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B4" w:rsidRPr="00187BC9" w:rsidRDefault="00281EB4" w:rsidP="00187BC9">
      <w:pPr>
        <w:spacing w:line="360" w:lineRule="auto"/>
        <w:jc w:val="center"/>
        <w:rPr>
          <w:rFonts w:ascii="Arial" w:eastAsia="Arial" w:hAnsi="Arial" w:cs="Arial"/>
          <w:b/>
        </w:rPr>
      </w:pPr>
    </w:p>
    <w:p w:rsidR="00650CB5" w:rsidRDefault="00650CB5" w:rsidP="00650CB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650CB5" w:rsidRDefault="00650CB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417288" w:rsidRPr="00455165" w:rsidRDefault="00650CB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455165">
        <w:rPr>
          <w:rFonts w:ascii="Arial" w:eastAsia="Arial" w:hAnsi="Arial" w:cs="Arial"/>
          <w:b/>
          <w:sz w:val="28"/>
        </w:rPr>
        <w:t>TECHNIK ANALITYK</w:t>
      </w:r>
    </w:p>
    <w:p w:rsidR="00BB302F" w:rsidRPr="00187BC9" w:rsidRDefault="00BB30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BA7EB3" w:rsidRDefault="00BA7EB3" w:rsidP="00BA7EB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BA7EB3" w:rsidRDefault="00BA7EB3" w:rsidP="00BA7EB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BA7EB3" w:rsidRDefault="00BA7EB3" w:rsidP="00BA7EB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BA7EB3" w:rsidRDefault="00BA7EB3" w:rsidP="00BA7EB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BA7EB3" w:rsidRDefault="00BA7EB3" w:rsidP="00BA7EB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realizowanego w latach 2018–2019</w:t>
      </w:r>
    </w:p>
    <w:p w:rsidR="00650CB5" w:rsidRPr="00494FCA" w:rsidRDefault="00650CB5" w:rsidP="00650CB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50CB5" w:rsidRPr="00494FCA" w:rsidRDefault="00650CB5" w:rsidP="00650CB5">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281EB4" w:rsidRPr="00187BC9" w:rsidRDefault="00281EB4" w:rsidP="00187BC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187BC9" w:rsidRDefault="00AE6F3B" w:rsidP="00187BC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187BC9">
        <w:rPr>
          <w:rFonts w:ascii="Arial" w:eastAsia="Arial" w:hAnsi="Arial" w:cs="Arial"/>
          <w:b/>
        </w:rPr>
        <w:t>SYMBOL CYFROWY ZAWODU</w:t>
      </w:r>
      <w:r w:rsidR="00E75A70" w:rsidRPr="00187BC9">
        <w:rPr>
          <w:rFonts w:ascii="Arial" w:eastAsia="Arial" w:hAnsi="Arial" w:cs="Arial"/>
          <w:b/>
        </w:rPr>
        <w:t xml:space="preserve"> </w:t>
      </w:r>
      <w:r w:rsidR="007F40AF" w:rsidRPr="00187BC9">
        <w:rPr>
          <w:rFonts w:ascii="Arial" w:eastAsia="Arial" w:hAnsi="Arial" w:cs="Arial"/>
          <w:b/>
        </w:rPr>
        <w:t>311103</w:t>
      </w:r>
    </w:p>
    <w:p w:rsidR="00417288" w:rsidRPr="003D4CD0" w:rsidRDefault="00417288" w:rsidP="00187BC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187BC9" w:rsidRDefault="00AE6F3B" w:rsidP="00187BC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3D4CD0">
        <w:rPr>
          <w:rFonts w:ascii="Arial" w:eastAsia="Arial" w:hAnsi="Arial" w:cs="Arial"/>
          <w:b/>
        </w:rPr>
        <w:t>KWALIFIKAC</w:t>
      </w:r>
      <w:r w:rsidR="00801C0D" w:rsidRPr="003D4CD0">
        <w:rPr>
          <w:rFonts w:ascii="Arial" w:eastAsia="Arial" w:hAnsi="Arial" w:cs="Arial"/>
          <w:b/>
        </w:rPr>
        <w:t>JE</w:t>
      </w:r>
      <w:r w:rsidRPr="003D4CD0">
        <w:rPr>
          <w:rFonts w:ascii="Arial" w:eastAsia="Arial" w:hAnsi="Arial" w:cs="Arial"/>
          <w:b/>
        </w:rPr>
        <w:t xml:space="preserve"> WYODRĘBNIO</w:t>
      </w:r>
      <w:r w:rsidR="00801C0D" w:rsidRPr="003D4CD0">
        <w:rPr>
          <w:rFonts w:ascii="Arial" w:eastAsia="Arial" w:hAnsi="Arial" w:cs="Arial"/>
          <w:b/>
        </w:rPr>
        <w:t>NE</w:t>
      </w:r>
      <w:r w:rsidRPr="003D4CD0">
        <w:rPr>
          <w:rFonts w:ascii="Arial" w:eastAsia="Arial" w:hAnsi="Arial" w:cs="Arial"/>
          <w:b/>
        </w:rPr>
        <w:t xml:space="preserve"> W ZAWODZIE:</w:t>
      </w:r>
    </w:p>
    <w:p w:rsidR="007F40AF" w:rsidRPr="00187BC9" w:rsidRDefault="00E01423" w:rsidP="00187BC9">
      <w:pPr>
        <w:spacing w:line="360" w:lineRule="auto"/>
        <w:jc w:val="center"/>
        <w:rPr>
          <w:rFonts w:ascii="Arial" w:eastAsia="Arial" w:hAnsi="Arial" w:cs="Arial"/>
        </w:rPr>
      </w:pPr>
      <w:r>
        <w:rPr>
          <w:rFonts w:ascii="Arial" w:eastAsia="Arial" w:hAnsi="Arial" w:cs="Arial"/>
        </w:rPr>
        <w:t>CHM.03.</w:t>
      </w:r>
      <w:r w:rsidR="007F40AF" w:rsidRPr="00187BC9">
        <w:rPr>
          <w:rFonts w:ascii="Arial" w:eastAsia="Arial" w:hAnsi="Arial" w:cs="Arial"/>
        </w:rPr>
        <w:t xml:space="preserve"> Przygotowywanie sprzętu, odczynników chemicznych i próbek</w:t>
      </w:r>
      <w:r w:rsidR="00187BC9">
        <w:rPr>
          <w:rFonts w:ascii="Arial" w:eastAsia="Arial" w:hAnsi="Arial" w:cs="Arial"/>
        </w:rPr>
        <w:t xml:space="preserve"> </w:t>
      </w:r>
      <w:r w:rsidR="007F40AF" w:rsidRPr="00187BC9">
        <w:rPr>
          <w:rFonts w:ascii="Arial" w:eastAsia="Arial" w:hAnsi="Arial" w:cs="Arial"/>
        </w:rPr>
        <w:t>do badań analitycznych</w:t>
      </w:r>
    </w:p>
    <w:p w:rsidR="007F40AF" w:rsidRPr="00187BC9" w:rsidRDefault="00E01423" w:rsidP="00187BC9">
      <w:pPr>
        <w:spacing w:line="360" w:lineRule="auto"/>
        <w:jc w:val="center"/>
        <w:rPr>
          <w:rFonts w:ascii="Arial" w:eastAsia="Arial" w:hAnsi="Arial" w:cs="Arial"/>
        </w:rPr>
      </w:pPr>
      <w:r>
        <w:rPr>
          <w:rFonts w:ascii="Arial" w:eastAsia="Arial" w:hAnsi="Arial" w:cs="Arial"/>
        </w:rPr>
        <w:t>CHM.04.</w:t>
      </w:r>
      <w:r w:rsidR="007F40AF" w:rsidRPr="00187BC9">
        <w:rPr>
          <w:rFonts w:ascii="Arial" w:eastAsia="Arial" w:hAnsi="Arial" w:cs="Arial"/>
        </w:rPr>
        <w:t xml:space="preserve"> Wykonywanie badań analitycznych</w:t>
      </w:r>
    </w:p>
    <w:p w:rsidR="007F40AF" w:rsidRPr="003D4CD0" w:rsidRDefault="007F40AF" w:rsidP="00187BC9">
      <w:pPr>
        <w:spacing w:line="360" w:lineRule="auto"/>
        <w:jc w:val="center"/>
        <w:rPr>
          <w:rFonts w:ascii="Arial" w:eastAsia="Arial" w:hAnsi="Arial" w:cs="Arial"/>
          <w:b/>
        </w:rPr>
      </w:pPr>
    </w:p>
    <w:p w:rsidR="00281EB4" w:rsidRPr="00187BC9" w:rsidRDefault="00281EB4" w:rsidP="00187BC9">
      <w:pPr>
        <w:widowControl w:val="0"/>
        <w:tabs>
          <w:tab w:val="left" w:pos="198"/>
          <w:tab w:val="left" w:pos="7650"/>
        </w:tabs>
        <w:spacing w:line="360" w:lineRule="auto"/>
        <w:jc w:val="center"/>
        <w:rPr>
          <w:rFonts w:ascii="Arial" w:eastAsia="Arial" w:hAnsi="Arial" w:cs="Arial"/>
        </w:rPr>
      </w:pPr>
    </w:p>
    <w:p w:rsidR="00281EB4" w:rsidRDefault="00281EB4" w:rsidP="00187BC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650CB5" w:rsidRPr="00187BC9" w:rsidRDefault="00BA7EB3" w:rsidP="00187BC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r>
        <w:rPr>
          <w:rFonts w:ascii="Arial" w:eastAsia="Arial" w:hAnsi="Arial" w:cs="Arial"/>
        </w:rPr>
        <w:t>Warszawa 2019</w:t>
      </w:r>
    </w:p>
    <w:p w:rsidR="00650CB5" w:rsidRPr="00BA7EB3" w:rsidRDefault="00650CB5" w:rsidP="00650CB5">
      <w:pPr>
        <w:spacing w:line="360" w:lineRule="auto"/>
        <w:rPr>
          <w:rFonts w:ascii="Arial" w:eastAsia="Arial" w:hAnsi="Arial" w:cs="Arial"/>
          <w:color w:val="auto"/>
        </w:rPr>
      </w:pPr>
    </w:p>
    <w:p w:rsidR="00BA7EB3" w:rsidRPr="00187BC9" w:rsidRDefault="00BA7EB3" w:rsidP="00BA7EB3">
      <w:pPr>
        <w:rPr>
          <w:rFonts w:ascii="Arial" w:eastAsia="Arial" w:hAnsi="Arial" w:cs="Arial"/>
          <w:b/>
          <w:sz w:val="20"/>
          <w:szCs w:val="20"/>
        </w:rPr>
      </w:pPr>
      <w:r w:rsidRPr="00187BC9">
        <w:rPr>
          <w:rFonts w:ascii="Arial" w:eastAsia="Arial" w:hAnsi="Arial" w:cs="Arial"/>
          <w:b/>
          <w:sz w:val="20"/>
          <w:szCs w:val="20"/>
        </w:rPr>
        <w:lastRenderedPageBreak/>
        <w:t>STRUKTURA PROGRAMU NAUCZANIA ZAWODU</w:t>
      </w:r>
    </w:p>
    <w:p w:rsidR="00BA7EB3" w:rsidRPr="00EE1C5C" w:rsidRDefault="00BA7EB3" w:rsidP="00BA7EB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BA7EB3" w:rsidRDefault="00BA7EB3" w:rsidP="00BA7EB3">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contextualSpacing w:val="0"/>
        <w:jc w:val="both"/>
        <w:rPr>
          <w:rFonts w:ascii="Arial" w:hAnsi="Arial" w:cs="Arial"/>
          <w:color w:val="00000A"/>
          <w:sz w:val="20"/>
          <w:szCs w:val="20"/>
        </w:rPr>
      </w:pPr>
      <w:r>
        <w:rPr>
          <w:rFonts w:ascii="Arial" w:hAnsi="Arial" w:cs="Arial"/>
          <w:color w:val="00000A"/>
          <w:sz w:val="20"/>
          <w:szCs w:val="20"/>
        </w:rPr>
        <w:t>Plan nauczania zawodu</w:t>
      </w:r>
    </w:p>
    <w:p w:rsidR="00BA7EB3" w:rsidRPr="00E01423" w:rsidRDefault="00BA7EB3" w:rsidP="00BA7EB3">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contextualSpacing w:val="0"/>
        <w:jc w:val="both"/>
        <w:rPr>
          <w:rFonts w:ascii="Arial" w:hAnsi="Arial" w:cs="Arial"/>
          <w:color w:val="00000A"/>
          <w:sz w:val="20"/>
          <w:szCs w:val="20"/>
        </w:rPr>
      </w:pPr>
      <w:r w:rsidRPr="00E01423">
        <w:rPr>
          <w:rFonts w:ascii="Arial" w:hAnsi="Arial" w:cs="Arial"/>
          <w:color w:val="00000A"/>
          <w:sz w:val="20"/>
          <w:szCs w:val="20"/>
        </w:rPr>
        <w:t>Wstęp do programu</w:t>
      </w:r>
    </w:p>
    <w:p w:rsidR="00BA7EB3" w:rsidRPr="00EE1C5C" w:rsidRDefault="00BA7EB3" w:rsidP="00BA7EB3">
      <w:pPr>
        <w:numPr>
          <w:ilvl w:val="1"/>
          <w:numId w:val="7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E1C5C">
        <w:rPr>
          <w:rFonts w:ascii="Arial" w:hAnsi="Arial" w:cs="Arial"/>
          <w:sz w:val="20"/>
          <w:szCs w:val="20"/>
        </w:rPr>
        <w:t>Opis zawodu</w:t>
      </w:r>
    </w:p>
    <w:p w:rsidR="00BA7EB3" w:rsidRPr="00EE1C5C" w:rsidRDefault="00BA7EB3" w:rsidP="00BA7EB3">
      <w:pPr>
        <w:numPr>
          <w:ilvl w:val="1"/>
          <w:numId w:val="7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E1C5C">
        <w:rPr>
          <w:rFonts w:ascii="Arial" w:hAnsi="Arial" w:cs="Arial"/>
          <w:sz w:val="20"/>
          <w:szCs w:val="20"/>
        </w:rPr>
        <w:t>Charakterystyka programu</w:t>
      </w:r>
    </w:p>
    <w:p w:rsidR="00BA7EB3" w:rsidRPr="00EE1C5C" w:rsidRDefault="00BA7EB3" w:rsidP="00BA7EB3">
      <w:pPr>
        <w:numPr>
          <w:ilvl w:val="1"/>
          <w:numId w:val="7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Założenia programowe</w:t>
      </w:r>
    </w:p>
    <w:p w:rsidR="00BA7EB3" w:rsidRPr="00EE1C5C" w:rsidRDefault="00BA7EB3" w:rsidP="00BA7EB3">
      <w:pPr>
        <w:numPr>
          <w:ilvl w:val="1"/>
          <w:numId w:val="7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1C5C">
        <w:rPr>
          <w:rFonts w:ascii="Arial" w:hAnsi="Arial" w:cs="Arial"/>
          <w:color w:val="auto"/>
          <w:sz w:val="20"/>
          <w:szCs w:val="20"/>
        </w:rPr>
        <w:t>Wykaz przedmiotów w</w:t>
      </w:r>
      <w:r w:rsidR="00AA3474">
        <w:rPr>
          <w:rFonts w:ascii="Arial" w:hAnsi="Arial" w:cs="Arial"/>
          <w:color w:val="auto"/>
          <w:sz w:val="20"/>
          <w:szCs w:val="20"/>
        </w:rPr>
        <w:t xml:space="preserve"> toku kształcenia w zawodzie</w:t>
      </w:r>
    </w:p>
    <w:p w:rsidR="00BA7EB3" w:rsidRPr="00EE1C5C" w:rsidRDefault="00BA7EB3" w:rsidP="00BA7EB3">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Cele kierunkowe zawodu</w:t>
      </w:r>
    </w:p>
    <w:p w:rsidR="00BA7EB3" w:rsidRPr="00EE1C5C" w:rsidRDefault="00BA7EB3" w:rsidP="00BA7EB3">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hanging="218"/>
        <w:jc w:val="both"/>
        <w:rPr>
          <w:rFonts w:ascii="Arial" w:hAnsi="Arial" w:cs="Arial"/>
          <w:sz w:val="20"/>
          <w:szCs w:val="20"/>
        </w:rPr>
      </w:pPr>
      <w:r w:rsidRPr="00EE1C5C">
        <w:rPr>
          <w:rFonts w:ascii="Arial" w:hAnsi="Arial" w:cs="Arial"/>
          <w:sz w:val="20"/>
          <w:szCs w:val="20"/>
        </w:rPr>
        <w:t>Programy nauczania do poszczególnych przedmiotów</w:t>
      </w:r>
    </w:p>
    <w:p w:rsidR="00BA7EB3" w:rsidRPr="00EE1C5C" w:rsidRDefault="00BA7EB3" w:rsidP="00BA7EB3">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nazwa przedmiotu</w:t>
      </w:r>
    </w:p>
    <w:p w:rsidR="00BA7EB3" w:rsidRPr="00EE1C5C" w:rsidRDefault="00BA7EB3" w:rsidP="00BA7EB3">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cele ogólne</w:t>
      </w:r>
    </w:p>
    <w:p w:rsidR="00BA7EB3" w:rsidRPr="00EE1C5C" w:rsidRDefault="00BA7EB3" w:rsidP="00BA7EB3">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cele operacyjne</w:t>
      </w:r>
    </w:p>
    <w:p w:rsidR="00BA7EB3" w:rsidRPr="00EE1C5C" w:rsidRDefault="00BA7EB3" w:rsidP="00BA7EB3">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materiał nauczania</w:t>
      </w:r>
    </w:p>
    <w:p w:rsidR="00BA7EB3" w:rsidRPr="00EE1C5C" w:rsidRDefault="00BA7EB3" w:rsidP="004C4154">
      <w:pPr>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procedury osiągania celów kształcenia, propozycje metod nauczania, proponowane środki dydak</w:t>
      </w:r>
      <w:r>
        <w:rPr>
          <w:rFonts w:ascii="Arial" w:hAnsi="Arial" w:cs="Arial"/>
          <w:sz w:val="20"/>
          <w:szCs w:val="20"/>
        </w:rPr>
        <w:t>tyczne oraz obudowa dydaktyczna</w:t>
      </w:r>
    </w:p>
    <w:p w:rsidR="00BA7EB3" w:rsidRPr="00EE1C5C" w:rsidRDefault="00BA7EB3" w:rsidP="004C4154">
      <w:pPr>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warunki realizacji programu przedmiotu</w:t>
      </w:r>
    </w:p>
    <w:p w:rsidR="00BA7EB3" w:rsidRPr="00EE1C5C" w:rsidRDefault="00BA7EB3" w:rsidP="004C4154">
      <w:pPr>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propozycje metod sprawdzania osiągnięć ucznia/słuchacza</w:t>
      </w:r>
    </w:p>
    <w:p w:rsidR="00BA7EB3" w:rsidRPr="00EE1C5C" w:rsidRDefault="00BA7EB3" w:rsidP="004C4154">
      <w:pPr>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propozycja ewaluacji przedmiotu</w:t>
      </w:r>
    </w:p>
    <w:p w:rsidR="00BA7EB3" w:rsidRPr="00EE1C5C" w:rsidRDefault="00BA7EB3" w:rsidP="00BA7EB3">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Propozycja sposobu ewaluacji programu nauczania zawodu</w:t>
      </w:r>
    </w:p>
    <w:p w:rsidR="00BA7EB3" w:rsidRDefault="00BA7EB3" w:rsidP="00BA7EB3">
      <w:pPr>
        <w:numPr>
          <w:ilvl w:val="0"/>
          <w:numId w:val="74"/>
        </w:num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426"/>
        <w:jc w:val="both"/>
        <w:rPr>
          <w:rFonts w:ascii="Arial" w:hAnsi="Arial" w:cs="Arial"/>
          <w:sz w:val="20"/>
          <w:szCs w:val="20"/>
        </w:rPr>
      </w:pPr>
      <w:r w:rsidRPr="00E01423">
        <w:rPr>
          <w:rFonts w:ascii="Arial" w:hAnsi="Arial" w:cs="Arial"/>
          <w:sz w:val="20"/>
          <w:szCs w:val="20"/>
        </w:rPr>
        <w:t xml:space="preserve">Zalecana literatura </w:t>
      </w:r>
      <w:r>
        <w:rPr>
          <w:rFonts w:ascii="Arial" w:hAnsi="Arial" w:cs="Arial"/>
          <w:sz w:val="20"/>
          <w:szCs w:val="20"/>
        </w:rPr>
        <w:t xml:space="preserve">do </w:t>
      </w:r>
      <w:r w:rsidRPr="00E01423">
        <w:rPr>
          <w:rFonts w:ascii="Arial" w:hAnsi="Arial" w:cs="Arial"/>
          <w:sz w:val="20"/>
          <w:szCs w:val="20"/>
        </w:rPr>
        <w:t>zawodu</w:t>
      </w:r>
    </w:p>
    <w:p w:rsidR="00E9560C" w:rsidRPr="00BA7EB3" w:rsidRDefault="00BA7EB3" w:rsidP="00BA7EB3">
      <w:pPr>
        <w:spacing w:line="360" w:lineRule="auto"/>
        <w:rPr>
          <w:rFonts w:ascii="Arial" w:eastAsia="Arial" w:hAnsi="Arial" w:cs="Arial"/>
          <w:color w:val="auto"/>
        </w:rPr>
      </w:pPr>
      <w:bookmarkStart w:id="0" w:name="_30j0zll" w:colFirst="0" w:colLast="0"/>
      <w:bookmarkEnd w:id="0"/>
      <w:r>
        <w:rPr>
          <w:rFonts w:ascii="Arial" w:hAnsi="Arial" w:cs="Arial"/>
          <w:b/>
          <w:sz w:val="20"/>
          <w:szCs w:val="20"/>
        </w:rPr>
        <w:br w:type="page"/>
      </w:r>
    </w:p>
    <w:p w:rsidR="00E9560C" w:rsidRDefault="00BA7EB3" w:rsidP="00E9560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lastRenderedPageBreak/>
        <w:t xml:space="preserve">I. </w:t>
      </w:r>
      <w:r w:rsidR="00E9560C">
        <w:rPr>
          <w:rFonts w:ascii="Arial" w:hAnsi="Arial" w:cs="Arial"/>
          <w:b/>
          <w:sz w:val="20"/>
          <w:szCs w:val="20"/>
        </w:rPr>
        <w:t>PLAN NAUCZANIA</w:t>
      </w:r>
      <w:r>
        <w:rPr>
          <w:rFonts w:ascii="Arial" w:hAnsi="Arial" w:cs="Arial"/>
          <w:b/>
          <w:sz w:val="20"/>
          <w:szCs w:val="20"/>
        </w:rPr>
        <w:t xml:space="preserve"> ZAWODU</w:t>
      </w:r>
    </w:p>
    <w:p w:rsidR="004C4154" w:rsidRPr="00155B99" w:rsidRDefault="004C4154" w:rsidP="004C4154">
      <w:pPr>
        <w:rPr>
          <w:rFonts w:ascii="Arial" w:eastAsia="Arial" w:hAnsi="Arial" w:cs="Arial"/>
          <w:b/>
          <w:sz w:val="20"/>
          <w:szCs w:val="20"/>
        </w:rPr>
      </w:pP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6004"/>
        <w:gridCol w:w="850"/>
        <w:gridCol w:w="709"/>
        <w:gridCol w:w="709"/>
        <w:gridCol w:w="709"/>
        <w:gridCol w:w="709"/>
        <w:gridCol w:w="1133"/>
        <w:gridCol w:w="2680"/>
      </w:tblGrid>
      <w:tr w:rsidR="004C4154" w:rsidRPr="00155B99" w:rsidTr="004C4154">
        <w:trPr>
          <w:trHeight w:val="340"/>
        </w:trPr>
        <w:tc>
          <w:tcPr>
            <w:tcW w:w="5000" w:type="pct"/>
            <w:gridSpan w:val="9"/>
            <w:shd w:val="clear" w:color="auto" w:fill="auto"/>
          </w:tcPr>
          <w:p w:rsidR="004C4154" w:rsidRPr="00155B99" w:rsidRDefault="004C4154" w:rsidP="004C4154">
            <w:pPr>
              <w:rPr>
                <w:rStyle w:val="Pogrubienie"/>
                <w:rFonts w:ascii="Arial" w:hAnsi="Arial" w:cs="Arial"/>
                <w:b w:val="0"/>
                <w:sz w:val="20"/>
                <w:szCs w:val="20"/>
              </w:rPr>
            </w:pPr>
            <w:r w:rsidRPr="00155B99">
              <w:rPr>
                <w:rStyle w:val="Pogrubienie"/>
                <w:rFonts w:ascii="Arial" w:hAnsi="Arial" w:cs="Arial"/>
                <w:sz w:val="20"/>
                <w:szCs w:val="20"/>
              </w:rPr>
              <w:t xml:space="preserve">Nazwa i symbol cyfrowy zawodu: </w:t>
            </w:r>
            <w:r w:rsidR="00423479" w:rsidRPr="00C0603E">
              <w:rPr>
                <w:rFonts w:ascii="Arial" w:hAnsi="Arial" w:cs="Arial"/>
                <w:b/>
                <w:sz w:val="20"/>
                <w:szCs w:val="20"/>
              </w:rPr>
              <w:t xml:space="preserve">Technik </w:t>
            </w:r>
            <w:r w:rsidR="00423479">
              <w:rPr>
                <w:rFonts w:ascii="Arial" w:hAnsi="Arial" w:cs="Arial"/>
                <w:b/>
                <w:sz w:val="20"/>
                <w:szCs w:val="20"/>
              </w:rPr>
              <w:t>analityk</w:t>
            </w:r>
            <w:r w:rsidR="00423479" w:rsidRPr="00C0603E">
              <w:rPr>
                <w:rFonts w:ascii="Arial" w:hAnsi="Arial" w:cs="Arial"/>
                <w:b/>
                <w:sz w:val="20"/>
                <w:szCs w:val="20"/>
              </w:rPr>
              <w:t xml:space="preserve"> </w:t>
            </w:r>
            <w:r w:rsidR="00423479" w:rsidRPr="0053331B">
              <w:rPr>
                <w:rFonts w:ascii="Arial" w:hAnsi="Arial" w:cs="Arial"/>
                <w:b/>
                <w:bCs/>
                <w:sz w:val="20"/>
                <w:szCs w:val="20"/>
              </w:rPr>
              <w:t>311103</w:t>
            </w:r>
          </w:p>
        </w:tc>
      </w:tr>
      <w:tr w:rsidR="004C4154" w:rsidRPr="00155B99" w:rsidTr="004C4154">
        <w:trPr>
          <w:trHeight w:val="340"/>
        </w:trPr>
        <w:tc>
          <w:tcPr>
            <w:tcW w:w="5000" w:type="pct"/>
            <w:gridSpan w:val="9"/>
            <w:shd w:val="clear" w:color="auto" w:fill="auto"/>
          </w:tcPr>
          <w:p w:rsidR="004C4154" w:rsidRPr="00C80E5F" w:rsidRDefault="004C4154" w:rsidP="004C4154">
            <w:pPr>
              <w:rPr>
                <w:rStyle w:val="Pogrubienie"/>
                <w:rFonts w:ascii="Arial" w:hAnsi="Arial" w:cs="Arial"/>
                <w:sz w:val="20"/>
                <w:szCs w:val="20"/>
              </w:rPr>
            </w:pPr>
            <w:r w:rsidRPr="00155B99">
              <w:rPr>
                <w:rStyle w:val="Pogrubienie"/>
                <w:rFonts w:ascii="Arial" w:hAnsi="Arial" w:cs="Arial"/>
                <w:sz w:val="20"/>
                <w:szCs w:val="20"/>
              </w:rPr>
              <w:t xml:space="preserve">Nazwa i symbol kwalifikacji: </w:t>
            </w:r>
            <w:r w:rsidR="00423479" w:rsidRPr="0053331B">
              <w:rPr>
                <w:rFonts w:ascii="Arial" w:hAnsi="Arial" w:cs="Arial"/>
                <w:b/>
                <w:sz w:val="20"/>
                <w:szCs w:val="20"/>
              </w:rPr>
              <w:t>Przygotowywanie sprzętu, odczynników chemicznych i próbek do badań analitycznych</w:t>
            </w:r>
            <w:r w:rsidR="00423479">
              <w:rPr>
                <w:rFonts w:ascii="Arial" w:hAnsi="Arial" w:cs="Arial"/>
                <w:b/>
                <w:sz w:val="20"/>
                <w:szCs w:val="20"/>
              </w:rPr>
              <w:t xml:space="preserve"> </w:t>
            </w:r>
            <w:r w:rsidR="00423479" w:rsidRPr="0053331B">
              <w:rPr>
                <w:rFonts w:ascii="Arial" w:hAnsi="Arial" w:cs="Arial"/>
                <w:b/>
                <w:sz w:val="20"/>
                <w:szCs w:val="20"/>
              </w:rPr>
              <w:t>CHM.03.</w:t>
            </w:r>
          </w:p>
        </w:tc>
      </w:tr>
      <w:tr w:rsidR="004C4154" w:rsidRPr="00155B99" w:rsidTr="004C4154">
        <w:trPr>
          <w:trHeight w:val="340"/>
        </w:trPr>
        <w:tc>
          <w:tcPr>
            <w:tcW w:w="5000" w:type="pct"/>
            <w:gridSpan w:val="9"/>
            <w:shd w:val="clear" w:color="auto" w:fill="auto"/>
          </w:tcPr>
          <w:p w:rsidR="004C4154" w:rsidRPr="00155B99" w:rsidRDefault="004C4154" w:rsidP="00423479">
            <w:pPr>
              <w:rPr>
                <w:rStyle w:val="Pogrubienie"/>
                <w:rFonts w:ascii="Arial" w:hAnsi="Arial" w:cs="Arial"/>
                <w:sz w:val="20"/>
                <w:szCs w:val="20"/>
              </w:rPr>
            </w:pPr>
            <w:r w:rsidRPr="00155B99">
              <w:rPr>
                <w:rStyle w:val="Pogrubienie"/>
                <w:rFonts w:ascii="Arial" w:hAnsi="Arial" w:cs="Arial"/>
                <w:sz w:val="20"/>
                <w:szCs w:val="20"/>
              </w:rPr>
              <w:t xml:space="preserve">Nazwa i symbol kwalifikacji: </w:t>
            </w:r>
            <w:r w:rsidR="00423479" w:rsidRPr="0053331B">
              <w:rPr>
                <w:rFonts w:ascii="Arial" w:hAnsi="Arial" w:cs="Arial"/>
                <w:b/>
                <w:sz w:val="20"/>
                <w:szCs w:val="20"/>
              </w:rPr>
              <w:t>Wykonywanie badań analitycznych</w:t>
            </w:r>
            <w:r w:rsidR="00423479">
              <w:rPr>
                <w:rFonts w:ascii="Arial" w:hAnsi="Arial" w:cs="Arial"/>
                <w:b/>
                <w:sz w:val="20"/>
                <w:szCs w:val="20"/>
              </w:rPr>
              <w:t xml:space="preserve"> </w:t>
            </w:r>
            <w:r w:rsidR="00423479" w:rsidRPr="0053331B">
              <w:rPr>
                <w:rFonts w:ascii="Arial" w:hAnsi="Arial" w:cs="Arial"/>
                <w:b/>
                <w:sz w:val="20"/>
                <w:szCs w:val="20"/>
              </w:rPr>
              <w:t>CHM.04.</w:t>
            </w:r>
          </w:p>
        </w:tc>
      </w:tr>
      <w:tr w:rsidR="004C4154" w:rsidRPr="00155B99" w:rsidTr="00423479">
        <w:trPr>
          <w:trHeight w:val="290"/>
        </w:trPr>
        <w:tc>
          <w:tcPr>
            <w:tcW w:w="315" w:type="pct"/>
            <w:vMerge w:val="restart"/>
            <w:shd w:val="clear" w:color="auto" w:fill="auto"/>
            <w:vAlign w:val="center"/>
          </w:tcPr>
          <w:p w:rsidR="004C4154" w:rsidRPr="00357819" w:rsidRDefault="004C4154" w:rsidP="004C4154">
            <w:pPr>
              <w:jc w:val="center"/>
              <w:rPr>
                <w:rStyle w:val="Pogrubienie"/>
                <w:rFonts w:ascii="Arial" w:hAnsi="Arial" w:cs="Arial"/>
                <w:b w:val="0"/>
                <w:sz w:val="20"/>
                <w:szCs w:val="20"/>
              </w:rPr>
            </w:pPr>
            <w:r w:rsidRPr="00357819">
              <w:rPr>
                <w:rStyle w:val="Pogrubienie"/>
                <w:rFonts w:ascii="Arial" w:hAnsi="Arial" w:cs="Arial"/>
                <w:sz w:val="20"/>
                <w:szCs w:val="20"/>
              </w:rPr>
              <w:t>Lp.</w:t>
            </w:r>
          </w:p>
        </w:tc>
        <w:tc>
          <w:tcPr>
            <w:tcW w:w="2083" w:type="pct"/>
            <w:vMerge w:val="restart"/>
            <w:shd w:val="clear" w:color="auto" w:fill="auto"/>
          </w:tcPr>
          <w:p w:rsidR="004C4154" w:rsidRPr="00357819" w:rsidRDefault="004C4154" w:rsidP="004C4154">
            <w:pPr>
              <w:rPr>
                <w:rStyle w:val="Pogrubienie"/>
                <w:rFonts w:ascii="Arial" w:hAnsi="Arial" w:cs="Arial"/>
                <w:b w:val="0"/>
                <w:sz w:val="20"/>
                <w:szCs w:val="20"/>
              </w:rPr>
            </w:pPr>
            <w:r w:rsidRPr="006F1A77">
              <w:rPr>
                <w:rFonts w:ascii="Arial" w:hAnsi="Arial" w:cs="Arial"/>
                <w:b/>
                <w:bCs/>
                <w:sz w:val="20"/>
                <w:szCs w:val="20"/>
              </w:rPr>
              <w:t>Kształcenie zawodowe</w:t>
            </w:r>
            <w:r w:rsidRPr="006F1A77">
              <w:rPr>
                <w:rFonts w:ascii="Arial" w:hAnsi="Arial" w:cs="Arial"/>
                <w:b/>
                <w:bCs/>
                <w:sz w:val="20"/>
                <w:szCs w:val="20"/>
              </w:rPr>
              <w:br/>
              <w:t>Nazwa przedmiotu</w:t>
            </w:r>
            <w:r w:rsidRPr="00357819">
              <w:rPr>
                <w:rFonts w:ascii="Arial" w:hAnsi="Arial" w:cs="Arial"/>
                <w:bCs/>
                <w:sz w:val="20"/>
                <w:szCs w:val="20"/>
              </w:rPr>
              <w:br/>
            </w:r>
            <w:r w:rsidRPr="006F1A77">
              <w:rPr>
                <w:rFonts w:ascii="Arial" w:hAnsi="Arial" w:cs="Arial"/>
                <w:sz w:val="20"/>
                <w:szCs w:val="20"/>
              </w:rPr>
              <w:t>(Obowiązkowe zajęcia edukacyjne ustalone przez dyrektora)</w:t>
            </w:r>
          </w:p>
        </w:tc>
        <w:tc>
          <w:tcPr>
            <w:tcW w:w="1279" w:type="pct"/>
            <w:gridSpan w:val="5"/>
            <w:shd w:val="clear" w:color="auto" w:fill="auto"/>
          </w:tcPr>
          <w:p w:rsidR="004C4154" w:rsidRPr="00357819" w:rsidRDefault="004C4154" w:rsidP="004C4154">
            <w:pPr>
              <w:rPr>
                <w:rStyle w:val="Pogrubienie"/>
                <w:rFonts w:ascii="Arial" w:hAnsi="Arial" w:cs="Arial"/>
                <w:b w:val="0"/>
                <w:sz w:val="20"/>
                <w:szCs w:val="20"/>
              </w:rPr>
            </w:pPr>
            <w:r w:rsidRPr="00357819">
              <w:rPr>
                <w:rFonts w:ascii="Arial" w:hAnsi="Arial" w:cs="Arial"/>
                <w:sz w:val="20"/>
                <w:szCs w:val="20"/>
              </w:rPr>
              <w:t>Tygodniowy wymiar godzin w klasie</w:t>
            </w:r>
          </w:p>
        </w:tc>
        <w:tc>
          <w:tcPr>
            <w:tcW w:w="393" w:type="pct"/>
            <w:vMerge w:val="restart"/>
            <w:shd w:val="clear" w:color="auto" w:fill="auto"/>
            <w:vAlign w:val="center"/>
          </w:tcPr>
          <w:p w:rsidR="004C4154" w:rsidRPr="00423479" w:rsidRDefault="004C4154" w:rsidP="004C4154">
            <w:pPr>
              <w:jc w:val="center"/>
              <w:rPr>
                <w:rStyle w:val="Pogrubienie"/>
                <w:rFonts w:ascii="Arial" w:hAnsi="Arial" w:cs="Arial"/>
                <w:b w:val="0"/>
                <w:sz w:val="20"/>
                <w:szCs w:val="20"/>
              </w:rPr>
            </w:pPr>
            <w:r w:rsidRPr="00423479">
              <w:rPr>
                <w:rStyle w:val="Pogrubienie"/>
                <w:rFonts w:ascii="Arial" w:hAnsi="Arial" w:cs="Arial"/>
                <w:b w:val="0"/>
                <w:sz w:val="20"/>
                <w:szCs w:val="20"/>
              </w:rPr>
              <w:t xml:space="preserve">Razem </w:t>
            </w:r>
            <w:r w:rsidRPr="00423479">
              <w:rPr>
                <w:rStyle w:val="Pogrubienie"/>
                <w:rFonts w:ascii="Arial" w:hAnsi="Arial" w:cs="Arial"/>
                <w:b w:val="0"/>
                <w:sz w:val="20"/>
                <w:szCs w:val="20"/>
              </w:rPr>
              <w:br/>
              <w:t>w 5-letnim okresie nauczania</w:t>
            </w:r>
          </w:p>
        </w:tc>
        <w:tc>
          <w:tcPr>
            <w:tcW w:w="930" w:type="pct"/>
            <w:vMerge w:val="restart"/>
            <w:shd w:val="clear" w:color="auto" w:fill="auto"/>
            <w:vAlign w:val="center"/>
          </w:tcPr>
          <w:p w:rsidR="004C4154" w:rsidRPr="00423479" w:rsidRDefault="004C4154" w:rsidP="004C4154">
            <w:pPr>
              <w:jc w:val="center"/>
              <w:rPr>
                <w:rStyle w:val="Pogrubienie"/>
                <w:rFonts w:ascii="Arial" w:hAnsi="Arial" w:cs="Arial"/>
                <w:b w:val="0"/>
                <w:sz w:val="20"/>
                <w:szCs w:val="20"/>
              </w:rPr>
            </w:pPr>
            <w:r w:rsidRPr="00423479">
              <w:rPr>
                <w:rStyle w:val="Pogrubienie"/>
                <w:rFonts w:ascii="Arial" w:hAnsi="Arial" w:cs="Arial"/>
                <w:b w:val="0"/>
                <w:sz w:val="20"/>
                <w:szCs w:val="20"/>
              </w:rPr>
              <w:t>Uwagi o realizacji*</w:t>
            </w:r>
          </w:p>
        </w:tc>
      </w:tr>
      <w:tr w:rsidR="004C4154" w:rsidRPr="00155B99" w:rsidTr="00423479">
        <w:trPr>
          <w:trHeight w:val="387"/>
        </w:trPr>
        <w:tc>
          <w:tcPr>
            <w:tcW w:w="315" w:type="pct"/>
            <w:vMerge/>
            <w:tcBorders>
              <w:bottom w:val="single" w:sz="4" w:space="0" w:color="auto"/>
            </w:tcBorders>
            <w:shd w:val="clear" w:color="auto" w:fill="auto"/>
          </w:tcPr>
          <w:p w:rsidR="004C4154" w:rsidRPr="00155B99" w:rsidRDefault="004C4154" w:rsidP="004C4154">
            <w:pPr>
              <w:rPr>
                <w:rStyle w:val="Pogrubienie"/>
                <w:rFonts w:ascii="Arial" w:hAnsi="Arial" w:cs="Arial"/>
                <w:b w:val="0"/>
                <w:sz w:val="20"/>
                <w:szCs w:val="20"/>
              </w:rPr>
            </w:pPr>
          </w:p>
        </w:tc>
        <w:tc>
          <w:tcPr>
            <w:tcW w:w="2083" w:type="pct"/>
            <w:vMerge/>
            <w:tcBorders>
              <w:bottom w:val="single" w:sz="4" w:space="0" w:color="auto"/>
            </w:tcBorders>
            <w:shd w:val="clear" w:color="auto" w:fill="auto"/>
          </w:tcPr>
          <w:p w:rsidR="004C4154" w:rsidRPr="00155B99" w:rsidRDefault="004C4154" w:rsidP="004C4154">
            <w:pPr>
              <w:rPr>
                <w:rStyle w:val="Pogrubienie"/>
                <w:rFonts w:ascii="Arial" w:hAnsi="Arial" w:cs="Arial"/>
                <w:b w:val="0"/>
                <w:sz w:val="20"/>
                <w:szCs w:val="20"/>
              </w:rPr>
            </w:pPr>
          </w:p>
        </w:tc>
        <w:tc>
          <w:tcPr>
            <w:tcW w:w="295" w:type="pct"/>
            <w:tcBorders>
              <w:bottom w:val="single" w:sz="4" w:space="0" w:color="auto"/>
            </w:tcBorders>
            <w:shd w:val="clear" w:color="auto" w:fill="auto"/>
            <w:vAlign w:val="center"/>
          </w:tcPr>
          <w:p w:rsidR="004C4154" w:rsidRPr="00155B99" w:rsidRDefault="004C4154" w:rsidP="004C4154">
            <w:pPr>
              <w:jc w:val="center"/>
              <w:rPr>
                <w:rStyle w:val="Pogrubienie"/>
                <w:rFonts w:ascii="Arial" w:hAnsi="Arial" w:cs="Arial"/>
                <w:b w:val="0"/>
                <w:sz w:val="20"/>
                <w:szCs w:val="20"/>
              </w:rPr>
            </w:pPr>
            <w:r w:rsidRPr="00155B99">
              <w:rPr>
                <w:rStyle w:val="Pogrubienie"/>
                <w:rFonts w:ascii="Arial" w:hAnsi="Arial" w:cs="Arial"/>
                <w:sz w:val="20"/>
                <w:szCs w:val="20"/>
              </w:rPr>
              <w:t>I</w:t>
            </w:r>
          </w:p>
        </w:tc>
        <w:tc>
          <w:tcPr>
            <w:tcW w:w="246" w:type="pct"/>
            <w:tcBorders>
              <w:bottom w:val="single" w:sz="4" w:space="0" w:color="auto"/>
            </w:tcBorders>
            <w:shd w:val="clear" w:color="auto" w:fill="auto"/>
            <w:vAlign w:val="center"/>
          </w:tcPr>
          <w:p w:rsidR="004C4154" w:rsidRPr="00155B99" w:rsidRDefault="004C4154" w:rsidP="004C4154">
            <w:pPr>
              <w:jc w:val="center"/>
              <w:rPr>
                <w:rStyle w:val="Pogrubienie"/>
                <w:rFonts w:ascii="Arial" w:hAnsi="Arial" w:cs="Arial"/>
                <w:b w:val="0"/>
                <w:sz w:val="20"/>
                <w:szCs w:val="20"/>
              </w:rPr>
            </w:pPr>
            <w:r w:rsidRPr="00155B99">
              <w:rPr>
                <w:rStyle w:val="Pogrubienie"/>
                <w:rFonts w:ascii="Arial" w:hAnsi="Arial" w:cs="Arial"/>
                <w:sz w:val="20"/>
                <w:szCs w:val="20"/>
              </w:rPr>
              <w:t>II</w:t>
            </w:r>
          </w:p>
        </w:tc>
        <w:tc>
          <w:tcPr>
            <w:tcW w:w="246" w:type="pct"/>
            <w:tcBorders>
              <w:bottom w:val="single" w:sz="4" w:space="0" w:color="auto"/>
            </w:tcBorders>
            <w:shd w:val="clear" w:color="auto" w:fill="auto"/>
            <w:vAlign w:val="center"/>
          </w:tcPr>
          <w:p w:rsidR="004C4154" w:rsidRPr="00155B99" w:rsidRDefault="004C4154" w:rsidP="004C4154">
            <w:pPr>
              <w:jc w:val="center"/>
              <w:rPr>
                <w:rStyle w:val="Pogrubienie"/>
                <w:rFonts w:ascii="Arial" w:hAnsi="Arial" w:cs="Arial"/>
                <w:b w:val="0"/>
                <w:sz w:val="20"/>
                <w:szCs w:val="20"/>
              </w:rPr>
            </w:pPr>
            <w:r w:rsidRPr="00155B99">
              <w:rPr>
                <w:rStyle w:val="Pogrubienie"/>
                <w:rFonts w:ascii="Arial" w:hAnsi="Arial" w:cs="Arial"/>
                <w:sz w:val="20"/>
                <w:szCs w:val="20"/>
              </w:rPr>
              <w:t>III</w:t>
            </w:r>
          </w:p>
        </w:tc>
        <w:tc>
          <w:tcPr>
            <w:tcW w:w="246" w:type="pct"/>
            <w:tcBorders>
              <w:bottom w:val="single" w:sz="4" w:space="0" w:color="auto"/>
            </w:tcBorders>
            <w:shd w:val="clear" w:color="auto" w:fill="auto"/>
            <w:vAlign w:val="center"/>
          </w:tcPr>
          <w:p w:rsidR="004C4154" w:rsidRPr="00155B99" w:rsidRDefault="004C4154" w:rsidP="004C4154">
            <w:pPr>
              <w:jc w:val="center"/>
              <w:rPr>
                <w:rStyle w:val="Pogrubienie"/>
                <w:rFonts w:ascii="Arial" w:hAnsi="Arial" w:cs="Arial"/>
                <w:sz w:val="20"/>
                <w:szCs w:val="20"/>
              </w:rPr>
            </w:pPr>
            <w:r w:rsidRPr="00155B99">
              <w:rPr>
                <w:rStyle w:val="Pogrubienie"/>
                <w:rFonts w:ascii="Arial" w:hAnsi="Arial" w:cs="Arial"/>
                <w:sz w:val="20"/>
                <w:szCs w:val="20"/>
              </w:rPr>
              <w:t>IV</w:t>
            </w:r>
          </w:p>
        </w:tc>
        <w:tc>
          <w:tcPr>
            <w:tcW w:w="246" w:type="pct"/>
            <w:tcBorders>
              <w:bottom w:val="single" w:sz="4" w:space="0" w:color="auto"/>
            </w:tcBorders>
            <w:shd w:val="clear" w:color="auto" w:fill="auto"/>
            <w:vAlign w:val="center"/>
          </w:tcPr>
          <w:p w:rsidR="004C4154" w:rsidRPr="00155B99" w:rsidRDefault="004C4154" w:rsidP="004C4154">
            <w:pPr>
              <w:jc w:val="center"/>
              <w:rPr>
                <w:rStyle w:val="Pogrubienie"/>
                <w:rFonts w:ascii="Arial" w:hAnsi="Arial" w:cs="Arial"/>
                <w:sz w:val="20"/>
                <w:szCs w:val="20"/>
              </w:rPr>
            </w:pPr>
            <w:r w:rsidRPr="00155B99">
              <w:rPr>
                <w:rStyle w:val="Pogrubienie"/>
                <w:rFonts w:ascii="Arial" w:hAnsi="Arial" w:cs="Arial"/>
                <w:sz w:val="20"/>
                <w:szCs w:val="20"/>
              </w:rPr>
              <w:t>V</w:t>
            </w:r>
          </w:p>
        </w:tc>
        <w:tc>
          <w:tcPr>
            <w:tcW w:w="393" w:type="pct"/>
            <w:vMerge/>
            <w:tcBorders>
              <w:bottom w:val="single" w:sz="4" w:space="0" w:color="auto"/>
            </w:tcBorders>
            <w:shd w:val="clear" w:color="auto" w:fill="auto"/>
          </w:tcPr>
          <w:p w:rsidR="004C4154" w:rsidRPr="00155B99" w:rsidRDefault="004C4154" w:rsidP="004C4154">
            <w:pPr>
              <w:rPr>
                <w:rStyle w:val="Pogrubienie"/>
                <w:rFonts w:ascii="Arial" w:hAnsi="Arial" w:cs="Arial"/>
                <w:b w:val="0"/>
                <w:sz w:val="20"/>
                <w:szCs w:val="20"/>
              </w:rPr>
            </w:pPr>
          </w:p>
        </w:tc>
        <w:tc>
          <w:tcPr>
            <w:tcW w:w="930" w:type="pct"/>
            <w:vMerge/>
            <w:tcBorders>
              <w:bottom w:val="single" w:sz="4" w:space="0" w:color="auto"/>
            </w:tcBorders>
            <w:shd w:val="clear" w:color="auto" w:fill="auto"/>
          </w:tcPr>
          <w:p w:rsidR="004C4154" w:rsidRPr="00155B99" w:rsidRDefault="004C4154" w:rsidP="004C4154">
            <w:pPr>
              <w:rPr>
                <w:rStyle w:val="Pogrubienie"/>
                <w:rFonts w:ascii="Arial" w:hAnsi="Arial" w:cs="Arial"/>
                <w:b w:val="0"/>
                <w:sz w:val="20"/>
                <w:szCs w:val="20"/>
              </w:rPr>
            </w:pPr>
          </w:p>
        </w:tc>
      </w:tr>
      <w:tr w:rsidR="004C4154" w:rsidRPr="008503D4" w:rsidTr="004C4154">
        <w:trPr>
          <w:trHeight w:val="222"/>
        </w:trPr>
        <w:tc>
          <w:tcPr>
            <w:tcW w:w="315" w:type="pct"/>
            <w:shd w:val="clear" w:color="auto" w:fill="auto"/>
            <w:vAlign w:val="center"/>
          </w:tcPr>
          <w:p w:rsidR="004C4154" w:rsidRPr="008503D4" w:rsidRDefault="004C4154" w:rsidP="004C4154">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rsidR="004C4154" w:rsidRPr="00423479" w:rsidRDefault="004C4154" w:rsidP="00423479">
            <w:pPr>
              <w:jc w:val="center"/>
              <w:rPr>
                <w:rStyle w:val="Pogrubienie"/>
                <w:rFonts w:ascii="Arial" w:hAnsi="Arial" w:cs="Arial"/>
                <w:sz w:val="20"/>
                <w:szCs w:val="20"/>
              </w:rPr>
            </w:pPr>
            <w:r w:rsidRPr="008503D4">
              <w:rPr>
                <w:rStyle w:val="Pogrubienie"/>
                <w:rFonts w:ascii="Arial" w:hAnsi="Arial" w:cs="Arial"/>
                <w:sz w:val="20"/>
                <w:szCs w:val="20"/>
              </w:rPr>
              <w:t xml:space="preserve">Kwalifikacja: </w:t>
            </w:r>
            <w:r w:rsidR="00423479" w:rsidRPr="0053331B">
              <w:rPr>
                <w:rFonts w:ascii="Arial" w:hAnsi="Arial" w:cs="Arial"/>
                <w:b/>
                <w:sz w:val="20"/>
                <w:szCs w:val="20"/>
              </w:rPr>
              <w:t>Przygotowywanie sprzętu, odczynników chemicznych i próbek do badań analitycznych</w:t>
            </w:r>
            <w:r w:rsidR="00423479">
              <w:rPr>
                <w:rFonts w:ascii="Arial" w:hAnsi="Arial" w:cs="Arial"/>
                <w:b/>
                <w:sz w:val="20"/>
                <w:szCs w:val="20"/>
              </w:rPr>
              <w:t xml:space="preserve"> </w:t>
            </w:r>
            <w:r w:rsidR="00423479" w:rsidRPr="0053331B">
              <w:rPr>
                <w:rFonts w:ascii="Arial" w:hAnsi="Arial" w:cs="Arial"/>
                <w:b/>
                <w:sz w:val="20"/>
                <w:szCs w:val="20"/>
              </w:rPr>
              <w:t>CHM.03.</w:t>
            </w:r>
          </w:p>
        </w:tc>
      </w:tr>
      <w:tr w:rsidR="00423479" w:rsidRPr="00155B99" w:rsidTr="00423479">
        <w:trPr>
          <w:trHeight w:val="283"/>
        </w:trPr>
        <w:tc>
          <w:tcPr>
            <w:tcW w:w="315" w:type="pct"/>
            <w:shd w:val="clear" w:color="auto" w:fill="auto"/>
            <w:vAlign w:val="center"/>
          </w:tcPr>
          <w:p w:rsidR="00423479" w:rsidRPr="00A60BFD" w:rsidRDefault="00423479" w:rsidP="004C4154">
            <w:pPr>
              <w:pStyle w:val="Akapitzlist"/>
              <w:numPr>
                <w:ilvl w:val="0"/>
                <w:numId w:val="105"/>
              </w:numPr>
              <w:jc w:val="center"/>
              <w:rPr>
                <w:rStyle w:val="Pogrubienie"/>
                <w:rFonts w:ascii="Arial" w:hAnsi="Arial" w:cs="Arial"/>
                <w:b w:val="0"/>
                <w:sz w:val="20"/>
                <w:szCs w:val="20"/>
              </w:rPr>
            </w:pPr>
          </w:p>
        </w:tc>
        <w:tc>
          <w:tcPr>
            <w:tcW w:w="2083" w:type="pct"/>
            <w:shd w:val="clear" w:color="auto" w:fill="auto"/>
          </w:tcPr>
          <w:p w:rsidR="00423479" w:rsidRPr="006F5AA0" w:rsidRDefault="00423479" w:rsidP="00A37EC0">
            <w:pPr>
              <w:rPr>
                <w:rFonts w:ascii="Arial" w:hAnsi="Arial" w:cs="Arial"/>
                <w:sz w:val="20"/>
                <w:szCs w:val="20"/>
              </w:rPr>
            </w:pPr>
            <w:r w:rsidRPr="006F5AA0">
              <w:rPr>
                <w:rFonts w:ascii="Arial" w:hAnsi="Arial" w:cs="Arial"/>
                <w:sz w:val="20"/>
                <w:szCs w:val="20"/>
              </w:rPr>
              <w:t>Podstawy technik laboratoryjnych</w:t>
            </w:r>
          </w:p>
        </w:tc>
        <w:tc>
          <w:tcPr>
            <w:tcW w:w="295" w:type="pct"/>
            <w:shd w:val="clear" w:color="auto" w:fill="auto"/>
            <w:vAlign w:val="center"/>
          </w:tcPr>
          <w:p w:rsidR="00423479" w:rsidRPr="00155B99" w:rsidRDefault="00423479" w:rsidP="004C4154">
            <w:pPr>
              <w:jc w:val="center"/>
              <w:rPr>
                <w:rFonts w:ascii="Arial" w:hAnsi="Arial" w:cs="Arial"/>
                <w:sz w:val="20"/>
                <w:szCs w:val="20"/>
              </w:rPr>
            </w:pPr>
          </w:p>
        </w:tc>
        <w:tc>
          <w:tcPr>
            <w:tcW w:w="246" w:type="pct"/>
            <w:shd w:val="clear" w:color="auto" w:fill="auto"/>
            <w:vAlign w:val="center"/>
          </w:tcPr>
          <w:p w:rsidR="00423479" w:rsidRPr="00155B99" w:rsidRDefault="00423479" w:rsidP="004C4154">
            <w:pPr>
              <w:jc w:val="center"/>
              <w:rPr>
                <w:rFonts w:ascii="Arial" w:hAnsi="Arial" w:cs="Arial"/>
                <w:sz w:val="20"/>
                <w:szCs w:val="20"/>
              </w:rPr>
            </w:pPr>
          </w:p>
        </w:tc>
        <w:tc>
          <w:tcPr>
            <w:tcW w:w="246" w:type="pct"/>
            <w:shd w:val="clear" w:color="auto" w:fill="auto"/>
            <w:vAlign w:val="center"/>
          </w:tcPr>
          <w:p w:rsidR="00423479" w:rsidRPr="00155B99" w:rsidRDefault="00423479" w:rsidP="004C4154">
            <w:pPr>
              <w:jc w:val="center"/>
              <w:rPr>
                <w:rFonts w:ascii="Arial" w:hAnsi="Arial" w:cs="Arial"/>
                <w:sz w:val="20"/>
                <w:szCs w:val="20"/>
              </w:rPr>
            </w:pPr>
          </w:p>
        </w:tc>
        <w:tc>
          <w:tcPr>
            <w:tcW w:w="246" w:type="pct"/>
            <w:shd w:val="clear" w:color="auto" w:fill="auto"/>
            <w:vAlign w:val="center"/>
          </w:tcPr>
          <w:p w:rsidR="00423479" w:rsidRPr="00155B99" w:rsidRDefault="00423479" w:rsidP="004C4154">
            <w:pPr>
              <w:jc w:val="center"/>
              <w:rPr>
                <w:rFonts w:ascii="Arial" w:hAnsi="Arial" w:cs="Arial"/>
                <w:sz w:val="20"/>
                <w:szCs w:val="20"/>
              </w:rPr>
            </w:pPr>
          </w:p>
        </w:tc>
        <w:tc>
          <w:tcPr>
            <w:tcW w:w="246" w:type="pct"/>
            <w:shd w:val="clear" w:color="auto" w:fill="auto"/>
            <w:vAlign w:val="center"/>
          </w:tcPr>
          <w:p w:rsidR="00423479" w:rsidRPr="00155B99" w:rsidRDefault="00423479" w:rsidP="004C4154">
            <w:pPr>
              <w:jc w:val="center"/>
              <w:rPr>
                <w:rFonts w:ascii="Arial" w:hAnsi="Arial" w:cs="Arial"/>
                <w:sz w:val="20"/>
                <w:szCs w:val="20"/>
              </w:rPr>
            </w:pPr>
          </w:p>
        </w:tc>
        <w:tc>
          <w:tcPr>
            <w:tcW w:w="393" w:type="pct"/>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930" w:type="pct"/>
            <w:shd w:val="clear" w:color="auto" w:fill="auto"/>
            <w:vAlign w:val="center"/>
          </w:tcPr>
          <w:p w:rsidR="00423479" w:rsidRDefault="00423479" w:rsidP="00A37EC0">
            <w:pPr>
              <w:jc w:val="center"/>
              <w:rPr>
                <w:rStyle w:val="Pogrubienie"/>
                <w:rFonts w:ascii="Arial" w:hAnsi="Arial" w:cs="Arial"/>
                <w:b w:val="0"/>
                <w:sz w:val="20"/>
                <w:szCs w:val="20"/>
              </w:rPr>
            </w:pPr>
            <w:r>
              <w:rPr>
                <w:rStyle w:val="Pogrubienie"/>
                <w:rFonts w:ascii="Arial" w:hAnsi="Arial" w:cs="Arial"/>
                <w:sz w:val="20"/>
                <w:szCs w:val="20"/>
              </w:rPr>
              <w:t>T</w:t>
            </w:r>
          </w:p>
        </w:tc>
      </w:tr>
      <w:tr w:rsidR="00423479" w:rsidRPr="00155B99" w:rsidTr="00423479">
        <w:trPr>
          <w:trHeight w:val="283"/>
        </w:trPr>
        <w:tc>
          <w:tcPr>
            <w:tcW w:w="315" w:type="pct"/>
            <w:shd w:val="clear" w:color="auto" w:fill="auto"/>
            <w:vAlign w:val="center"/>
          </w:tcPr>
          <w:p w:rsidR="00423479" w:rsidRPr="00A60BFD" w:rsidRDefault="00423479" w:rsidP="004C4154">
            <w:pPr>
              <w:pStyle w:val="Akapitzlist"/>
              <w:numPr>
                <w:ilvl w:val="0"/>
                <w:numId w:val="105"/>
              </w:numPr>
              <w:jc w:val="center"/>
              <w:rPr>
                <w:rStyle w:val="Pogrubienie"/>
                <w:rFonts w:ascii="Arial" w:hAnsi="Arial" w:cs="Arial"/>
                <w:b w:val="0"/>
                <w:sz w:val="20"/>
                <w:szCs w:val="20"/>
              </w:rPr>
            </w:pPr>
          </w:p>
        </w:tc>
        <w:tc>
          <w:tcPr>
            <w:tcW w:w="2083" w:type="pct"/>
            <w:shd w:val="clear" w:color="auto" w:fill="auto"/>
          </w:tcPr>
          <w:p w:rsidR="00423479" w:rsidRPr="006F5AA0" w:rsidRDefault="00423479" w:rsidP="00A37EC0">
            <w:pPr>
              <w:rPr>
                <w:rFonts w:ascii="Arial" w:hAnsi="Arial" w:cs="Arial"/>
                <w:sz w:val="20"/>
                <w:szCs w:val="20"/>
              </w:rPr>
            </w:pPr>
            <w:r>
              <w:rPr>
                <w:rFonts w:ascii="Arial" w:hAnsi="Arial" w:cs="Arial"/>
                <w:sz w:val="20"/>
                <w:szCs w:val="20"/>
              </w:rPr>
              <w:t>Preparatyka chemiczna</w:t>
            </w:r>
          </w:p>
        </w:tc>
        <w:tc>
          <w:tcPr>
            <w:tcW w:w="295" w:type="pct"/>
            <w:shd w:val="clear" w:color="auto" w:fill="auto"/>
            <w:vAlign w:val="center"/>
          </w:tcPr>
          <w:p w:rsidR="00423479" w:rsidRPr="00155B99" w:rsidRDefault="00423479" w:rsidP="004C4154">
            <w:pPr>
              <w:jc w:val="center"/>
              <w:rPr>
                <w:rFonts w:ascii="Arial" w:hAnsi="Arial" w:cs="Arial"/>
                <w:sz w:val="20"/>
                <w:szCs w:val="20"/>
              </w:rPr>
            </w:pPr>
          </w:p>
        </w:tc>
        <w:tc>
          <w:tcPr>
            <w:tcW w:w="246" w:type="pct"/>
            <w:shd w:val="clear" w:color="auto" w:fill="auto"/>
            <w:vAlign w:val="center"/>
          </w:tcPr>
          <w:p w:rsidR="00423479" w:rsidRPr="00155B99" w:rsidRDefault="00423479" w:rsidP="004C4154">
            <w:pPr>
              <w:jc w:val="center"/>
              <w:rPr>
                <w:rFonts w:ascii="Arial" w:hAnsi="Arial" w:cs="Arial"/>
                <w:sz w:val="20"/>
                <w:szCs w:val="20"/>
              </w:rPr>
            </w:pPr>
          </w:p>
        </w:tc>
        <w:tc>
          <w:tcPr>
            <w:tcW w:w="246" w:type="pct"/>
            <w:shd w:val="clear" w:color="auto" w:fill="auto"/>
            <w:vAlign w:val="center"/>
          </w:tcPr>
          <w:p w:rsidR="00423479" w:rsidRPr="00155B99" w:rsidRDefault="00423479" w:rsidP="004C4154">
            <w:pPr>
              <w:jc w:val="center"/>
              <w:rPr>
                <w:rFonts w:ascii="Arial" w:hAnsi="Arial" w:cs="Arial"/>
                <w:sz w:val="20"/>
                <w:szCs w:val="20"/>
              </w:rPr>
            </w:pPr>
          </w:p>
        </w:tc>
        <w:tc>
          <w:tcPr>
            <w:tcW w:w="246" w:type="pct"/>
            <w:shd w:val="clear" w:color="auto" w:fill="auto"/>
            <w:vAlign w:val="center"/>
          </w:tcPr>
          <w:p w:rsidR="00423479" w:rsidRPr="00155B99" w:rsidRDefault="00423479" w:rsidP="004C4154">
            <w:pPr>
              <w:jc w:val="center"/>
              <w:rPr>
                <w:rFonts w:ascii="Arial" w:hAnsi="Arial" w:cs="Arial"/>
                <w:sz w:val="20"/>
                <w:szCs w:val="20"/>
              </w:rPr>
            </w:pPr>
          </w:p>
        </w:tc>
        <w:tc>
          <w:tcPr>
            <w:tcW w:w="246" w:type="pct"/>
            <w:shd w:val="clear" w:color="auto" w:fill="auto"/>
            <w:vAlign w:val="center"/>
          </w:tcPr>
          <w:p w:rsidR="00423479" w:rsidRPr="00155B99" w:rsidRDefault="00423479" w:rsidP="004C4154">
            <w:pPr>
              <w:jc w:val="center"/>
              <w:rPr>
                <w:rFonts w:ascii="Arial" w:hAnsi="Arial" w:cs="Arial"/>
                <w:sz w:val="20"/>
                <w:szCs w:val="20"/>
              </w:rPr>
            </w:pPr>
          </w:p>
        </w:tc>
        <w:tc>
          <w:tcPr>
            <w:tcW w:w="393" w:type="pct"/>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930" w:type="pct"/>
            <w:shd w:val="clear" w:color="auto" w:fill="auto"/>
            <w:vAlign w:val="center"/>
          </w:tcPr>
          <w:p w:rsidR="00423479" w:rsidRPr="00155B99" w:rsidRDefault="00423479" w:rsidP="00A37EC0">
            <w:pPr>
              <w:jc w:val="center"/>
              <w:rPr>
                <w:rStyle w:val="Pogrubienie"/>
                <w:rFonts w:ascii="Arial" w:hAnsi="Arial" w:cs="Arial"/>
                <w:b w:val="0"/>
                <w:sz w:val="20"/>
                <w:szCs w:val="20"/>
              </w:rPr>
            </w:pPr>
            <w:r>
              <w:rPr>
                <w:rStyle w:val="Pogrubienie"/>
                <w:rFonts w:ascii="Arial" w:hAnsi="Arial" w:cs="Arial"/>
                <w:sz w:val="20"/>
                <w:szCs w:val="20"/>
              </w:rPr>
              <w:t>T</w:t>
            </w:r>
          </w:p>
        </w:tc>
      </w:tr>
      <w:tr w:rsidR="00423479" w:rsidRPr="00155B99" w:rsidTr="00423479">
        <w:trPr>
          <w:trHeight w:val="283"/>
        </w:trPr>
        <w:tc>
          <w:tcPr>
            <w:tcW w:w="315" w:type="pct"/>
            <w:shd w:val="clear" w:color="auto" w:fill="auto"/>
            <w:vAlign w:val="center"/>
          </w:tcPr>
          <w:p w:rsidR="00423479" w:rsidRPr="00A60BFD" w:rsidRDefault="00423479" w:rsidP="004C4154">
            <w:pPr>
              <w:pStyle w:val="Akapitzlist"/>
              <w:numPr>
                <w:ilvl w:val="0"/>
                <w:numId w:val="105"/>
              </w:numPr>
              <w:jc w:val="center"/>
              <w:rPr>
                <w:rStyle w:val="Pogrubienie"/>
                <w:rFonts w:ascii="Arial" w:hAnsi="Arial" w:cs="Arial"/>
                <w:b w:val="0"/>
                <w:sz w:val="20"/>
                <w:szCs w:val="20"/>
              </w:rPr>
            </w:pPr>
          </w:p>
        </w:tc>
        <w:tc>
          <w:tcPr>
            <w:tcW w:w="2083" w:type="pct"/>
            <w:shd w:val="clear" w:color="auto" w:fill="auto"/>
          </w:tcPr>
          <w:p w:rsidR="00423479" w:rsidRPr="006F5AA0" w:rsidRDefault="00423479" w:rsidP="00A37EC0">
            <w:pPr>
              <w:rPr>
                <w:rFonts w:ascii="Arial" w:hAnsi="Arial" w:cs="Arial"/>
                <w:sz w:val="20"/>
                <w:szCs w:val="20"/>
              </w:rPr>
            </w:pPr>
            <w:r w:rsidRPr="006F5AA0">
              <w:rPr>
                <w:rFonts w:ascii="Arial" w:hAnsi="Arial" w:cs="Arial"/>
                <w:sz w:val="20"/>
                <w:szCs w:val="20"/>
              </w:rPr>
              <w:t xml:space="preserve">Język obcy </w:t>
            </w:r>
            <w:r>
              <w:rPr>
                <w:rFonts w:ascii="Arial" w:hAnsi="Arial" w:cs="Arial"/>
                <w:sz w:val="20"/>
                <w:szCs w:val="20"/>
              </w:rPr>
              <w:t xml:space="preserve">zawodowy </w:t>
            </w:r>
            <w:r w:rsidRPr="006F5AA0">
              <w:rPr>
                <w:rFonts w:ascii="Arial" w:hAnsi="Arial" w:cs="Arial"/>
                <w:sz w:val="20"/>
                <w:szCs w:val="20"/>
              </w:rPr>
              <w:t>w pracach laboratoryjnych</w:t>
            </w:r>
          </w:p>
        </w:tc>
        <w:tc>
          <w:tcPr>
            <w:tcW w:w="295" w:type="pct"/>
            <w:shd w:val="clear" w:color="auto" w:fill="auto"/>
            <w:vAlign w:val="center"/>
          </w:tcPr>
          <w:p w:rsidR="00423479" w:rsidRPr="00155B99" w:rsidRDefault="00423479" w:rsidP="004C4154">
            <w:pPr>
              <w:jc w:val="center"/>
              <w:rPr>
                <w:rFonts w:ascii="Arial" w:hAnsi="Arial" w:cs="Arial"/>
                <w:sz w:val="20"/>
                <w:szCs w:val="20"/>
              </w:rPr>
            </w:pPr>
          </w:p>
        </w:tc>
        <w:tc>
          <w:tcPr>
            <w:tcW w:w="246" w:type="pct"/>
            <w:shd w:val="clear" w:color="auto" w:fill="auto"/>
            <w:vAlign w:val="center"/>
          </w:tcPr>
          <w:p w:rsidR="00423479" w:rsidRPr="00155B99" w:rsidRDefault="00423479" w:rsidP="004C4154">
            <w:pPr>
              <w:jc w:val="center"/>
              <w:rPr>
                <w:rFonts w:ascii="Arial" w:hAnsi="Arial" w:cs="Arial"/>
                <w:sz w:val="20"/>
                <w:szCs w:val="20"/>
              </w:rPr>
            </w:pPr>
          </w:p>
        </w:tc>
        <w:tc>
          <w:tcPr>
            <w:tcW w:w="246" w:type="pct"/>
            <w:shd w:val="clear" w:color="auto" w:fill="auto"/>
            <w:vAlign w:val="center"/>
          </w:tcPr>
          <w:p w:rsidR="00423479" w:rsidRPr="00155B99" w:rsidRDefault="00423479" w:rsidP="004C4154">
            <w:pPr>
              <w:jc w:val="center"/>
              <w:rPr>
                <w:rFonts w:ascii="Arial" w:hAnsi="Arial" w:cs="Arial"/>
                <w:sz w:val="20"/>
                <w:szCs w:val="20"/>
              </w:rPr>
            </w:pPr>
          </w:p>
        </w:tc>
        <w:tc>
          <w:tcPr>
            <w:tcW w:w="246" w:type="pct"/>
            <w:shd w:val="clear" w:color="auto" w:fill="auto"/>
            <w:vAlign w:val="center"/>
          </w:tcPr>
          <w:p w:rsidR="00423479" w:rsidRPr="00155B99" w:rsidRDefault="00423479" w:rsidP="004C4154">
            <w:pPr>
              <w:jc w:val="center"/>
              <w:rPr>
                <w:rFonts w:ascii="Arial" w:hAnsi="Arial" w:cs="Arial"/>
                <w:sz w:val="20"/>
                <w:szCs w:val="20"/>
              </w:rPr>
            </w:pPr>
          </w:p>
        </w:tc>
        <w:tc>
          <w:tcPr>
            <w:tcW w:w="246" w:type="pct"/>
            <w:shd w:val="clear" w:color="auto" w:fill="auto"/>
            <w:vAlign w:val="center"/>
          </w:tcPr>
          <w:p w:rsidR="00423479" w:rsidRPr="00155B99" w:rsidRDefault="00423479" w:rsidP="004C4154">
            <w:pPr>
              <w:jc w:val="center"/>
              <w:rPr>
                <w:rFonts w:ascii="Arial" w:hAnsi="Arial" w:cs="Arial"/>
                <w:sz w:val="20"/>
                <w:szCs w:val="20"/>
              </w:rPr>
            </w:pPr>
          </w:p>
        </w:tc>
        <w:tc>
          <w:tcPr>
            <w:tcW w:w="393" w:type="pct"/>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930" w:type="pct"/>
            <w:shd w:val="clear" w:color="auto" w:fill="auto"/>
            <w:vAlign w:val="center"/>
          </w:tcPr>
          <w:p w:rsidR="00423479" w:rsidRDefault="00423479" w:rsidP="00A37EC0">
            <w:pPr>
              <w:jc w:val="center"/>
              <w:rPr>
                <w:rStyle w:val="Pogrubienie"/>
                <w:rFonts w:ascii="Arial" w:hAnsi="Arial" w:cs="Arial"/>
                <w:b w:val="0"/>
                <w:sz w:val="20"/>
                <w:szCs w:val="20"/>
              </w:rPr>
            </w:pPr>
            <w:r>
              <w:rPr>
                <w:rStyle w:val="Pogrubienie"/>
                <w:rFonts w:ascii="Arial" w:hAnsi="Arial" w:cs="Arial"/>
                <w:sz w:val="20"/>
                <w:szCs w:val="20"/>
              </w:rPr>
              <w:t>T</w:t>
            </w:r>
          </w:p>
        </w:tc>
      </w:tr>
      <w:tr w:rsidR="00423479" w:rsidRPr="00155B99" w:rsidTr="00423479">
        <w:trPr>
          <w:trHeight w:val="283"/>
        </w:trPr>
        <w:tc>
          <w:tcPr>
            <w:tcW w:w="315" w:type="pct"/>
            <w:shd w:val="clear" w:color="auto" w:fill="auto"/>
            <w:vAlign w:val="center"/>
          </w:tcPr>
          <w:p w:rsidR="00423479" w:rsidRPr="00A60BFD" w:rsidRDefault="00423479" w:rsidP="004C4154">
            <w:pPr>
              <w:pStyle w:val="Akapitzlist"/>
              <w:numPr>
                <w:ilvl w:val="0"/>
                <w:numId w:val="105"/>
              </w:numPr>
              <w:jc w:val="center"/>
              <w:rPr>
                <w:rStyle w:val="Pogrubienie"/>
                <w:rFonts w:ascii="Arial" w:hAnsi="Arial" w:cs="Arial"/>
                <w:b w:val="0"/>
                <w:sz w:val="20"/>
                <w:szCs w:val="20"/>
              </w:rPr>
            </w:pPr>
          </w:p>
        </w:tc>
        <w:tc>
          <w:tcPr>
            <w:tcW w:w="2083" w:type="pct"/>
            <w:shd w:val="clear" w:color="auto" w:fill="auto"/>
          </w:tcPr>
          <w:p w:rsidR="00423479" w:rsidRPr="006F5AA0" w:rsidRDefault="00423479" w:rsidP="00A37EC0">
            <w:pPr>
              <w:rPr>
                <w:rFonts w:ascii="Arial" w:hAnsi="Arial" w:cs="Arial"/>
                <w:sz w:val="20"/>
                <w:szCs w:val="20"/>
              </w:rPr>
            </w:pPr>
            <w:r w:rsidRPr="006F5AA0">
              <w:rPr>
                <w:rFonts w:ascii="Arial" w:hAnsi="Arial" w:cs="Arial"/>
                <w:sz w:val="20"/>
                <w:szCs w:val="20"/>
              </w:rPr>
              <w:t>Pracownia technik laboratoryjnych</w:t>
            </w:r>
          </w:p>
        </w:tc>
        <w:tc>
          <w:tcPr>
            <w:tcW w:w="295" w:type="pct"/>
            <w:shd w:val="clear" w:color="auto" w:fill="auto"/>
            <w:vAlign w:val="center"/>
          </w:tcPr>
          <w:p w:rsidR="00423479" w:rsidRPr="00155B99" w:rsidRDefault="00423479" w:rsidP="004C4154">
            <w:pPr>
              <w:jc w:val="center"/>
              <w:rPr>
                <w:rFonts w:ascii="Arial" w:hAnsi="Arial" w:cs="Arial"/>
                <w:sz w:val="20"/>
                <w:szCs w:val="20"/>
              </w:rPr>
            </w:pPr>
          </w:p>
        </w:tc>
        <w:tc>
          <w:tcPr>
            <w:tcW w:w="246" w:type="pct"/>
            <w:shd w:val="clear" w:color="auto" w:fill="auto"/>
            <w:vAlign w:val="center"/>
          </w:tcPr>
          <w:p w:rsidR="00423479" w:rsidRPr="00155B99" w:rsidRDefault="00423479" w:rsidP="004C4154">
            <w:pPr>
              <w:jc w:val="center"/>
              <w:rPr>
                <w:rFonts w:ascii="Arial" w:hAnsi="Arial" w:cs="Arial"/>
                <w:sz w:val="20"/>
                <w:szCs w:val="20"/>
              </w:rPr>
            </w:pPr>
          </w:p>
        </w:tc>
        <w:tc>
          <w:tcPr>
            <w:tcW w:w="246" w:type="pct"/>
            <w:shd w:val="clear" w:color="auto" w:fill="auto"/>
            <w:vAlign w:val="center"/>
          </w:tcPr>
          <w:p w:rsidR="00423479" w:rsidRPr="00155B99" w:rsidRDefault="00423479" w:rsidP="004C4154">
            <w:pPr>
              <w:jc w:val="center"/>
              <w:rPr>
                <w:rFonts w:ascii="Arial" w:hAnsi="Arial" w:cs="Arial"/>
                <w:sz w:val="20"/>
                <w:szCs w:val="20"/>
              </w:rPr>
            </w:pPr>
          </w:p>
        </w:tc>
        <w:tc>
          <w:tcPr>
            <w:tcW w:w="246" w:type="pct"/>
            <w:shd w:val="clear" w:color="auto" w:fill="auto"/>
            <w:vAlign w:val="center"/>
          </w:tcPr>
          <w:p w:rsidR="00423479" w:rsidRPr="00155B99" w:rsidRDefault="00423479" w:rsidP="004C4154">
            <w:pPr>
              <w:jc w:val="center"/>
              <w:rPr>
                <w:rFonts w:ascii="Arial" w:hAnsi="Arial" w:cs="Arial"/>
                <w:sz w:val="20"/>
                <w:szCs w:val="20"/>
              </w:rPr>
            </w:pPr>
          </w:p>
        </w:tc>
        <w:tc>
          <w:tcPr>
            <w:tcW w:w="246" w:type="pct"/>
            <w:shd w:val="clear" w:color="auto" w:fill="auto"/>
            <w:vAlign w:val="center"/>
          </w:tcPr>
          <w:p w:rsidR="00423479" w:rsidRPr="00155B99" w:rsidRDefault="00423479" w:rsidP="004C4154">
            <w:pPr>
              <w:jc w:val="center"/>
              <w:rPr>
                <w:rFonts w:ascii="Arial" w:hAnsi="Arial" w:cs="Arial"/>
                <w:sz w:val="20"/>
                <w:szCs w:val="20"/>
              </w:rPr>
            </w:pPr>
          </w:p>
        </w:tc>
        <w:tc>
          <w:tcPr>
            <w:tcW w:w="393" w:type="pct"/>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930" w:type="pct"/>
            <w:shd w:val="clear" w:color="auto" w:fill="auto"/>
            <w:vAlign w:val="center"/>
          </w:tcPr>
          <w:p w:rsidR="00423479" w:rsidRPr="00155B99" w:rsidRDefault="00423479" w:rsidP="00A37EC0">
            <w:pPr>
              <w:jc w:val="center"/>
              <w:rPr>
                <w:rStyle w:val="Pogrubienie"/>
                <w:rFonts w:ascii="Arial" w:hAnsi="Arial" w:cs="Arial"/>
                <w:b w:val="0"/>
                <w:sz w:val="20"/>
                <w:szCs w:val="20"/>
              </w:rPr>
            </w:pPr>
            <w:r>
              <w:rPr>
                <w:rStyle w:val="Pogrubienie"/>
                <w:rFonts w:ascii="Arial" w:hAnsi="Arial" w:cs="Arial"/>
                <w:sz w:val="20"/>
                <w:szCs w:val="20"/>
              </w:rPr>
              <w:t>P</w:t>
            </w:r>
          </w:p>
        </w:tc>
      </w:tr>
      <w:tr w:rsidR="00423479" w:rsidRPr="00155B99" w:rsidTr="00423479">
        <w:trPr>
          <w:trHeight w:val="283"/>
        </w:trPr>
        <w:tc>
          <w:tcPr>
            <w:tcW w:w="315" w:type="pct"/>
            <w:shd w:val="clear" w:color="auto" w:fill="auto"/>
          </w:tcPr>
          <w:p w:rsidR="00423479" w:rsidRPr="00155B99" w:rsidRDefault="00423479" w:rsidP="004C4154">
            <w:pPr>
              <w:rPr>
                <w:rFonts w:ascii="Arial" w:hAnsi="Arial" w:cs="Arial"/>
                <w:sz w:val="20"/>
                <w:szCs w:val="20"/>
              </w:rPr>
            </w:pPr>
          </w:p>
        </w:tc>
        <w:tc>
          <w:tcPr>
            <w:tcW w:w="2083" w:type="pct"/>
            <w:shd w:val="clear" w:color="auto" w:fill="auto"/>
            <w:vAlign w:val="center"/>
          </w:tcPr>
          <w:p w:rsidR="00423479" w:rsidRPr="00155B99" w:rsidRDefault="00423479" w:rsidP="004C4154">
            <w:pPr>
              <w:rPr>
                <w:rFonts w:ascii="Arial" w:hAnsi="Arial" w:cs="Arial"/>
                <w:sz w:val="20"/>
                <w:szCs w:val="20"/>
              </w:rPr>
            </w:pPr>
            <w:r w:rsidRPr="00155B99">
              <w:rPr>
                <w:rFonts w:ascii="Arial" w:hAnsi="Arial" w:cs="Arial"/>
                <w:sz w:val="20"/>
                <w:szCs w:val="20"/>
              </w:rPr>
              <w:t xml:space="preserve">Razem </w:t>
            </w:r>
            <w:r>
              <w:rPr>
                <w:rFonts w:ascii="Arial" w:hAnsi="Arial" w:cs="Arial"/>
                <w:sz w:val="20"/>
                <w:szCs w:val="20"/>
              </w:rPr>
              <w:t xml:space="preserve">liczba godzin w </w:t>
            </w:r>
            <w:r w:rsidRPr="00155B99">
              <w:rPr>
                <w:rFonts w:ascii="Arial" w:hAnsi="Arial" w:cs="Arial"/>
                <w:sz w:val="20"/>
                <w:szCs w:val="20"/>
              </w:rPr>
              <w:t>kwalifikacj</w:t>
            </w:r>
            <w:r>
              <w:rPr>
                <w:rFonts w:ascii="Arial" w:hAnsi="Arial" w:cs="Arial"/>
                <w:sz w:val="20"/>
                <w:szCs w:val="20"/>
              </w:rPr>
              <w:t xml:space="preserve">i: </w:t>
            </w:r>
          </w:p>
        </w:tc>
        <w:tc>
          <w:tcPr>
            <w:tcW w:w="295" w:type="pct"/>
            <w:shd w:val="clear" w:color="auto" w:fill="auto"/>
            <w:vAlign w:val="center"/>
          </w:tcPr>
          <w:p w:rsidR="00423479" w:rsidRPr="00155B99" w:rsidRDefault="00423479" w:rsidP="004C4154">
            <w:pPr>
              <w:jc w:val="center"/>
              <w:rPr>
                <w:rFonts w:ascii="Arial" w:hAnsi="Arial" w:cs="Arial"/>
                <w:sz w:val="20"/>
                <w:szCs w:val="20"/>
              </w:rPr>
            </w:pPr>
          </w:p>
        </w:tc>
        <w:tc>
          <w:tcPr>
            <w:tcW w:w="246" w:type="pct"/>
            <w:shd w:val="clear" w:color="auto" w:fill="auto"/>
            <w:vAlign w:val="center"/>
          </w:tcPr>
          <w:p w:rsidR="00423479" w:rsidRPr="006A3562" w:rsidRDefault="00423479" w:rsidP="004C4154">
            <w:pPr>
              <w:jc w:val="center"/>
              <w:rPr>
                <w:rFonts w:ascii="Arial" w:hAnsi="Arial" w:cs="Arial"/>
                <w:sz w:val="20"/>
                <w:szCs w:val="20"/>
              </w:rPr>
            </w:pPr>
          </w:p>
        </w:tc>
        <w:tc>
          <w:tcPr>
            <w:tcW w:w="246" w:type="pct"/>
            <w:shd w:val="clear" w:color="auto" w:fill="auto"/>
            <w:vAlign w:val="center"/>
          </w:tcPr>
          <w:p w:rsidR="00423479" w:rsidRPr="006A3562" w:rsidRDefault="00423479" w:rsidP="004C4154">
            <w:pPr>
              <w:jc w:val="center"/>
              <w:rPr>
                <w:rFonts w:ascii="Arial" w:hAnsi="Arial" w:cs="Arial"/>
                <w:sz w:val="20"/>
                <w:szCs w:val="20"/>
              </w:rPr>
            </w:pPr>
          </w:p>
        </w:tc>
        <w:tc>
          <w:tcPr>
            <w:tcW w:w="246" w:type="pct"/>
            <w:shd w:val="clear" w:color="auto" w:fill="auto"/>
            <w:vAlign w:val="center"/>
          </w:tcPr>
          <w:p w:rsidR="00423479" w:rsidRPr="006A3562" w:rsidRDefault="00423479" w:rsidP="004C4154">
            <w:pPr>
              <w:jc w:val="center"/>
              <w:rPr>
                <w:rFonts w:ascii="Arial" w:hAnsi="Arial" w:cs="Arial"/>
                <w:sz w:val="20"/>
                <w:szCs w:val="20"/>
              </w:rPr>
            </w:pPr>
          </w:p>
        </w:tc>
        <w:tc>
          <w:tcPr>
            <w:tcW w:w="246" w:type="pct"/>
            <w:shd w:val="clear" w:color="auto" w:fill="auto"/>
            <w:vAlign w:val="center"/>
          </w:tcPr>
          <w:p w:rsidR="00423479" w:rsidRPr="006A3562" w:rsidRDefault="00423479" w:rsidP="004C4154">
            <w:pPr>
              <w:jc w:val="center"/>
              <w:rPr>
                <w:rFonts w:ascii="Arial" w:hAnsi="Arial" w:cs="Arial"/>
                <w:sz w:val="20"/>
                <w:szCs w:val="20"/>
              </w:rPr>
            </w:pPr>
          </w:p>
        </w:tc>
        <w:tc>
          <w:tcPr>
            <w:tcW w:w="393" w:type="pct"/>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930" w:type="pct"/>
            <w:shd w:val="clear" w:color="auto" w:fill="auto"/>
            <w:vAlign w:val="center"/>
          </w:tcPr>
          <w:p w:rsidR="00423479" w:rsidRPr="00155B99" w:rsidRDefault="00423479" w:rsidP="004C4154">
            <w:pPr>
              <w:jc w:val="center"/>
              <w:rPr>
                <w:rStyle w:val="Pogrubienie"/>
                <w:rFonts w:ascii="Arial" w:hAnsi="Arial" w:cs="Arial"/>
                <w:b w:val="0"/>
                <w:sz w:val="20"/>
                <w:szCs w:val="20"/>
              </w:rPr>
            </w:pPr>
          </w:p>
        </w:tc>
      </w:tr>
      <w:tr w:rsidR="00423479" w:rsidRPr="008503D4" w:rsidTr="004C4154">
        <w:trPr>
          <w:trHeight w:val="283"/>
        </w:trPr>
        <w:tc>
          <w:tcPr>
            <w:tcW w:w="315" w:type="pct"/>
            <w:shd w:val="clear" w:color="auto" w:fill="auto"/>
          </w:tcPr>
          <w:p w:rsidR="00423479" w:rsidRPr="00155B99" w:rsidRDefault="00423479" w:rsidP="004C4154">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rsidR="00423479" w:rsidRPr="008503D4" w:rsidRDefault="00423479" w:rsidP="00423479">
            <w:pPr>
              <w:spacing w:beforeLines="60" w:before="144" w:afterLines="60" w:after="144"/>
              <w:jc w:val="center"/>
              <w:rPr>
                <w:rStyle w:val="Pogrubienie"/>
                <w:rFonts w:ascii="Arial" w:hAnsi="Arial" w:cs="Arial"/>
                <w:sz w:val="20"/>
                <w:szCs w:val="20"/>
              </w:rPr>
            </w:pPr>
            <w:r>
              <w:rPr>
                <w:rStyle w:val="Pogrubienie"/>
                <w:rFonts w:ascii="Arial" w:hAnsi="Arial" w:cs="Arial"/>
                <w:sz w:val="20"/>
                <w:szCs w:val="20"/>
              </w:rPr>
              <w:t xml:space="preserve">Kwalifikacja: </w:t>
            </w:r>
            <w:r w:rsidRPr="0053331B">
              <w:rPr>
                <w:rFonts w:ascii="Arial" w:hAnsi="Arial" w:cs="Arial"/>
                <w:b/>
                <w:sz w:val="20"/>
                <w:szCs w:val="20"/>
              </w:rPr>
              <w:t>Wykonywanie badań analitycznych</w:t>
            </w:r>
            <w:r>
              <w:rPr>
                <w:rFonts w:ascii="Arial" w:hAnsi="Arial" w:cs="Arial"/>
                <w:b/>
                <w:sz w:val="20"/>
                <w:szCs w:val="20"/>
              </w:rPr>
              <w:t xml:space="preserve"> </w:t>
            </w:r>
            <w:r w:rsidRPr="0053331B">
              <w:rPr>
                <w:rFonts w:ascii="Arial" w:hAnsi="Arial" w:cs="Arial"/>
                <w:b/>
                <w:sz w:val="20"/>
                <w:szCs w:val="20"/>
              </w:rPr>
              <w:t>CHM.04.</w:t>
            </w:r>
          </w:p>
        </w:tc>
      </w:tr>
      <w:tr w:rsidR="00423479" w:rsidRPr="00155B99" w:rsidTr="00ED0189">
        <w:trPr>
          <w:trHeight w:val="283"/>
        </w:trPr>
        <w:tc>
          <w:tcPr>
            <w:tcW w:w="315" w:type="pct"/>
            <w:shd w:val="clear" w:color="auto" w:fill="auto"/>
            <w:vAlign w:val="center"/>
          </w:tcPr>
          <w:p w:rsidR="00423479" w:rsidRPr="00A60BFD" w:rsidRDefault="00423479" w:rsidP="004C4154">
            <w:pPr>
              <w:pStyle w:val="Akapitzlist"/>
              <w:numPr>
                <w:ilvl w:val="0"/>
                <w:numId w:val="106"/>
              </w:numPr>
              <w:jc w:val="center"/>
              <w:rPr>
                <w:rStyle w:val="Pogrubienie"/>
                <w:rFonts w:ascii="Arial" w:hAnsi="Arial" w:cs="Arial"/>
                <w:b w:val="0"/>
                <w:sz w:val="20"/>
                <w:szCs w:val="20"/>
              </w:rPr>
            </w:pPr>
          </w:p>
        </w:tc>
        <w:tc>
          <w:tcPr>
            <w:tcW w:w="2083" w:type="pct"/>
            <w:shd w:val="clear" w:color="auto" w:fill="auto"/>
          </w:tcPr>
          <w:p w:rsidR="00423479" w:rsidRPr="006F5AA0" w:rsidRDefault="00423479" w:rsidP="00A37EC0">
            <w:pPr>
              <w:rPr>
                <w:rFonts w:ascii="Arial" w:hAnsi="Arial" w:cs="Arial"/>
                <w:sz w:val="20"/>
                <w:szCs w:val="20"/>
              </w:rPr>
            </w:pPr>
            <w:r w:rsidRPr="006F5AA0">
              <w:rPr>
                <w:rFonts w:ascii="Arial" w:hAnsi="Arial" w:cs="Arial"/>
                <w:sz w:val="20"/>
                <w:szCs w:val="20"/>
              </w:rPr>
              <w:t>Chemia analityczna</w:t>
            </w:r>
          </w:p>
        </w:tc>
        <w:tc>
          <w:tcPr>
            <w:tcW w:w="295" w:type="pct"/>
            <w:shd w:val="clear" w:color="auto" w:fill="auto"/>
            <w:vAlign w:val="center"/>
          </w:tcPr>
          <w:p w:rsidR="00423479" w:rsidRPr="00155B99" w:rsidRDefault="00423479" w:rsidP="004C4154">
            <w:pPr>
              <w:jc w:val="center"/>
              <w:rPr>
                <w:rFonts w:ascii="Arial" w:hAnsi="Arial" w:cs="Arial"/>
                <w:sz w:val="20"/>
                <w:szCs w:val="20"/>
              </w:rPr>
            </w:pPr>
          </w:p>
        </w:tc>
        <w:tc>
          <w:tcPr>
            <w:tcW w:w="246" w:type="pct"/>
            <w:shd w:val="clear" w:color="auto" w:fill="auto"/>
            <w:vAlign w:val="center"/>
          </w:tcPr>
          <w:p w:rsidR="00423479" w:rsidRPr="00155B99" w:rsidRDefault="00423479" w:rsidP="004C4154">
            <w:pPr>
              <w:jc w:val="center"/>
              <w:rPr>
                <w:rFonts w:ascii="Arial" w:hAnsi="Arial" w:cs="Arial"/>
                <w:sz w:val="20"/>
                <w:szCs w:val="20"/>
              </w:rPr>
            </w:pPr>
          </w:p>
        </w:tc>
        <w:tc>
          <w:tcPr>
            <w:tcW w:w="246" w:type="pct"/>
            <w:shd w:val="clear" w:color="auto" w:fill="auto"/>
            <w:vAlign w:val="center"/>
          </w:tcPr>
          <w:p w:rsidR="00423479" w:rsidRPr="00155B99" w:rsidRDefault="00423479" w:rsidP="004C4154">
            <w:pPr>
              <w:jc w:val="center"/>
              <w:rPr>
                <w:rFonts w:ascii="Arial" w:hAnsi="Arial" w:cs="Arial"/>
                <w:sz w:val="20"/>
                <w:szCs w:val="20"/>
              </w:rPr>
            </w:pPr>
          </w:p>
        </w:tc>
        <w:tc>
          <w:tcPr>
            <w:tcW w:w="246" w:type="pct"/>
            <w:shd w:val="clear" w:color="auto" w:fill="auto"/>
            <w:vAlign w:val="center"/>
          </w:tcPr>
          <w:p w:rsidR="00423479" w:rsidRPr="006A3562" w:rsidRDefault="00423479" w:rsidP="004C4154">
            <w:pPr>
              <w:jc w:val="center"/>
              <w:rPr>
                <w:rFonts w:ascii="Arial" w:hAnsi="Arial" w:cs="Arial"/>
                <w:sz w:val="20"/>
                <w:szCs w:val="20"/>
              </w:rPr>
            </w:pPr>
          </w:p>
        </w:tc>
        <w:tc>
          <w:tcPr>
            <w:tcW w:w="246" w:type="pct"/>
            <w:shd w:val="clear" w:color="auto" w:fill="auto"/>
            <w:vAlign w:val="center"/>
          </w:tcPr>
          <w:p w:rsidR="00423479" w:rsidRPr="006A3562" w:rsidRDefault="00423479" w:rsidP="004C4154">
            <w:pPr>
              <w:jc w:val="center"/>
              <w:rPr>
                <w:rFonts w:ascii="Arial" w:hAnsi="Arial" w:cs="Arial"/>
                <w:sz w:val="20"/>
                <w:szCs w:val="20"/>
              </w:rPr>
            </w:pPr>
          </w:p>
        </w:tc>
        <w:tc>
          <w:tcPr>
            <w:tcW w:w="393" w:type="pct"/>
            <w:shd w:val="clear" w:color="auto" w:fill="auto"/>
            <w:vAlign w:val="center"/>
          </w:tcPr>
          <w:p w:rsidR="00423479" w:rsidRPr="006A3562" w:rsidRDefault="00423479" w:rsidP="004C4154">
            <w:pPr>
              <w:jc w:val="center"/>
              <w:rPr>
                <w:rStyle w:val="Pogrubienie"/>
                <w:rFonts w:ascii="Arial" w:hAnsi="Arial" w:cs="Arial"/>
                <w:b w:val="0"/>
                <w:sz w:val="20"/>
                <w:szCs w:val="20"/>
              </w:rPr>
            </w:pPr>
          </w:p>
        </w:tc>
        <w:tc>
          <w:tcPr>
            <w:tcW w:w="930" w:type="pct"/>
            <w:shd w:val="clear" w:color="auto" w:fill="auto"/>
            <w:vAlign w:val="center"/>
          </w:tcPr>
          <w:p w:rsidR="00423479" w:rsidRDefault="00423479" w:rsidP="004C4154">
            <w:pPr>
              <w:jc w:val="center"/>
              <w:rPr>
                <w:rStyle w:val="Pogrubienie"/>
                <w:rFonts w:ascii="Arial" w:hAnsi="Arial" w:cs="Arial"/>
                <w:b w:val="0"/>
                <w:sz w:val="20"/>
                <w:szCs w:val="20"/>
              </w:rPr>
            </w:pPr>
            <w:r>
              <w:rPr>
                <w:rStyle w:val="Pogrubienie"/>
                <w:rFonts w:ascii="Arial" w:hAnsi="Arial" w:cs="Arial"/>
                <w:sz w:val="20"/>
                <w:szCs w:val="20"/>
              </w:rPr>
              <w:t>T</w:t>
            </w:r>
          </w:p>
        </w:tc>
      </w:tr>
      <w:tr w:rsidR="00423479" w:rsidRPr="00155B99" w:rsidTr="00ED0189">
        <w:trPr>
          <w:trHeight w:val="283"/>
        </w:trPr>
        <w:tc>
          <w:tcPr>
            <w:tcW w:w="315" w:type="pct"/>
            <w:shd w:val="clear" w:color="auto" w:fill="auto"/>
            <w:vAlign w:val="center"/>
          </w:tcPr>
          <w:p w:rsidR="00423479" w:rsidRPr="00A60BFD" w:rsidRDefault="00423479" w:rsidP="004C4154">
            <w:pPr>
              <w:pStyle w:val="Akapitzlist"/>
              <w:numPr>
                <w:ilvl w:val="0"/>
                <w:numId w:val="106"/>
              </w:numPr>
              <w:jc w:val="center"/>
              <w:rPr>
                <w:rStyle w:val="Pogrubienie"/>
                <w:rFonts w:ascii="Arial" w:hAnsi="Arial" w:cs="Arial"/>
                <w:b w:val="0"/>
                <w:sz w:val="20"/>
                <w:szCs w:val="20"/>
              </w:rPr>
            </w:pPr>
          </w:p>
        </w:tc>
        <w:tc>
          <w:tcPr>
            <w:tcW w:w="2083" w:type="pct"/>
            <w:shd w:val="clear" w:color="auto" w:fill="auto"/>
          </w:tcPr>
          <w:p w:rsidR="00423479" w:rsidRPr="006F5AA0" w:rsidRDefault="00423479" w:rsidP="00A37EC0">
            <w:pPr>
              <w:rPr>
                <w:rFonts w:ascii="Arial" w:hAnsi="Arial" w:cs="Arial"/>
                <w:sz w:val="20"/>
                <w:szCs w:val="20"/>
              </w:rPr>
            </w:pPr>
            <w:r>
              <w:rPr>
                <w:rFonts w:ascii="Arial" w:hAnsi="Arial" w:cs="Arial"/>
                <w:sz w:val="20"/>
                <w:szCs w:val="20"/>
              </w:rPr>
              <w:t>Analityka techniczna</w:t>
            </w:r>
          </w:p>
        </w:tc>
        <w:tc>
          <w:tcPr>
            <w:tcW w:w="295" w:type="pct"/>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shd w:val="clear" w:color="auto" w:fill="auto"/>
            <w:vAlign w:val="center"/>
          </w:tcPr>
          <w:p w:rsidR="00423479" w:rsidRPr="00155B99" w:rsidRDefault="00423479" w:rsidP="004C4154">
            <w:pPr>
              <w:jc w:val="center"/>
              <w:rPr>
                <w:rFonts w:ascii="Arial" w:hAnsi="Arial" w:cs="Arial"/>
                <w:sz w:val="20"/>
                <w:szCs w:val="20"/>
              </w:rPr>
            </w:pPr>
          </w:p>
        </w:tc>
        <w:tc>
          <w:tcPr>
            <w:tcW w:w="246" w:type="pct"/>
            <w:shd w:val="clear" w:color="auto" w:fill="auto"/>
            <w:vAlign w:val="center"/>
          </w:tcPr>
          <w:p w:rsidR="00423479" w:rsidRPr="006A3562" w:rsidRDefault="00423479" w:rsidP="004C4154">
            <w:pPr>
              <w:jc w:val="center"/>
              <w:rPr>
                <w:rFonts w:ascii="Arial" w:hAnsi="Arial" w:cs="Arial"/>
                <w:sz w:val="20"/>
                <w:szCs w:val="20"/>
              </w:rPr>
            </w:pPr>
          </w:p>
        </w:tc>
        <w:tc>
          <w:tcPr>
            <w:tcW w:w="246" w:type="pct"/>
            <w:shd w:val="clear" w:color="auto" w:fill="auto"/>
            <w:vAlign w:val="center"/>
          </w:tcPr>
          <w:p w:rsidR="00423479" w:rsidRPr="006A3562" w:rsidRDefault="00423479" w:rsidP="004C4154">
            <w:pPr>
              <w:jc w:val="center"/>
              <w:rPr>
                <w:rFonts w:ascii="Arial" w:hAnsi="Arial" w:cs="Arial"/>
                <w:sz w:val="20"/>
                <w:szCs w:val="20"/>
              </w:rPr>
            </w:pPr>
          </w:p>
        </w:tc>
        <w:tc>
          <w:tcPr>
            <w:tcW w:w="393" w:type="pct"/>
            <w:shd w:val="clear" w:color="auto" w:fill="auto"/>
            <w:vAlign w:val="center"/>
          </w:tcPr>
          <w:p w:rsidR="00423479" w:rsidRPr="006A3562" w:rsidRDefault="00423479" w:rsidP="004C4154">
            <w:pPr>
              <w:jc w:val="center"/>
              <w:rPr>
                <w:rStyle w:val="Pogrubienie"/>
                <w:rFonts w:ascii="Arial" w:hAnsi="Arial" w:cs="Arial"/>
                <w:b w:val="0"/>
                <w:sz w:val="20"/>
                <w:szCs w:val="20"/>
              </w:rPr>
            </w:pPr>
          </w:p>
        </w:tc>
        <w:tc>
          <w:tcPr>
            <w:tcW w:w="930" w:type="pct"/>
            <w:shd w:val="clear" w:color="auto" w:fill="auto"/>
            <w:vAlign w:val="center"/>
          </w:tcPr>
          <w:p w:rsidR="00423479" w:rsidRPr="00155B99" w:rsidRDefault="00423479" w:rsidP="004C4154">
            <w:pPr>
              <w:jc w:val="center"/>
              <w:rPr>
                <w:rStyle w:val="Pogrubienie"/>
                <w:rFonts w:ascii="Arial" w:hAnsi="Arial" w:cs="Arial"/>
                <w:b w:val="0"/>
                <w:sz w:val="20"/>
                <w:szCs w:val="20"/>
              </w:rPr>
            </w:pPr>
            <w:r>
              <w:rPr>
                <w:rStyle w:val="Pogrubienie"/>
                <w:rFonts w:ascii="Arial" w:hAnsi="Arial" w:cs="Arial"/>
                <w:sz w:val="20"/>
                <w:szCs w:val="20"/>
              </w:rPr>
              <w:t>T</w:t>
            </w:r>
          </w:p>
        </w:tc>
      </w:tr>
      <w:tr w:rsidR="00423479" w:rsidRPr="00155B99" w:rsidTr="00ED0189">
        <w:trPr>
          <w:trHeight w:val="283"/>
        </w:trPr>
        <w:tc>
          <w:tcPr>
            <w:tcW w:w="315" w:type="pct"/>
            <w:tcBorders>
              <w:bottom w:val="single" w:sz="4" w:space="0" w:color="auto"/>
            </w:tcBorders>
            <w:shd w:val="clear" w:color="auto" w:fill="auto"/>
            <w:vAlign w:val="center"/>
          </w:tcPr>
          <w:p w:rsidR="00423479" w:rsidRPr="00A60BFD" w:rsidRDefault="00423479" w:rsidP="004C4154">
            <w:pPr>
              <w:pStyle w:val="Akapitzlist"/>
              <w:numPr>
                <w:ilvl w:val="0"/>
                <w:numId w:val="106"/>
              </w:numPr>
              <w:jc w:val="center"/>
              <w:rPr>
                <w:rStyle w:val="Pogrubienie"/>
                <w:rFonts w:ascii="Arial" w:hAnsi="Arial" w:cs="Arial"/>
                <w:b w:val="0"/>
                <w:sz w:val="20"/>
                <w:szCs w:val="20"/>
              </w:rPr>
            </w:pPr>
          </w:p>
        </w:tc>
        <w:tc>
          <w:tcPr>
            <w:tcW w:w="2083" w:type="pct"/>
            <w:tcBorders>
              <w:bottom w:val="single" w:sz="4" w:space="0" w:color="auto"/>
            </w:tcBorders>
            <w:shd w:val="clear" w:color="auto" w:fill="auto"/>
          </w:tcPr>
          <w:p w:rsidR="00423479" w:rsidRPr="006F5AA0" w:rsidRDefault="00423479" w:rsidP="00A37EC0">
            <w:pPr>
              <w:rPr>
                <w:rFonts w:ascii="Arial" w:hAnsi="Arial" w:cs="Arial"/>
                <w:sz w:val="20"/>
                <w:szCs w:val="20"/>
              </w:rPr>
            </w:pPr>
            <w:r w:rsidRPr="006F5AA0">
              <w:rPr>
                <w:rFonts w:ascii="Arial" w:hAnsi="Arial" w:cs="Arial"/>
                <w:sz w:val="20"/>
                <w:szCs w:val="20"/>
              </w:rPr>
              <w:t>Język obcy zawodowy w badaniach analitycznych</w:t>
            </w:r>
          </w:p>
        </w:tc>
        <w:tc>
          <w:tcPr>
            <w:tcW w:w="295" w:type="pct"/>
            <w:tcBorders>
              <w:bottom w:val="single" w:sz="4" w:space="0" w:color="auto"/>
            </w:tcBorders>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423479" w:rsidRPr="006A3562" w:rsidRDefault="00423479" w:rsidP="004C4154">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423479" w:rsidRPr="006A3562" w:rsidRDefault="00423479" w:rsidP="004C4154">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rsidR="00423479" w:rsidRPr="006A3562" w:rsidRDefault="00423479" w:rsidP="004C4154">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rsidR="00423479" w:rsidRDefault="00423479" w:rsidP="00A37EC0">
            <w:pPr>
              <w:jc w:val="center"/>
              <w:rPr>
                <w:rStyle w:val="Pogrubienie"/>
                <w:rFonts w:ascii="Arial" w:hAnsi="Arial" w:cs="Arial"/>
                <w:b w:val="0"/>
                <w:sz w:val="20"/>
                <w:szCs w:val="20"/>
              </w:rPr>
            </w:pPr>
            <w:r>
              <w:rPr>
                <w:rStyle w:val="Pogrubienie"/>
                <w:rFonts w:ascii="Arial" w:hAnsi="Arial" w:cs="Arial"/>
                <w:sz w:val="20"/>
                <w:szCs w:val="20"/>
              </w:rPr>
              <w:t>T</w:t>
            </w:r>
          </w:p>
        </w:tc>
      </w:tr>
      <w:tr w:rsidR="00423479" w:rsidRPr="00155B99" w:rsidTr="00ED0189">
        <w:trPr>
          <w:trHeight w:val="283"/>
        </w:trPr>
        <w:tc>
          <w:tcPr>
            <w:tcW w:w="315" w:type="pct"/>
            <w:tcBorders>
              <w:bottom w:val="single" w:sz="4" w:space="0" w:color="auto"/>
            </w:tcBorders>
            <w:shd w:val="clear" w:color="auto" w:fill="auto"/>
            <w:vAlign w:val="center"/>
          </w:tcPr>
          <w:p w:rsidR="00423479" w:rsidRPr="00A60BFD" w:rsidRDefault="00423479" w:rsidP="004C4154">
            <w:pPr>
              <w:pStyle w:val="Akapitzlist"/>
              <w:numPr>
                <w:ilvl w:val="0"/>
                <w:numId w:val="106"/>
              </w:numPr>
              <w:jc w:val="center"/>
              <w:rPr>
                <w:rStyle w:val="Pogrubienie"/>
                <w:rFonts w:ascii="Arial" w:hAnsi="Arial" w:cs="Arial"/>
                <w:b w:val="0"/>
                <w:sz w:val="20"/>
                <w:szCs w:val="20"/>
              </w:rPr>
            </w:pPr>
          </w:p>
        </w:tc>
        <w:tc>
          <w:tcPr>
            <w:tcW w:w="2083" w:type="pct"/>
            <w:tcBorders>
              <w:bottom w:val="single" w:sz="4" w:space="0" w:color="auto"/>
            </w:tcBorders>
            <w:shd w:val="clear" w:color="auto" w:fill="auto"/>
          </w:tcPr>
          <w:p w:rsidR="00423479" w:rsidRPr="006F5AA0" w:rsidRDefault="00423479" w:rsidP="00A37EC0">
            <w:pPr>
              <w:rPr>
                <w:rFonts w:ascii="Arial" w:hAnsi="Arial" w:cs="Arial"/>
                <w:sz w:val="20"/>
                <w:szCs w:val="20"/>
              </w:rPr>
            </w:pPr>
            <w:r w:rsidRPr="006F5AA0">
              <w:rPr>
                <w:rFonts w:ascii="Arial" w:hAnsi="Arial" w:cs="Arial"/>
                <w:sz w:val="20"/>
                <w:szCs w:val="20"/>
              </w:rPr>
              <w:t xml:space="preserve">Podstawy </w:t>
            </w:r>
            <w:proofErr w:type="spellStart"/>
            <w:r w:rsidRPr="006F5AA0">
              <w:rPr>
                <w:rFonts w:ascii="Arial" w:hAnsi="Arial" w:cs="Arial"/>
                <w:sz w:val="20"/>
                <w:szCs w:val="20"/>
              </w:rPr>
              <w:t>bioanalityki</w:t>
            </w:r>
            <w:proofErr w:type="spellEnd"/>
            <w:r w:rsidRPr="006F5AA0">
              <w:rPr>
                <w:rFonts w:ascii="Arial" w:hAnsi="Arial" w:cs="Arial"/>
                <w:sz w:val="20"/>
                <w:szCs w:val="20"/>
              </w:rPr>
              <w:t xml:space="preserve"> i analityki środowiskowej</w:t>
            </w:r>
          </w:p>
        </w:tc>
        <w:tc>
          <w:tcPr>
            <w:tcW w:w="295" w:type="pct"/>
            <w:tcBorders>
              <w:bottom w:val="single" w:sz="4" w:space="0" w:color="auto"/>
            </w:tcBorders>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423479" w:rsidRPr="006A3562" w:rsidRDefault="00423479" w:rsidP="004C4154">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423479" w:rsidRPr="006A3562" w:rsidRDefault="00423479" w:rsidP="004C4154">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rsidR="00423479" w:rsidRPr="006A3562" w:rsidRDefault="00423479" w:rsidP="004C4154">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rsidR="00423479" w:rsidRPr="00155B99" w:rsidRDefault="00423479" w:rsidP="00A37EC0">
            <w:pPr>
              <w:jc w:val="center"/>
              <w:rPr>
                <w:rStyle w:val="Pogrubienie"/>
                <w:rFonts w:ascii="Arial" w:hAnsi="Arial" w:cs="Arial"/>
                <w:b w:val="0"/>
                <w:sz w:val="20"/>
                <w:szCs w:val="20"/>
              </w:rPr>
            </w:pPr>
            <w:r>
              <w:rPr>
                <w:rStyle w:val="Pogrubienie"/>
                <w:rFonts w:ascii="Arial" w:hAnsi="Arial" w:cs="Arial"/>
                <w:sz w:val="20"/>
                <w:szCs w:val="20"/>
              </w:rPr>
              <w:t>T</w:t>
            </w:r>
          </w:p>
        </w:tc>
      </w:tr>
      <w:tr w:rsidR="00423479" w:rsidRPr="00155B99" w:rsidTr="00ED0189">
        <w:trPr>
          <w:trHeight w:val="283"/>
        </w:trPr>
        <w:tc>
          <w:tcPr>
            <w:tcW w:w="315" w:type="pct"/>
            <w:tcBorders>
              <w:bottom w:val="single" w:sz="4" w:space="0" w:color="auto"/>
            </w:tcBorders>
            <w:shd w:val="clear" w:color="auto" w:fill="auto"/>
            <w:vAlign w:val="center"/>
          </w:tcPr>
          <w:p w:rsidR="00423479" w:rsidRPr="00A60BFD" w:rsidRDefault="00423479" w:rsidP="004C4154">
            <w:pPr>
              <w:pStyle w:val="Akapitzlist"/>
              <w:numPr>
                <w:ilvl w:val="0"/>
                <w:numId w:val="106"/>
              </w:numPr>
              <w:jc w:val="center"/>
              <w:rPr>
                <w:rStyle w:val="Pogrubienie"/>
                <w:rFonts w:ascii="Arial" w:hAnsi="Arial" w:cs="Arial"/>
                <w:b w:val="0"/>
                <w:sz w:val="20"/>
                <w:szCs w:val="20"/>
              </w:rPr>
            </w:pPr>
          </w:p>
        </w:tc>
        <w:tc>
          <w:tcPr>
            <w:tcW w:w="2083" w:type="pct"/>
            <w:tcBorders>
              <w:bottom w:val="single" w:sz="4" w:space="0" w:color="auto"/>
            </w:tcBorders>
            <w:shd w:val="clear" w:color="auto" w:fill="auto"/>
          </w:tcPr>
          <w:p w:rsidR="00423479" w:rsidRPr="006F5AA0" w:rsidRDefault="00423479" w:rsidP="00A37EC0">
            <w:pPr>
              <w:rPr>
                <w:rFonts w:ascii="Arial" w:hAnsi="Arial" w:cs="Arial"/>
                <w:sz w:val="20"/>
                <w:szCs w:val="20"/>
              </w:rPr>
            </w:pPr>
            <w:r w:rsidRPr="006F5AA0">
              <w:rPr>
                <w:rFonts w:ascii="Arial" w:hAnsi="Arial" w:cs="Arial"/>
                <w:sz w:val="20"/>
                <w:szCs w:val="20"/>
              </w:rPr>
              <w:t>Pracownia kontroli laboratoryjnej i procesowej</w:t>
            </w:r>
          </w:p>
        </w:tc>
        <w:tc>
          <w:tcPr>
            <w:tcW w:w="295" w:type="pct"/>
            <w:tcBorders>
              <w:bottom w:val="single" w:sz="4" w:space="0" w:color="auto"/>
            </w:tcBorders>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423479" w:rsidRPr="006A3562" w:rsidRDefault="00423479" w:rsidP="004C4154">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423479" w:rsidRPr="006A3562" w:rsidRDefault="00423479" w:rsidP="004C4154">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rsidR="00423479" w:rsidRPr="006A3562" w:rsidRDefault="00423479" w:rsidP="004C4154">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rsidR="00423479" w:rsidRDefault="00423479" w:rsidP="004C4154">
            <w:pPr>
              <w:jc w:val="center"/>
              <w:rPr>
                <w:rStyle w:val="Pogrubienie"/>
                <w:rFonts w:ascii="Arial" w:hAnsi="Arial" w:cs="Arial"/>
                <w:b w:val="0"/>
                <w:sz w:val="20"/>
                <w:szCs w:val="20"/>
              </w:rPr>
            </w:pPr>
            <w:r>
              <w:rPr>
                <w:rStyle w:val="Pogrubienie"/>
                <w:rFonts w:ascii="Arial" w:hAnsi="Arial" w:cs="Arial"/>
                <w:sz w:val="20"/>
                <w:szCs w:val="20"/>
              </w:rPr>
              <w:t>P</w:t>
            </w:r>
          </w:p>
        </w:tc>
      </w:tr>
      <w:tr w:rsidR="00423479" w:rsidRPr="00155B99" w:rsidTr="00ED0189">
        <w:trPr>
          <w:trHeight w:val="283"/>
        </w:trPr>
        <w:tc>
          <w:tcPr>
            <w:tcW w:w="315" w:type="pct"/>
            <w:tcBorders>
              <w:bottom w:val="single" w:sz="4" w:space="0" w:color="auto"/>
            </w:tcBorders>
            <w:shd w:val="clear" w:color="auto" w:fill="auto"/>
            <w:vAlign w:val="center"/>
          </w:tcPr>
          <w:p w:rsidR="00423479" w:rsidRPr="00A60BFD" w:rsidRDefault="00423479" w:rsidP="004C4154">
            <w:pPr>
              <w:pStyle w:val="Akapitzlist"/>
              <w:numPr>
                <w:ilvl w:val="0"/>
                <w:numId w:val="106"/>
              </w:numPr>
              <w:jc w:val="center"/>
              <w:rPr>
                <w:rStyle w:val="Pogrubienie"/>
                <w:rFonts w:ascii="Arial" w:hAnsi="Arial" w:cs="Arial"/>
                <w:b w:val="0"/>
                <w:sz w:val="20"/>
                <w:szCs w:val="20"/>
              </w:rPr>
            </w:pPr>
          </w:p>
        </w:tc>
        <w:tc>
          <w:tcPr>
            <w:tcW w:w="2083" w:type="pct"/>
            <w:tcBorders>
              <w:bottom w:val="single" w:sz="4" w:space="0" w:color="auto"/>
            </w:tcBorders>
            <w:shd w:val="clear" w:color="auto" w:fill="auto"/>
          </w:tcPr>
          <w:p w:rsidR="00423479" w:rsidRPr="006F5AA0" w:rsidRDefault="00423479" w:rsidP="00A37EC0">
            <w:pPr>
              <w:rPr>
                <w:rFonts w:ascii="Arial" w:hAnsi="Arial" w:cs="Arial"/>
                <w:sz w:val="20"/>
                <w:szCs w:val="20"/>
              </w:rPr>
            </w:pPr>
            <w:r w:rsidRPr="006F5AA0">
              <w:rPr>
                <w:rFonts w:ascii="Arial" w:hAnsi="Arial" w:cs="Arial"/>
                <w:sz w:val="20"/>
                <w:szCs w:val="20"/>
              </w:rPr>
              <w:t xml:space="preserve">Pracownia badań </w:t>
            </w:r>
            <w:proofErr w:type="spellStart"/>
            <w:r w:rsidRPr="006F5AA0">
              <w:rPr>
                <w:rFonts w:ascii="Arial" w:hAnsi="Arial" w:cs="Arial"/>
                <w:sz w:val="20"/>
                <w:szCs w:val="20"/>
              </w:rPr>
              <w:t>bioanalitycznych</w:t>
            </w:r>
            <w:proofErr w:type="spellEnd"/>
            <w:r w:rsidRPr="006F5AA0">
              <w:rPr>
                <w:rFonts w:ascii="Arial" w:hAnsi="Arial" w:cs="Arial"/>
                <w:sz w:val="20"/>
                <w:szCs w:val="20"/>
              </w:rPr>
              <w:t xml:space="preserve"> i środowiskowych</w:t>
            </w:r>
          </w:p>
        </w:tc>
        <w:tc>
          <w:tcPr>
            <w:tcW w:w="295" w:type="pct"/>
            <w:tcBorders>
              <w:bottom w:val="single" w:sz="4" w:space="0" w:color="auto"/>
            </w:tcBorders>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423479" w:rsidRPr="006A3562" w:rsidRDefault="00423479" w:rsidP="004C4154">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423479" w:rsidRPr="006A3562" w:rsidRDefault="00423479" w:rsidP="004C4154">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rsidR="00423479" w:rsidRPr="006A3562" w:rsidRDefault="00423479" w:rsidP="004C4154">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rsidR="00423479" w:rsidRDefault="00423479" w:rsidP="004C4154">
            <w:pPr>
              <w:jc w:val="center"/>
              <w:rPr>
                <w:rStyle w:val="Pogrubienie"/>
                <w:rFonts w:ascii="Arial" w:hAnsi="Arial" w:cs="Arial"/>
                <w:b w:val="0"/>
                <w:sz w:val="20"/>
                <w:szCs w:val="20"/>
              </w:rPr>
            </w:pPr>
            <w:r>
              <w:rPr>
                <w:rStyle w:val="Pogrubienie"/>
                <w:rFonts w:ascii="Arial" w:hAnsi="Arial" w:cs="Arial"/>
                <w:sz w:val="20"/>
                <w:szCs w:val="20"/>
              </w:rPr>
              <w:t>P</w:t>
            </w:r>
          </w:p>
        </w:tc>
      </w:tr>
      <w:tr w:rsidR="00423479" w:rsidRPr="00155B99" w:rsidTr="00423479">
        <w:trPr>
          <w:trHeight w:val="283"/>
        </w:trPr>
        <w:tc>
          <w:tcPr>
            <w:tcW w:w="315" w:type="pct"/>
            <w:tcBorders>
              <w:bottom w:val="single" w:sz="4" w:space="0" w:color="auto"/>
            </w:tcBorders>
            <w:shd w:val="clear" w:color="auto" w:fill="auto"/>
            <w:vAlign w:val="center"/>
          </w:tcPr>
          <w:p w:rsidR="00423479" w:rsidRPr="00822703" w:rsidRDefault="00423479" w:rsidP="004C4154">
            <w:pPr>
              <w:ind w:left="360"/>
              <w:jc w:val="center"/>
              <w:rPr>
                <w:rStyle w:val="Pogrubienie"/>
                <w:rFonts w:ascii="Arial" w:hAnsi="Arial" w:cs="Arial"/>
                <w:b w:val="0"/>
                <w:sz w:val="20"/>
                <w:szCs w:val="20"/>
              </w:rPr>
            </w:pPr>
          </w:p>
        </w:tc>
        <w:tc>
          <w:tcPr>
            <w:tcW w:w="2083" w:type="pct"/>
            <w:tcBorders>
              <w:bottom w:val="single" w:sz="4" w:space="0" w:color="auto"/>
            </w:tcBorders>
            <w:shd w:val="clear" w:color="auto" w:fill="auto"/>
            <w:vAlign w:val="center"/>
          </w:tcPr>
          <w:p w:rsidR="00423479" w:rsidRPr="00423479" w:rsidRDefault="00423479" w:rsidP="004C4154">
            <w:pPr>
              <w:jc w:val="right"/>
              <w:rPr>
                <w:rStyle w:val="Pogrubienie"/>
                <w:rFonts w:ascii="Arial" w:hAnsi="Arial" w:cs="Arial"/>
                <w:b w:val="0"/>
                <w:sz w:val="20"/>
                <w:szCs w:val="20"/>
              </w:rPr>
            </w:pPr>
            <w:r w:rsidRPr="00423479">
              <w:rPr>
                <w:rFonts w:ascii="Arial" w:hAnsi="Arial" w:cs="Arial"/>
                <w:sz w:val="20"/>
                <w:szCs w:val="20"/>
              </w:rPr>
              <w:t xml:space="preserve">Razem liczba godzin w kwalifikacji  :  </w:t>
            </w:r>
          </w:p>
        </w:tc>
        <w:tc>
          <w:tcPr>
            <w:tcW w:w="295" w:type="pct"/>
            <w:tcBorders>
              <w:bottom w:val="single" w:sz="4" w:space="0" w:color="auto"/>
            </w:tcBorders>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423479" w:rsidRPr="006A3562" w:rsidRDefault="00423479" w:rsidP="004C4154">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423479" w:rsidRPr="006A3562" w:rsidRDefault="00423479" w:rsidP="004C4154">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rsidR="00423479" w:rsidRPr="006A3562" w:rsidRDefault="00423479" w:rsidP="004C4154">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rsidR="00423479" w:rsidRPr="00155B99" w:rsidRDefault="00423479" w:rsidP="004C4154">
            <w:pPr>
              <w:jc w:val="center"/>
              <w:rPr>
                <w:rStyle w:val="Pogrubienie"/>
                <w:rFonts w:ascii="Arial" w:hAnsi="Arial" w:cs="Arial"/>
                <w:b w:val="0"/>
                <w:sz w:val="20"/>
                <w:szCs w:val="20"/>
              </w:rPr>
            </w:pPr>
          </w:p>
        </w:tc>
      </w:tr>
      <w:tr w:rsidR="00423479" w:rsidRPr="00155B99" w:rsidTr="00423479">
        <w:trPr>
          <w:trHeight w:val="283"/>
        </w:trPr>
        <w:tc>
          <w:tcPr>
            <w:tcW w:w="315" w:type="pct"/>
            <w:shd w:val="clear" w:color="auto" w:fill="auto"/>
            <w:vAlign w:val="center"/>
          </w:tcPr>
          <w:p w:rsidR="00423479" w:rsidRPr="00155B99" w:rsidRDefault="00423479" w:rsidP="004C4154">
            <w:pPr>
              <w:shd w:val="clear" w:color="auto" w:fill="FFFFFF"/>
              <w:jc w:val="center"/>
              <w:rPr>
                <w:rStyle w:val="Pogrubienie"/>
                <w:rFonts w:ascii="Arial" w:hAnsi="Arial" w:cs="Arial"/>
                <w:b w:val="0"/>
                <w:sz w:val="20"/>
                <w:szCs w:val="20"/>
              </w:rPr>
            </w:pPr>
          </w:p>
        </w:tc>
        <w:tc>
          <w:tcPr>
            <w:tcW w:w="2083" w:type="pct"/>
            <w:shd w:val="clear" w:color="auto" w:fill="auto"/>
            <w:vAlign w:val="center"/>
          </w:tcPr>
          <w:p w:rsidR="00423479" w:rsidRPr="00423479" w:rsidRDefault="00423479" w:rsidP="00423479">
            <w:pPr>
              <w:jc w:val="right"/>
              <w:rPr>
                <w:rFonts w:ascii="Arial" w:hAnsi="Arial" w:cs="Arial"/>
                <w:sz w:val="20"/>
                <w:szCs w:val="20"/>
              </w:rPr>
            </w:pPr>
            <w:r w:rsidRPr="00423479">
              <w:rPr>
                <w:rFonts w:ascii="Arial" w:hAnsi="Arial" w:cs="Arial"/>
                <w:sz w:val="20"/>
                <w:szCs w:val="20"/>
              </w:rPr>
              <w:t>Razem liczba godzin kształcenia w zawodzie:</w:t>
            </w:r>
          </w:p>
        </w:tc>
        <w:tc>
          <w:tcPr>
            <w:tcW w:w="295" w:type="pct"/>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shd w:val="clear" w:color="auto" w:fill="auto"/>
            <w:vAlign w:val="center"/>
          </w:tcPr>
          <w:p w:rsidR="00423479" w:rsidRPr="0083686D" w:rsidRDefault="00423479" w:rsidP="004C4154">
            <w:pPr>
              <w:jc w:val="center"/>
              <w:rPr>
                <w:rStyle w:val="Pogrubienie"/>
                <w:rFonts w:ascii="Arial" w:hAnsi="Arial" w:cs="Arial"/>
                <w:b w:val="0"/>
                <w:sz w:val="20"/>
                <w:szCs w:val="20"/>
              </w:rPr>
            </w:pPr>
          </w:p>
        </w:tc>
        <w:tc>
          <w:tcPr>
            <w:tcW w:w="393" w:type="pct"/>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930" w:type="pct"/>
            <w:shd w:val="clear" w:color="auto" w:fill="auto"/>
            <w:vAlign w:val="center"/>
          </w:tcPr>
          <w:p w:rsidR="00423479" w:rsidRPr="00155B99" w:rsidRDefault="00423479" w:rsidP="004C4154">
            <w:pPr>
              <w:jc w:val="center"/>
              <w:rPr>
                <w:rStyle w:val="Pogrubienie"/>
                <w:rFonts w:ascii="Arial" w:hAnsi="Arial" w:cs="Arial"/>
                <w:b w:val="0"/>
                <w:sz w:val="20"/>
                <w:szCs w:val="20"/>
              </w:rPr>
            </w:pPr>
          </w:p>
        </w:tc>
      </w:tr>
      <w:tr w:rsidR="00423479" w:rsidRPr="00155B99" w:rsidTr="00423479">
        <w:trPr>
          <w:trHeight w:val="283"/>
        </w:trPr>
        <w:tc>
          <w:tcPr>
            <w:tcW w:w="315" w:type="pct"/>
            <w:shd w:val="clear" w:color="auto" w:fill="auto"/>
            <w:vAlign w:val="center"/>
          </w:tcPr>
          <w:p w:rsidR="00423479" w:rsidRPr="00155B99" w:rsidRDefault="00423479" w:rsidP="004C4154">
            <w:pPr>
              <w:shd w:val="clear" w:color="auto" w:fill="FFFFFF"/>
              <w:jc w:val="center"/>
              <w:rPr>
                <w:rStyle w:val="Pogrubienie"/>
                <w:rFonts w:ascii="Arial" w:hAnsi="Arial" w:cs="Arial"/>
                <w:b w:val="0"/>
                <w:sz w:val="20"/>
                <w:szCs w:val="20"/>
              </w:rPr>
            </w:pPr>
          </w:p>
        </w:tc>
        <w:tc>
          <w:tcPr>
            <w:tcW w:w="2083" w:type="pct"/>
            <w:shd w:val="clear" w:color="auto" w:fill="auto"/>
            <w:vAlign w:val="center"/>
          </w:tcPr>
          <w:p w:rsidR="00C80E5F" w:rsidRDefault="00423479" w:rsidP="00AF7C7B">
            <w:pPr>
              <w:shd w:val="clear" w:color="auto" w:fill="FFFFFF"/>
              <w:rPr>
                <w:rStyle w:val="Pogrubienie"/>
                <w:rFonts w:ascii="Arial" w:hAnsi="Arial" w:cs="Arial"/>
                <w:sz w:val="20"/>
                <w:szCs w:val="20"/>
              </w:rPr>
            </w:pPr>
            <w:r>
              <w:rPr>
                <w:rStyle w:val="Pogrubienie"/>
                <w:rFonts w:ascii="Arial" w:hAnsi="Arial" w:cs="Arial"/>
                <w:sz w:val="20"/>
                <w:szCs w:val="20"/>
              </w:rPr>
              <w:t>Praktyka</w:t>
            </w:r>
            <w:r w:rsidRPr="00155B99">
              <w:rPr>
                <w:rStyle w:val="Pogrubienie"/>
                <w:rFonts w:ascii="Arial" w:hAnsi="Arial" w:cs="Arial"/>
                <w:sz w:val="20"/>
                <w:szCs w:val="20"/>
              </w:rPr>
              <w:t xml:space="preserve"> zawodow</w:t>
            </w:r>
            <w:r>
              <w:rPr>
                <w:rStyle w:val="Pogrubienie"/>
                <w:rFonts w:ascii="Arial" w:hAnsi="Arial" w:cs="Arial"/>
                <w:sz w:val="20"/>
                <w:szCs w:val="20"/>
              </w:rPr>
              <w:t>a</w:t>
            </w:r>
          </w:p>
          <w:p w:rsidR="00C80E5F" w:rsidRDefault="00C80E5F" w:rsidP="00AF7C7B">
            <w:pPr>
              <w:shd w:val="clear" w:color="auto" w:fill="FFFFFF"/>
              <w:rPr>
                <w:rStyle w:val="Pogrubienie"/>
                <w:rFonts w:ascii="Arial" w:hAnsi="Arial" w:cs="Arial"/>
                <w:sz w:val="20"/>
                <w:szCs w:val="20"/>
              </w:rPr>
            </w:pPr>
            <w:bookmarkStart w:id="1" w:name="_GoBack"/>
            <w:bookmarkEnd w:id="1"/>
            <w:r w:rsidRPr="0053331B">
              <w:rPr>
                <w:rFonts w:ascii="Arial" w:hAnsi="Arial" w:cs="Arial"/>
                <w:b/>
                <w:sz w:val="20"/>
                <w:szCs w:val="20"/>
              </w:rPr>
              <w:t>CHM.03.</w:t>
            </w:r>
            <w:r>
              <w:rPr>
                <w:rFonts w:ascii="Arial" w:hAnsi="Arial" w:cs="Arial"/>
                <w:b/>
                <w:sz w:val="20"/>
                <w:szCs w:val="20"/>
              </w:rPr>
              <w:t xml:space="preserve"> </w:t>
            </w:r>
            <w:r w:rsidR="00AF7C7B">
              <w:rPr>
                <w:rStyle w:val="Pogrubienie"/>
                <w:rFonts w:ascii="Arial" w:hAnsi="Arial" w:cs="Arial"/>
                <w:sz w:val="20"/>
                <w:szCs w:val="20"/>
              </w:rPr>
              <w:t xml:space="preserve">– </w:t>
            </w:r>
            <w:r w:rsidR="00AF7C7B">
              <w:rPr>
                <w:rStyle w:val="Pogrubienie"/>
                <w:rFonts w:ascii="Arial" w:hAnsi="Arial" w:cs="Arial"/>
                <w:sz w:val="20"/>
                <w:szCs w:val="20"/>
              </w:rPr>
              <w:t>III</w:t>
            </w:r>
            <w:r w:rsidR="00AF7C7B">
              <w:rPr>
                <w:rStyle w:val="Pogrubienie"/>
                <w:rFonts w:ascii="Arial" w:hAnsi="Arial" w:cs="Arial"/>
                <w:sz w:val="20"/>
                <w:szCs w:val="20"/>
              </w:rPr>
              <w:t xml:space="preserve"> klasa</w:t>
            </w:r>
          </w:p>
          <w:p w:rsidR="00423479" w:rsidRPr="00155B99" w:rsidRDefault="00C80E5F" w:rsidP="00C80E5F">
            <w:pPr>
              <w:shd w:val="clear" w:color="auto" w:fill="FFFFFF"/>
              <w:rPr>
                <w:rStyle w:val="Pogrubienie"/>
                <w:rFonts w:ascii="Arial" w:hAnsi="Arial" w:cs="Arial"/>
                <w:b w:val="0"/>
                <w:sz w:val="20"/>
                <w:szCs w:val="20"/>
              </w:rPr>
            </w:pPr>
            <w:r w:rsidRPr="0053331B">
              <w:rPr>
                <w:rFonts w:ascii="Arial" w:hAnsi="Arial" w:cs="Arial"/>
                <w:b/>
                <w:sz w:val="20"/>
                <w:szCs w:val="20"/>
              </w:rPr>
              <w:t>CHM.0</w:t>
            </w:r>
            <w:r>
              <w:rPr>
                <w:rFonts w:ascii="Arial" w:hAnsi="Arial" w:cs="Arial"/>
                <w:b/>
                <w:sz w:val="20"/>
                <w:szCs w:val="20"/>
              </w:rPr>
              <w:t>4</w:t>
            </w:r>
            <w:r w:rsidRPr="0053331B">
              <w:rPr>
                <w:rFonts w:ascii="Arial" w:hAnsi="Arial" w:cs="Arial"/>
                <w:b/>
                <w:sz w:val="20"/>
                <w:szCs w:val="20"/>
              </w:rPr>
              <w:t>.</w:t>
            </w:r>
            <w:r>
              <w:rPr>
                <w:rFonts w:ascii="Arial" w:hAnsi="Arial" w:cs="Arial"/>
                <w:b/>
                <w:sz w:val="20"/>
                <w:szCs w:val="20"/>
              </w:rPr>
              <w:t xml:space="preserve"> </w:t>
            </w:r>
            <w:r>
              <w:rPr>
                <w:rStyle w:val="Pogrubienie"/>
                <w:rFonts w:ascii="Arial" w:hAnsi="Arial" w:cs="Arial"/>
                <w:sz w:val="20"/>
                <w:szCs w:val="20"/>
              </w:rPr>
              <w:t xml:space="preserve">– </w:t>
            </w:r>
            <w:r w:rsidR="00AF7C7B">
              <w:rPr>
                <w:rStyle w:val="Pogrubienie"/>
                <w:rFonts w:ascii="Arial" w:hAnsi="Arial" w:cs="Arial"/>
                <w:sz w:val="20"/>
                <w:szCs w:val="20"/>
              </w:rPr>
              <w:t>IV</w:t>
            </w:r>
            <w:r w:rsidR="00AF7C7B">
              <w:rPr>
                <w:rStyle w:val="Pogrubienie"/>
                <w:rFonts w:ascii="Arial" w:hAnsi="Arial" w:cs="Arial"/>
                <w:sz w:val="20"/>
                <w:szCs w:val="20"/>
              </w:rPr>
              <w:t xml:space="preserve"> klasa</w:t>
            </w:r>
          </w:p>
        </w:tc>
        <w:tc>
          <w:tcPr>
            <w:tcW w:w="295" w:type="pct"/>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246" w:type="pct"/>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393" w:type="pct"/>
            <w:shd w:val="clear" w:color="auto" w:fill="auto"/>
            <w:vAlign w:val="center"/>
          </w:tcPr>
          <w:p w:rsidR="00423479" w:rsidRPr="00155B99" w:rsidRDefault="00423479" w:rsidP="004C4154">
            <w:pPr>
              <w:jc w:val="center"/>
              <w:rPr>
                <w:rStyle w:val="Pogrubienie"/>
                <w:rFonts w:ascii="Arial" w:hAnsi="Arial" w:cs="Arial"/>
                <w:b w:val="0"/>
                <w:sz w:val="20"/>
                <w:szCs w:val="20"/>
              </w:rPr>
            </w:pPr>
          </w:p>
        </w:tc>
        <w:tc>
          <w:tcPr>
            <w:tcW w:w="930" w:type="pct"/>
            <w:shd w:val="clear" w:color="auto" w:fill="auto"/>
            <w:vAlign w:val="center"/>
          </w:tcPr>
          <w:p w:rsidR="00423479" w:rsidRPr="00155B99" w:rsidRDefault="00423479" w:rsidP="004C4154">
            <w:pPr>
              <w:jc w:val="center"/>
              <w:rPr>
                <w:rStyle w:val="Pogrubienie"/>
                <w:rFonts w:ascii="Arial" w:hAnsi="Arial" w:cs="Arial"/>
                <w:b w:val="0"/>
                <w:sz w:val="20"/>
                <w:szCs w:val="20"/>
              </w:rPr>
            </w:pPr>
          </w:p>
        </w:tc>
      </w:tr>
      <w:tr w:rsidR="00423479" w:rsidRPr="00155B99" w:rsidTr="004C4154">
        <w:trPr>
          <w:trHeight w:val="283"/>
        </w:trPr>
        <w:tc>
          <w:tcPr>
            <w:tcW w:w="315" w:type="pct"/>
            <w:shd w:val="clear" w:color="auto" w:fill="auto"/>
            <w:vAlign w:val="center"/>
          </w:tcPr>
          <w:p w:rsidR="00423479" w:rsidRPr="00155B99" w:rsidRDefault="00423479" w:rsidP="004C4154">
            <w:pPr>
              <w:shd w:val="clear" w:color="auto" w:fill="FFFFFF"/>
              <w:jc w:val="center"/>
              <w:rPr>
                <w:rStyle w:val="Pogrubienie"/>
                <w:rFonts w:ascii="Arial" w:hAnsi="Arial" w:cs="Arial"/>
                <w:b w:val="0"/>
                <w:sz w:val="20"/>
                <w:szCs w:val="20"/>
              </w:rPr>
            </w:pPr>
          </w:p>
        </w:tc>
        <w:tc>
          <w:tcPr>
            <w:tcW w:w="4685" w:type="pct"/>
            <w:gridSpan w:val="8"/>
            <w:shd w:val="clear" w:color="auto" w:fill="auto"/>
            <w:vAlign w:val="center"/>
          </w:tcPr>
          <w:p w:rsidR="00423479" w:rsidRPr="006A3562" w:rsidRDefault="00423479" w:rsidP="004C4154">
            <w:pPr>
              <w:rPr>
                <w:rStyle w:val="Pogrubienie"/>
                <w:rFonts w:ascii="Arial" w:hAnsi="Arial" w:cs="Arial"/>
                <w:sz w:val="20"/>
                <w:szCs w:val="20"/>
              </w:rPr>
            </w:pPr>
            <w:r w:rsidRPr="006A3562">
              <w:rPr>
                <w:rStyle w:val="Pogrubienie"/>
                <w:rFonts w:ascii="Arial" w:hAnsi="Arial" w:cs="Arial"/>
                <w:sz w:val="20"/>
                <w:szCs w:val="20"/>
              </w:rPr>
              <w:t xml:space="preserve">Egzamin zawodowy w zakresie kwalifikacji </w:t>
            </w:r>
            <w:r w:rsidR="00AF7C7B" w:rsidRPr="0053331B">
              <w:rPr>
                <w:rFonts w:ascii="Arial" w:hAnsi="Arial" w:cs="Arial"/>
                <w:b/>
                <w:sz w:val="20"/>
                <w:szCs w:val="20"/>
              </w:rPr>
              <w:t>CHM.03.</w:t>
            </w:r>
            <w:r w:rsidR="00AF7C7B">
              <w:rPr>
                <w:rFonts w:ascii="Arial" w:hAnsi="Arial" w:cs="Arial"/>
                <w:b/>
                <w:sz w:val="20"/>
                <w:szCs w:val="20"/>
              </w:rPr>
              <w:t xml:space="preserve"> </w:t>
            </w:r>
            <w:r w:rsidR="00AF7C7B">
              <w:rPr>
                <w:rStyle w:val="Pogrubienie"/>
                <w:rFonts w:ascii="Arial" w:hAnsi="Arial" w:cs="Arial"/>
                <w:sz w:val="20"/>
                <w:szCs w:val="20"/>
              </w:rPr>
              <w:t>w III klasie</w:t>
            </w:r>
          </w:p>
          <w:p w:rsidR="00423479" w:rsidRPr="00155B99" w:rsidRDefault="00423479" w:rsidP="00AF7C7B">
            <w:pPr>
              <w:rPr>
                <w:rStyle w:val="Pogrubienie"/>
                <w:rFonts w:ascii="Arial" w:hAnsi="Arial" w:cs="Arial"/>
                <w:b w:val="0"/>
                <w:sz w:val="20"/>
                <w:szCs w:val="20"/>
              </w:rPr>
            </w:pPr>
            <w:r w:rsidRPr="006A3562">
              <w:rPr>
                <w:rStyle w:val="Pogrubienie"/>
                <w:rFonts w:ascii="Arial" w:hAnsi="Arial" w:cs="Arial"/>
                <w:sz w:val="20"/>
                <w:szCs w:val="20"/>
              </w:rPr>
              <w:t xml:space="preserve">Egzamin zawodowy w zakresie kwalifikacji </w:t>
            </w:r>
            <w:r w:rsidR="00AF7C7B" w:rsidRPr="0053331B">
              <w:rPr>
                <w:rFonts w:ascii="Arial" w:hAnsi="Arial" w:cs="Arial"/>
                <w:b/>
                <w:sz w:val="20"/>
                <w:szCs w:val="20"/>
              </w:rPr>
              <w:t>CHM.0</w:t>
            </w:r>
            <w:r w:rsidR="00AF7C7B">
              <w:rPr>
                <w:rFonts w:ascii="Arial" w:hAnsi="Arial" w:cs="Arial"/>
                <w:b/>
                <w:sz w:val="20"/>
                <w:szCs w:val="20"/>
              </w:rPr>
              <w:t>4</w:t>
            </w:r>
            <w:r w:rsidR="00AF7C7B" w:rsidRPr="0053331B">
              <w:rPr>
                <w:rFonts w:ascii="Arial" w:hAnsi="Arial" w:cs="Arial"/>
                <w:b/>
                <w:sz w:val="20"/>
                <w:szCs w:val="20"/>
              </w:rPr>
              <w:t>.</w:t>
            </w:r>
            <w:r w:rsidR="00AF7C7B">
              <w:rPr>
                <w:rFonts w:ascii="Arial" w:hAnsi="Arial" w:cs="Arial"/>
                <w:b/>
                <w:sz w:val="20"/>
                <w:szCs w:val="20"/>
              </w:rPr>
              <w:t xml:space="preserve"> </w:t>
            </w:r>
            <w:r w:rsidR="00AF7C7B">
              <w:rPr>
                <w:rStyle w:val="Pogrubienie"/>
                <w:rFonts w:ascii="Arial" w:hAnsi="Arial" w:cs="Arial"/>
                <w:sz w:val="20"/>
                <w:szCs w:val="20"/>
              </w:rPr>
              <w:t>w pierwszym półroczu V klasy</w:t>
            </w:r>
          </w:p>
        </w:tc>
      </w:tr>
    </w:tbl>
    <w:p w:rsidR="004C4154" w:rsidRDefault="004C4154" w:rsidP="004C4154">
      <w:pPr>
        <w:spacing w:line="276" w:lineRule="auto"/>
        <w:rPr>
          <w:rFonts w:ascii="Arial" w:hAnsi="Arial" w:cs="Arial"/>
          <w:b/>
          <w:sz w:val="20"/>
          <w:szCs w:val="20"/>
          <w:u w:val="single"/>
        </w:rPr>
      </w:pPr>
    </w:p>
    <w:p w:rsidR="004C4154" w:rsidRPr="00F15FA7" w:rsidRDefault="004C4154" w:rsidP="004C4154">
      <w:pPr>
        <w:spacing w:line="276" w:lineRule="auto"/>
        <w:rPr>
          <w:rFonts w:ascii="Arial" w:hAnsi="Arial" w:cs="Arial"/>
          <w:b/>
          <w:sz w:val="20"/>
          <w:szCs w:val="20"/>
          <w:u w:val="single"/>
        </w:rPr>
      </w:pPr>
      <w:r>
        <w:rPr>
          <w:rFonts w:ascii="Arial" w:hAnsi="Arial" w:cs="Arial"/>
          <w:b/>
          <w:sz w:val="20"/>
          <w:szCs w:val="20"/>
          <w:u w:val="single"/>
        </w:rPr>
        <w:lastRenderedPageBreak/>
        <w:t xml:space="preserve">*Uwagi </w:t>
      </w:r>
      <w:r w:rsidRPr="00F15FA7">
        <w:rPr>
          <w:rFonts w:ascii="Arial" w:hAnsi="Arial" w:cs="Arial"/>
          <w:b/>
          <w:sz w:val="20"/>
          <w:szCs w:val="20"/>
          <w:u w:val="single"/>
        </w:rPr>
        <w:t>o realizacji:</w:t>
      </w:r>
    </w:p>
    <w:p w:rsidR="004C4154" w:rsidRPr="00882CC0" w:rsidRDefault="004C4154" w:rsidP="004C4154">
      <w:pPr>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4C4154" w:rsidRPr="00882CC0" w:rsidRDefault="004C4154" w:rsidP="004C4154">
      <w:pPr>
        <w:rPr>
          <w:rFonts w:ascii="Arial" w:hAnsi="Arial" w:cs="Arial"/>
          <w:sz w:val="20"/>
          <w:szCs w:val="20"/>
        </w:rPr>
      </w:pPr>
      <w:r w:rsidRPr="00882CC0">
        <w:rPr>
          <w:rFonts w:ascii="Arial" w:hAnsi="Arial" w:cs="Arial"/>
          <w:bCs/>
          <w:sz w:val="20"/>
          <w:szCs w:val="20"/>
        </w:rPr>
        <w:t>P - przedmioty w kształceniu zawodowym organizowane w formie zajęć praktycznych</w:t>
      </w:r>
    </w:p>
    <w:p w:rsidR="004C4154" w:rsidRPr="001A0635" w:rsidRDefault="004C4154" w:rsidP="004C4154">
      <w:pPr>
        <w:tabs>
          <w:tab w:val="left" w:pos="1114"/>
        </w:tabs>
        <w:jc w:val="both"/>
        <w:rPr>
          <w:rFonts w:ascii="Arial" w:hAnsi="Arial" w:cs="Arial"/>
          <w:i/>
          <w:sz w:val="20"/>
          <w:szCs w:val="20"/>
        </w:rPr>
      </w:pPr>
      <w:r>
        <w:rPr>
          <w:rFonts w:ascii="Arial" w:hAnsi="Arial" w:cs="Arial"/>
          <w:i/>
          <w:sz w:val="20"/>
          <w:szCs w:val="20"/>
        </w:rPr>
        <w:tab/>
      </w:r>
    </w:p>
    <w:tbl>
      <w:tblPr>
        <w:tblStyle w:val="Tabela-Siatka"/>
        <w:tblW w:w="5000" w:type="pct"/>
        <w:tblLayout w:type="fixed"/>
        <w:tblLook w:val="04A0" w:firstRow="1" w:lastRow="0" w:firstColumn="1" w:lastColumn="0" w:noHBand="0" w:noVBand="1"/>
      </w:tblPr>
      <w:tblGrid>
        <w:gridCol w:w="3652"/>
        <w:gridCol w:w="10568"/>
      </w:tblGrid>
      <w:tr w:rsidR="004C4154" w:rsidRPr="001A0635" w:rsidTr="004C4154">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4C4154" w:rsidRPr="004B75F4" w:rsidRDefault="004C4154" w:rsidP="004C4154">
            <w:pPr>
              <w:autoSpaceDE w:val="0"/>
              <w:autoSpaceDN w:val="0"/>
              <w:adjustRightInd w:val="0"/>
              <w:rPr>
                <w:rFonts w:ascii="Arial" w:hAnsi="Arial" w:cs="Arial"/>
                <w:sz w:val="20"/>
                <w:szCs w:val="20"/>
              </w:rPr>
            </w:pPr>
            <w:r>
              <w:rPr>
                <w:rFonts w:ascii="TimesNewRomanPS-BoldMT" w:hAnsi="TimesNewRomanPS-BoldMT" w:cs="TimesNewRomanPS-BoldMT"/>
                <w:b/>
                <w:bCs/>
                <w:sz w:val="20"/>
                <w:szCs w:val="20"/>
              </w:rPr>
              <w:t>„ § 4.</w:t>
            </w:r>
            <w:r w:rsidRPr="004B75F4">
              <w:rPr>
                <w:rFonts w:ascii="Arial" w:hAnsi="Arial" w:cs="Arial"/>
                <w:sz w:val="20"/>
                <w:szCs w:val="20"/>
              </w:rPr>
              <w:t xml:space="preserve"> 5. Godziny stanowiące różnicę między sumą godzin obowiązkowych zajęć edukacyjnych z zakresu kształcenia zawodowego</w:t>
            </w:r>
            <w:r>
              <w:rPr>
                <w:rFonts w:ascii="Arial" w:hAnsi="Arial" w:cs="Arial"/>
                <w:sz w:val="20"/>
                <w:szCs w:val="20"/>
              </w:rPr>
              <w:t xml:space="preserve"> </w:t>
            </w:r>
            <w:r w:rsidRPr="004B75F4">
              <w:rPr>
                <w:rFonts w:ascii="Arial" w:hAnsi="Arial" w:cs="Arial"/>
                <w:sz w:val="20"/>
                <w:szCs w:val="20"/>
              </w:rPr>
              <w:t>określoną w ramowym planie nauczania dla danego typu szkoły a minimalną liczbą godzin kształcenia zawodowego</w:t>
            </w:r>
            <w:r>
              <w:rPr>
                <w:rFonts w:ascii="Arial" w:hAnsi="Arial" w:cs="Arial"/>
                <w:sz w:val="20"/>
                <w:szCs w:val="20"/>
              </w:rPr>
              <w:t xml:space="preserve"> </w:t>
            </w:r>
            <w:r w:rsidRPr="004B75F4">
              <w:rPr>
                <w:rFonts w:ascii="Arial" w:hAnsi="Arial" w:cs="Arial"/>
                <w:sz w:val="20"/>
                <w:szCs w:val="20"/>
              </w:rPr>
              <w:t>dla kwalifikacji wyodrębnionych w zawodzie określoną w podstawie programowej kształcenia w zawodzie szkolnictwa</w:t>
            </w:r>
            <w:r>
              <w:rPr>
                <w:rFonts w:ascii="Arial" w:hAnsi="Arial" w:cs="Arial"/>
                <w:sz w:val="20"/>
                <w:szCs w:val="20"/>
              </w:rPr>
              <w:t xml:space="preserve"> </w:t>
            </w:r>
            <w:r w:rsidRPr="004B75F4">
              <w:rPr>
                <w:rFonts w:ascii="Arial" w:hAnsi="Arial" w:cs="Arial"/>
                <w:sz w:val="20"/>
                <w:szCs w:val="20"/>
              </w:rPr>
              <w:t>branżowego przeznacza się na:</w:t>
            </w:r>
          </w:p>
          <w:p w:rsidR="004C4154" w:rsidRPr="004B75F4" w:rsidRDefault="004C4154" w:rsidP="004C4154">
            <w:pPr>
              <w:autoSpaceDE w:val="0"/>
              <w:autoSpaceDN w:val="0"/>
              <w:adjustRightInd w:val="0"/>
              <w:rPr>
                <w:rFonts w:ascii="Arial" w:hAnsi="Arial" w:cs="Arial"/>
                <w:sz w:val="20"/>
                <w:szCs w:val="20"/>
              </w:rPr>
            </w:pPr>
            <w:r w:rsidRPr="004B75F4">
              <w:rPr>
                <w:rFonts w:ascii="Arial" w:hAnsi="Arial" w:cs="Arial"/>
                <w:sz w:val="20"/>
                <w:szCs w:val="20"/>
              </w:rPr>
              <w:t>1) zwiększenie liczby godzin obowiązkowych zajęć edukacyjnych z zakresu kształcenia w zawodzie lub</w:t>
            </w:r>
          </w:p>
          <w:p w:rsidR="004C4154" w:rsidRPr="004B75F4" w:rsidRDefault="004C4154" w:rsidP="004C4154">
            <w:pPr>
              <w:autoSpaceDE w:val="0"/>
              <w:autoSpaceDN w:val="0"/>
              <w:adjustRightInd w:val="0"/>
              <w:rPr>
                <w:rFonts w:ascii="Arial" w:hAnsi="Arial" w:cs="Arial"/>
                <w:sz w:val="20"/>
                <w:szCs w:val="20"/>
              </w:rPr>
            </w:pPr>
            <w:r w:rsidRPr="004B75F4">
              <w:rPr>
                <w:rFonts w:ascii="Arial" w:hAnsi="Arial" w:cs="Arial"/>
                <w:sz w:val="20"/>
                <w:szCs w:val="20"/>
              </w:rPr>
              <w:t>2) realizację obowiązkowych zajęć edukacyjnych:</w:t>
            </w:r>
          </w:p>
          <w:p w:rsidR="004C4154" w:rsidRPr="004B75F4" w:rsidRDefault="004C4154" w:rsidP="004C4154">
            <w:pPr>
              <w:autoSpaceDE w:val="0"/>
              <w:autoSpaceDN w:val="0"/>
              <w:adjustRightInd w:val="0"/>
              <w:rPr>
                <w:rFonts w:ascii="Arial" w:hAnsi="Arial" w:cs="Arial"/>
                <w:sz w:val="20"/>
                <w:szCs w:val="20"/>
              </w:rPr>
            </w:pPr>
            <w:r w:rsidRPr="004B75F4">
              <w:rPr>
                <w:rFonts w:ascii="Arial" w:hAnsi="Arial" w:cs="Arial"/>
                <w:sz w:val="20"/>
                <w:szCs w:val="20"/>
              </w:rPr>
              <w:t>a) przygotowujących uczniów do uzyskania dodatkowych umiejętności zawodowych związanych z nauczanym zawodem,</w:t>
            </w:r>
            <w:r>
              <w:rPr>
                <w:rFonts w:ascii="Arial" w:hAnsi="Arial" w:cs="Arial"/>
                <w:sz w:val="20"/>
                <w:szCs w:val="20"/>
              </w:rPr>
              <w:t xml:space="preserve"> ……..</w:t>
            </w:r>
            <w:r w:rsidRPr="004B75F4">
              <w:rPr>
                <w:rFonts w:ascii="Arial" w:hAnsi="Arial" w:cs="Arial"/>
                <w:sz w:val="20"/>
                <w:szCs w:val="20"/>
              </w:rPr>
              <w:t xml:space="preserve"> lub</w:t>
            </w:r>
          </w:p>
          <w:p w:rsidR="004C4154" w:rsidRPr="004B75F4" w:rsidRDefault="004C4154" w:rsidP="004C4154">
            <w:pPr>
              <w:autoSpaceDE w:val="0"/>
              <w:autoSpaceDN w:val="0"/>
              <w:adjustRightInd w:val="0"/>
              <w:rPr>
                <w:rFonts w:ascii="Arial" w:hAnsi="Arial" w:cs="Arial"/>
                <w:sz w:val="20"/>
                <w:szCs w:val="20"/>
              </w:rPr>
            </w:pPr>
            <w:r w:rsidRPr="004B75F4">
              <w:rPr>
                <w:rFonts w:ascii="Arial" w:hAnsi="Arial" w:cs="Arial"/>
                <w:sz w:val="20"/>
                <w:szCs w:val="20"/>
              </w:rPr>
              <w:t>b) przygotowujących uczniów do uzyskania kwalifikacji rynkowej funkcjonującej w Zintegrowanym Systemie</w:t>
            </w:r>
            <w:r>
              <w:rPr>
                <w:rFonts w:ascii="Arial" w:hAnsi="Arial" w:cs="Arial"/>
                <w:sz w:val="20"/>
                <w:szCs w:val="20"/>
              </w:rPr>
              <w:t xml:space="preserve"> </w:t>
            </w:r>
            <w:r w:rsidRPr="004B75F4">
              <w:rPr>
                <w:rFonts w:ascii="Arial" w:hAnsi="Arial" w:cs="Arial"/>
                <w:sz w:val="20"/>
                <w:szCs w:val="20"/>
              </w:rPr>
              <w:t>Kwalifikacji, związanej z nauczanym zawodem, lub</w:t>
            </w:r>
          </w:p>
          <w:p w:rsidR="004C4154" w:rsidRPr="004B75F4" w:rsidRDefault="004C4154" w:rsidP="004C4154">
            <w:pPr>
              <w:autoSpaceDE w:val="0"/>
              <w:autoSpaceDN w:val="0"/>
              <w:adjustRightInd w:val="0"/>
              <w:rPr>
                <w:rFonts w:ascii="Arial" w:hAnsi="Arial" w:cs="Arial"/>
                <w:sz w:val="20"/>
                <w:szCs w:val="20"/>
              </w:rPr>
            </w:pPr>
            <w:r w:rsidRPr="004B75F4">
              <w:rPr>
                <w:rFonts w:ascii="Arial" w:hAnsi="Arial" w:cs="Arial"/>
                <w:sz w:val="20"/>
                <w:szCs w:val="20"/>
              </w:rPr>
              <w:t>c) przygotowujących uczniów do uzyskania dodatkowych uprawnień zawodowych przydatnych do wykonywania</w:t>
            </w:r>
            <w:r>
              <w:rPr>
                <w:rFonts w:ascii="Arial" w:hAnsi="Arial" w:cs="Arial"/>
                <w:sz w:val="20"/>
                <w:szCs w:val="20"/>
              </w:rPr>
              <w:t xml:space="preserve"> </w:t>
            </w:r>
            <w:r w:rsidRPr="004B75F4">
              <w:rPr>
                <w:rFonts w:ascii="Arial" w:hAnsi="Arial" w:cs="Arial"/>
                <w:sz w:val="20"/>
                <w:szCs w:val="20"/>
              </w:rPr>
              <w:t>nauczanego zawodu, lub</w:t>
            </w:r>
          </w:p>
          <w:p w:rsidR="004C4154" w:rsidRDefault="004C4154" w:rsidP="004C4154">
            <w:pPr>
              <w:autoSpaceDE w:val="0"/>
              <w:autoSpaceDN w:val="0"/>
              <w:adjustRightInd w:val="0"/>
              <w:rPr>
                <w:rFonts w:ascii="Arial" w:hAnsi="Arial" w:cs="Arial"/>
                <w:sz w:val="20"/>
                <w:szCs w:val="20"/>
              </w:rPr>
            </w:pPr>
            <w:r w:rsidRPr="004B75F4">
              <w:rPr>
                <w:rFonts w:ascii="Arial" w:hAnsi="Arial" w:cs="Arial"/>
                <w:sz w:val="20"/>
                <w:szCs w:val="20"/>
              </w:rPr>
              <w:t>d) uzgodnionych z pracodawcą, których treści nauczania ustalone w formie efektów kształcenia są przydatne do</w:t>
            </w:r>
            <w:r>
              <w:rPr>
                <w:rFonts w:ascii="Arial" w:hAnsi="Arial" w:cs="Arial"/>
                <w:sz w:val="20"/>
                <w:szCs w:val="20"/>
              </w:rPr>
              <w:t xml:space="preserve"> </w:t>
            </w:r>
            <w:r w:rsidRPr="004B75F4">
              <w:rPr>
                <w:rFonts w:ascii="Arial" w:hAnsi="Arial" w:cs="Arial"/>
                <w:sz w:val="20"/>
                <w:szCs w:val="20"/>
              </w:rPr>
              <w:t>wykonywania nauczanego zawodu.</w:t>
            </w:r>
            <w:r>
              <w:rPr>
                <w:rFonts w:ascii="Arial" w:hAnsi="Arial" w:cs="Arial"/>
                <w:sz w:val="20"/>
                <w:szCs w:val="20"/>
              </w:rPr>
              <w:t>”</w:t>
            </w:r>
          </w:p>
          <w:p w:rsidR="004C4154" w:rsidRDefault="004C4154" w:rsidP="004C4154">
            <w:pPr>
              <w:jc w:val="both"/>
              <w:rPr>
                <w:rFonts w:ascii="Arial" w:hAnsi="Arial" w:cs="Arial"/>
                <w:sz w:val="20"/>
                <w:szCs w:val="20"/>
              </w:rPr>
            </w:pPr>
          </w:p>
          <w:p w:rsidR="004C4154" w:rsidRPr="004B75F4" w:rsidRDefault="004C4154" w:rsidP="004C4154">
            <w:pPr>
              <w:pStyle w:val="NormalnyWeb"/>
              <w:spacing w:line="300" w:lineRule="atLeast"/>
              <w:rPr>
                <w:rFonts w:ascii="Arial" w:hAnsi="Arial" w:cs="Arial"/>
                <w:i/>
                <w:color w:val="333333"/>
                <w:sz w:val="18"/>
                <w:szCs w:val="20"/>
              </w:rPr>
            </w:pPr>
            <w:r w:rsidRPr="004B75F4">
              <w:rPr>
                <w:rFonts w:ascii="Arial" w:hAnsi="Arial" w:cs="Arial"/>
                <w:i/>
                <w:color w:val="333333"/>
                <w:sz w:val="18"/>
                <w:szCs w:val="20"/>
              </w:rPr>
              <w:t xml:space="preserve">Rozporządzenie Ministra Edukacji Narodowej z dnia 3 kwietnia 2019 r. w sprawie ramowych planów nauczania dla publicznych szkół </w:t>
            </w:r>
            <w:hyperlink r:id="rId9" w:tgtFrame="_blank" w:history="1">
              <w:r w:rsidRPr="004B75F4">
                <w:rPr>
                  <w:rStyle w:val="Hipercze"/>
                  <w:rFonts w:ascii="Arial" w:hAnsi="Arial" w:cs="Arial"/>
                  <w:b/>
                  <w:bCs/>
                  <w:i/>
                  <w:color w:val="0066CC"/>
                  <w:sz w:val="18"/>
                  <w:szCs w:val="20"/>
                </w:rPr>
                <w:t>Dz.U. z 2019 r. poz. 639</w:t>
              </w:r>
            </w:hyperlink>
          </w:p>
          <w:p w:rsidR="004C4154" w:rsidRPr="001A0635" w:rsidRDefault="004C4154" w:rsidP="004C4154">
            <w:pPr>
              <w:jc w:val="both"/>
              <w:rPr>
                <w:rStyle w:val="Pogrubienie"/>
                <w:rFonts w:ascii="Arial" w:eastAsia="Cambria" w:hAnsi="Arial" w:cs="Arial"/>
                <w:i/>
                <w:sz w:val="20"/>
                <w:szCs w:val="20"/>
              </w:rPr>
            </w:pPr>
          </w:p>
        </w:tc>
      </w:tr>
      <w:tr w:rsidR="004C4154" w:rsidRPr="003C14BE" w:rsidTr="004C4154">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4C4154" w:rsidRPr="003C14BE" w:rsidRDefault="004C4154" w:rsidP="004C4154">
            <w:pPr>
              <w:jc w:val="center"/>
              <w:rPr>
                <w:rFonts w:ascii="Arial" w:eastAsia="Arial" w:hAnsi="Arial" w:cs="Arial"/>
                <w:i/>
                <w:sz w:val="18"/>
                <w:szCs w:val="20"/>
              </w:rPr>
            </w:pPr>
          </w:p>
        </w:tc>
      </w:tr>
      <w:tr w:rsidR="004C4154" w:rsidRPr="001A0635" w:rsidTr="004C4154">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4C4154" w:rsidRPr="001A0635" w:rsidRDefault="004C4154" w:rsidP="004C4154">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4C4154" w:rsidRPr="001A0635" w:rsidRDefault="004C4154" w:rsidP="004C4154">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4C4154" w:rsidRPr="001A0635" w:rsidRDefault="004C4154" w:rsidP="004C4154">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r w:rsidR="004C4154" w:rsidRPr="001A0635" w:rsidTr="004C4154">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4C4154" w:rsidRPr="00486568" w:rsidRDefault="004C4154" w:rsidP="004C4154">
            <w:pPr>
              <w:rPr>
                <w:rFonts w:ascii="Arial" w:eastAsia="Arial" w:hAnsi="Arial" w:cs="Arial"/>
                <w:i/>
                <w:sz w:val="20"/>
                <w:szCs w:val="20"/>
              </w:rPr>
            </w:pPr>
            <w:r w:rsidRPr="00486568">
              <w:rPr>
                <w:rFonts w:ascii="Arial" w:eastAsia="Arial" w:hAnsi="Arial" w:cs="Arial"/>
                <w:i/>
                <w:sz w:val="20"/>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4C4154" w:rsidRDefault="004C4154" w:rsidP="004C4154">
            <w:pPr>
              <w:rPr>
                <w:rFonts w:ascii="Arial" w:eastAsia="Arial" w:hAnsi="Arial" w:cs="Arial"/>
                <w:sz w:val="20"/>
                <w:szCs w:val="20"/>
              </w:rPr>
            </w:pPr>
            <w:r w:rsidRPr="00C72DEA">
              <w:rPr>
                <w:rFonts w:ascii="Arial" w:eastAsia="Arial" w:hAnsi="Arial" w:cs="Arial"/>
                <w:sz w:val="20"/>
                <w:szCs w:val="20"/>
              </w:rPr>
              <w:t>Nauczyciele wszystkich obowiązkowych zajęć edukacyjnych z zakresu kształcenia zawodowego powinni stwarzać uczniom warunki do nabywania umiejętności w zakresie organizacji pracy małych zespołów.</w:t>
            </w:r>
          </w:p>
          <w:p w:rsidR="004C4154" w:rsidRDefault="004C4154" w:rsidP="004C4154">
            <w:pPr>
              <w:rPr>
                <w:rStyle w:val="Pogrubienie"/>
                <w:rFonts w:ascii="Arial" w:hAnsi="Arial" w:cs="Arial"/>
                <w:b w:val="0"/>
              </w:rPr>
            </w:pPr>
            <w:r w:rsidRPr="001A0635">
              <w:rPr>
                <w:rFonts w:ascii="Arial" w:hAnsi="Arial" w:cs="Arial"/>
                <w:i/>
                <w:sz w:val="20"/>
                <w:szCs w:val="20"/>
              </w:rPr>
              <w:t>W programie nauczania zawodu muszą być uwzględnione wszystkie efekty kształcenia z zakresu</w:t>
            </w:r>
          </w:p>
        </w:tc>
      </w:tr>
    </w:tbl>
    <w:p w:rsidR="004C4154" w:rsidRPr="0032795C" w:rsidRDefault="004C4154" w:rsidP="004C4154">
      <w:pPr>
        <w:pStyle w:val="Akapitzlist"/>
        <w:spacing w:line="360" w:lineRule="auto"/>
        <w:ind w:left="0"/>
        <w:jc w:val="both"/>
        <w:rPr>
          <w:rFonts w:ascii="Arial" w:hAnsi="Arial" w:cs="Arial"/>
          <w:b/>
          <w:sz w:val="20"/>
          <w:szCs w:val="20"/>
        </w:rPr>
      </w:pPr>
    </w:p>
    <w:p w:rsidR="00E01423" w:rsidRPr="00AA3474" w:rsidRDefault="007E1335" w:rsidP="00AA3474">
      <w:pPr>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jc w:val="both"/>
        <w:rPr>
          <w:rFonts w:ascii="Arial" w:hAnsi="Arial" w:cs="Arial"/>
          <w:color w:val="00000A"/>
          <w:sz w:val="20"/>
          <w:szCs w:val="20"/>
        </w:rPr>
      </w:pPr>
      <w:bookmarkStart w:id="2" w:name="_Hlk517989788"/>
      <w:r w:rsidRPr="00AA3474">
        <w:rPr>
          <w:rFonts w:ascii="Arial" w:hAnsi="Arial" w:cs="Arial"/>
          <w:b/>
          <w:color w:val="00000A"/>
          <w:sz w:val="20"/>
          <w:szCs w:val="20"/>
        </w:rPr>
        <w:br w:type="column"/>
      </w:r>
      <w:r w:rsidR="00AA3474" w:rsidRPr="00AA3474">
        <w:rPr>
          <w:rFonts w:ascii="Arial" w:hAnsi="Arial" w:cs="Arial"/>
          <w:b/>
          <w:color w:val="00000A"/>
          <w:sz w:val="20"/>
          <w:szCs w:val="20"/>
        </w:rPr>
        <w:lastRenderedPageBreak/>
        <w:t xml:space="preserve">II. </w:t>
      </w:r>
      <w:r w:rsidR="00E01423" w:rsidRPr="00AA3474">
        <w:rPr>
          <w:rFonts w:ascii="Arial" w:hAnsi="Arial" w:cs="Arial"/>
          <w:b/>
          <w:color w:val="00000A"/>
          <w:sz w:val="20"/>
          <w:szCs w:val="20"/>
        </w:rPr>
        <w:t>WSTĘP DO PROGRAMU</w:t>
      </w:r>
    </w:p>
    <w:p w:rsidR="00E176C8" w:rsidRPr="00AC3D59" w:rsidRDefault="00E176C8" w:rsidP="00471956">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sz w:val="20"/>
          <w:szCs w:val="20"/>
        </w:rPr>
      </w:pPr>
      <w:r w:rsidRPr="00AC3D59">
        <w:rPr>
          <w:rFonts w:ascii="Arial" w:hAnsi="Arial" w:cs="Arial"/>
          <w:b/>
          <w:sz w:val="20"/>
          <w:szCs w:val="20"/>
        </w:rPr>
        <w:t>OPIS ZAWODU</w:t>
      </w:r>
    </w:p>
    <w:p w:rsidR="000E30ED" w:rsidRPr="007E1335" w:rsidRDefault="000E30ED" w:rsidP="00471956">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
          <w:bCs/>
          <w:i/>
          <w:color w:val="auto"/>
          <w:sz w:val="20"/>
          <w:szCs w:val="20"/>
        </w:rPr>
      </w:pPr>
      <w:r w:rsidRPr="007E1335">
        <w:rPr>
          <w:rFonts w:ascii="Arial" w:eastAsia="Calibri" w:hAnsi="Arial" w:cs="Arial"/>
          <w:b/>
          <w:bCs/>
          <w:color w:val="auto"/>
          <w:sz w:val="20"/>
          <w:szCs w:val="20"/>
        </w:rPr>
        <w:t xml:space="preserve">TECHNIK </w:t>
      </w:r>
      <w:r w:rsidR="007F40AF" w:rsidRPr="007E1335">
        <w:rPr>
          <w:rFonts w:ascii="Arial" w:eastAsia="Calibri" w:hAnsi="Arial" w:cs="Arial"/>
          <w:b/>
          <w:bCs/>
          <w:color w:val="auto"/>
          <w:sz w:val="20"/>
          <w:szCs w:val="20"/>
        </w:rPr>
        <w:t>ANALITYK</w:t>
      </w:r>
    </w:p>
    <w:p w:rsidR="000E30ED" w:rsidRDefault="000E30ED" w:rsidP="00471956">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rPr>
      </w:pPr>
      <w:r w:rsidRPr="00481DE2">
        <w:rPr>
          <w:rFonts w:ascii="Arial" w:eastAsia="Calibri" w:hAnsi="Arial" w:cs="Arial"/>
          <w:bCs/>
          <w:color w:val="auto"/>
          <w:sz w:val="20"/>
          <w:szCs w:val="20"/>
        </w:rPr>
        <w:t>SYMBOL CYFROWY ZAWODU</w:t>
      </w:r>
      <w:r w:rsidR="00E75A70">
        <w:rPr>
          <w:rFonts w:ascii="Arial" w:eastAsia="Calibri" w:hAnsi="Arial" w:cs="Arial"/>
          <w:bCs/>
          <w:color w:val="auto"/>
          <w:sz w:val="20"/>
          <w:szCs w:val="20"/>
        </w:rPr>
        <w:t xml:space="preserve"> </w:t>
      </w:r>
      <w:r w:rsidR="007F40AF" w:rsidRPr="007E1335">
        <w:rPr>
          <w:rFonts w:ascii="Arial" w:eastAsia="Calibri" w:hAnsi="Arial" w:cs="Arial"/>
          <w:b/>
          <w:bCs/>
          <w:color w:val="auto"/>
          <w:sz w:val="20"/>
          <w:szCs w:val="20"/>
        </w:rPr>
        <w:t>311103</w:t>
      </w:r>
    </w:p>
    <w:p w:rsidR="00521F75" w:rsidRPr="00481DE2" w:rsidRDefault="00521F75" w:rsidP="00471956">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481DE2">
        <w:rPr>
          <w:rFonts w:ascii="Arial" w:eastAsia="Calibri" w:hAnsi="Arial" w:cs="Arial"/>
          <w:bCs/>
          <w:color w:val="auto"/>
          <w:sz w:val="20"/>
          <w:szCs w:val="20"/>
          <w:lang w:eastAsia="en-US"/>
        </w:rPr>
        <w:t xml:space="preserve">Branża </w:t>
      </w:r>
      <w:r w:rsidR="007F40AF">
        <w:rPr>
          <w:rFonts w:ascii="Arial" w:eastAsia="Calibri" w:hAnsi="Arial" w:cs="Arial"/>
          <w:bCs/>
          <w:color w:val="auto"/>
          <w:sz w:val="20"/>
          <w:szCs w:val="20"/>
          <w:lang w:eastAsia="en-US"/>
        </w:rPr>
        <w:t>chemiczn</w:t>
      </w:r>
      <w:r w:rsidR="00E01423">
        <w:rPr>
          <w:rFonts w:ascii="Arial" w:eastAsia="Calibri" w:hAnsi="Arial" w:cs="Arial"/>
          <w:bCs/>
          <w:color w:val="auto"/>
          <w:sz w:val="20"/>
          <w:szCs w:val="20"/>
          <w:lang w:eastAsia="en-US"/>
        </w:rPr>
        <w:t>a (CHM)</w:t>
      </w:r>
    </w:p>
    <w:p w:rsidR="000E30ED" w:rsidRPr="00BB302F" w:rsidRDefault="000E30ED" w:rsidP="00471956">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BB302F">
        <w:rPr>
          <w:rFonts w:ascii="Arial" w:eastAsia="Calibri" w:hAnsi="Arial" w:cs="Arial"/>
          <w:bCs/>
          <w:color w:val="auto"/>
          <w:sz w:val="20"/>
          <w:szCs w:val="20"/>
          <w:lang w:eastAsia="en-US"/>
        </w:rPr>
        <w:t xml:space="preserve">Poziom </w:t>
      </w:r>
      <w:r w:rsidR="007F40AF" w:rsidRPr="00BB302F">
        <w:rPr>
          <w:rFonts w:ascii="Arial" w:eastAsia="Calibri" w:hAnsi="Arial" w:cs="Arial"/>
          <w:color w:val="auto"/>
          <w:sz w:val="20"/>
          <w:szCs w:val="20"/>
          <w:lang w:eastAsia="en-US"/>
        </w:rPr>
        <w:t>IV</w:t>
      </w:r>
      <w:r w:rsidRPr="00BB302F">
        <w:rPr>
          <w:rFonts w:ascii="Arial" w:eastAsia="Calibri" w:hAnsi="Arial" w:cs="Arial"/>
          <w:color w:val="auto"/>
          <w:sz w:val="20"/>
          <w:szCs w:val="20"/>
          <w:lang w:eastAsia="en-US"/>
        </w:rPr>
        <w:t xml:space="preserve"> </w:t>
      </w:r>
      <w:r w:rsidRPr="00BB302F">
        <w:rPr>
          <w:rFonts w:ascii="Arial" w:eastAsia="Calibri" w:hAnsi="Arial" w:cs="Arial"/>
          <w:bCs/>
          <w:color w:val="auto"/>
          <w:sz w:val="20"/>
          <w:szCs w:val="20"/>
          <w:lang w:eastAsia="en-US"/>
        </w:rPr>
        <w:t xml:space="preserve">Polskiej Ramy </w:t>
      </w:r>
      <w:r w:rsidRPr="00BB302F">
        <w:rPr>
          <w:rFonts w:ascii="Arial" w:eastAsia="Calibri" w:hAnsi="Arial" w:cs="Arial"/>
          <w:color w:val="auto"/>
          <w:sz w:val="20"/>
          <w:szCs w:val="20"/>
          <w:lang w:eastAsia="en-US"/>
        </w:rPr>
        <w:t>Kwalifikacji,</w:t>
      </w:r>
      <w:r w:rsidRPr="00BB302F">
        <w:rPr>
          <w:rFonts w:ascii="Arial" w:eastAsia="Calibri" w:hAnsi="Arial" w:cs="Arial"/>
          <w:bCs/>
          <w:color w:val="auto"/>
          <w:sz w:val="20"/>
          <w:szCs w:val="20"/>
          <w:lang w:eastAsia="en-US"/>
        </w:rPr>
        <w:t xml:space="preserve"> określony dla zawodu jako kwalifikacji pełnej</w:t>
      </w:r>
    </w:p>
    <w:p w:rsidR="007F40AF" w:rsidRPr="00BB302F" w:rsidRDefault="003316BE" w:rsidP="00471956">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Pr>
          <w:rFonts w:ascii="Arial" w:eastAsia="Calibri" w:hAnsi="Arial" w:cs="Arial"/>
          <w:bCs/>
          <w:color w:val="auto"/>
          <w:sz w:val="20"/>
          <w:szCs w:val="20"/>
          <w:lang w:eastAsia="en-US"/>
        </w:rPr>
        <w:t>Kwalifikacje</w:t>
      </w:r>
      <w:r w:rsidR="007F40AF" w:rsidRPr="00BB302F">
        <w:rPr>
          <w:rFonts w:ascii="Arial" w:eastAsia="Calibri" w:hAnsi="Arial" w:cs="Arial"/>
          <w:bCs/>
          <w:color w:val="auto"/>
          <w:sz w:val="20"/>
          <w:szCs w:val="20"/>
          <w:lang w:eastAsia="en-US"/>
        </w:rPr>
        <w:t xml:space="preserve"> wyodrębnion</w:t>
      </w:r>
      <w:r>
        <w:rPr>
          <w:rFonts w:ascii="Arial" w:eastAsia="Calibri" w:hAnsi="Arial" w:cs="Arial"/>
          <w:bCs/>
          <w:color w:val="auto"/>
          <w:sz w:val="20"/>
          <w:szCs w:val="20"/>
          <w:lang w:eastAsia="en-US"/>
        </w:rPr>
        <w:t>e</w:t>
      </w:r>
      <w:r w:rsidR="007F40AF" w:rsidRPr="00BB302F">
        <w:rPr>
          <w:rFonts w:ascii="Arial" w:eastAsia="Calibri" w:hAnsi="Arial" w:cs="Arial"/>
          <w:bCs/>
          <w:color w:val="auto"/>
          <w:sz w:val="20"/>
          <w:szCs w:val="20"/>
          <w:lang w:eastAsia="en-US"/>
        </w:rPr>
        <w:t xml:space="preserve"> w zawodzie:</w:t>
      </w:r>
    </w:p>
    <w:p w:rsidR="007F40AF" w:rsidRPr="00BB302F" w:rsidRDefault="00E01423" w:rsidP="00471956">
      <w:pPr>
        <w:spacing w:line="360" w:lineRule="auto"/>
        <w:ind w:left="3828" w:hanging="3828"/>
        <w:rPr>
          <w:rFonts w:ascii="Arial" w:eastAsia="Arial" w:hAnsi="Arial" w:cs="Arial"/>
          <w:b/>
          <w:sz w:val="20"/>
          <w:szCs w:val="20"/>
        </w:rPr>
      </w:pPr>
      <w:r>
        <w:rPr>
          <w:rFonts w:ascii="Arial" w:eastAsia="Arial" w:hAnsi="Arial" w:cs="Arial"/>
          <w:b/>
          <w:sz w:val="20"/>
          <w:szCs w:val="20"/>
        </w:rPr>
        <w:t>CHM.03.</w:t>
      </w:r>
      <w:r w:rsidR="007F40AF" w:rsidRPr="00BB302F">
        <w:rPr>
          <w:rFonts w:ascii="Arial" w:eastAsia="Arial" w:hAnsi="Arial" w:cs="Arial"/>
          <w:b/>
          <w:sz w:val="20"/>
          <w:szCs w:val="20"/>
        </w:rPr>
        <w:t xml:space="preserve"> Przygotowywanie sprzętu, odczynników chemicznych i próbek do badań analitycznych</w:t>
      </w:r>
    </w:p>
    <w:p w:rsidR="007F40AF" w:rsidRPr="00BB302F" w:rsidRDefault="007F40AF" w:rsidP="00471956">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BB302F">
        <w:rPr>
          <w:rFonts w:ascii="Arial" w:eastAsia="Calibri" w:hAnsi="Arial" w:cs="Arial"/>
          <w:bCs/>
          <w:color w:val="auto"/>
          <w:sz w:val="20"/>
          <w:szCs w:val="20"/>
          <w:lang w:eastAsia="en-US"/>
        </w:rPr>
        <w:t xml:space="preserve">Poziom 3 Polskiej </w:t>
      </w:r>
      <w:r w:rsidRPr="00BB302F">
        <w:rPr>
          <w:rFonts w:ascii="Arial" w:eastAsia="Calibri" w:hAnsi="Arial" w:cs="Arial"/>
          <w:color w:val="auto"/>
          <w:sz w:val="20"/>
          <w:szCs w:val="20"/>
          <w:lang w:eastAsia="en-US"/>
        </w:rPr>
        <w:t>Ramy Kwalifikacji,</w:t>
      </w:r>
      <w:r w:rsidRPr="00BB302F">
        <w:rPr>
          <w:rFonts w:ascii="Arial" w:eastAsia="Calibri" w:hAnsi="Arial" w:cs="Arial"/>
          <w:bCs/>
          <w:color w:val="auto"/>
          <w:sz w:val="20"/>
          <w:szCs w:val="20"/>
          <w:lang w:eastAsia="en-US"/>
        </w:rPr>
        <w:t xml:space="preserve"> określony dla kwalifikacji</w:t>
      </w:r>
    </w:p>
    <w:p w:rsidR="007F40AF" w:rsidRPr="00BB302F" w:rsidRDefault="00E01423" w:rsidP="00471956">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Pr>
          <w:rFonts w:ascii="Arial" w:eastAsia="Arial" w:hAnsi="Arial" w:cs="Arial"/>
          <w:b/>
          <w:sz w:val="20"/>
          <w:szCs w:val="20"/>
        </w:rPr>
        <w:t>CHM.04.</w:t>
      </w:r>
      <w:r w:rsidR="007F40AF" w:rsidRPr="00BB302F">
        <w:rPr>
          <w:rFonts w:ascii="Arial" w:eastAsia="Arial" w:hAnsi="Arial" w:cs="Arial"/>
          <w:b/>
          <w:sz w:val="20"/>
          <w:szCs w:val="20"/>
        </w:rPr>
        <w:t xml:space="preserve"> Wykonywanie badań analitycznych</w:t>
      </w:r>
    </w:p>
    <w:p w:rsidR="000E30ED" w:rsidRDefault="009D5F5A" w:rsidP="00471956">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BB302F">
        <w:rPr>
          <w:rFonts w:ascii="Arial" w:eastAsia="Calibri" w:hAnsi="Arial" w:cs="Arial"/>
          <w:bCs/>
          <w:color w:val="auto"/>
          <w:sz w:val="20"/>
          <w:szCs w:val="20"/>
          <w:lang w:eastAsia="en-US"/>
        </w:rPr>
        <w:t xml:space="preserve">Poziom </w:t>
      </w:r>
      <w:r w:rsidR="007F40AF" w:rsidRPr="00BB302F">
        <w:rPr>
          <w:rFonts w:ascii="Arial" w:eastAsia="Calibri" w:hAnsi="Arial" w:cs="Arial"/>
          <w:bCs/>
          <w:color w:val="auto"/>
          <w:sz w:val="20"/>
          <w:szCs w:val="20"/>
          <w:lang w:eastAsia="en-US"/>
        </w:rPr>
        <w:t>4</w:t>
      </w:r>
      <w:r w:rsidR="00E75A70">
        <w:rPr>
          <w:rFonts w:ascii="Arial" w:eastAsia="Calibri" w:hAnsi="Arial" w:cs="Arial"/>
          <w:bCs/>
          <w:color w:val="auto"/>
          <w:sz w:val="20"/>
          <w:szCs w:val="20"/>
          <w:lang w:eastAsia="en-US"/>
        </w:rPr>
        <w:t xml:space="preserve"> </w:t>
      </w:r>
      <w:r w:rsidR="000E30ED" w:rsidRPr="00BB302F">
        <w:rPr>
          <w:rFonts w:ascii="Arial" w:eastAsia="Calibri" w:hAnsi="Arial" w:cs="Arial"/>
          <w:bCs/>
          <w:color w:val="auto"/>
          <w:sz w:val="20"/>
          <w:szCs w:val="20"/>
          <w:lang w:eastAsia="en-US"/>
        </w:rPr>
        <w:t xml:space="preserve">Polskiej </w:t>
      </w:r>
      <w:r w:rsidR="000E30ED" w:rsidRPr="00BB302F">
        <w:rPr>
          <w:rFonts w:ascii="Arial" w:eastAsia="Calibri" w:hAnsi="Arial" w:cs="Arial"/>
          <w:color w:val="auto"/>
          <w:sz w:val="20"/>
          <w:szCs w:val="20"/>
          <w:lang w:eastAsia="en-US"/>
        </w:rPr>
        <w:t>Ramy Kwalifikacji,</w:t>
      </w:r>
      <w:r w:rsidR="000E30ED" w:rsidRPr="00BB302F">
        <w:rPr>
          <w:rFonts w:ascii="Arial" w:eastAsia="Calibri" w:hAnsi="Arial" w:cs="Arial"/>
          <w:bCs/>
          <w:color w:val="auto"/>
          <w:sz w:val="20"/>
          <w:szCs w:val="20"/>
          <w:lang w:eastAsia="en-US"/>
        </w:rPr>
        <w:t xml:space="preserve"> określony dla kwalifikacji</w:t>
      </w:r>
    </w:p>
    <w:p w:rsidR="00EE1C5C" w:rsidRDefault="00EE1C5C" w:rsidP="00471956">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p>
    <w:p w:rsidR="00E176C8" w:rsidRPr="00AC3D59" w:rsidRDefault="00E176C8" w:rsidP="00471956">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sz w:val="20"/>
          <w:szCs w:val="20"/>
        </w:rPr>
      </w:pPr>
      <w:r w:rsidRPr="00AC3D59">
        <w:rPr>
          <w:rFonts w:ascii="Arial" w:hAnsi="Arial" w:cs="Arial"/>
          <w:b/>
          <w:sz w:val="20"/>
          <w:szCs w:val="20"/>
        </w:rPr>
        <w:t>CHARAKTERYSTYKA PROGRAMU</w:t>
      </w:r>
    </w:p>
    <w:p w:rsidR="006B7494" w:rsidRPr="006B7494" w:rsidRDefault="004E075E" w:rsidP="00471956">
      <w:pPr>
        <w:pStyle w:val="Tekstkomentarza"/>
        <w:spacing w:line="360" w:lineRule="auto"/>
        <w:jc w:val="both"/>
        <w:rPr>
          <w:rFonts w:ascii="Arial" w:hAnsi="Arial" w:cs="Arial"/>
          <w:bCs/>
          <w:iCs/>
        </w:rPr>
      </w:pPr>
      <w:r w:rsidRPr="00F413A3">
        <w:rPr>
          <w:rFonts w:ascii="Arial" w:hAnsi="Arial" w:cs="Arial"/>
        </w:rPr>
        <w:t xml:space="preserve">Program nauczania zawodu </w:t>
      </w:r>
      <w:r w:rsidR="00300546">
        <w:rPr>
          <w:rFonts w:ascii="Arial" w:hAnsi="Arial" w:cs="Arial"/>
        </w:rPr>
        <w:t>t</w:t>
      </w:r>
      <w:r w:rsidRPr="00F413A3">
        <w:rPr>
          <w:rFonts w:ascii="Arial" w:hAnsi="Arial" w:cs="Arial"/>
        </w:rPr>
        <w:t xml:space="preserve">echnik </w:t>
      </w:r>
      <w:r w:rsidR="00300546">
        <w:rPr>
          <w:rFonts w:ascii="Arial" w:hAnsi="Arial" w:cs="Arial"/>
        </w:rPr>
        <w:t>analityk 311103</w:t>
      </w:r>
      <w:r w:rsidRPr="00F413A3">
        <w:rPr>
          <w:rFonts w:ascii="Arial" w:hAnsi="Arial" w:cs="Arial"/>
        </w:rPr>
        <w:t xml:space="preserve"> </w:t>
      </w:r>
      <w:r w:rsidR="00300546">
        <w:rPr>
          <w:rFonts w:ascii="Arial" w:hAnsi="Arial" w:cs="Arial"/>
        </w:rPr>
        <w:t>przeznaczony</w:t>
      </w:r>
      <w:r w:rsidR="000D5D15">
        <w:rPr>
          <w:rFonts w:ascii="Arial" w:hAnsi="Arial" w:cs="Arial"/>
        </w:rPr>
        <w:t xml:space="preserve"> jest dla </w:t>
      </w:r>
      <w:r w:rsidR="007565F6">
        <w:rPr>
          <w:rFonts w:ascii="Arial" w:hAnsi="Arial" w:cs="Arial"/>
        </w:rPr>
        <w:t>pięcio</w:t>
      </w:r>
      <w:r w:rsidR="00DA6098">
        <w:rPr>
          <w:rFonts w:ascii="Arial" w:hAnsi="Arial" w:cs="Arial"/>
        </w:rPr>
        <w:t>letniego technikum</w:t>
      </w:r>
      <w:r w:rsidR="00400B1A">
        <w:rPr>
          <w:rFonts w:ascii="Arial" w:hAnsi="Arial" w:cs="Arial"/>
        </w:rPr>
        <w:t xml:space="preserve">. </w:t>
      </w:r>
      <w:r w:rsidR="00300546" w:rsidRPr="00ED71DB">
        <w:rPr>
          <w:rFonts w:ascii="Arial" w:hAnsi="Arial" w:cs="Arial"/>
        </w:rPr>
        <w:t>Zawarte w progra</w:t>
      </w:r>
      <w:r w:rsidR="00300546">
        <w:rPr>
          <w:rFonts w:ascii="Arial" w:hAnsi="Arial" w:cs="Arial"/>
        </w:rPr>
        <w:t>mie treści kształcenia</w:t>
      </w:r>
      <w:r w:rsidR="00CC5F11" w:rsidRPr="00CC5F11">
        <w:rPr>
          <w:rFonts w:ascii="Arial" w:hAnsi="Arial" w:cs="Arial"/>
        </w:rPr>
        <w:t xml:space="preserve"> </w:t>
      </w:r>
      <w:r w:rsidR="00CC5F11">
        <w:rPr>
          <w:rFonts w:ascii="Arial" w:hAnsi="Arial" w:cs="Arial"/>
        </w:rPr>
        <w:t>pogrupowane są w kwalifikacjach</w:t>
      </w:r>
      <w:r w:rsidR="00300546">
        <w:rPr>
          <w:rFonts w:ascii="Arial" w:hAnsi="Arial" w:cs="Arial"/>
        </w:rPr>
        <w:t>,</w:t>
      </w:r>
      <w:r w:rsidR="00CC5F11">
        <w:rPr>
          <w:rFonts w:ascii="Arial" w:hAnsi="Arial" w:cs="Arial"/>
        </w:rPr>
        <w:t xml:space="preserve"> </w:t>
      </w:r>
      <w:r w:rsidR="00B40626">
        <w:rPr>
          <w:rFonts w:ascii="Arial" w:hAnsi="Arial" w:cs="Arial"/>
        </w:rPr>
        <w:t xml:space="preserve">z wyraźnym </w:t>
      </w:r>
      <w:r w:rsidR="00B40626" w:rsidRPr="00CC5156">
        <w:rPr>
          <w:rFonts w:ascii="Arial" w:hAnsi="Arial" w:cs="Arial"/>
        </w:rPr>
        <w:t>podział</w:t>
      </w:r>
      <w:r w:rsidR="00B40626">
        <w:rPr>
          <w:rFonts w:ascii="Arial" w:hAnsi="Arial" w:cs="Arial"/>
        </w:rPr>
        <w:t>em</w:t>
      </w:r>
      <w:r w:rsidR="00B40626" w:rsidRPr="00CC5156">
        <w:rPr>
          <w:rFonts w:ascii="Arial" w:hAnsi="Arial" w:cs="Arial"/>
        </w:rPr>
        <w:t xml:space="preserve"> na kształcenie teoretyczne i praktyczne</w:t>
      </w:r>
      <w:r w:rsidR="00400B1A">
        <w:rPr>
          <w:rFonts w:ascii="Arial" w:hAnsi="Arial" w:cs="Arial"/>
        </w:rPr>
        <w:t xml:space="preserve">. </w:t>
      </w:r>
      <w:r w:rsidR="00B40626">
        <w:rPr>
          <w:rFonts w:ascii="Arial" w:hAnsi="Arial" w:cs="Arial"/>
        </w:rPr>
        <w:t xml:space="preserve">Teoretyczne przedmioty </w:t>
      </w:r>
      <w:r w:rsidR="00B40626" w:rsidRPr="00B40626">
        <w:rPr>
          <w:rFonts w:ascii="Arial" w:hAnsi="Arial" w:cs="Arial"/>
        </w:rPr>
        <w:t xml:space="preserve">zawodowe </w:t>
      </w:r>
      <w:r w:rsidR="00E75A70">
        <w:rPr>
          <w:rFonts w:ascii="Arial" w:hAnsi="Arial" w:cs="Arial"/>
        </w:rPr>
        <w:t xml:space="preserve">– </w:t>
      </w:r>
      <w:r w:rsidR="00873FC0">
        <w:rPr>
          <w:rFonts w:ascii="Arial" w:hAnsi="Arial" w:cs="Arial"/>
        </w:rPr>
        <w:t xml:space="preserve">w różnym stopniu </w:t>
      </w:r>
      <w:r w:rsidR="00E75A70">
        <w:rPr>
          <w:rFonts w:ascii="Arial" w:hAnsi="Arial" w:cs="Arial"/>
        </w:rPr>
        <w:t xml:space="preserve">– </w:t>
      </w:r>
      <w:r w:rsidR="00B40626" w:rsidRPr="00B40626">
        <w:rPr>
          <w:rFonts w:ascii="Arial" w:hAnsi="Arial" w:cs="Arial"/>
        </w:rPr>
        <w:t xml:space="preserve">odpowiadają </w:t>
      </w:r>
      <w:r w:rsidR="00873FC0">
        <w:rPr>
          <w:rFonts w:ascii="Arial" w:hAnsi="Arial" w:cs="Arial"/>
        </w:rPr>
        <w:t>dziedzinom</w:t>
      </w:r>
      <w:r w:rsidR="00E75A70">
        <w:rPr>
          <w:rFonts w:ascii="Arial" w:hAnsi="Arial" w:cs="Arial"/>
        </w:rPr>
        <w:t xml:space="preserve"> </w:t>
      </w:r>
      <w:r w:rsidR="00873FC0">
        <w:rPr>
          <w:rFonts w:ascii="Arial" w:hAnsi="Arial" w:cs="Arial"/>
        </w:rPr>
        <w:t>wiedzy,</w:t>
      </w:r>
      <w:r w:rsidR="00B40626" w:rsidRPr="00B40626">
        <w:rPr>
          <w:rFonts w:ascii="Arial" w:hAnsi="Arial" w:cs="Arial"/>
        </w:rPr>
        <w:t xml:space="preserve"> </w:t>
      </w:r>
      <w:r w:rsidR="005E0870">
        <w:rPr>
          <w:rFonts w:ascii="Arial" w:hAnsi="Arial" w:cs="Arial"/>
        </w:rPr>
        <w:t>a</w:t>
      </w:r>
      <w:r w:rsidR="00B40626" w:rsidRPr="00B40626">
        <w:rPr>
          <w:rFonts w:ascii="Arial" w:hAnsi="Arial" w:cs="Arial"/>
        </w:rPr>
        <w:t xml:space="preserve"> </w:t>
      </w:r>
      <w:r w:rsidR="005E0870">
        <w:rPr>
          <w:rFonts w:ascii="Arial" w:hAnsi="Arial" w:cs="Arial"/>
        </w:rPr>
        <w:t xml:space="preserve">w ramach </w:t>
      </w:r>
      <w:r w:rsidR="00EB12C0" w:rsidRPr="00B40626">
        <w:rPr>
          <w:rFonts w:ascii="Arial" w:hAnsi="Arial" w:cs="Arial"/>
        </w:rPr>
        <w:t>przedmiot</w:t>
      </w:r>
      <w:r w:rsidR="00EB12C0">
        <w:rPr>
          <w:rFonts w:ascii="Arial" w:hAnsi="Arial" w:cs="Arial"/>
        </w:rPr>
        <w:t xml:space="preserve">ów </w:t>
      </w:r>
      <w:r w:rsidR="00AA3474">
        <w:rPr>
          <w:rFonts w:ascii="Arial" w:hAnsi="Arial" w:cs="Arial"/>
        </w:rPr>
        <w:t xml:space="preserve">organizowanych w formie zajęć </w:t>
      </w:r>
      <w:r w:rsidR="00EB12C0">
        <w:rPr>
          <w:rFonts w:ascii="Arial" w:hAnsi="Arial" w:cs="Arial"/>
        </w:rPr>
        <w:t>praktycznych</w:t>
      </w:r>
      <w:r w:rsidR="00225983">
        <w:rPr>
          <w:rFonts w:ascii="Arial" w:hAnsi="Arial" w:cs="Arial"/>
        </w:rPr>
        <w:t xml:space="preserve"> </w:t>
      </w:r>
      <w:r w:rsidR="00B40626" w:rsidRPr="00B40626">
        <w:rPr>
          <w:rFonts w:ascii="Arial" w:hAnsi="Arial" w:cs="Arial"/>
        </w:rPr>
        <w:t>realizowana jest praktyczna nau</w:t>
      </w:r>
      <w:r w:rsidR="00B40626">
        <w:rPr>
          <w:rFonts w:ascii="Arial" w:hAnsi="Arial" w:cs="Arial"/>
        </w:rPr>
        <w:t>ka zawodu</w:t>
      </w:r>
      <w:r w:rsidR="00CC5F11">
        <w:rPr>
          <w:rFonts w:ascii="Arial" w:hAnsi="Arial" w:cs="Arial"/>
        </w:rPr>
        <w:t>.</w:t>
      </w:r>
      <w:r w:rsidR="00300546">
        <w:rPr>
          <w:rFonts w:ascii="Arial" w:hAnsi="Arial" w:cs="Arial"/>
        </w:rPr>
        <w:t xml:space="preserve"> </w:t>
      </w:r>
      <w:r w:rsidR="00ED71DB">
        <w:rPr>
          <w:rFonts w:ascii="Arial" w:hAnsi="Arial" w:cs="Arial"/>
        </w:rPr>
        <w:t>Przedstawiony p</w:t>
      </w:r>
      <w:r w:rsidR="001D7FC0" w:rsidRPr="00F413A3">
        <w:rPr>
          <w:rFonts w:ascii="Arial" w:hAnsi="Arial" w:cs="Arial"/>
        </w:rPr>
        <w:t xml:space="preserve">rogram nauczania o strukturze </w:t>
      </w:r>
      <w:r w:rsidRPr="00F413A3">
        <w:rPr>
          <w:rFonts w:ascii="Arial" w:hAnsi="Arial" w:cs="Arial"/>
        </w:rPr>
        <w:t xml:space="preserve">przedmiotowej i spiralnym układzie </w:t>
      </w:r>
      <w:r w:rsidR="009D5F5A" w:rsidRPr="00F413A3">
        <w:rPr>
          <w:rFonts w:ascii="Arial" w:hAnsi="Arial" w:cs="Arial"/>
        </w:rPr>
        <w:t>treści,</w:t>
      </w:r>
      <w:r w:rsidRPr="00F413A3">
        <w:rPr>
          <w:rFonts w:ascii="Arial" w:hAnsi="Arial" w:cs="Arial"/>
        </w:rPr>
        <w:t xml:space="preserve"> </w:t>
      </w:r>
      <w:r w:rsidR="00ED71DB">
        <w:rPr>
          <w:rFonts w:ascii="Arial" w:hAnsi="Arial" w:cs="Arial"/>
        </w:rPr>
        <w:t xml:space="preserve">umożliwia w trakcie realizacji </w:t>
      </w:r>
      <w:r w:rsidR="00F413A3" w:rsidRPr="00F413A3">
        <w:rPr>
          <w:rFonts w:ascii="Arial" w:hAnsi="Arial" w:cs="Arial"/>
        </w:rPr>
        <w:t xml:space="preserve">powrót do treści </w:t>
      </w:r>
      <w:r w:rsidR="00225983">
        <w:rPr>
          <w:rFonts w:ascii="Arial" w:hAnsi="Arial" w:cs="Arial"/>
        </w:rPr>
        <w:t>wprowadzanych</w:t>
      </w:r>
      <w:r w:rsidR="00F413A3" w:rsidRPr="00F413A3">
        <w:rPr>
          <w:rFonts w:ascii="Arial" w:hAnsi="Arial" w:cs="Arial"/>
        </w:rPr>
        <w:t xml:space="preserve"> </w:t>
      </w:r>
      <w:r w:rsidR="00CC5F11">
        <w:rPr>
          <w:rFonts w:ascii="Arial" w:hAnsi="Arial" w:cs="Arial"/>
        </w:rPr>
        <w:t>wcześniej</w:t>
      </w:r>
      <w:r w:rsidR="00225983">
        <w:rPr>
          <w:rFonts w:ascii="Arial" w:hAnsi="Arial" w:cs="Arial"/>
        </w:rPr>
        <w:t>,</w:t>
      </w:r>
      <w:r w:rsidR="00CC5F11">
        <w:rPr>
          <w:rFonts w:ascii="Arial" w:hAnsi="Arial" w:cs="Arial"/>
        </w:rPr>
        <w:t xml:space="preserve"> </w:t>
      </w:r>
      <w:r w:rsidR="00CC5F11" w:rsidRPr="00300546">
        <w:rPr>
          <w:rFonts w:ascii="Arial" w:hAnsi="Arial" w:cs="Arial"/>
        </w:rPr>
        <w:t>zwiększają</w:t>
      </w:r>
      <w:r w:rsidR="00CC5F11">
        <w:rPr>
          <w:rFonts w:ascii="Arial" w:hAnsi="Arial" w:cs="Arial"/>
        </w:rPr>
        <w:t>c</w:t>
      </w:r>
      <w:r w:rsidR="00CC5F11" w:rsidRPr="00300546">
        <w:rPr>
          <w:rFonts w:ascii="Arial" w:hAnsi="Arial" w:cs="Arial"/>
        </w:rPr>
        <w:t xml:space="preserve"> zakres informacji oraz wymaganych umiejętności</w:t>
      </w:r>
      <w:r w:rsidR="00CC5F11">
        <w:rPr>
          <w:rFonts w:ascii="Arial" w:hAnsi="Arial" w:cs="Arial"/>
        </w:rPr>
        <w:t xml:space="preserve">. </w:t>
      </w:r>
      <w:r w:rsidR="00DA6098">
        <w:rPr>
          <w:rFonts w:ascii="Arial" w:hAnsi="Arial" w:cs="Arial"/>
        </w:rPr>
        <w:t xml:space="preserve">Program </w:t>
      </w:r>
      <w:r w:rsidR="00873FC0">
        <w:rPr>
          <w:rFonts w:ascii="Arial" w:hAnsi="Arial" w:cs="Arial"/>
        </w:rPr>
        <w:t>jest</w:t>
      </w:r>
      <w:r w:rsidR="00DA6098">
        <w:rPr>
          <w:rFonts w:ascii="Arial" w:hAnsi="Arial" w:cs="Arial"/>
        </w:rPr>
        <w:t xml:space="preserve"> </w:t>
      </w:r>
      <w:r w:rsidR="00F37CC8" w:rsidRPr="00F37CC8">
        <w:rPr>
          <w:rFonts w:ascii="Arial" w:hAnsi="Arial" w:cs="Arial"/>
        </w:rPr>
        <w:t>zorientowany na efekty kształcenia</w:t>
      </w:r>
      <w:r w:rsidR="00DA6098">
        <w:rPr>
          <w:rFonts w:ascii="Arial" w:hAnsi="Arial" w:cs="Arial"/>
        </w:rPr>
        <w:t xml:space="preserve"> zawart</w:t>
      </w:r>
      <w:r w:rsidR="00225983">
        <w:rPr>
          <w:rFonts w:ascii="Arial" w:hAnsi="Arial" w:cs="Arial"/>
        </w:rPr>
        <w:t>e</w:t>
      </w:r>
      <w:r w:rsidR="00DA6098">
        <w:rPr>
          <w:rFonts w:ascii="Arial" w:hAnsi="Arial" w:cs="Arial"/>
        </w:rPr>
        <w:t xml:space="preserve"> w podstawie programowej kształcenia w zawodzie</w:t>
      </w:r>
      <w:r w:rsidR="00DA6098" w:rsidRPr="006B7494">
        <w:rPr>
          <w:rFonts w:ascii="Arial" w:hAnsi="Arial" w:cs="Arial"/>
        </w:rPr>
        <w:t>.</w:t>
      </w:r>
      <w:r w:rsidR="00F37CC8" w:rsidRPr="006B7494">
        <w:rPr>
          <w:rFonts w:ascii="Arial" w:hAnsi="Arial" w:cs="Arial"/>
        </w:rPr>
        <w:t xml:space="preserve"> </w:t>
      </w:r>
      <w:r w:rsidR="006B7494">
        <w:rPr>
          <w:rFonts w:ascii="Arial" w:hAnsi="Arial" w:cs="Arial"/>
        </w:rPr>
        <w:t>Wymagania</w:t>
      </w:r>
      <w:r w:rsidR="000C464C">
        <w:rPr>
          <w:rFonts w:ascii="Arial" w:hAnsi="Arial" w:cs="Arial"/>
        </w:rPr>
        <w:t xml:space="preserve"> programowe, </w:t>
      </w:r>
      <w:r w:rsidR="00EB12C0">
        <w:rPr>
          <w:rFonts w:ascii="Arial" w:hAnsi="Arial" w:cs="Arial"/>
        </w:rPr>
        <w:t>sformułowane</w:t>
      </w:r>
      <w:r w:rsidR="00EB12C0" w:rsidRPr="008345D4">
        <w:rPr>
          <w:rFonts w:ascii="Arial" w:hAnsi="Arial" w:cs="Arial"/>
          <w:strike/>
          <w:color w:val="00B0F0"/>
        </w:rPr>
        <w:t>,</w:t>
      </w:r>
      <w:r w:rsidR="00EB12C0">
        <w:rPr>
          <w:rFonts w:ascii="Arial" w:hAnsi="Arial" w:cs="Arial"/>
        </w:rPr>
        <w:t xml:space="preserve"> jako</w:t>
      </w:r>
      <w:r w:rsidR="00400B1A">
        <w:rPr>
          <w:rFonts w:ascii="Arial" w:hAnsi="Arial" w:cs="Arial"/>
        </w:rPr>
        <w:t xml:space="preserve"> oczekiwane osiągnięcia ucznia, </w:t>
      </w:r>
      <w:r w:rsidR="00400B1A">
        <w:rPr>
          <w:rFonts w:ascii="Arial" w:hAnsi="Arial" w:cs="Arial"/>
          <w:iCs/>
        </w:rPr>
        <w:t xml:space="preserve">opracowano </w:t>
      </w:r>
      <w:r w:rsidR="000C464C" w:rsidRPr="006B7494">
        <w:rPr>
          <w:rFonts w:ascii="Arial" w:hAnsi="Arial" w:cs="Arial"/>
          <w:iCs/>
        </w:rPr>
        <w:t xml:space="preserve">w modelu dwupoziomowym </w:t>
      </w:r>
      <w:r w:rsidR="006B7494" w:rsidRPr="006B7494">
        <w:rPr>
          <w:rFonts w:ascii="Arial" w:hAnsi="Arial" w:cs="Arial"/>
          <w:i/>
          <w:iCs/>
        </w:rPr>
        <w:t>–</w:t>
      </w:r>
      <w:r w:rsidR="000C464C">
        <w:rPr>
          <w:rFonts w:ascii="Arial" w:hAnsi="Arial" w:cs="Arial"/>
          <w:i/>
          <w:iCs/>
        </w:rPr>
        <w:t xml:space="preserve"> </w:t>
      </w:r>
      <w:r w:rsidR="000C464C">
        <w:rPr>
          <w:rFonts w:ascii="Arial" w:hAnsi="Arial" w:cs="Arial"/>
          <w:iCs/>
        </w:rPr>
        <w:t xml:space="preserve">wymagania </w:t>
      </w:r>
      <w:r w:rsidR="006B7494" w:rsidRPr="006B7494">
        <w:rPr>
          <w:rFonts w:ascii="Arial" w:hAnsi="Arial" w:cs="Arial"/>
          <w:iCs/>
        </w:rPr>
        <w:t xml:space="preserve">podstawowe (P) </w:t>
      </w:r>
      <w:r w:rsidR="000C464C" w:rsidRPr="006B7494">
        <w:rPr>
          <w:rFonts w:ascii="Arial" w:hAnsi="Arial" w:cs="Arial"/>
          <w:iCs/>
        </w:rPr>
        <w:t>uwzględ</w:t>
      </w:r>
      <w:r w:rsidR="00873FC0">
        <w:rPr>
          <w:rFonts w:ascii="Arial" w:hAnsi="Arial" w:cs="Arial"/>
          <w:iCs/>
        </w:rPr>
        <w:t xml:space="preserve">niają wiadomości i umiejętności </w:t>
      </w:r>
      <w:r w:rsidR="000C464C" w:rsidRPr="006B7494">
        <w:rPr>
          <w:rFonts w:ascii="Arial" w:hAnsi="Arial" w:cs="Arial"/>
          <w:iCs/>
        </w:rPr>
        <w:t>bazowe dla przedmiotu</w:t>
      </w:r>
      <w:r w:rsidR="000C464C">
        <w:rPr>
          <w:rFonts w:ascii="Arial" w:hAnsi="Arial" w:cs="Arial"/>
          <w:iCs/>
        </w:rPr>
        <w:t>, ale przede wszystkim niezbędne w wykonywaniu czynności zawodowych</w:t>
      </w:r>
      <w:r w:rsidR="00225983">
        <w:rPr>
          <w:rFonts w:ascii="Arial" w:hAnsi="Arial" w:cs="Arial"/>
          <w:iCs/>
        </w:rPr>
        <w:t>.</w:t>
      </w:r>
      <w:r w:rsidR="00E75A70">
        <w:rPr>
          <w:rFonts w:ascii="Arial" w:hAnsi="Arial" w:cs="Arial"/>
          <w:iCs/>
        </w:rPr>
        <w:t xml:space="preserve"> </w:t>
      </w:r>
      <w:r w:rsidR="00225983" w:rsidRPr="00225983">
        <w:rPr>
          <w:rFonts w:ascii="Arial" w:hAnsi="Arial" w:cs="Arial"/>
          <w:bCs/>
          <w:iCs/>
        </w:rPr>
        <w:t xml:space="preserve">Wymagania ponadpodstawowe (PP), </w:t>
      </w:r>
      <w:r w:rsidR="00225983" w:rsidRPr="006B7494">
        <w:rPr>
          <w:rFonts w:ascii="Arial" w:hAnsi="Arial" w:cs="Arial"/>
          <w:bCs/>
          <w:iCs/>
        </w:rPr>
        <w:t>pogłębiające podstawy przedmiotu</w:t>
      </w:r>
      <w:r w:rsidR="00225983">
        <w:rPr>
          <w:rFonts w:ascii="Arial" w:hAnsi="Arial" w:cs="Arial"/>
          <w:bCs/>
          <w:iCs/>
        </w:rPr>
        <w:t>,</w:t>
      </w:r>
      <w:r w:rsidR="00225983" w:rsidRPr="00225983">
        <w:rPr>
          <w:rFonts w:ascii="Arial" w:hAnsi="Arial" w:cs="Arial"/>
          <w:bCs/>
          <w:iCs/>
        </w:rPr>
        <w:t xml:space="preserve"> obejmują wiadomości i umiejętności trudne i bardzo trudne, </w:t>
      </w:r>
      <w:r w:rsidR="007565F6">
        <w:rPr>
          <w:rFonts w:ascii="Arial" w:hAnsi="Arial" w:cs="Arial"/>
          <w:bCs/>
          <w:iCs/>
        </w:rPr>
        <w:t>mają</w:t>
      </w:r>
      <w:r w:rsidR="000C464C">
        <w:rPr>
          <w:rFonts w:ascii="Arial" w:hAnsi="Arial" w:cs="Arial"/>
          <w:bCs/>
          <w:iCs/>
        </w:rPr>
        <w:t xml:space="preserve"> </w:t>
      </w:r>
      <w:r w:rsidR="00EB12C0">
        <w:rPr>
          <w:rFonts w:ascii="Arial" w:hAnsi="Arial" w:cs="Arial"/>
          <w:bCs/>
          <w:iCs/>
        </w:rPr>
        <w:t xml:space="preserve">większy </w:t>
      </w:r>
      <w:r w:rsidR="00EB12C0" w:rsidRPr="006B7494">
        <w:rPr>
          <w:rFonts w:ascii="Arial" w:hAnsi="Arial" w:cs="Arial"/>
          <w:bCs/>
          <w:iCs/>
        </w:rPr>
        <w:t>ładunek</w:t>
      </w:r>
      <w:r w:rsidR="000C464C">
        <w:rPr>
          <w:rFonts w:ascii="Arial" w:hAnsi="Arial" w:cs="Arial"/>
          <w:bCs/>
          <w:iCs/>
        </w:rPr>
        <w:t xml:space="preserve"> wiedzy </w:t>
      </w:r>
      <w:r w:rsidR="006B7494" w:rsidRPr="006B7494">
        <w:rPr>
          <w:rFonts w:ascii="Arial" w:hAnsi="Arial" w:cs="Arial"/>
          <w:bCs/>
          <w:iCs/>
        </w:rPr>
        <w:t>teoretyczne</w:t>
      </w:r>
      <w:r w:rsidR="000C464C">
        <w:rPr>
          <w:rFonts w:ascii="Arial" w:hAnsi="Arial" w:cs="Arial"/>
          <w:bCs/>
          <w:iCs/>
        </w:rPr>
        <w:t>j</w:t>
      </w:r>
      <w:r w:rsidR="007565F6">
        <w:rPr>
          <w:rFonts w:ascii="Arial" w:hAnsi="Arial" w:cs="Arial"/>
          <w:bCs/>
          <w:iCs/>
        </w:rPr>
        <w:t>.</w:t>
      </w:r>
    </w:p>
    <w:p w:rsidR="00ED71DB" w:rsidRDefault="00DA6098" w:rsidP="00471956">
      <w:pPr>
        <w:pStyle w:val="Tekstkomentarza"/>
        <w:spacing w:line="360" w:lineRule="auto"/>
        <w:jc w:val="both"/>
        <w:rPr>
          <w:rFonts w:ascii="Arial" w:hAnsi="Arial" w:cs="Arial"/>
        </w:rPr>
      </w:pPr>
      <w:r>
        <w:rPr>
          <w:rFonts w:ascii="Arial" w:hAnsi="Arial" w:cs="Arial"/>
        </w:rPr>
        <w:t xml:space="preserve">Wymienione cechy programu: </w:t>
      </w:r>
      <w:r w:rsidR="00F17880">
        <w:rPr>
          <w:rFonts w:ascii="Arial" w:hAnsi="Arial" w:cs="Arial"/>
        </w:rPr>
        <w:t xml:space="preserve">znane, </w:t>
      </w:r>
      <w:r>
        <w:rPr>
          <w:rFonts w:ascii="Arial" w:hAnsi="Arial" w:cs="Arial"/>
        </w:rPr>
        <w:t xml:space="preserve">wymierne </w:t>
      </w:r>
      <w:r w:rsidR="00F17880">
        <w:rPr>
          <w:rFonts w:ascii="Arial" w:hAnsi="Arial" w:cs="Arial"/>
        </w:rPr>
        <w:t xml:space="preserve">efekty kształcenia opisane z perspektywy </w:t>
      </w:r>
      <w:r w:rsidR="00EB12C0">
        <w:rPr>
          <w:rFonts w:ascii="Arial" w:hAnsi="Arial" w:cs="Arial"/>
        </w:rPr>
        <w:t>ucznia</w:t>
      </w:r>
      <w:r w:rsidR="00E525BF">
        <w:rPr>
          <w:rFonts w:ascii="Arial" w:hAnsi="Arial" w:cs="Arial"/>
        </w:rPr>
        <w:t xml:space="preserve"> </w:t>
      </w:r>
      <w:r w:rsidR="00EB12C0">
        <w:rPr>
          <w:rFonts w:ascii="Arial" w:hAnsi="Arial" w:cs="Arial"/>
        </w:rPr>
        <w:t>a</w:t>
      </w:r>
      <w:r w:rsidR="00F17880">
        <w:rPr>
          <w:rFonts w:ascii="Arial" w:hAnsi="Arial" w:cs="Arial"/>
        </w:rPr>
        <w:t xml:space="preserve"> nie nauczyciela oraz </w:t>
      </w:r>
      <w:r>
        <w:rPr>
          <w:rFonts w:ascii="Arial" w:hAnsi="Arial" w:cs="Arial"/>
        </w:rPr>
        <w:t xml:space="preserve">spiralny układ treści </w:t>
      </w:r>
      <w:r w:rsidR="00F17880">
        <w:rPr>
          <w:rFonts w:ascii="Arial" w:hAnsi="Arial" w:cs="Arial"/>
        </w:rPr>
        <w:t xml:space="preserve">powinny </w:t>
      </w:r>
      <w:r w:rsidR="00E525BF">
        <w:rPr>
          <w:rFonts w:ascii="Arial" w:hAnsi="Arial" w:cs="Arial"/>
        </w:rPr>
        <w:t xml:space="preserve">sprzyjać </w:t>
      </w:r>
      <w:r w:rsidR="00AF2B4F">
        <w:rPr>
          <w:rFonts w:ascii="Arial" w:hAnsi="Arial" w:cs="Arial"/>
        </w:rPr>
        <w:t xml:space="preserve">w </w:t>
      </w:r>
      <w:r w:rsidR="00873FC0">
        <w:rPr>
          <w:rFonts w:ascii="Arial" w:hAnsi="Arial" w:cs="Arial"/>
        </w:rPr>
        <w:t>dokonywani</w:t>
      </w:r>
      <w:r w:rsidR="00AF2B4F">
        <w:rPr>
          <w:rFonts w:ascii="Arial" w:hAnsi="Arial" w:cs="Arial"/>
        </w:rPr>
        <w:t xml:space="preserve">u przez uczniów </w:t>
      </w:r>
      <w:r w:rsidR="00873FC0">
        <w:rPr>
          <w:rFonts w:ascii="Arial" w:hAnsi="Arial" w:cs="Arial"/>
        </w:rPr>
        <w:t>samooceny, podejmowani</w:t>
      </w:r>
      <w:r w:rsidR="00AF2B4F">
        <w:rPr>
          <w:rFonts w:ascii="Arial" w:hAnsi="Arial" w:cs="Arial"/>
        </w:rPr>
        <w:t>u</w:t>
      </w:r>
      <w:r w:rsidR="00873FC0">
        <w:rPr>
          <w:rFonts w:ascii="Arial" w:hAnsi="Arial" w:cs="Arial"/>
        </w:rPr>
        <w:t xml:space="preserve"> decyzji edukacyjnych </w:t>
      </w:r>
      <w:r w:rsidR="00AF2B4F">
        <w:rPr>
          <w:rFonts w:ascii="Arial" w:hAnsi="Arial" w:cs="Arial"/>
        </w:rPr>
        <w:t xml:space="preserve">a także </w:t>
      </w:r>
      <w:r w:rsidR="00AF2B4F" w:rsidRPr="00284BD3">
        <w:rPr>
          <w:rFonts w:ascii="Arial" w:hAnsi="Arial" w:cs="Arial"/>
          <w:color w:val="000000" w:themeColor="text1"/>
        </w:rPr>
        <w:t>dobre</w:t>
      </w:r>
      <w:r w:rsidR="008345D4" w:rsidRPr="00284BD3">
        <w:rPr>
          <w:rFonts w:ascii="Arial" w:hAnsi="Arial" w:cs="Arial"/>
          <w:color w:val="000000" w:themeColor="text1"/>
        </w:rPr>
        <w:t>mu</w:t>
      </w:r>
      <w:r w:rsidR="00AF2B4F" w:rsidRPr="00284BD3">
        <w:rPr>
          <w:rFonts w:ascii="Arial" w:hAnsi="Arial" w:cs="Arial"/>
          <w:color w:val="000000" w:themeColor="text1"/>
        </w:rPr>
        <w:t xml:space="preserve"> przygotowani</w:t>
      </w:r>
      <w:r w:rsidR="008345D4" w:rsidRPr="00284BD3">
        <w:rPr>
          <w:rFonts w:ascii="Arial" w:hAnsi="Arial" w:cs="Arial"/>
          <w:color w:val="000000" w:themeColor="text1"/>
        </w:rPr>
        <w:t>u</w:t>
      </w:r>
      <w:r w:rsidR="00AF2B4F" w:rsidRPr="00284BD3">
        <w:rPr>
          <w:rFonts w:ascii="Arial" w:hAnsi="Arial" w:cs="Arial"/>
          <w:color w:val="000000" w:themeColor="text1"/>
        </w:rPr>
        <w:t xml:space="preserve"> do</w:t>
      </w:r>
      <w:r w:rsidR="00873FC0" w:rsidRPr="00284BD3">
        <w:rPr>
          <w:rFonts w:ascii="Arial" w:hAnsi="Arial" w:cs="Arial"/>
          <w:color w:val="000000" w:themeColor="text1"/>
        </w:rPr>
        <w:t xml:space="preserve"> </w:t>
      </w:r>
      <w:r w:rsidR="00ED71DB" w:rsidRPr="00284BD3">
        <w:rPr>
          <w:rFonts w:ascii="Arial" w:hAnsi="Arial" w:cs="Arial"/>
          <w:color w:val="000000" w:themeColor="text1"/>
        </w:rPr>
        <w:t>egzamin</w:t>
      </w:r>
      <w:r w:rsidR="006B7494" w:rsidRPr="00284BD3">
        <w:rPr>
          <w:rFonts w:ascii="Arial" w:hAnsi="Arial" w:cs="Arial"/>
          <w:color w:val="000000" w:themeColor="text1"/>
        </w:rPr>
        <w:t>ów</w:t>
      </w:r>
      <w:r w:rsidR="00ED71DB">
        <w:rPr>
          <w:rFonts w:ascii="Arial" w:hAnsi="Arial" w:cs="Arial"/>
        </w:rPr>
        <w:t xml:space="preserve"> zawodow</w:t>
      </w:r>
      <w:r w:rsidR="006B7494">
        <w:rPr>
          <w:rFonts w:ascii="Arial" w:hAnsi="Arial" w:cs="Arial"/>
        </w:rPr>
        <w:t>ych</w:t>
      </w:r>
      <w:r w:rsidR="00E01423">
        <w:rPr>
          <w:rFonts w:ascii="Arial" w:hAnsi="Arial" w:cs="Arial"/>
        </w:rPr>
        <w:t>.</w:t>
      </w:r>
    </w:p>
    <w:p w:rsidR="00CC5156" w:rsidRPr="00CC5156" w:rsidRDefault="00504DB7" w:rsidP="00471956">
      <w:pPr>
        <w:pStyle w:val="Tekstkomentarza"/>
        <w:spacing w:line="360" w:lineRule="auto"/>
        <w:jc w:val="both"/>
        <w:rPr>
          <w:rFonts w:ascii="Arial" w:hAnsi="Arial" w:cs="Arial"/>
        </w:rPr>
      </w:pPr>
      <w:r w:rsidRPr="00D61C3B">
        <w:rPr>
          <w:rFonts w:ascii="Arial" w:hAnsi="Arial" w:cs="Arial"/>
          <w:bCs/>
        </w:rPr>
        <w:lastRenderedPageBreak/>
        <w:t xml:space="preserve">W zależności od potrzeb lokalnego i regionalnego rynku pracy szkoła może </w:t>
      </w:r>
      <w:r>
        <w:rPr>
          <w:rFonts w:ascii="Arial" w:hAnsi="Arial" w:cs="Arial"/>
          <w:bCs/>
        </w:rPr>
        <w:t xml:space="preserve">również </w:t>
      </w:r>
      <w:r w:rsidRPr="00D61C3B">
        <w:rPr>
          <w:rFonts w:ascii="Arial" w:hAnsi="Arial" w:cs="Arial"/>
          <w:bCs/>
        </w:rPr>
        <w:t>opracować</w:t>
      </w:r>
      <w:r>
        <w:rPr>
          <w:rFonts w:ascii="Arial" w:hAnsi="Arial" w:cs="Arial"/>
          <w:bCs/>
        </w:rPr>
        <w:t xml:space="preserve"> własny </w:t>
      </w:r>
      <w:r w:rsidRPr="00D61C3B">
        <w:rPr>
          <w:rFonts w:ascii="Arial" w:hAnsi="Arial" w:cs="Arial"/>
          <w:bCs/>
        </w:rPr>
        <w:t xml:space="preserve">program </w:t>
      </w:r>
      <w:r>
        <w:rPr>
          <w:rFonts w:ascii="Arial" w:hAnsi="Arial" w:cs="Arial"/>
          <w:bCs/>
        </w:rPr>
        <w:t xml:space="preserve">lub dokonać modyfikacji przedstawionego programu, przede wszystkim w odniesieniu do treści programowych zawartych w przedmiotach </w:t>
      </w:r>
      <w:r w:rsidR="00AA3474">
        <w:rPr>
          <w:rFonts w:ascii="Arial" w:hAnsi="Arial" w:cs="Arial"/>
        </w:rPr>
        <w:t>organizowanych w formie zajęć praktycznych</w:t>
      </w:r>
      <w:r>
        <w:rPr>
          <w:rFonts w:ascii="Arial" w:hAnsi="Arial" w:cs="Arial"/>
          <w:bCs/>
        </w:rPr>
        <w:t>: pracownia kontroli laboratoryjnej i procesowej oraz pracownia badań bioanalitycznych i środowiskowych</w:t>
      </w:r>
      <w:r w:rsidR="00BD31CC">
        <w:rPr>
          <w:rFonts w:ascii="Arial" w:hAnsi="Arial" w:cs="Arial"/>
          <w:bCs/>
        </w:rPr>
        <w:t>.</w:t>
      </w:r>
    </w:p>
    <w:p w:rsidR="004C656C" w:rsidRPr="00ED71DB" w:rsidRDefault="00D844F1" w:rsidP="00471956">
      <w:pPr>
        <w:pStyle w:val="Tekstkomentarza"/>
        <w:numPr>
          <w:ilvl w:val="0"/>
          <w:numId w:val="76"/>
        </w:numPr>
        <w:spacing w:line="360" w:lineRule="auto"/>
        <w:ind w:left="426"/>
        <w:rPr>
          <w:rFonts w:ascii="Arial" w:hAnsi="Arial" w:cs="Arial"/>
        </w:rPr>
      </w:pPr>
      <w:r w:rsidRPr="00914D42">
        <w:rPr>
          <w:rFonts w:ascii="Arial" w:hAnsi="Arial" w:cs="Arial"/>
          <w:b/>
        </w:rPr>
        <w:t>ZAŁOŻENIA PROGRAMOWE</w:t>
      </w:r>
    </w:p>
    <w:p w:rsidR="00886352" w:rsidRPr="002937CF" w:rsidRDefault="00DA37B0" w:rsidP="00471956">
      <w:pPr>
        <w:pStyle w:val="Akapitzlist"/>
        <w:spacing w:line="360" w:lineRule="auto"/>
        <w:ind w:left="0"/>
        <w:jc w:val="both"/>
        <w:rPr>
          <w:rFonts w:ascii="Arial" w:hAnsi="Arial" w:cs="Arial"/>
          <w:bCs/>
          <w:sz w:val="20"/>
          <w:szCs w:val="20"/>
        </w:rPr>
      </w:pPr>
      <w:r>
        <w:rPr>
          <w:rFonts w:ascii="Arial" w:eastAsia="Calibri" w:hAnsi="Arial" w:cs="Arial"/>
          <w:bCs/>
          <w:color w:val="auto"/>
          <w:sz w:val="20"/>
          <w:szCs w:val="20"/>
          <w:lang w:eastAsia="en-US"/>
        </w:rPr>
        <w:t>Z</w:t>
      </w:r>
      <w:r w:rsidRPr="00BB302F">
        <w:rPr>
          <w:rFonts w:ascii="Arial" w:eastAsia="Calibri" w:hAnsi="Arial" w:cs="Arial"/>
          <w:bCs/>
          <w:color w:val="auto"/>
          <w:sz w:val="20"/>
          <w:szCs w:val="20"/>
          <w:lang w:eastAsia="en-US"/>
        </w:rPr>
        <w:t xml:space="preserve">godnie z klasyfikacją zawodów szkolnictwa </w:t>
      </w:r>
      <w:r w:rsidR="00AF2B4F">
        <w:rPr>
          <w:rFonts w:ascii="Arial" w:eastAsia="Calibri" w:hAnsi="Arial" w:cs="Arial"/>
          <w:bCs/>
          <w:color w:val="auto"/>
          <w:sz w:val="20"/>
          <w:szCs w:val="20"/>
          <w:lang w:eastAsia="en-US"/>
        </w:rPr>
        <w:t>branżowego</w:t>
      </w:r>
      <w:r>
        <w:rPr>
          <w:rFonts w:ascii="Arial" w:hAnsi="Arial" w:cs="Arial"/>
          <w:color w:val="auto"/>
          <w:sz w:val="20"/>
          <w:szCs w:val="20"/>
        </w:rPr>
        <w:t xml:space="preserve"> kształcenie </w:t>
      </w:r>
      <w:r w:rsidR="00EB12C0">
        <w:rPr>
          <w:rFonts w:ascii="Arial" w:hAnsi="Arial" w:cs="Arial"/>
          <w:color w:val="auto"/>
          <w:sz w:val="20"/>
          <w:szCs w:val="20"/>
        </w:rPr>
        <w:t>w zawodzie</w:t>
      </w:r>
      <w:r>
        <w:rPr>
          <w:rFonts w:ascii="Arial" w:hAnsi="Arial" w:cs="Arial"/>
          <w:color w:val="auto"/>
          <w:sz w:val="20"/>
          <w:szCs w:val="20"/>
        </w:rPr>
        <w:t xml:space="preserve"> t</w:t>
      </w:r>
      <w:r>
        <w:rPr>
          <w:rFonts w:ascii="Arial" w:eastAsia="Calibri" w:hAnsi="Arial" w:cs="Arial"/>
          <w:bCs/>
          <w:color w:val="auto"/>
          <w:sz w:val="20"/>
          <w:szCs w:val="20"/>
          <w:lang w:eastAsia="en-US"/>
        </w:rPr>
        <w:t>echnik analityk</w:t>
      </w:r>
      <w:r w:rsidR="00504DB7" w:rsidRPr="00BB302F">
        <w:rPr>
          <w:rFonts w:ascii="Arial" w:eastAsia="Calibri" w:hAnsi="Arial" w:cs="Arial"/>
          <w:bCs/>
          <w:color w:val="auto"/>
          <w:sz w:val="20"/>
          <w:szCs w:val="20"/>
          <w:lang w:eastAsia="en-US"/>
        </w:rPr>
        <w:t xml:space="preserve"> </w:t>
      </w:r>
      <w:r w:rsidR="00EB12C0">
        <w:rPr>
          <w:rFonts w:ascii="Arial" w:eastAsia="Calibri" w:hAnsi="Arial" w:cs="Arial"/>
          <w:bCs/>
          <w:color w:val="auto"/>
          <w:sz w:val="20"/>
          <w:szCs w:val="20"/>
          <w:lang w:eastAsia="en-US"/>
        </w:rPr>
        <w:t>prowadzi w</w:t>
      </w:r>
      <w:r w:rsidR="00504DB7">
        <w:rPr>
          <w:rFonts w:ascii="Arial" w:eastAsia="Calibri" w:hAnsi="Arial" w:cs="Arial"/>
          <w:bCs/>
          <w:color w:val="auto"/>
          <w:sz w:val="20"/>
          <w:szCs w:val="20"/>
          <w:lang w:eastAsia="en-US"/>
        </w:rPr>
        <w:t xml:space="preserve"> </w:t>
      </w:r>
      <w:r w:rsidR="007565F6">
        <w:rPr>
          <w:rFonts w:ascii="Arial" w:eastAsia="Calibri" w:hAnsi="Arial" w:cs="Arial"/>
          <w:bCs/>
          <w:color w:val="auto"/>
          <w:sz w:val="20"/>
          <w:szCs w:val="20"/>
          <w:lang w:eastAsia="en-US"/>
        </w:rPr>
        <w:t>pięcio</w:t>
      </w:r>
      <w:r w:rsidR="00504DB7">
        <w:rPr>
          <w:rFonts w:ascii="Arial" w:eastAsia="Calibri" w:hAnsi="Arial" w:cs="Arial"/>
          <w:bCs/>
          <w:color w:val="auto"/>
          <w:sz w:val="20"/>
          <w:szCs w:val="20"/>
          <w:lang w:eastAsia="en-US"/>
        </w:rPr>
        <w:t>letnim technikum lub na kwalifikacyjnych kursach zawodowych</w:t>
      </w:r>
      <w:r w:rsidR="00504DB7" w:rsidRPr="00BB302F">
        <w:rPr>
          <w:rFonts w:ascii="Arial" w:hAnsi="Arial" w:cs="Arial"/>
          <w:color w:val="auto"/>
          <w:sz w:val="20"/>
          <w:szCs w:val="20"/>
        </w:rPr>
        <w:t xml:space="preserve">. </w:t>
      </w:r>
      <w:r w:rsidR="007020D4" w:rsidRPr="00873FC0">
        <w:rPr>
          <w:rFonts w:ascii="Arial" w:hAnsi="Arial" w:cs="Arial"/>
          <w:color w:val="auto"/>
          <w:sz w:val="20"/>
          <w:szCs w:val="20"/>
        </w:rPr>
        <w:t xml:space="preserve">Program nauczania </w:t>
      </w:r>
      <w:r w:rsidR="005E0870" w:rsidRPr="00873FC0">
        <w:rPr>
          <w:rFonts w:ascii="Arial" w:hAnsi="Arial" w:cs="Arial"/>
          <w:color w:val="auto"/>
          <w:sz w:val="20"/>
          <w:szCs w:val="20"/>
        </w:rPr>
        <w:t>zawodu technik analityk</w:t>
      </w:r>
      <w:r w:rsidR="005E0870">
        <w:rPr>
          <w:rFonts w:ascii="Arial" w:hAnsi="Arial" w:cs="Arial"/>
          <w:b/>
          <w:color w:val="auto"/>
          <w:sz w:val="20"/>
          <w:szCs w:val="20"/>
        </w:rPr>
        <w:t xml:space="preserve"> </w:t>
      </w:r>
      <w:r w:rsidR="007020D4" w:rsidRPr="007020D4">
        <w:rPr>
          <w:rFonts w:ascii="Arial" w:hAnsi="Arial" w:cs="Arial"/>
          <w:color w:val="auto"/>
          <w:sz w:val="20"/>
          <w:szCs w:val="20"/>
        </w:rPr>
        <w:t xml:space="preserve">tworzony </w:t>
      </w:r>
      <w:r w:rsidR="005E0870">
        <w:rPr>
          <w:rFonts w:ascii="Arial" w:hAnsi="Arial" w:cs="Arial"/>
          <w:color w:val="auto"/>
          <w:sz w:val="20"/>
          <w:szCs w:val="20"/>
        </w:rPr>
        <w:t xml:space="preserve">jest </w:t>
      </w:r>
      <w:r w:rsidR="007020D4" w:rsidRPr="007020D4">
        <w:rPr>
          <w:rFonts w:ascii="Arial" w:hAnsi="Arial" w:cs="Arial"/>
          <w:color w:val="auto"/>
          <w:sz w:val="20"/>
          <w:szCs w:val="20"/>
        </w:rPr>
        <w:t xml:space="preserve">z perspektywy pożądanych, </w:t>
      </w:r>
      <w:r w:rsidR="00EB12C0" w:rsidRPr="007020D4">
        <w:rPr>
          <w:rFonts w:ascii="Arial" w:hAnsi="Arial" w:cs="Arial"/>
          <w:color w:val="auto"/>
          <w:sz w:val="20"/>
          <w:szCs w:val="20"/>
        </w:rPr>
        <w:t>zdefiniowanych efektów</w:t>
      </w:r>
      <w:r w:rsidR="007020D4" w:rsidRPr="007020D4">
        <w:rPr>
          <w:rFonts w:ascii="Arial" w:hAnsi="Arial" w:cs="Arial"/>
          <w:color w:val="auto"/>
          <w:sz w:val="20"/>
          <w:szCs w:val="20"/>
        </w:rPr>
        <w:t xml:space="preserve"> kształcenia</w:t>
      </w:r>
      <w:r w:rsidR="005E0870">
        <w:rPr>
          <w:rFonts w:ascii="Arial" w:hAnsi="Arial" w:cs="Arial"/>
          <w:color w:val="auto"/>
          <w:sz w:val="20"/>
          <w:szCs w:val="20"/>
        </w:rPr>
        <w:t xml:space="preserve"> zarówno zawodowych</w:t>
      </w:r>
      <w:r w:rsidR="00225983">
        <w:rPr>
          <w:rFonts w:ascii="Arial" w:hAnsi="Arial" w:cs="Arial"/>
          <w:color w:val="auto"/>
          <w:sz w:val="20"/>
          <w:szCs w:val="20"/>
        </w:rPr>
        <w:t>,</w:t>
      </w:r>
      <w:r w:rsidR="005E0870">
        <w:rPr>
          <w:rFonts w:ascii="Arial" w:hAnsi="Arial" w:cs="Arial"/>
          <w:color w:val="auto"/>
          <w:sz w:val="20"/>
          <w:szCs w:val="20"/>
        </w:rPr>
        <w:t xml:space="preserve"> jak </w:t>
      </w:r>
      <w:r w:rsidR="00225983">
        <w:rPr>
          <w:rFonts w:ascii="Arial" w:hAnsi="Arial" w:cs="Arial"/>
          <w:color w:val="auto"/>
          <w:sz w:val="20"/>
          <w:szCs w:val="20"/>
        </w:rPr>
        <w:t xml:space="preserve">i </w:t>
      </w:r>
      <w:r w:rsidR="005E0870">
        <w:rPr>
          <w:rFonts w:ascii="Arial" w:hAnsi="Arial" w:cs="Arial"/>
          <w:color w:val="auto"/>
          <w:sz w:val="20"/>
          <w:szCs w:val="20"/>
        </w:rPr>
        <w:t xml:space="preserve">uwzględniających </w:t>
      </w:r>
      <w:r w:rsidR="00CC5156" w:rsidRPr="00CC5156">
        <w:rPr>
          <w:rFonts w:ascii="Arial" w:hAnsi="Arial" w:cs="Arial"/>
          <w:color w:val="auto"/>
          <w:sz w:val="20"/>
          <w:szCs w:val="20"/>
        </w:rPr>
        <w:t>korelację kszta</w:t>
      </w:r>
      <w:r w:rsidR="005E0870">
        <w:rPr>
          <w:rFonts w:ascii="Arial" w:hAnsi="Arial" w:cs="Arial"/>
          <w:color w:val="auto"/>
          <w:sz w:val="20"/>
          <w:szCs w:val="20"/>
        </w:rPr>
        <w:t xml:space="preserve">łcenia ogólnego z kształceniem </w:t>
      </w:r>
      <w:r w:rsidR="00CC5156" w:rsidRPr="00CC5156">
        <w:rPr>
          <w:rFonts w:ascii="Arial" w:hAnsi="Arial" w:cs="Arial"/>
          <w:color w:val="auto"/>
          <w:sz w:val="20"/>
          <w:szCs w:val="20"/>
        </w:rPr>
        <w:t>zawodowym</w:t>
      </w:r>
      <w:r w:rsidR="00324428">
        <w:rPr>
          <w:rFonts w:ascii="Arial" w:hAnsi="Arial" w:cs="Arial"/>
          <w:color w:val="auto"/>
          <w:sz w:val="20"/>
          <w:szCs w:val="20"/>
        </w:rPr>
        <w:t>,</w:t>
      </w:r>
      <w:r w:rsidR="00CC5156" w:rsidRPr="00CC5156">
        <w:rPr>
          <w:rFonts w:ascii="Arial" w:hAnsi="Arial" w:cs="Arial"/>
          <w:color w:val="auto"/>
          <w:sz w:val="20"/>
          <w:szCs w:val="20"/>
        </w:rPr>
        <w:t xml:space="preserve"> obejmującym kompetencje kluczowe. </w:t>
      </w:r>
      <w:r w:rsidR="001A521E" w:rsidRPr="00886352">
        <w:rPr>
          <w:rFonts w:ascii="Arial" w:hAnsi="Arial" w:cs="Arial"/>
          <w:bCs/>
          <w:sz w:val="20"/>
          <w:szCs w:val="20"/>
        </w:rPr>
        <w:t xml:space="preserve">Analityka jest przykładem dyscypliny naukowej, w której </w:t>
      </w:r>
      <w:r w:rsidR="001A521E">
        <w:rPr>
          <w:rFonts w:ascii="Arial" w:hAnsi="Arial" w:cs="Arial"/>
          <w:bCs/>
          <w:sz w:val="20"/>
          <w:szCs w:val="20"/>
        </w:rPr>
        <w:t>wykorzystywane s</w:t>
      </w:r>
      <w:r w:rsidR="001A521E" w:rsidRPr="00886352">
        <w:rPr>
          <w:rFonts w:ascii="Arial" w:hAnsi="Arial" w:cs="Arial"/>
          <w:bCs/>
          <w:sz w:val="20"/>
          <w:szCs w:val="20"/>
        </w:rPr>
        <w:t>ą</w:t>
      </w:r>
      <w:r w:rsidR="001A521E">
        <w:rPr>
          <w:rFonts w:ascii="Arial" w:hAnsi="Arial" w:cs="Arial"/>
          <w:bCs/>
          <w:sz w:val="20"/>
          <w:szCs w:val="20"/>
        </w:rPr>
        <w:t xml:space="preserve"> </w:t>
      </w:r>
      <w:r w:rsidR="001A521E" w:rsidRPr="00886352">
        <w:rPr>
          <w:rFonts w:ascii="Arial" w:hAnsi="Arial" w:cs="Arial"/>
          <w:bCs/>
          <w:sz w:val="20"/>
          <w:szCs w:val="20"/>
        </w:rPr>
        <w:t>osiągnięcia zarówno w zakresie bada</w:t>
      </w:r>
      <w:r w:rsidR="001A521E">
        <w:rPr>
          <w:rFonts w:ascii="Arial" w:hAnsi="Arial" w:cs="Arial"/>
          <w:bCs/>
          <w:sz w:val="20"/>
          <w:szCs w:val="20"/>
        </w:rPr>
        <w:t xml:space="preserve">ń </w:t>
      </w:r>
      <w:r w:rsidR="001A521E" w:rsidRPr="00886352">
        <w:rPr>
          <w:rFonts w:ascii="Arial" w:hAnsi="Arial" w:cs="Arial"/>
          <w:bCs/>
          <w:sz w:val="20"/>
          <w:szCs w:val="20"/>
        </w:rPr>
        <w:t>podstawowych</w:t>
      </w:r>
      <w:r w:rsidR="001A521E">
        <w:rPr>
          <w:rFonts w:ascii="Arial" w:hAnsi="Arial" w:cs="Arial"/>
          <w:bCs/>
          <w:sz w:val="20"/>
          <w:szCs w:val="20"/>
        </w:rPr>
        <w:t>,</w:t>
      </w:r>
      <w:r w:rsidR="001A521E" w:rsidRPr="00886352">
        <w:rPr>
          <w:rFonts w:ascii="Arial" w:hAnsi="Arial" w:cs="Arial"/>
          <w:bCs/>
          <w:sz w:val="20"/>
          <w:szCs w:val="20"/>
        </w:rPr>
        <w:t xml:space="preserve"> jak i stosowa</w:t>
      </w:r>
      <w:r w:rsidR="001A521E">
        <w:rPr>
          <w:rFonts w:ascii="Arial" w:hAnsi="Arial" w:cs="Arial"/>
          <w:bCs/>
          <w:sz w:val="20"/>
          <w:szCs w:val="20"/>
        </w:rPr>
        <w:t xml:space="preserve">nych </w:t>
      </w:r>
      <w:r w:rsidR="00225983">
        <w:rPr>
          <w:rFonts w:ascii="Arial" w:hAnsi="Arial" w:cs="Arial"/>
          <w:bCs/>
          <w:sz w:val="20"/>
          <w:szCs w:val="20"/>
        </w:rPr>
        <w:t>w</w:t>
      </w:r>
      <w:r w:rsidR="001A521E">
        <w:rPr>
          <w:rFonts w:ascii="Arial" w:hAnsi="Arial" w:cs="Arial"/>
          <w:bCs/>
          <w:sz w:val="20"/>
          <w:szCs w:val="20"/>
        </w:rPr>
        <w:t xml:space="preserve"> szeregu innych dyscyplin, takich jak: </w:t>
      </w:r>
      <w:r w:rsidR="00400B1A">
        <w:rPr>
          <w:rFonts w:ascii="Arial" w:hAnsi="Arial" w:cs="Arial"/>
          <w:bCs/>
          <w:sz w:val="20"/>
          <w:szCs w:val="20"/>
        </w:rPr>
        <w:t>biologi</w:t>
      </w:r>
      <w:r w:rsidR="00225983">
        <w:rPr>
          <w:rFonts w:ascii="Arial" w:hAnsi="Arial" w:cs="Arial"/>
          <w:bCs/>
          <w:sz w:val="20"/>
          <w:szCs w:val="20"/>
        </w:rPr>
        <w:t>a</w:t>
      </w:r>
      <w:r w:rsidR="002937CF">
        <w:rPr>
          <w:rFonts w:ascii="Arial" w:hAnsi="Arial" w:cs="Arial"/>
          <w:bCs/>
          <w:sz w:val="20"/>
          <w:szCs w:val="20"/>
        </w:rPr>
        <w:t>,</w:t>
      </w:r>
      <w:r w:rsidR="002937CF" w:rsidRPr="00886352">
        <w:rPr>
          <w:rFonts w:ascii="Arial" w:hAnsi="Arial" w:cs="Arial"/>
          <w:bCs/>
          <w:sz w:val="20"/>
          <w:szCs w:val="20"/>
        </w:rPr>
        <w:t xml:space="preserve"> </w:t>
      </w:r>
      <w:r w:rsidR="001A521E" w:rsidRPr="00886352">
        <w:rPr>
          <w:rFonts w:ascii="Arial" w:hAnsi="Arial" w:cs="Arial"/>
          <w:bCs/>
          <w:sz w:val="20"/>
          <w:szCs w:val="20"/>
        </w:rPr>
        <w:t>biochemi</w:t>
      </w:r>
      <w:r w:rsidR="00225983">
        <w:rPr>
          <w:rFonts w:ascii="Arial" w:hAnsi="Arial" w:cs="Arial"/>
          <w:bCs/>
          <w:sz w:val="20"/>
          <w:szCs w:val="20"/>
        </w:rPr>
        <w:t>a</w:t>
      </w:r>
      <w:r w:rsidR="001A521E" w:rsidRPr="00886352">
        <w:rPr>
          <w:rFonts w:ascii="Arial" w:hAnsi="Arial" w:cs="Arial"/>
          <w:bCs/>
          <w:sz w:val="20"/>
          <w:szCs w:val="20"/>
        </w:rPr>
        <w:t>, fizyk</w:t>
      </w:r>
      <w:r w:rsidR="00225983">
        <w:rPr>
          <w:rFonts w:ascii="Arial" w:hAnsi="Arial" w:cs="Arial"/>
          <w:bCs/>
          <w:sz w:val="20"/>
          <w:szCs w:val="20"/>
        </w:rPr>
        <w:t>a</w:t>
      </w:r>
      <w:r w:rsidR="001A521E">
        <w:rPr>
          <w:rFonts w:ascii="Arial" w:hAnsi="Arial" w:cs="Arial"/>
          <w:bCs/>
          <w:sz w:val="20"/>
          <w:szCs w:val="20"/>
        </w:rPr>
        <w:t xml:space="preserve">, </w:t>
      </w:r>
      <w:r w:rsidR="001A521E" w:rsidRPr="00886352">
        <w:rPr>
          <w:rFonts w:ascii="Arial" w:hAnsi="Arial" w:cs="Arial"/>
          <w:bCs/>
          <w:sz w:val="20"/>
          <w:szCs w:val="20"/>
        </w:rPr>
        <w:t>informatyk</w:t>
      </w:r>
      <w:r w:rsidR="00225983">
        <w:rPr>
          <w:rFonts w:ascii="Arial" w:hAnsi="Arial" w:cs="Arial"/>
          <w:bCs/>
          <w:sz w:val="20"/>
          <w:szCs w:val="20"/>
        </w:rPr>
        <w:t>a</w:t>
      </w:r>
      <w:r w:rsidR="001A521E">
        <w:rPr>
          <w:rFonts w:ascii="Arial" w:hAnsi="Arial" w:cs="Arial"/>
          <w:bCs/>
          <w:sz w:val="20"/>
          <w:szCs w:val="20"/>
        </w:rPr>
        <w:t xml:space="preserve">, </w:t>
      </w:r>
      <w:r w:rsidR="001A521E" w:rsidRPr="00886352">
        <w:rPr>
          <w:rFonts w:ascii="Arial" w:hAnsi="Arial" w:cs="Arial"/>
          <w:bCs/>
          <w:sz w:val="20"/>
          <w:szCs w:val="20"/>
        </w:rPr>
        <w:t>elektronik</w:t>
      </w:r>
      <w:r w:rsidR="00225983">
        <w:rPr>
          <w:rFonts w:ascii="Arial" w:hAnsi="Arial" w:cs="Arial"/>
          <w:bCs/>
          <w:sz w:val="20"/>
          <w:szCs w:val="20"/>
        </w:rPr>
        <w:t>a</w:t>
      </w:r>
      <w:r w:rsidR="001A521E">
        <w:rPr>
          <w:rFonts w:ascii="Arial" w:hAnsi="Arial" w:cs="Arial"/>
          <w:bCs/>
          <w:sz w:val="20"/>
          <w:szCs w:val="20"/>
        </w:rPr>
        <w:t xml:space="preserve">, </w:t>
      </w:r>
      <w:r w:rsidR="001A521E" w:rsidRPr="00886352">
        <w:rPr>
          <w:rFonts w:ascii="Arial" w:hAnsi="Arial" w:cs="Arial"/>
          <w:bCs/>
          <w:sz w:val="20"/>
          <w:szCs w:val="20"/>
        </w:rPr>
        <w:t>automatyk</w:t>
      </w:r>
      <w:r w:rsidR="00225983">
        <w:rPr>
          <w:rFonts w:ascii="Arial" w:hAnsi="Arial" w:cs="Arial"/>
          <w:bCs/>
          <w:sz w:val="20"/>
          <w:szCs w:val="20"/>
        </w:rPr>
        <w:t>a</w:t>
      </w:r>
      <w:r w:rsidR="001A521E">
        <w:rPr>
          <w:rFonts w:ascii="Arial" w:hAnsi="Arial" w:cs="Arial"/>
          <w:bCs/>
          <w:sz w:val="20"/>
          <w:szCs w:val="20"/>
        </w:rPr>
        <w:t xml:space="preserve"> i </w:t>
      </w:r>
      <w:r w:rsidR="001A521E" w:rsidRPr="00886352">
        <w:rPr>
          <w:rFonts w:ascii="Arial" w:hAnsi="Arial" w:cs="Arial"/>
          <w:bCs/>
          <w:sz w:val="20"/>
          <w:szCs w:val="20"/>
        </w:rPr>
        <w:t>robotyk</w:t>
      </w:r>
      <w:r w:rsidR="00225983">
        <w:rPr>
          <w:rFonts w:ascii="Arial" w:hAnsi="Arial" w:cs="Arial"/>
          <w:bCs/>
          <w:sz w:val="20"/>
          <w:szCs w:val="20"/>
        </w:rPr>
        <w:t>a</w:t>
      </w:r>
      <w:r w:rsidR="001A521E">
        <w:rPr>
          <w:rFonts w:ascii="Arial" w:hAnsi="Arial" w:cs="Arial"/>
          <w:bCs/>
          <w:sz w:val="20"/>
          <w:szCs w:val="20"/>
        </w:rPr>
        <w:t xml:space="preserve">, </w:t>
      </w:r>
      <w:r w:rsidR="00225983">
        <w:rPr>
          <w:rFonts w:ascii="Arial" w:hAnsi="Arial" w:cs="Arial"/>
          <w:bCs/>
          <w:sz w:val="20"/>
          <w:szCs w:val="20"/>
        </w:rPr>
        <w:t>metrologia</w:t>
      </w:r>
      <w:r w:rsidR="001A521E">
        <w:rPr>
          <w:rFonts w:ascii="Arial" w:hAnsi="Arial" w:cs="Arial"/>
          <w:bCs/>
          <w:sz w:val="20"/>
          <w:szCs w:val="20"/>
        </w:rPr>
        <w:t xml:space="preserve">. </w:t>
      </w:r>
      <w:r w:rsidR="001A521E" w:rsidRPr="00886352">
        <w:rPr>
          <w:rFonts w:ascii="Arial" w:hAnsi="Arial" w:cs="Arial"/>
          <w:bCs/>
          <w:sz w:val="20"/>
          <w:szCs w:val="20"/>
        </w:rPr>
        <w:t xml:space="preserve">Rozwój chemii analitycznej oraz metod i technik analitycznych związany jest nie tylko z koniecznością ustalenia składu różnych substancji i materiałów, ale także </w:t>
      </w:r>
      <w:r w:rsidR="001A521E">
        <w:rPr>
          <w:rFonts w:ascii="Arial" w:hAnsi="Arial" w:cs="Arial"/>
          <w:bCs/>
          <w:sz w:val="20"/>
          <w:szCs w:val="20"/>
        </w:rPr>
        <w:t>badaniem</w:t>
      </w:r>
      <w:r w:rsidR="001A521E" w:rsidRPr="00886352">
        <w:rPr>
          <w:rFonts w:ascii="Arial" w:hAnsi="Arial" w:cs="Arial"/>
          <w:bCs/>
          <w:sz w:val="20"/>
          <w:szCs w:val="20"/>
        </w:rPr>
        <w:t xml:space="preserve"> przebiegu zjawisk i procesów</w:t>
      </w:r>
      <w:r w:rsidR="001A521E">
        <w:rPr>
          <w:rFonts w:ascii="Arial" w:hAnsi="Arial" w:cs="Arial"/>
          <w:bCs/>
          <w:sz w:val="20"/>
          <w:szCs w:val="20"/>
        </w:rPr>
        <w:t>, czyli</w:t>
      </w:r>
      <w:r w:rsidR="001A521E" w:rsidRPr="00886352">
        <w:rPr>
          <w:rFonts w:ascii="Arial" w:hAnsi="Arial" w:cs="Arial"/>
          <w:bCs/>
          <w:sz w:val="20"/>
          <w:szCs w:val="20"/>
        </w:rPr>
        <w:t xml:space="preserve"> określenie</w:t>
      </w:r>
      <w:r w:rsidR="001A521E">
        <w:rPr>
          <w:rFonts w:ascii="Arial" w:hAnsi="Arial" w:cs="Arial"/>
          <w:bCs/>
          <w:sz w:val="20"/>
          <w:szCs w:val="20"/>
        </w:rPr>
        <w:t>m</w:t>
      </w:r>
      <w:r w:rsidR="001A521E" w:rsidRPr="00886352">
        <w:rPr>
          <w:rFonts w:ascii="Arial" w:hAnsi="Arial" w:cs="Arial"/>
          <w:bCs/>
          <w:sz w:val="20"/>
          <w:szCs w:val="20"/>
        </w:rPr>
        <w:t xml:space="preserve"> zmiany </w:t>
      </w:r>
      <w:r w:rsidR="00F357E8" w:rsidRPr="00BD31CC">
        <w:rPr>
          <w:rFonts w:ascii="Arial" w:hAnsi="Arial" w:cs="Arial"/>
          <w:bCs/>
          <w:sz w:val="20"/>
          <w:szCs w:val="20"/>
        </w:rPr>
        <w:t>składu</w:t>
      </w:r>
      <w:r w:rsidR="00603B63" w:rsidRPr="00BD31CC">
        <w:rPr>
          <w:rFonts w:ascii="Arial" w:hAnsi="Arial" w:cs="Arial"/>
          <w:bCs/>
          <w:sz w:val="20"/>
          <w:szCs w:val="20"/>
        </w:rPr>
        <w:t xml:space="preserve"> i wł</w:t>
      </w:r>
      <w:r w:rsidR="00730038" w:rsidRPr="00BD31CC">
        <w:rPr>
          <w:rFonts w:ascii="Arial" w:hAnsi="Arial" w:cs="Arial"/>
          <w:bCs/>
          <w:sz w:val="20"/>
          <w:szCs w:val="20"/>
        </w:rPr>
        <w:t>aściwości</w:t>
      </w:r>
      <w:r w:rsidR="00F357E8">
        <w:rPr>
          <w:rFonts w:ascii="Arial" w:hAnsi="Arial" w:cs="Arial"/>
          <w:bCs/>
          <w:sz w:val="20"/>
          <w:szCs w:val="20"/>
        </w:rPr>
        <w:t xml:space="preserve"> </w:t>
      </w:r>
      <w:r w:rsidR="001A521E" w:rsidRPr="00886352">
        <w:rPr>
          <w:rFonts w:ascii="Arial" w:hAnsi="Arial" w:cs="Arial"/>
          <w:bCs/>
          <w:sz w:val="20"/>
          <w:szCs w:val="20"/>
        </w:rPr>
        <w:t>próbki w czasie</w:t>
      </w:r>
      <w:r w:rsidR="001A521E">
        <w:rPr>
          <w:rFonts w:ascii="Arial" w:hAnsi="Arial" w:cs="Arial"/>
          <w:bCs/>
          <w:sz w:val="20"/>
          <w:szCs w:val="20"/>
        </w:rPr>
        <w:t xml:space="preserve">. </w:t>
      </w:r>
      <w:r w:rsidR="001A521E" w:rsidRPr="00525CAE">
        <w:rPr>
          <w:rFonts w:ascii="Arial" w:hAnsi="Arial" w:cs="Arial"/>
          <w:bCs/>
          <w:sz w:val="20"/>
          <w:szCs w:val="20"/>
        </w:rPr>
        <w:t xml:space="preserve">Kontrola i zapewnienie jakości </w:t>
      </w:r>
      <w:r w:rsidR="002937CF" w:rsidRPr="00525CAE">
        <w:rPr>
          <w:rFonts w:ascii="Arial" w:hAnsi="Arial" w:cs="Arial"/>
          <w:bCs/>
          <w:sz w:val="20"/>
          <w:szCs w:val="20"/>
        </w:rPr>
        <w:t xml:space="preserve">uzyskiwanych </w:t>
      </w:r>
      <w:r w:rsidR="001A521E" w:rsidRPr="00525CAE">
        <w:rPr>
          <w:rFonts w:ascii="Arial" w:hAnsi="Arial" w:cs="Arial"/>
          <w:bCs/>
          <w:sz w:val="20"/>
          <w:szCs w:val="20"/>
        </w:rPr>
        <w:t xml:space="preserve">wyników </w:t>
      </w:r>
      <w:r w:rsidR="002937CF">
        <w:rPr>
          <w:rFonts w:ascii="Arial" w:hAnsi="Arial" w:cs="Arial"/>
          <w:bCs/>
          <w:sz w:val="20"/>
          <w:szCs w:val="20"/>
        </w:rPr>
        <w:t xml:space="preserve">wymaga </w:t>
      </w:r>
      <w:r w:rsidR="002937CF" w:rsidRPr="002937CF">
        <w:rPr>
          <w:rFonts w:ascii="Arial" w:hAnsi="Arial" w:cs="Arial"/>
          <w:color w:val="auto"/>
          <w:sz w:val="20"/>
          <w:szCs w:val="20"/>
        </w:rPr>
        <w:t>przestrzega</w:t>
      </w:r>
      <w:r w:rsidR="002937CF">
        <w:rPr>
          <w:rFonts w:ascii="Arial" w:hAnsi="Arial" w:cs="Arial"/>
          <w:color w:val="auto"/>
          <w:sz w:val="20"/>
          <w:szCs w:val="20"/>
        </w:rPr>
        <w:t>nia</w:t>
      </w:r>
      <w:r w:rsidR="002937CF" w:rsidRPr="002937CF">
        <w:rPr>
          <w:rFonts w:ascii="Arial" w:hAnsi="Arial" w:cs="Arial"/>
          <w:color w:val="auto"/>
          <w:sz w:val="20"/>
          <w:szCs w:val="20"/>
        </w:rPr>
        <w:t xml:space="preserve"> zasad funkcjonowania laboratoriów analityczny</w:t>
      </w:r>
      <w:r w:rsidR="00FC6872">
        <w:rPr>
          <w:rFonts w:ascii="Arial" w:hAnsi="Arial" w:cs="Arial"/>
          <w:color w:val="auto"/>
          <w:sz w:val="20"/>
          <w:szCs w:val="20"/>
        </w:rPr>
        <w:t xml:space="preserve">ch zgodnie z wymaganiami norm, </w:t>
      </w:r>
      <w:r w:rsidR="002937CF" w:rsidRPr="002937CF">
        <w:rPr>
          <w:rFonts w:ascii="Arial" w:hAnsi="Arial" w:cs="Arial"/>
          <w:color w:val="auto"/>
          <w:sz w:val="20"/>
          <w:szCs w:val="20"/>
        </w:rPr>
        <w:t>systemów zarządzania jakością, akredytacji i dobrej praktyki laboratoryjnej</w:t>
      </w:r>
      <w:r w:rsidR="002937CF">
        <w:rPr>
          <w:rFonts w:ascii="Arial" w:hAnsi="Arial" w:cs="Arial"/>
          <w:color w:val="auto"/>
          <w:sz w:val="20"/>
          <w:szCs w:val="20"/>
        </w:rPr>
        <w:t xml:space="preserve">. Wymienione aspekty </w:t>
      </w:r>
      <w:r w:rsidR="009D65A6">
        <w:rPr>
          <w:rFonts w:ascii="Arial" w:hAnsi="Arial" w:cs="Arial"/>
          <w:color w:val="auto"/>
          <w:sz w:val="20"/>
          <w:szCs w:val="20"/>
        </w:rPr>
        <w:t xml:space="preserve">determinują dobór treści kształcenia </w:t>
      </w:r>
      <w:r w:rsidR="00BE6EDD">
        <w:rPr>
          <w:rFonts w:ascii="Arial" w:hAnsi="Arial" w:cs="Arial"/>
          <w:color w:val="auto"/>
          <w:sz w:val="20"/>
          <w:szCs w:val="20"/>
        </w:rPr>
        <w:t xml:space="preserve">w programie nauczania </w:t>
      </w:r>
      <w:r w:rsidR="00E01423">
        <w:rPr>
          <w:rFonts w:ascii="Arial" w:hAnsi="Arial" w:cs="Arial"/>
          <w:color w:val="auto"/>
          <w:sz w:val="20"/>
          <w:szCs w:val="20"/>
        </w:rPr>
        <w:t>i sposoby jego realizacji.</w:t>
      </w:r>
    </w:p>
    <w:p w:rsidR="00504DB7" w:rsidRPr="00AF2B4F" w:rsidRDefault="00504DB7" w:rsidP="00471956">
      <w:pPr>
        <w:pStyle w:val="Akapitzlist"/>
        <w:spacing w:line="360" w:lineRule="auto"/>
        <w:ind w:left="0"/>
        <w:jc w:val="both"/>
        <w:rPr>
          <w:rFonts w:ascii="Arial" w:hAnsi="Arial" w:cs="Arial"/>
          <w:sz w:val="20"/>
          <w:szCs w:val="20"/>
        </w:rPr>
      </w:pPr>
      <w:r>
        <w:rPr>
          <w:rFonts w:ascii="Arial" w:hAnsi="Arial" w:cs="Arial"/>
          <w:sz w:val="20"/>
          <w:szCs w:val="20"/>
        </w:rPr>
        <w:t>M</w:t>
      </w:r>
      <w:r w:rsidRPr="00300546">
        <w:rPr>
          <w:rFonts w:ascii="Arial" w:hAnsi="Arial" w:cs="Arial"/>
          <w:sz w:val="20"/>
          <w:szCs w:val="20"/>
        </w:rPr>
        <w:t>ożliwości zatrudnienia techników analityków są bardzo duże</w:t>
      </w:r>
      <w:r w:rsidR="00DA37B0">
        <w:rPr>
          <w:rFonts w:ascii="Arial" w:hAnsi="Arial" w:cs="Arial"/>
          <w:sz w:val="20"/>
          <w:szCs w:val="20"/>
        </w:rPr>
        <w:t>.</w:t>
      </w:r>
      <w:r w:rsidRPr="00300546">
        <w:rPr>
          <w:rFonts w:ascii="Arial" w:hAnsi="Arial" w:cs="Arial"/>
          <w:sz w:val="20"/>
          <w:szCs w:val="20"/>
        </w:rPr>
        <w:t xml:space="preserve"> </w:t>
      </w:r>
      <w:r w:rsidR="00DA37B0">
        <w:rPr>
          <w:rFonts w:ascii="Arial" w:hAnsi="Arial" w:cs="Arial"/>
          <w:sz w:val="20"/>
          <w:szCs w:val="20"/>
        </w:rPr>
        <w:t xml:space="preserve">Technik analityk może podjąć pracę w </w:t>
      </w:r>
      <w:r w:rsidRPr="00300546">
        <w:rPr>
          <w:rFonts w:ascii="Arial" w:hAnsi="Arial" w:cs="Arial"/>
          <w:sz w:val="20"/>
          <w:szCs w:val="20"/>
        </w:rPr>
        <w:t>laboratori</w:t>
      </w:r>
      <w:r w:rsidR="00FC6872">
        <w:rPr>
          <w:rFonts w:ascii="Arial" w:hAnsi="Arial" w:cs="Arial"/>
          <w:sz w:val="20"/>
          <w:szCs w:val="20"/>
        </w:rPr>
        <w:t xml:space="preserve">um </w:t>
      </w:r>
      <w:r w:rsidR="00DA37B0">
        <w:rPr>
          <w:rFonts w:ascii="Arial" w:hAnsi="Arial" w:cs="Arial"/>
          <w:sz w:val="20"/>
          <w:szCs w:val="20"/>
        </w:rPr>
        <w:t xml:space="preserve">analiz środowiskowych, w laboratoriach badających środki </w:t>
      </w:r>
      <w:r w:rsidRPr="00300546">
        <w:rPr>
          <w:rFonts w:ascii="Arial" w:hAnsi="Arial" w:cs="Arial"/>
          <w:sz w:val="20"/>
          <w:szCs w:val="20"/>
        </w:rPr>
        <w:t>spożywcz</w:t>
      </w:r>
      <w:r w:rsidR="00DA37B0">
        <w:rPr>
          <w:rFonts w:ascii="Arial" w:hAnsi="Arial" w:cs="Arial"/>
          <w:sz w:val="20"/>
          <w:szCs w:val="20"/>
        </w:rPr>
        <w:t>e</w:t>
      </w:r>
      <w:r w:rsidRPr="00300546">
        <w:rPr>
          <w:rFonts w:ascii="Arial" w:hAnsi="Arial" w:cs="Arial"/>
          <w:sz w:val="20"/>
          <w:szCs w:val="20"/>
        </w:rPr>
        <w:t xml:space="preserve">, </w:t>
      </w:r>
      <w:r w:rsidR="00DA37B0" w:rsidRPr="00300546">
        <w:rPr>
          <w:rFonts w:ascii="Arial" w:hAnsi="Arial" w:cs="Arial"/>
          <w:sz w:val="20"/>
          <w:szCs w:val="20"/>
        </w:rPr>
        <w:t>kosmetyczn</w:t>
      </w:r>
      <w:r w:rsidR="00FC6872">
        <w:rPr>
          <w:rFonts w:ascii="Arial" w:hAnsi="Arial" w:cs="Arial"/>
          <w:sz w:val="20"/>
          <w:szCs w:val="20"/>
        </w:rPr>
        <w:t xml:space="preserve">e, </w:t>
      </w:r>
      <w:r w:rsidRPr="00300546">
        <w:rPr>
          <w:rFonts w:ascii="Arial" w:hAnsi="Arial" w:cs="Arial"/>
          <w:sz w:val="20"/>
          <w:szCs w:val="20"/>
        </w:rPr>
        <w:t>farmaceutyczn</w:t>
      </w:r>
      <w:r w:rsidR="00DA37B0">
        <w:rPr>
          <w:rFonts w:ascii="Arial" w:hAnsi="Arial" w:cs="Arial"/>
          <w:sz w:val="20"/>
          <w:szCs w:val="20"/>
        </w:rPr>
        <w:t>e</w:t>
      </w:r>
      <w:r w:rsidRPr="00300546">
        <w:rPr>
          <w:rFonts w:ascii="Arial" w:hAnsi="Arial" w:cs="Arial"/>
          <w:sz w:val="20"/>
          <w:szCs w:val="20"/>
        </w:rPr>
        <w:t xml:space="preserve">, a przede wszystkim </w:t>
      </w:r>
      <w:r w:rsidR="00DA37B0">
        <w:rPr>
          <w:rFonts w:ascii="Arial" w:hAnsi="Arial" w:cs="Arial"/>
          <w:sz w:val="20"/>
          <w:szCs w:val="20"/>
        </w:rPr>
        <w:t xml:space="preserve">w </w:t>
      </w:r>
      <w:r w:rsidRPr="00300546">
        <w:rPr>
          <w:rFonts w:ascii="Arial" w:hAnsi="Arial" w:cs="Arial"/>
          <w:sz w:val="20"/>
          <w:szCs w:val="20"/>
        </w:rPr>
        <w:t>laboratoria</w:t>
      </w:r>
      <w:r w:rsidR="00DA37B0">
        <w:rPr>
          <w:rFonts w:ascii="Arial" w:hAnsi="Arial" w:cs="Arial"/>
          <w:sz w:val="20"/>
          <w:szCs w:val="20"/>
        </w:rPr>
        <w:t>ch</w:t>
      </w:r>
      <w:r w:rsidRPr="00300546">
        <w:rPr>
          <w:rFonts w:ascii="Arial" w:hAnsi="Arial" w:cs="Arial"/>
          <w:sz w:val="20"/>
          <w:szCs w:val="20"/>
        </w:rPr>
        <w:t xml:space="preserve"> zakładów przemysłowych</w:t>
      </w:r>
      <w:r w:rsidR="00BE6EDD">
        <w:rPr>
          <w:rFonts w:ascii="Arial" w:hAnsi="Arial" w:cs="Arial"/>
          <w:sz w:val="20"/>
          <w:szCs w:val="20"/>
        </w:rPr>
        <w:t>.</w:t>
      </w:r>
      <w:r w:rsidRPr="00300546">
        <w:rPr>
          <w:rFonts w:ascii="Arial" w:hAnsi="Arial" w:cs="Arial"/>
          <w:sz w:val="20"/>
          <w:szCs w:val="20"/>
        </w:rPr>
        <w:t xml:space="preserve"> </w:t>
      </w:r>
      <w:r w:rsidR="00BE6EDD">
        <w:rPr>
          <w:rFonts w:ascii="Arial" w:hAnsi="Arial" w:cs="Arial"/>
          <w:sz w:val="20"/>
          <w:szCs w:val="20"/>
        </w:rPr>
        <w:t>I</w:t>
      </w:r>
      <w:r w:rsidRPr="00300546">
        <w:rPr>
          <w:rFonts w:ascii="Arial" w:hAnsi="Arial" w:cs="Arial"/>
          <w:sz w:val="20"/>
          <w:szCs w:val="20"/>
        </w:rPr>
        <w:t xml:space="preserve"> to nie tylko przemysłu chemicznego, bo przecież prawie każdy zakład przemysłowy bada surowce, wytworzone produkty, a tak</w:t>
      </w:r>
      <w:r>
        <w:rPr>
          <w:rFonts w:ascii="Arial" w:hAnsi="Arial" w:cs="Arial"/>
          <w:sz w:val="20"/>
          <w:szCs w:val="20"/>
        </w:rPr>
        <w:t xml:space="preserve">że wodę, ścieki czy powietrze. </w:t>
      </w:r>
      <w:r>
        <w:rPr>
          <w:rFonts w:ascii="Arial" w:hAnsi="Arial" w:cs="Arial"/>
          <w:color w:val="auto"/>
          <w:sz w:val="20"/>
          <w:szCs w:val="20"/>
        </w:rPr>
        <w:t>Technik analityk może pracować na różnych stanowiskach</w:t>
      </w:r>
      <w:r w:rsidR="008345D4">
        <w:rPr>
          <w:rFonts w:ascii="Arial" w:hAnsi="Arial" w:cs="Arial"/>
          <w:color w:val="auto"/>
          <w:sz w:val="20"/>
          <w:szCs w:val="20"/>
        </w:rPr>
        <w:t>,</w:t>
      </w:r>
      <w:r w:rsidR="00DA37B0">
        <w:rPr>
          <w:rFonts w:ascii="Arial" w:hAnsi="Arial" w:cs="Arial"/>
          <w:color w:val="auto"/>
          <w:sz w:val="20"/>
          <w:szCs w:val="20"/>
        </w:rPr>
        <w:t xml:space="preserve"> takich jak</w:t>
      </w:r>
      <w:r w:rsidR="00FF19D7" w:rsidRPr="00BD31CC">
        <w:rPr>
          <w:rFonts w:ascii="Arial" w:hAnsi="Arial" w:cs="Arial"/>
          <w:b/>
          <w:color w:val="auto"/>
          <w:sz w:val="20"/>
          <w:szCs w:val="20"/>
        </w:rPr>
        <w:t>:</w:t>
      </w:r>
      <w:r>
        <w:rPr>
          <w:rFonts w:ascii="Arial" w:hAnsi="Arial" w:cs="Arial"/>
          <w:color w:val="auto"/>
          <w:sz w:val="20"/>
          <w:szCs w:val="20"/>
        </w:rPr>
        <w:t xml:space="preserve"> próbobiorca, laborant </w:t>
      </w:r>
      <w:r w:rsidRPr="002937CF">
        <w:rPr>
          <w:rFonts w:ascii="Arial" w:hAnsi="Arial" w:cs="Arial"/>
          <w:bCs/>
          <w:color w:val="auto"/>
          <w:sz w:val="20"/>
          <w:szCs w:val="20"/>
        </w:rPr>
        <w:t>biochemiczny, mikrobiologiczny</w:t>
      </w:r>
      <w:r w:rsidRPr="00BD31CC">
        <w:rPr>
          <w:rFonts w:ascii="Arial" w:hAnsi="Arial" w:cs="Arial"/>
          <w:bCs/>
          <w:color w:val="auto"/>
          <w:sz w:val="20"/>
          <w:szCs w:val="20"/>
        </w:rPr>
        <w:t>,</w:t>
      </w:r>
      <w:r w:rsidRPr="002937CF">
        <w:rPr>
          <w:rFonts w:ascii="Arial" w:hAnsi="Arial" w:cs="Arial"/>
          <w:bCs/>
          <w:color w:val="auto"/>
          <w:sz w:val="20"/>
          <w:szCs w:val="20"/>
        </w:rPr>
        <w:t xml:space="preserve"> kontroler jakości wyrobów przemysłowych</w:t>
      </w:r>
      <w:r>
        <w:rPr>
          <w:rFonts w:ascii="Arial" w:hAnsi="Arial" w:cs="Arial"/>
          <w:color w:val="auto"/>
          <w:sz w:val="20"/>
          <w:szCs w:val="20"/>
        </w:rPr>
        <w:t xml:space="preserve"> i osoba wykonująca badania analityczne.</w:t>
      </w:r>
      <w:r w:rsidRPr="00B40626">
        <w:rPr>
          <w:rFonts w:ascii="Arial" w:hAnsi="Arial" w:cs="Arial"/>
          <w:color w:val="auto"/>
          <w:sz w:val="20"/>
          <w:szCs w:val="20"/>
        </w:rPr>
        <w:t xml:space="preserve"> </w:t>
      </w:r>
      <w:r>
        <w:rPr>
          <w:rFonts w:ascii="Arial" w:hAnsi="Arial" w:cs="Arial"/>
          <w:color w:val="auto"/>
          <w:sz w:val="20"/>
          <w:szCs w:val="20"/>
        </w:rPr>
        <w:t xml:space="preserve">W </w:t>
      </w:r>
      <w:r w:rsidR="00EB12C0">
        <w:rPr>
          <w:rFonts w:ascii="Arial" w:hAnsi="Arial" w:cs="Arial"/>
          <w:color w:val="auto"/>
          <w:sz w:val="20"/>
          <w:szCs w:val="20"/>
        </w:rPr>
        <w:t xml:space="preserve">sformułowanych </w:t>
      </w:r>
      <w:r w:rsidR="00383E90">
        <w:rPr>
          <w:rFonts w:ascii="Arial" w:hAnsi="Arial" w:cs="Arial"/>
          <w:color w:val="auto"/>
          <w:sz w:val="20"/>
          <w:szCs w:val="20"/>
        </w:rPr>
        <w:t>–</w:t>
      </w:r>
      <w:r w:rsidR="00EB12C0">
        <w:rPr>
          <w:rFonts w:ascii="Arial" w:hAnsi="Arial" w:cs="Arial"/>
          <w:color w:val="auto"/>
          <w:sz w:val="20"/>
          <w:szCs w:val="20"/>
        </w:rPr>
        <w:t xml:space="preserve"> na</w:t>
      </w:r>
      <w:r>
        <w:rPr>
          <w:rFonts w:ascii="Arial" w:hAnsi="Arial" w:cs="Arial"/>
          <w:color w:val="auto"/>
          <w:sz w:val="20"/>
          <w:szCs w:val="20"/>
        </w:rPr>
        <w:t xml:space="preserve"> potrzeby rynku </w:t>
      </w:r>
      <w:r w:rsidR="00EB12C0">
        <w:rPr>
          <w:rFonts w:ascii="Arial" w:hAnsi="Arial" w:cs="Arial"/>
          <w:color w:val="auto"/>
          <w:sz w:val="20"/>
          <w:szCs w:val="20"/>
        </w:rPr>
        <w:t xml:space="preserve">pracy </w:t>
      </w:r>
      <w:r w:rsidR="00383E90">
        <w:rPr>
          <w:rFonts w:ascii="Arial" w:hAnsi="Arial" w:cs="Arial"/>
          <w:color w:val="auto"/>
          <w:sz w:val="20"/>
          <w:szCs w:val="20"/>
        </w:rPr>
        <w:t>–</w:t>
      </w:r>
      <w:r w:rsidR="00EB12C0">
        <w:rPr>
          <w:rFonts w:ascii="Arial" w:hAnsi="Arial" w:cs="Arial"/>
          <w:color w:val="auto"/>
          <w:sz w:val="20"/>
          <w:szCs w:val="20"/>
        </w:rPr>
        <w:t xml:space="preserve"> charakterystykach</w:t>
      </w:r>
      <w:r>
        <w:rPr>
          <w:rFonts w:ascii="Arial" w:hAnsi="Arial" w:cs="Arial"/>
          <w:color w:val="auto"/>
          <w:sz w:val="20"/>
          <w:szCs w:val="20"/>
        </w:rPr>
        <w:t xml:space="preserve"> zawodu laborant</w:t>
      </w:r>
      <w:r w:rsidR="00AF2B4F">
        <w:rPr>
          <w:rFonts w:ascii="Arial" w:hAnsi="Arial" w:cs="Arial"/>
          <w:color w:val="auto"/>
          <w:sz w:val="20"/>
          <w:szCs w:val="20"/>
        </w:rPr>
        <w:t xml:space="preserve"> (laborant to najczęściej występujące na rynku pracy stanowisko dla analityka)</w:t>
      </w:r>
      <w:r w:rsidR="00344C31">
        <w:rPr>
          <w:rFonts w:ascii="Arial" w:hAnsi="Arial" w:cs="Arial"/>
          <w:color w:val="auto"/>
          <w:sz w:val="20"/>
          <w:szCs w:val="20"/>
        </w:rPr>
        <w:t>,</w:t>
      </w:r>
      <w:r>
        <w:rPr>
          <w:rFonts w:ascii="Arial" w:hAnsi="Arial" w:cs="Arial"/>
          <w:color w:val="auto"/>
          <w:sz w:val="20"/>
          <w:szCs w:val="20"/>
        </w:rPr>
        <w:t xml:space="preserve"> </w:t>
      </w:r>
      <w:r w:rsidR="00AF2B4F">
        <w:rPr>
          <w:rFonts w:ascii="Arial" w:hAnsi="Arial" w:cs="Arial"/>
          <w:color w:val="auto"/>
          <w:sz w:val="20"/>
          <w:szCs w:val="20"/>
        </w:rPr>
        <w:t>na ogół</w:t>
      </w:r>
      <w:r w:rsidR="00AA66BE">
        <w:rPr>
          <w:rFonts w:ascii="Arial" w:hAnsi="Arial" w:cs="Arial"/>
          <w:color w:val="auto"/>
          <w:sz w:val="20"/>
          <w:szCs w:val="20"/>
        </w:rPr>
        <w:t xml:space="preserve"> wyszczególnione są takie opisy</w:t>
      </w:r>
      <w:r w:rsidRPr="00187BC9">
        <w:rPr>
          <w:rFonts w:ascii="Arial" w:hAnsi="Arial" w:cs="Arial"/>
          <w:color w:val="auto"/>
          <w:sz w:val="20"/>
          <w:szCs w:val="20"/>
        </w:rPr>
        <w:t>:</w:t>
      </w:r>
      <w:r w:rsidRPr="00EA67F8">
        <w:rPr>
          <w:rFonts w:ascii="Arial" w:hAnsi="Arial" w:cs="Arial"/>
          <w:i/>
          <w:color w:val="auto"/>
          <w:sz w:val="20"/>
          <w:szCs w:val="20"/>
        </w:rPr>
        <w:t xml:space="preserve"> </w:t>
      </w:r>
      <w:r w:rsidRPr="00AF2B4F">
        <w:rPr>
          <w:rFonts w:ascii="Arial" w:hAnsi="Arial" w:cs="Arial"/>
          <w:i/>
          <w:color w:val="auto"/>
          <w:sz w:val="20"/>
          <w:szCs w:val="20"/>
        </w:rPr>
        <w:t>Laborant to osoba pracująca w laboratorium przedsiębio</w:t>
      </w:r>
      <w:r w:rsidR="000917C1" w:rsidRPr="00AF2B4F">
        <w:rPr>
          <w:rFonts w:ascii="Arial" w:hAnsi="Arial" w:cs="Arial"/>
          <w:i/>
          <w:color w:val="auto"/>
          <w:sz w:val="20"/>
          <w:szCs w:val="20"/>
        </w:rPr>
        <w:t>rstwa i zajmuj</w:t>
      </w:r>
      <w:r w:rsidR="00AF2B4F" w:rsidRPr="00AF2B4F">
        <w:rPr>
          <w:rFonts w:ascii="Arial" w:hAnsi="Arial" w:cs="Arial"/>
          <w:i/>
          <w:color w:val="auto"/>
          <w:sz w:val="20"/>
          <w:szCs w:val="20"/>
        </w:rPr>
        <w:t>ąca</w:t>
      </w:r>
      <w:r w:rsidR="000917C1" w:rsidRPr="00AF2B4F">
        <w:rPr>
          <w:rFonts w:ascii="Arial" w:hAnsi="Arial" w:cs="Arial"/>
          <w:i/>
          <w:color w:val="auto"/>
          <w:sz w:val="20"/>
          <w:szCs w:val="20"/>
        </w:rPr>
        <w:t xml:space="preserve"> się pobieraniem</w:t>
      </w:r>
      <w:r w:rsidRPr="00AF2B4F">
        <w:rPr>
          <w:rFonts w:ascii="Arial" w:hAnsi="Arial" w:cs="Arial"/>
          <w:i/>
          <w:color w:val="auto"/>
          <w:sz w:val="20"/>
          <w:szCs w:val="20"/>
        </w:rPr>
        <w:t xml:space="preserve"> oraz badaniem surowców, półfabrykatów i wyrobów gotowych. Do</w:t>
      </w:r>
      <w:r w:rsidR="00FF19D7" w:rsidRPr="00AF2B4F">
        <w:rPr>
          <w:rFonts w:ascii="Arial" w:hAnsi="Arial" w:cs="Arial"/>
          <w:i/>
          <w:color w:val="auto"/>
          <w:sz w:val="20"/>
          <w:szCs w:val="20"/>
        </w:rPr>
        <w:t xml:space="preserve"> głównych obowiązków pracownika</w:t>
      </w:r>
      <w:r w:rsidRPr="00AF2B4F">
        <w:rPr>
          <w:rFonts w:ascii="Arial" w:hAnsi="Arial" w:cs="Arial"/>
          <w:i/>
          <w:color w:val="auto"/>
          <w:sz w:val="20"/>
          <w:szCs w:val="20"/>
        </w:rPr>
        <w:t xml:space="preserve"> należy, m.in.: przygotowanie sprzętu laboratoryjnego, pobieranie próbek i wykonywanie bieżących analiz laboratoryjnych, koordynacja i nadzór wykonania harmonogramu badań surowców, półproduktów i wyrobów gotowych oraz opracowywanie wyników przeprowadzonych badań i ewidencji.</w:t>
      </w:r>
      <w:r w:rsidR="00AF2B4F">
        <w:rPr>
          <w:rFonts w:ascii="Arial" w:hAnsi="Arial" w:cs="Arial"/>
          <w:i/>
          <w:color w:val="auto"/>
          <w:sz w:val="20"/>
          <w:szCs w:val="20"/>
        </w:rPr>
        <w:t xml:space="preserve"> </w:t>
      </w:r>
    </w:p>
    <w:p w:rsidR="00D61C3B" w:rsidRPr="00D61C3B" w:rsidRDefault="00504DB7" w:rsidP="00471956">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bCs/>
          <w:color w:val="auto"/>
          <w:sz w:val="20"/>
          <w:szCs w:val="20"/>
        </w:rPr>
      </w:pPr>
      <w:r w:rsidRPr="00504DB7">
        <w:rPr>
          <w:rFonts w:ascii="Arial" w:hAnsi="Arial" w:cs="Arial"/>
          <w:sz w:val="20"/>
          <w:szCs w:val="20"/>
        </w:rPr>
        <w:t>Analizując aktualne, coraz liczniejsze oferty pracy dla techników analityków</w:t>
      </w:r>
      <w:r w:rsidR="00F323EF">
        <w:rPr>
          <w:rFonts w:ascii="Arial" w:hAnsi="Arial" w:cs="Arial"/>
          <w:sz w:val="20"/>
          <w:szCs w:val="20"/>
        </w:rPr>
        <w:t>,</w:t>
      </w:r>
      <w:r w:rsidRPr="00504DB7">
        <w:rPr>
          <w:rFonts w:ascii="Arial" w:hAnsi="Arial" w:cs="Arial"/>
          <w:sz w:val="20"/>
          <w:szCs w:val="20"/>
        </w:rPr>
        <w:t xml:space="preserve"> można być przekonanym, że realizacja proponowanego programu </w:t>
      </w:r>
      <w:r w:rsidR="00AF2B4F">
        <w:rPr>
          <w:rFonts w:ascii="Arial" w:hAnsi="Arial" w:cs="Arial"/>
          <w:sz w:val="20"/>
          <w:szCs w:val="20"/>
        </w:rPr>
        <w:t xml:space="preserve">- odnosząca się do potrzeb rynku pracy - </w:t>
      </w:r>
      <w:r w:rsidRPr="00504DB7">
        <w:rPr>
          <w:rFonts w:ascii="Arial" w:hAnsi="Arial" w:cs="Arial"/>
          <w:sz w:val="20"/>
          <w:szCs w:val="20"/>
        </w:rPr>
        <w:t>zapewni absolwentem właściwe przygotowanie do pracy</w:t>
      </w:r>
      <w:r>
        <w:rPr>
          <w:rFonts w:ascii="Arial" w:hAnsi="Arial" w:cs="Arial"/>
        </w:rPr>
        <w:t>.</w:t>
      </w:r>
      <w:r w:rsidRPr="00504DB7">
        <w:rPr>
          <w:rFonts w:ascii="Arial" w:hAnsi="Arial" w:cs="Arial"/>
          <w:color w:val="auto"/>
          <w:sz w:val="20"/>
          <w:szCs w:val="20"/>
        </w:rPr>
        <w:t xml:space="preserve"> </w:t>
      </w:r>
      <w:r w:rsidRPr="00A3333E">
        <w:rPr>
          <w:rFonts w:ascii="Arial" w:hAnsi="Arial" w:cs="Arial"/>
          <w:color w:val="auto"/>
          <w:sz w:val="20"/>
          <w:szCs w:val="20"/>
        </w:rPr>
        <w:t>Szeroka</w:t>
      </w:r>
      <w:r w:rsidR="00F160B5">
        <w:rPr>
          <w:rFonts w:ascii="Arial" w:hAnsi="Arial" w:cs="Arial"/>
          <w:color w:val="auto"/>
          <w:sz w:val="20"/>
          <w:szCs w:val="20"/>
        </w:rPr>
        <w:t>,</w:t>
      </w:r>
      <w:r w:rsidRPr="00A3333E">
        <w:rPr>
          <w:rFonts w:ascii="Arial" w:hAnsi="Arial" w:cs="Arial"/>
          <w:color w:val="auto"/>
          <w:sz w:val="20"/>
          <w:szCs w:val="20"/>
        </w:rPr>
        <w:t xml:space="preserve"> </w:t>
      </w:r>
      <w:r>
        <w:rPr>
          <w:rFonts w:ascii="Arial" w:hAnsi="Arial" w:cs="Arial"/>
          <w:color w:val="auto"/>
          <w:sz w:val="20"/>
          <w:szCs w:val="20"/>
        </w:rPr>
        <w:t xml:space="preserve">interdyscyplinarna </w:t>
      </w:r>
      <w:r w:rsidRPr="00A3333E">
        <w:rPr>
          <w:rFonts w:ascii="Arial" w:hAnsi="Arial" w:cs="Arial"/>
          <w:color w:val="auto"/>
          <w:sz w:val="20"/>
          <w:szCs w:val="20"/>
        </w:rPr>
        <w:t>wiedza</w:t>
      </w:r>
      <w:r>
        <w:rPr>
          <w:rFonts w:ascii="Arial" w:hAnsi="Arial" w:cs="Arial"/>
          <w:color w:val="auto"/>
          <w:sz w:val="20"/>
          <w:szCs w:val="20"/>
        </w:rPr>
        <w:t xml:space="preserve"> i praktyka laboratoryjna pozwolą</w:t>
      </w:r>
      <w:r w:rsidRPr="00A3333E">
        <w:rPr>
          <w:rFonts w:ascii="Arial" w:hAnsi="Arial" w:cs="Arial"/>
          <w:color w:val="auto"/>
          <w:sz w:val="20"/>
          <w:szCs w:val="20"/>
        </w:rPr>
        <w:t xml:space="preserve"> </w:t>
      </w:r>
      <w:r>
        <w:rPr>
          <w:rFonts w:ascii="Arial" w:hAnsi="Arial" w:cs="Arial"/>
          <w:color w:val="auto"/>
          <w:sz w:val="20"/>
          <w:szCs w:val="20"/>
        </w:rPr>
        <w:lastRenderedPageBreak/>
        <w:t>absolwentom</w:t>
      </w:r>
      <w:r w:rsidRPr="00A3333E">
        <w:rPr>
          <w:rFonts w:ascii="Arial" w:hAnsi="Arial" w:cs="Arial"/>
          <w:color w:val="auto"/>
          <w:sz w:val="20"/>
          <w:szCs w:val="20"/>
        </w:rPr>
        <w:t xml:space="preserve"> w pełni poszerzać swoje zainteresowania i zdobywać nową wiedzę</w:t>
      </w:r>
      <w:r>
        <w:rPr>
          <w:rFonts w:ascii="Arial" w:hAnsi="Arial" w:cs="Arial"/>
          <w:color w:val="auto"/>
          <w:sz w:val="20"/>
          <w:szCs w:val="20"/>
        </w:rPr>
        <w:t xml:space="preserve"> na wielu kierunkach studiów wyższych: chemii, medycynie, farmacji, ochronie środowiska, biotechnologii, kryminalistyce, t</w:t>
      </w:r>
      <w:r w:rsidR="00E01423">
        <w:rPr>
          <w:rFonts w:ascii="Arial" w:hAnsi="Arial" w:cs="Arial"/>
          <w:color w:val="auto"/>
          <w:sz w:val="20"/>
          <w:szCs w:val="20"/>
        </w:rPr>
        <w:t>echnologii chemicznej i innych.</w:t>
      </w:r>
    </w:p>
    <w:p w:rsidR="007E1335" w:rsidRDefault="007E1335" w:rsidP="007E133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p>
    <w:p w:rsidR="007E1335" w:rsidRDefault="007E1335" w:rsidP="007E133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p>
    <w:p w:rsidR="007E1335" w:rsidRDefault="00AC3D59" w:rsidP="007E1335">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
          <w:color w:val="auto"/>
          <w:sz w:val="20"/>
          <w:szCs w:val="20"/>
        </w:rPr>
      </w:pPr>
      <w:r w:rsidRPr="007E1335">
        <w:rPr>
          <w:rFonts w:ascii="Arial" w:hAnsi="Arial" w:cs="Arial"/>
          <w:b/>
          <w:color w:val="auto"/>
          <w:sz w:val="20"/>
          <w:szCs w:val="20"/>
        </w:rPr>
        <w:t xml:space="preserve">WYKAZ PRZEDMIOTÓW W </w:t>
      </w:r>
      <w:r w:rsidR="007E1335" w:rsidRPr="007E1335">
        <w:rPr>
          <w:rFonts w:ascii="Arial" w:hAnsi="Arial" w:cs="Arial"/>
          <w:b/>
          <w:color w:val="auto"/>
          <w:sz w:val="20"/>
          <w:szCs w:val="20"/>
        </w:rPr>
        <w:t>TO</w:t>
      </w:r>
      <w:r w:rsidRPr="007E1335">
        <w:rPr>
          <w:rFonts w:ascii="Arial" w:hAnsi="Arial" w:cs="Arial"/>
          <w:b/>
          <w:color w:val="auto"/>
          <w:sz w:val="20"/>
          <w:szCs w:val="20"/>
        </w:rPr>
        <w:t>K</w:t>
      </w:r>
      <w:r w:rsidR="007E1335" w:rsidRPr="007E1335">
        <w:rPr>
          <w:rFonts w:ascii="Arial" w:hAnsi="Arial" w:cs="Arial"/>
          <w:b/>
          <w:color w:val="auto"/>
          <w:sz w:val="20"/>
          <w:szCs w:val="20"/>
        </w:rPr>
        <w:t xml:space="preserve">U KSZTAŁCENIA W </w:t>
      </w:r>
      <w:r w:rsidRPr="007E1335">
        <w:rPr>
          <w:rFonts w:ascii="Arial" w:hAnsi="Arial" w:cs="Arial"/>
          <w:b/>
          <w:color w:val="auto"/>
          <w:sz w:val="20"/>
          <w:szCs w:val="20"/>
        </w:rPr>
        <w:t>Z</w:t>
      </w:r>
      <w:r w:rsidR="00E01423" w:rsidRPr="007E1335">
        <w:rPr>
          <w:rFonts w:ascii="Arial" w:hAnsi="Arial" w:cs="Arial"/>
          <w:b/>
          <w:color w:val="auto"/>
          <w:sz w:val="20"/>
          <w:szCs w:val="20"/>
        </w:rPr>
        <w:t>A</w:t>
      </w:r>
      <w:r w:rsidR="007E1335" w:rsidRPr="007E1335">
        <w:rPr>
          <w:rFonts w:ascii="Arial" w:hAnsi="Arial" w:cs="Arial"/>
          <w:b/>
          <w:color w:val="auto"/>
          <w:sz w:val="20"/>
          <w:szCs w:val="20"/>
        </w:rPr>
        <w:t>WODZIE</w:t>
      </w:r>
      <w:r w:rsidR="007E1335">
        <w:rPr>
          <w:rFonts w:ascii="Arial" w:hAnsi="Arial" w:cs="Arial"/>
          <w:b/>
          <w:color w:val="auto"/>
          <w:sz w:val="20"/>
          <w:szCs w:val="20"/>
        </w:rPr>
        <w:t xml:space="preserve">: </w:t>
      </w:r>
      <w:r w:rsidR="007E1335" w:rsidRPr="007E1335">
        <w:rPr>
          <w:rFonts w:ascii="Arial" w:eastAsia="Calibri" w:hAnsi="Arial" w:cs="Arial"/>
          <w:b/>
          <w:bCs/>
          <w:color w:val="auto"/>
          <w:sz w:val="20"/>
          <w:szCs w:val="20"/>
        </w:rPr>
        <w:t>TECHNIK ANALITYK</w:t>
      </w:r>
      <w:r w:rsidR="007E1335">
        <w:rPr>
          <w:rFonts w:ascii="Arial" w:eastAsia="Calibri" w:hAnsi="Arial" w:cs="Arial"/>
          <w:b/>
          <w:bCs/>
          <w:color w:val="auto"/>
          <w:sz w:val="20"/>
          <w:szCs w:val="20"/>
        </w:rPr>
        <w:t xml:space="preserve"> </w:t>
      </w:r>
      <w:r w:rsidR="007E1335" w:rsidRPr="007E1335">
        <w:rPr>
          <w:rFonts w:ascii="Arial" w:eastAsia="Calibri" w:hAnsi="Arial" w:cs="Arial"/>
          <w:b/>
          <w:bCs/>
          <w:color w:val="auto"/>
          <w:sz w:val="20"/>
          <w:szCs w:val="20"/>
        </w:rPr>
        <w:t>311103</w:t>
      </w:r>
    </w:p>
    <w:p w:rsidR="00300546" w:rsidRPr="00300546" w:rsidRDefault="007E1335"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sz w:val="20"/>
          <w:szCs w:val="20"/>
        </w:rPr>
        <w:t xml:space="preserve">Kwalifikacja </w:t>
      </w:r>
      <w:r w:rsidR="00E01423">
        <w:rPr>
          <w:rFonts w:ascii="Arial" w:hAnsi="Arial" w:cs="Arial"/>
          <w:b/>
          <w:sz w:val="20"/>
          <w:szCs w:val="20"/>
        </w:rPr>
        <w:t>CHM.03.</w:t>
      </w:r>
      <w:r w:rsidR="00300546" w:rsidRPr="00300546">
        <w:rPr>
          <w:rFonts w:ascii="Arial" w:hAnsi="Arial" w:cs="Arial"/>
          <w:b/>
          <w:sz w:val="20"/>
          <w:szCs w:val="20"/>
        </w:rPr>
        <w:t xml:space="preserve"> Przygotowywanie sprzętu, odczynników chemicznych i próbek</w:t>
      </w:r>
      <w:r w:rsidR="00300546">
        <w:rPr>
          <w:rFonts w:ascii="Arial" w:hAnsi="Arial" w:cs="Arial"/>
          <w:b/>
          <w:sz w:val="20"/>
          <w:szCs w:val="20"/>
        </w:rPr>
        <w:t xml:space="preserve"> </w:t>
      </w:r>
      <w:r w:rsidR="00E01423">
        <w:rPr>
          <w:rFonts w:ascii="Arial" w:hAnsi="Arial" w:cs="Arial"/>
          <w:b/>
          <w:sz w:val="20"/>
          <w:szCs w:val="20"/>
        </w:rPr>
        <w:t>do badań analitycznych</w:t>
      </w:r>
    </w:p>
    <w:p w:rsidR="00012317" w:rsidRPr="00D8797F" w:rsidRDefault="007E1335" w:rsidP="00471956">
      <w:pPr>
        <w:pStyle w:val="Akapitzlist"/>
        <w:spacing w:line="360" w:lineRule="auto"/>
        <w:ind w:left="0"/>
        <w:rPr>
          <w:rFonts w:ascii="Arial" w:hAnsi="Arial" w:cs="Arial"/>
          <w:color w:val="auto"/>
          <w:sz w:val="20"/>
          <w:szCs w:val="20"/>
        </w:rPr>
      </w:pPr>
      <w:r>
        <w:rPr>
          <w:rStyle w:val="Pogrubienie"/>
          <w:rFonts w:ascii="Arial" w:hAnsi="Arial" w:cs="Arial"/>
          <w:sz w:val="20"/>
          <w:szCs w:val="20"/>
        </w:rPr>
        <w:t>Teoretyczne p</w:t>
      </w:r>
      <w:r w:rsidR="00012317" w:rsidRPr="00ED71DB">
        <w:rPr>
          <w:rStyle w:val="Pogrubienie"/>
          <w:rFonts w:ascii="Arial" w:hAnsi="Arial" w:cs="Arial"/>
          <w:sz w:val="20"/>
          <w:szCs w:val="20"/>
        </w:rPr>
        <w:t xml:space="preserve">rzedmioty </w:t>
      </w:r>
      <w:r w:rsidR="00650CB5">
        <w:rPr>
          <w:rStyle w:val="Pogrubienie"/>
          <w:rFonts w:ascii="Arial" w:hAnsi="Arial" w:cs="Arial"/>
          <w:sz w:val="20"/>
          <w:szCs w:val="20"/>
        </w:rPr>
        <w:t>zawodowe</w:t>
      </w:r>
      <w:r w:rsidR="00012317" w:rsidRPr="00D8797F">
        <w:rPr>
          <w:rStyle w:val="Pogrubienie"/>
          <w:rFonts w:ascii="Arial" w:hAnsi="Arial" w:cs="Arial"/>
          <w:sz w:val="20"/>
          <w:szCs w:val="20"/>
        </w:rPr>
        <w:t>:</w:t>
      </w:r>
    </w:p>
    <w:p w:rsidR="000E30ED" w:rsidRDefault="00ED71DB" w:rsidP="00471956">
      <w:pPr>
        <w:pStyle w:val="Akapitzlist"/>
        <w:spacing w:line="360" w:lineRule="auto"/>
        <w:rPr>
          <w:rFonts w:ascii="Arial" w:hAnsi="Arial" w:cs="Arial"/>
          <w:color w:val="auto"/>
          <w:sz w:val="20"/>
          <w:szCs w:val="20"/>
        </w:rPr>
      </w:pPr>
      <w:r>
        <w:rPr>
          <w:rFonts w:ascii="Arial" w:hAnsi="Arial" w:cs="Arial"/>
          <w:color w:val="auto"/>
          <w:sz w:val="20"/>
          <w:szCs w:val="20"/>
        </w:rPr>
        <w:t>Podstawy technik laboratoryjnych</w:t>
      </w:r>
    </w:p>
    <w:p w:rsidR="00E9560C" w:rsidRDefault="00E9560C" w:rsidP="00471956">
      <w:pPr>
        <w:pStyle w:val="Akapitzlist"/>
        <w:spacing w:line="360" w:lineRule="auto"/>
        <w:rPr>
          <w:rFonts w:ascii="Arial" w:hAnsi="Arial" w:cs="Arial"/>
          <w:color w:val="auto"/>
          <w:sz w:val="20"/>
          <w:szCs w:val="20"/>
        </w:rPr>
      </w:pPr>
      <w:r>
        <w:rPr>
          <w:rFonts w:ascii="Arial" w:hAnsi="Arial" w:cs="Arial"/>
          <w:color w:val="auto"/>
          <w:sz w:val="20"/>
          <w:szCs w:val="20"/>
        </w:rPr>
        <w:t>Preparatyka chemiczna</w:t>
      </w:r>
    </w:p>
    <w:p w:rsidR="00ED71DB" w:rsidRDefault="00ED71DB" w:rsidP="00471956">
      <w:pPr>
        <w:pStyle w:val="Akapitzlist"/>
        <w:spacing w:line="360" w:lineRule="auto"/>
        <w:rPr>
          <w:rFonts w:ascii="Arial" w:hAnsi="Arial" w:cs="Arial"/>
          <w:color w:val="auto"/>
          <w:sz w:val="20"/>
          <w:szCs w:val="20"/>
        </w:rPr>
      </w:pPr>
      <w:r>
        <w:rPr>
          <w:rFonts w:ascii="Arial" w:hAnsi="Arial" w:cs="Arial"/>
          <w:color w:val="auto"/>
          <w:sz w:val="20"/>
          <w:szCs w:val="20"/>
        </w:rPr>
        <w:t>Język obcy zawodowy</w:t>
      </w:r>
      <w:r w:rsidR="00674B97">
        <w:rPr>
          <w:rFonts w:ascii="Arial" w:hAnsi="Arial" w:cs="Arial"/>
          <w:color w:val="auto"/>
          <w:sz w:val="20"/>
          <w:szCs w:val="20"/>
        </w:rPr>
        <w:t xml:space="preserve"> w pracy laboratoryjnej</w:t>
      </w:r>
    </w:p>
    <w:p w:rsidR="00012317" w:rsidRPr="00B115EB" w:rsidRDefault="00012317" w:rsidP="00471956">
      <w:pPr>
        <w:pStyle w:val="Akapitzlist"/>
        <w:spacing w:line="360" w:lineRule="auto"/>
        <w:ind w:left="0"/>
        <w:rPr>
          <w:rFonts w:ascii="Arial" w:hAnsi="Arial" w:cs="Arial"/>
          <w:b/>
          <w:color w:val="auto"/>
          <w:sz w:val="20"/>
          <w:szCs w:val="20"/>
        </w:rPr>
      </w:pPr>
      <w:r w:rsidRPr="00ED71DB">
        <w:rPr>
          <w:rStyle w:val="Pogrubienie"/>
          <w:rFonts w:ascii="Arial" w:hAnsi="Arial" w:cs="Arial"/>
          <w:sz w:val="20"/>
          <w:szCs w:val="20"/>
        </w:rPr>
        <w:t xml:space="preserve">Przedmioty </w:t>
      </w:r>
      <w:r w:rsidR="007E1335">
        <w:rPr>
          <w:rStyle w:val="Pogrubienie"/>
          <w:rFonts w:ascii="Arial" w:hAnsi="Arial" w:cs="Arial"/>
          <w:sz w:val="20"/>
          <w:szCs w:val="20"/>
        </w:rPr>
        <w:t>o</w:t>
      </w:r>
      <w:r w:rsidR="00650CB5">
        <w:rPr>
          <w:rStyle w:val="Pogrubienie"/>
          <w:rFonts w:ascii="Arial" w:hAnsi="Arial" w:cs="Arial"/>
          <w:sz w:val="20"/>
          <w:szCs w:val="20"/>
        </w:rPr>
        <w:t>r</w:t>
      </w:r>
      <w:r w:rsidR="007E1335">
        <w:rPr>
          <w:rStyle w:val="Pogrubienie"/>
          <w:rFonts w:ascii="Arial" w:hAnsi="Arial" w:cs="Arial"/>
          <w:sz w:val="20"/>
          <w:szCs w:val="20"/>
        </w:rPr>
        <w:t>g</w:t>
      </w:r>
      <w:r w:rsidR="00650CB5">
        <w:rPr>
          <w:rStyle w:val="Pogrubienie"/>
          <w:rFonts w:ascii="Arial" w:hAnsi="Arial" w:cs="Arial"/>
          <w:sz w:val="20"/>
          <w:szCs w:val="20"/>
        </w:rPr>
        <w:t>a</w:t>
      </w:r>
      <w:r w:rsidR="007E1335">
        <w:rPr>
          <w:rStyle w:val="Pogrubienie"/>
          <w:rFonts w:ascii="Arial" w:hAnsi="Arial" w:cs="Arial"/>
          <w:sz w:val="20"/>
          <w:szCs w:val="20"/>
        </w:rPr>
        <w:t>n</w:t>
      </w:r>
      <w:r w:rsidR="00650CB5">
        <w:rPr>
          <w:rStyle w:val="Pogrubienie"/>
          <w:rFonts w:ascii="Arial" w:hAnsi="Arial" w:cs="Arial"/>
          <w:sz w:val="20"/>
          <w:szCs w:val="20"/>
        </w:rPr>
        <w:t>izowane w formie zajęć praktycznych</w:t>
      </w:r>
      <w:r w:rsidRPr="00B115EB">
        <w:rPr>
          <w:rStyle w:val="Pogrubienie"/>
          <w:rFonts w:ascii="Arial" w:hAnsi="Arial" w:cs="Arial"/>
          <w:b w:val="0"/>
          <w:sz w:val="20"/>
          <w:szCs w:val="20"/>
        </w:rPr>
        <w:t>:</w:t>
      </w:r>
    </w:p>
    <w:p w:rsidR="00ED71DB" w:rsidRDefault="00ED71DB" w:rsidP="00471956">
      <w:pPr>
        <w:pStyle w:val="Akapitzlist"/>
        <w:spacing w:line="360" w:lineRule="auto"/>
        <w:rPr>
          <w:rFonts w:ascii="Arial" w:hAnsi="Arial" w:cs="Arial"/>
          <w:color w:val="auto"/>
          <w:sz w:val="20"/>
          <w:szCs w:val="20"/>
        </w:rPr>
      </w:pPr>
      <w:r>
        <w:rPr>
          <w:rFonts w:ascii="Arial" w:hAnsi="Arial" w:cs="Arial"/>
          <w:color w:val="auto"/>
          <w:sz w:val="20"/>
          <w:szCs w:val="20"/>
        </w:rPr>
        <w:t>Pracownia technik laboratoryjnych</w:t>
      </w:r>
    </w:p>
    <w:p w:rsidR="00ED71DB" w:rsidRDefault="00ED71DB" w:rsidP="00471956">
      <w:pPr>
        <w:pStyle w:val="Akapitzlist"/>
        <w:spacing w:line="360" w:lineRule="auto"/>
        <w:rPr>
          <w:rFonts w:ascii="Arial" w:hAnsi="Arial" w:cs="Arial"/>
          <w:color w:val="auto"/>
          <w:sz w:val="20"/>
          <w:szCs w:val="20"/>
        </w:rPr>
      </w:pPr>
      <w:r>
        <w:rPr>
          <w:rFonts w:ascii="Arial" w:hAnsi="Arial" w:cs="Arial"/>
          <w:color w:val="auto"/>
          <w:sz w:val="20"/>
          <w:szCs w:val="20"/>
        </w:rPr>
        <w:t>Praktyka zawodowa I</w:t>
      </w:r>
    </w:p>
    <w:p w:rsidR="00ED71DB" w:rsidRDefault="00ED71DB" w:rsidP="00471956">
      <w:pPr>
        <w:pStyle w:val="Akapitzlist"/>
        <w:spacing w:line="360" w:lineRule="auto"/>
        <w:ind w:hanging="720"/>
        <w:rPr>
          <w:rFonts w:ascii="Arial" w:hAnsi="Arial" w:cs="Arial"/>
          <w:color w:val="auto"/>
          <w:sz w:val="20"/>
          <w:szCs w:val="20"/>
        </w:rPr>
      </w:pPr>
    </w:p>
    <w:p w:rsidR="00012317" w:rsidRPr="00ED71DB" w:rsidRDefault="007E1335" w:rsidP="00471956">
      <w:pPr>
        <w:pStyle w:val="Akapitzlist"/>
        <w:spacing w:line="360" w:lineRule="auto"/>
        <w:ind w:hanging="720"/>
        <w:rPr>
          <w:rFonts w:ascii="Arial" w:hAnsi="Arial" w:cs="Arial"/>
          <w:b/>
          <w:sz w:val="20"/>
          <w:szCs w:val="20"/>
        </w:rPr>
      </w:pPr>
      <w:r>
        <w:rPr>
          <w:rFonts w:ascii="Arial" w:hAnsi="Arial" w:cs="Arial"/>
          <w:b/>
          <w:sz w:val="20"/>
          <w:szCs w:val="20"/>
        </w:rPr>
        <w:t xml:space="preserve">Kwalifikacja </w:t>
      </w:r>
      <w:r w:rsidR="00E01423">
        <w:rPr>
          <w:rFonts w:ascii="Arial" w:hAnsi="Arial" w:cs="Arial"/>
          <w:b/>
          <w:sz w:val="20"/>
          <w:szCs w:val="20"/>
        </w:rPr>
        <w:t>CHM.04.</w:t>
      </w:r>
      <w:r w:rsidR="00300546" w:rsidRPr="00300546">
        <w:rPr>
          <w:rFonts w:ascii="Arial" w:hAnsi="Arial" w:cs="Arial"/>
          <w:b/>
          <w:sz w:val="20"/>
          <w:szCs w:val="20"/>
        </w:rPr>
        <w:t xml:space="preserve"> </w:t>
      </w:r>
      <w:r w:rsidR="00E01423">
        <w:rPr>
          <w:rFonts w:ascii="Arial" w:hAnsi="Arial" w:cs="Arial"/>
          <w:b/>
          <w:sz w:val="20"/>
          <w:szCs w:val="20"/>
        </w:rPr>
        <w:t>Wykonywanie badań analitycznych</w:t>
      </w:r>
    </w:p>
    <w:p w:rsidR="00D8797F" w:rsidRDefault="00D8797F" w:rsidP="00D8797F">
      <w:pPr>
        <w:spacing w:line="360" w:lineRule="auto"/>
        <w:rPr>
          <w:rStyle w:val="Pogrubienie"/>
          <w:rFonts w:ascii="Arial" w:hAnsi="Arial" w:cs="Arial"/>
          <w:sz w:val="20"/>
          <w:szCs w:val="20"/>
        </w:rPr>
      </w:pPr>
      <w:r w:rsidRPr="00ED71DB">
        <w:rPr>
          <w:rStyle w:val="Pogrubienie"/>
          <w:rFonts w:ascii="Arial" w:hAnsi="Arial" w:cs="Arial"/>
          <w:sz w:val="20"/>
          <w:szCs w:val="20"/>
        </w:rPr>
        <w:t xml:space="preserve">Przedmioty </w:t>
      </w:r>
      <w:r>
        <w:rPr>
          <w:rStyle w:val="Pogrubienie"/>
          <w:rFonts w:ascii="Arial" w:hAnsi="Arial" w:cs="Arial"/>
          <w:sz w:val="20"/>
          <w:szCs w:val="20"/>
        </w:rPr>
        <w:t>organizowane</w:t>
      </w:r>
    </w:p>
    <w:p w:rsidR="00C967B6" w:rsidRDefault="00ED71DB" w:rsidP="00471956">
      <w:pPr>
        <w:spacing w:line="360" w:lineRule="auto"/>
        <w:ind w:left="709"/>
        <w:rPr>
          <w:rFonts w:ascii="Arial" w:hAnsi="Arial" w:cs="Arial"/>
          <w:sz w:val="20"/>
          <w:szCs w:val="20"/>
        </w:rPr>
      </w:pPr>
      <w:r>
        <w:rPr>
          <w:rFonts w:ascii="Arial" w:hAnsi="Arial" w:cs="Arial"/>
          <w:sz w:val="20"/>
          <w:szCs w:val="20"/>
        </w:rPr>
        <w:t>C</w:t>
      </w:r>
      <w:r w:rsidRPr="00ED71DB">
        <w:rPr>
          <w:rFonts w:ascii="Arial" w:hAnsi="Arial" w:cs="Arial"/>
          <w:sz w:val="20"/>
          <w:szCs w:val="20"/>
        </w:rPr>
        <w:t>hemi</w:t>
      </w:r>
      <w:r>
        <w:rPr>
          <w:rFonts w:ascii="Arial" w:hAnsi="Arial" w:cs="Arial"/>
          <w:sz w:val="20"/>
          <w:szCs w:val="20"/>
        </w:rPr>
        <w:t>a</w:t>
      </w:r>
      <w:r w:rsidRPr="00ED71DB">
        <w:rPr>
          <w:rFonts w:ascii="Arial" w:hAnsi="Arial" w:cs="Arial"/>
          <w:sz w:val="20"/>
          <w:szCs w:val="20"/>
        </w:rPr>
        <w:t xml:space="preserve"> analityczn</w:t>
      </w:r>
      <w:r>
        <w:rPr>
          <w:rFonts w:ascii="Arial" w:hAnsi="Arial" w:cs="Arial"/>
          <w:sz w:val="20"/>
          <w:szCs w:val="20"/>
        </w:rPr>
        <w:t>a</w:t>
      </w:r>
    </w:p>
    <w:p w:rsidR="00ED71DB" w:rsidRPr="00651F8A" w:rsidRDefault="0060792F" w:rsidP="00471956">
      <w:pPr>
        <w:spacing w:line="360" w:lineRule="auto"/>
        <w:ind w:left="709"/>
        <w:rPr>
          <w:rFonts w:ascii="Arial" w:hAnsi="Arial" w:cs="Arial"/>
          <w:sz w:val="20"/>
          <w:szCs w:val="20"/>
        </w:rPr>
      </w:pPr>
      <w:r>
        <w:rPr>
          <w:rFonts w:ascii="Arial" w:hAnsi="Arial" w:cs="Arial"/>
          <w:sz w:val="20"/>
          <w:szCs w:val="20"/>
        </w:rPr>
        <w:t>A</w:t>
      </w:r>
      <w:r w:rsidR="00ED71DB">
        <w:rPr>
          <w:rFonts w:ascii="Arial" w:hAnsi="Arial" w:cs="Arial"/>
          <w:sz w:val="20"/>
          <w:szCs w:val="20"/>
        </w:rPr>
        <w:t>nalityk</w:t>
      </w:r>
      <w:r>
        <w:rPr>
          <w:rFonts w:ascii="Arial" w:hAnsi="Arial" w:cs="Arial"/>
          <w:sz w:val="20"/>
          <w:szCs w:val="20"/>
        </w:rPr>
        <w:t>a</w:t>
      </w:r>
      <w:r w:rsidR="00ED71DB">
        <w:rPr>
          <w:rFonts w:ascii="Arial" w:hAnsi="Arial" w:cs="Arial"/>
          <w:sz w:val="20"/>
          <w:szCs w:val="20"/>
        </w:rPr>
        <w:t xml:space="preserve"> techniczn</w:t>
      </w:r>
      <w:r>
        <w:rPr>
          <w:rFonts w:ascii="Arial" w:hAnsi="Arial" w:cs="Arial"/>
          <w:sz w:val="20"/>
          <w:szCs w:val="20"/>
        </w:rPr>
        <w:t>a</w:t>
      </w:r>
    </w:p>
    <w:p w:rsidR="00651F8A" w:rsidRPr="00651F8A" w:rsidRDefault="00651F8A" w:rsidP="00471956">
      <w:pPr>
        <w:spacing w:line="360" w:lineRule="auto"/>
        <w:ind w:left="709"/>
        <w:rPr>
          <w:rFonts w:ascii="Arial" w:hAnsi="Arial" w:cs="Arial"/>
          <w:bCs/>
          <w:sz w:val="20"/>
          <w:szCs w:val="20"/>
        </w:rPr>
      </w:pPr>
      <w:r>
        <w:rPr>
          <w:rFonts w:ascii="Arial" w:hAnsi="Arial" w:cs="Arial"/>
          <w:bCs/>
          <w:sz w:val="20"/>
          <w:szCs w:val="20"/>
        </w:rPr>
        <w:t>P</w:t>
      </w:r>
      <w:r w:rsidRPr="00651F8A">
        <w:rPr>
          <w:rFonts w:ascii="Arial" w:hAnsi="Arial" w:cs="Arial"/>
          <w:bCs/>
          <w:sz w:val="20"/>
          <w:szCs w:val="20"/>
        </w:rPr>
        <w:t>odstawy bioanalityki i analityki środowiskowej</w:t>
      </w:r>
    </w:p>
    <w:p w:rsidR="00674B97" w:rsidRPr="00674B97" w:rsidRDefault="00674B97" w:rsidP="00471956">
      <w:pPr>
        <w:spacing w:line="360" w:lineRule="auto"/>
        <w:ind w:left="709"/>
        <w:rPr>
          <w:rFonts w:ascii="Arial" w:hAnsi="Arial" w:cs="Arial"/>
          <w:sz w:val="20"/>
          <w:szCs w:val="20"/>
        </w:rPr>
      </w:pPr>
      <w:r w:rsidRPr="00674B97">
        <w:rPr>
          <w:rFonts w:ascii="Arial" w:hAnsi="Arial" w:cs="Arial"/>
          <w:sz w:val="20"/>
          <w:szCs w:val="20"/>
        </w:rPr>
        <w:t xml:space="preserve">Język obcy zawodowy w </w:t>
      </w:r>
      <w:r>
        <w:rPr>
          <w:rFonts w:ascii="Arial" w:hAnsi="Arial" w:cs="Arial"/>
          <w:sz w:val="20"/>
          <w:szCs w:val="20"/>
        </w:rPr>
        <w:t>badaniach analitycznych</w:t>
      </w:r>
    </w:p>
    <w:p w:rsidR="00C967B6" w:rsidRPr="00C967B6" w:rsidRDefault="007E1335" w:rsidP="00471956">
      <w:pPr>
        <w:spacing w:line="360" w:lineRule="auto"/>
        <w:rPr>
          <w:rFonts w:ascii="Arial" w:hAnsi="Arial" w:cs="Arial"/>
          <w:b/>
          <w:sz w:val="20"/>
          <w:szCs w:val="20"/>
        </w:rPr>
      </w:pPr>
      <w:r w:rsidRPr="00ED71DB">
        <w:rPr>
          <w:rStyle w:val="Pogrubienie"/>
          <w:rFonts w:ascii="Arial" w:hAnsi="Arial" w:cs="Arial"/>
          <w:sz w:val="20"/>
          <w:szCs w:val="20"/>
        </w:rPr>
        <w:t xml:space="preserve">Przedmioty </w:t>
      </w:r>
      <w:r>
        <w:rPr>
          <w:rStyle w:val="Pogrubienie"/>
          <w:rFonts w:ascii="Arial" w:hAnsi="Arial" w:cs="Arial"/>
          <w:sz w:val="20"/>
          <w:szCs w:val="20"/>
        </w:rPr>
        <w:t xml:space="preserve">organizowane </w:t>
      </w:r>
      <w:r w:rsidR="00650CB5">
        <w:rPr>
          <w:rStyle w:val="Pogrubienie"/>
          <w:rFonts w:ascii="Arial" w:hAnsi="Arial" w:cs="Arial"/>
          <w:sz w:val="20"/>
          <w:szCs w:val="20"/>
        </w:rPr>
        <w:t>w formie zajęć praktycznych</w:t>
      </w:r>
      <w:r w:rsidR="00C967B6" w:rsidRPr="00C967B6">
        <w:rPr>
          <w:rFonts w:ascii="Arial" w:hAnsi="Arial" w:cs="Arial"/>
          <w:b/>
          <w:sz w:val="20"/>
          <w:szCs w:val="20"/>
        </w:rPr>
        <w:t>:</w:t>
      </w:r>
    </w:p>
    <w:p w:rsidR="005E0870" w:rsidRDefault="0060792F" w:rsidP="00471956">
      <w:pPr>
        <w:spacing w:line="360" w:lineRule="auto"/>
        <w:ind w:left="709"/>
        <w:rPr>
          <w:rFonts w:ascii="Arial" w:hAnsi="Arial" w:cs="Arial"/>
          <w:sz w:val="20"/>
          <w:szCs w:val="20"/>
        </w:rPr>
      </w:pPr>
      <w:r w:rsidRPr="0060792F">
        <w:rPr>
          <w:rFonts w:ascii="Arial" w:hAnsi="Arial" w:cs="Arial"/>
          <w:sz w:val="20"/>
          <w:szCs w:val="20"/>
        </w:rPr>
        <w:t>Pracownia kontroli laboratoryjnej i procesowej</w:t>
      </w:r>
    </w:p>
    <w:p w:rsidR="00C967B6" w:rsidRDefault="00ED71DB" w:rsidP="00471956">
      <w:pPr>
        <w:spacing w:line="360" w:lineRule="auto"/>
        <w:ind w:left="709"/>
        <w:rPr>
          <w:rFonts w:ascii="Arial" w:hAnsi="Arial" w:cs="Arial"/>
          <w:sz w:val="20"/>
          <w:szCs w:val="20"/>
        </w:rPr>
      </w:pPr>
      <w:r w:rsidRPr="00ED71DB">
        <w:rPr>
          <w:rFonts w:ascii="Arial" w:hAnsi="Arial" w:cs="Arial"/>
          <w:sz w:val="20"/>
          <w:szCs w:val="20"/>
        </w:rPr>
        <w:t xml:space="preserve">Pracownia badań </w:t>
      </w:r>
      <w:r w:rsidR="005E0870">
        <w:rPr>
          <w:rFonts w:ascii="Arial" w:hAnsi="Arial" w:cs="Arial"/>
          <w:sz w:val="20"/>
          <w:szCs w:val="20"/>
        </w:rPr>
        <w:t>bio</w:t>
      </w:r>
      <w:r w:rsidRPr="00ED71DB">
        <w:rPr>
          <w:rFonts w:ascii="Arial" w:hAnsi="Arial" w:cs="Arial"/>
          <w:sz w:val="20"/>
          <w:szCs w:val="20"/>
        </w:rPr>
        <w:t>analitycznych i środowiskowych</w:t>
      </w:r>
    </w:p>
    <w:p w:rsidR="00ED71DB" w:rsidRDefault="00ED71DB" w:rsidP="00471956">
      <w:pPr>
        <w:spacing w:line="360" w:lineRule="auto"/>
        <w:ind w:left="709"/>
        <w:rPr>
          <w:rFonts w:ascii="Arial" w:hAnsi="Arial" w:cs="Arial"/>
          <w:sz w:val="20"/>
          <w:szCs w:val="20"/>
        </w:rPr>
      </w:pPr>
      <w:r>
        <w:rPr>
          <w:rFonts w:ascii="Arial" w:hAnsi="Arial" w:cs="Arial"/>
          <w:sz w:val="20"/>
          <w:szCs w:val="20"/>
        </w:rPr>
        <w:t>Praktyka zawodowa II</w:t>
      </w:r>
    </w:p>
    <w:p w:rsidR="00D844F1" w:rsidRPr="00E01423" w:rsidRDefault="003316BE" w:rsidP="00471956">
      <w:pPr>
        <w:spacing w:line="360" w:lineRule="auto"/>
        <w:rPr>
          <w:rFonts w:ascii="Arial" w:hAnsi="Arial" w:cs="Arial"/>
          <w:sz w:val="20"/>
          <w:szCs w:val="20"/>
        </w:rPr>
      </w:pPr>
      <w:r>
        <w:rPr>
          <w:rFonts w:ascii="Arial" w:hAnsi="Arial" w:cs="Arial"/>
          <w:b/>
          <w:sz w:val="20"/>
          <w:szCs w:val="20"/>
        </w:rPr>
        <w:br w:type="column"/>
      </w:r>
      <w:r w:rsidR="007D3B5D">
        <w:rPr>
          <w:rFonts w:ascii="Arial" w:hAnsi="Arial" w:cs="Arial"/>
          <w:b/>
          <w:sz w:val="20"/>
          <w:szCs w:val="20"/>
        </w:rPr>
        <w:lastRenderedPageBreak/>
        <w:t>I</w:t>
      </w:r>
      <w:r w:rsidR="00E01423">
        <w:rPr>
          <w:rFonts w:ascii="Arial" w:hAnsi="Arial" w:cs="Arial"/>
          <w:b/>
          <w:sz w:val="20"/>
          <w:szCs w:val="20"/>
        </w:rPr>
        <w:t>I</w:t>
      </w:r>
      <w:r w:rsidR="00D8797F">
        <w:rPr>
          <w:rFonts w:ascii="Arial" w:hAnsi="Arial" w:cs="Arial"/>
          <w:b/>
          <w:sz w:val="20"/>
          <w:szCs w:val="20"/>
        </w:rPr>
        <w:t>I</w:t>
      </w:r>
      <w:r w:rsidR="00E01423">
        <w:rPr>
          <w:rFonts w:ascii="Arial" w:hAnsi="Arial" w:cs="Arial"/>
          <w:b/>
          <w:sz w:val="20"/>
          <w:szCs w:val="20"/>
        </w:rPr>
        <w:t xml:space="preserve">. </w:t>
      </w:r>
      <w:r w:rsidR="00D844F1" w:rsidRPr="00E01423">
        <w:rPr>
          <w:rFonts w:ascii="Arial" w:hAnsi="Arial" w:cs="Arial"/>
          <w:b/>
          <w:sz w:val="20"/>
          <w:szCs w:val="20"/>
        </w:rPr>
        <w:t>CELE KIERUNKOWE ZAWODU</w:t>
      </w:r>
    </w:p>
    <w:p w:rsidR="00AF2059" w:rsidRPr="00AF2059" w:rsidRDefault="00627CEA" w:rsidP="00471956">
      <w:pPr>
        <w:numPr>
          <w:ilvl w:val="0"/>
          <w:numId w:val="7"/>
        </w:numPr>
        <w:spacing w:line="360" w:lineRule="auto"/>
        <w:ind w:left="709" w:hanging="284"/>
        <w:rPr>
          <w:rFonts w:ascii="Arial" w:hAnsi="Arial" w:cs="Arial"/>
          <w:sz w:val="20"/>
          <w:szCs w:val="20"/>
        </w:rPr>
      </w:pPr>
      <w:r>
        <w:rPr>
          <w:rFonts w:ascii="Arial" w:hAnsi="Arial" w:cs="Arial"/>
          <w:sz w:val="20"/>
          <w:szCs w:val="20"/>
        </w:rPr>
        <w:t xml:space="preserve"> </w:t>
      </w:r>
      <w:r w:rsidR="00AF2059" w:rsidRPr="00AF2059">
        <w:rPr>
          <w:rFonts w:ascii="Arial" w:hAnsi="Arial" w:cs="Arial"/>
          <w:sz w:val="20"/>
          <w:szCs w:val="20"/>
        </w:rPr>
        <w:t>Dobieranie sprzętu laboratoryjnego i odczynników chemicznych do badań analitycznych;</w:t>
      </w:r>
    </w:p>
    <w:p w:rsidR="00AF2059" w:rsidRPr="00AF2059" w:rsidRDefault="00AF2059" w:rsidP="00471956">
      <w:pPr>
        <w:numPr>
          <w:ilvl w:val="0"/>
          <w:numId w:val="7"/>
        </w:numPr>
        <w:spacing w:line="360" w:lineRule="auto"/>
        <w:rPr>
          <w:rFonts w:ascii="Arial" w:hAnsi="Arial" w:cs="Arial"/>
          <w:sz w:val="20"/>
          <w:szCs w:val="20"/>
        </w:rPr>
      </w:pPr>
      <w:r w:rsidRPr="00AF2059">
        <w:rPr>
          <w:rFonts w:ascii="Arial" w:hAnsi="Arial" w:cs="Arial"/>
          <w:sz w:val="20"/>
          <w:szCs w:val="20"/>
        </w:rPr>
        <w:t>Pobieranie i przygotowywanie próbek do badań</w:t>
      </w:r>
      <w:r w:rsidR="00BA79CD">
        <w:rPr>
          <w:rFonts w:ascii="Arial" w:hAnsi="Arial" w:cs="Arial"/>
          <w:sz w:val="20"/>
          <w:szCs w:val="20"/>
        </w:rPr>
        <w:t xml:space="preserve"> </w:t>
      </w:r>
      <w:r w:rsidR="00BA79CD" w:rsidRPr="00BA79CD">
        <w:rPr>
          <w:rFonts w:ascii="Arial" w:hAnsi="Arial" w:cs="Arial"/>
          <w:sz w:val="20"/>
          <w:szCs w:val="20"/>
        </w:rPr>
        <w:t xml:space="preserve">w </w:t>
      </w:r>
      <w:r w:rsidR="00EB12C0" w:rsidRPr="00BA79CD">
        <w:rPr>
          <w:rFonts w:ascii="Arial" w:hAnsi="Arial" w:cs="Arial"/>
          <w:sz w:val="20"/>
          <w:szCs w:val="20"/>
        </w:rPr>
        <w:t>laboratorium</w:t>
      </w:r>
      <w:r w:rsidR="00EB12C0">
        <w:rPr>
          <w:rFonts w:ascii="Arial" w:hAnsi="Arial" w:cs="Arial"/>
          <w:sz w:val="20"/>
          <w:szCs w:val="20"/>
        </w:rPr>
        <w:t xml:space="preserve"> </w:t>
      </w:r>
      <w:r w:rsidR="00EB12C0" w:rsidRPr="00BA79CD">
        <w:rPr>
          <w:rFonts w:ascii="Arial" w:hAnsi="Arial" w:cs="Arial"/>
          <w:sz w:val="20"/>
          <w:szCs w:val="20"/>
        </w:rPr>
        <w:t>analitycznym</w:t>
      </w:r>
      <w:r w:rsidR="00BA79CD" w:rsidRPr="00BA79CD">
        <w:rPr>
          <w:rFonts w:ascii="Arial" w:hAnsi="Arial" w:cs="Arial"/>
          <w:sz w:val="20"/>
          <w:szCs w:val="20"/>
        </w:rPr>
        <w:t>;</w:t>
      </w:r>
    </w:p>
    <w:p w:rsidR="00AF2059" w:rsidRPr="00AF2059" w:rsidRDefault="00AF2059" w:rsidP="0047195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P</w:t>
      </w:r>
      <w:r w:rsidRPr="00AF2059">
        <w:rPr>
          <w:rFonts w:ascii="Arial" w:hAnsi="Arial" w:cs="Arial"/>
          <w:color w:val="auto"/>
          <w:sz w:val="20"/>
          <w:szCs w:val="20"/>
        </w:rPr>
        <w:t>rowadzeni</w:t>
      </w:r>
      <w:r>
        <w:rPr>
          <w:rFonts w:ascii="Arial" w:hAnsi="Arial" w:cs="Arial"/>
          <w:color w:val="auto"/>
          <w:sz w:val="20"/>
          <w:szCs w:val="20"/>
        </w:rPr>
        <w:t>e</w:t>
      </w:r>
      <w:r w:rsidRPr="00AF2059">
        <w:rPr>
          <w:rFonts w:ascii="Arial" w:hAnsi="Arial" w:cs="Arial"/>
          <w:color w:val="auto"/>
          <w:sz w:val="20"/>
          <w:szCs w:val="20"/>
        </w:rPr>
        <w:t xml:space="preserve"> badań analitycznych surowców, półproduktów, produktów i materiałów pomocniczych;</w:t>
      </w:r>
    </w:p>
    <w:p w:rsidR="00AF2059" w:rsidRDefault="00AF2059" w:rsidP="0047195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P</w:t>
      </w:r>
      <w:r w:rsidRPr="00AF2059">
        <w:rPr>
          <w:rFonts w:ascii="Arial" w:hAnsi="Arial" w:cs="Arial"/>
          <w:color w:val="auto"/>
          <w:sz w:val="20"/>
          <w:szCs w:val="20"/>
        </w:rPr>
        <w:t>rowadzeni</w:t>
      </w:r>
      <w:r>
        <w:rPr>
          <w:rFonts w:ascii="Arial" w:hAnsi="Arial" w:cs="Arial"/>
          <w:color w:val="auto"/>
          <w:sz w:val="20"/>
          <w:szCs w:val="20"/>
        </w:rPr>
        <w:t>e</w:t>
      </w:r>
      <w:r w:rsidRPr="00AF2059">
        <w:rPr>
          <w:rFonts w:ascii="Arial" w:hAnsi="Arial" w:cs="Arial"/>
          <w:color w:val="auto"/>
          <w:sz w:val="20"/>
          <w:szCs w:val="20"/>
        </w:rPr>
        <w:t xml:space="preserve"> badań bioanalitycznych;</w:t>
      </w:r>
    </w:p>
    <w:p w:rsidR="00AF2059" w:rsidRPr="00D8797F" w:rsidRDefault="00AF2059" w:rsidP="0047195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A66BE">
        <w:rPr>
          <w:rFonts w:ascii="Arial" w:hAnsi="Arial" w:cs="Arial"/>
          <w:color w:val="auto"/>
          <w:sz w:val="20"/>
          <w:szCs w:val="20"/>
        </w:rPr>
        <w:t>Prowadzenie badań środowiskowych</w:t>
      </w:r>
      <w:r w:rsidRPr="00AA66BE">
        <w:rPr>
          <w:rFonts w:ascii="Arial" w:hAnsi="Arial" w:cs="Arial"/>
          <w:color w:val="auto"/>
        </w:rPr>
        <w:t>.</w:t>
      </w:r>
    </w:p>
    <w:p w:rsidR="004A289E" w:rsidRDefault="004A289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br w:type="page"/>
      </w:r>
    </w:p>
    <w:p w:rsidR="00AC3D59" w:rsidRPr="00E01423" w:rsidRDefault="007D3B5D" w:rsidP="00471956">
      <w:pPr>
        <w:spacing w:line="360" w:lineRule="auto"/>
        <w:rPr>
          <w:rFonts w:ascii="Arial" w:hAnsi="Arial" w:cs="Arial"/>
          <w:b/>
          <w:sz w:val="20"/>
          <w:szCs w:val="20"/>
        </w:rPr>
      </w:pPr>
      <w:r>
        <w:rPr>
          <w:rFonts w:ascii="Arial" w:hAnsi="Arial" w:cs="Arial"/>
          <w:b/>
          <w:sz w:val="20"/>
          <w:szCs w:val="20"/>
        </w:rPr>
        <w:lastRenderedPageBreak/>
        <w:t>III</w:t>
      </w:r>
      <w:r w:rsidR="00E01423">
        <w:rPr>
          <w:rFonts w:ascii="Arial" w:hAnsi="Arial" w:cs="Arial"/>
          <w:b/>
          <w:sz w:val="20"/>
          <w:szCs w:val="20"/>
        </w:rPr>
        <w:t xml:space="preserve">. </w:t>
      </w:r>
      <w:r w:rsidR="00AC3D59" w:rsidRPr="00E01423">
        <w:rPr>
          <w:rFonts w:ascii="Arial" w:hAnsi="Arial" w:cs="Arial"/>
          <w:b/>
          <w:sz w:val="20"/>
          <w:szCs w:val="20"/>
        </w:rPr>
        <w:t>PROGRAMY NAUCZANIA DO POSZCZEGÓLNYCH PRZEDMIOTÓW</w:t>
      </w:r>
    </w:p>
    <w:p w:rsidR="00E176C8" w:rsidRPr="004C656C" w:rsidRDefault="00E176C8" w:rsidP="00471956">
      <w:pPr>
        <w:spacing w:line="360" w:lineRule="auto"/>
        <w:rPr>
          <w:rFonts w:ascii="Arial" w:hAnsi="Arial" w:cs="Arial"/>
          <w:sz w:val="20"/>
          <w:szCs w:val="20"/>
        </w:rPr>
      </w:pPr>
    </w:p>
    <w:p w:rsidR="00D844F1" w:rsidRDefault="00A47FF9"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CD4AD2">
        <w:rPr>
          <w:rFonts w:ascii="Arial" w:hAnsi="Arial" w:cs="Arial"/>
          <w:b/>
          <w:sz w:val="20"/>
          <w:szCs w:val="20"/>
        </w:rPr>
        <w:t xml:space="preserve">PODSTAWY TECHNIK LABORATORYJNYCH </w:t>
      </w:r>
    </w:p>
    <w:p w:rsidR="00D844F1" w:rsidRPr="00D844F1" w:rsidRDefault="00D844F1"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D844F1" w:rsidRDefault="00D844F1"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00E176C8" w:rsidRPr="00D844F1">
        <w:rPr>
          <w:rFonts w:ascii="Arial" w:hAnsi="Arial" w:cs="Arial"/>
          <w:b/>
          <w:sz w:val="20"/>
          <w:szCs w:val="20"/>
        </w:rPr>
        <w:t>ele ogólne</w:t>
      </w:r>
    </w:p>
    <w:p w:rsidR="006C1A25" w:rsidRDefault="006C1A25" w:rsidP="00471956">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C1A25">
        <w:rPr>
          <w:rFonts w:ascii="Arial" w:hAnsi="Arial" w:cs="Arial"/>
          <w:color w:val="auto"/>
          <w:sz w:val="20"/>
          <w:szCs w:val="20"/>
        </w:rPr>
        <w:t>Poznanie przepisów dotyczących bezpieczeństwa i higieny pracy w laboratorium chemicznym.</w:t>
      </w:r>
    </w:p>
    <w:p w:rsidR="00474787" w:rsidRPr="006C1A25" w:rsidRDefault="008D0EDB" w:rsidP="00471956">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C1A25">
        <w:rPr>
          <w:rFonts w:ascii="Arial" w:hAnsi="Arial" w:cs="Arial"/>
          <w:sz w:val="20"/>
          <w:szCs w:val="20"/>
        </w:rPr>
        <w:t>Posługiwanie się podstawowymi pojęciami z zakresu normalizacji</w:t>
      </w:r>
      <w:r w:rsidR="00A614E8" w:rsidRPr="006C1A25">
        <w:rPr>
          <w:rFonts w:ascii="Arial" w:hAnsi="Arial" w:cs="Arial"/>
          <w:sz w:val="20"/>
          <w:szCs w:val="20"/>
        </w:rPr>
        <w:t>.</w:t>
      </w:r>
    </w:p>
    <w:p w:rsidR="00474787" w:rsidRPr="006C1A25" w:rsidRDefault="008D0EDB" w:rsidP="00471956">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C1A25">
        <w:rPr>
          <w:rFonts w:ascii="Arial" w:hAnsi="Arial" w:cs="Arial"/>
          <w:color w:val="auto"/>
          <w:sz w:val="20"/>
          <w:szCs w:val="20"/>
        </w:rPr>
        <w:t xml:space="preserve">Wyjaśnianie podstawowych pojęć z </w:t>
      </w:r>
      <w:r w:rsidRPr="006C1A25">
        <w:rPr>
          <w:rFonts w:ascii="Arial" w:hAnsi="Arial" w:cs="Arial"/>
          <w:color w:val="000000" w:themeColor="text1"/>
          <w:sz w:val="20"/>
          <w:szCs w:val="20"/>
        </w:rPr>
        <w:t>zakresu metod rozdzielania i oczyszczania substancji.</w:t>
      </w:r>
    </w:p>
    <w:p w:rsidR="008D0EDB" w:rsidRDefault="008D0EDB" w:rsidP="00471956">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C1A25">
        <w:rPr>
          <w:rFonts w:ascii="Arial" w:hAnsi="Arial" w:cs="Arial"/>
          <w:color w:val="000000" w:themeColor="text1"/>
          <w:sz w:val="20"/>
          <w:szCs w:val="20"/>
        </w:rPr>
        <w:t xml:space="preserve">Poznanie metod i zasad przygotowywania </w:t>
      </w:r>
      <w:r w:rsidR="008345D4" w:rsidRPr="006C1A25">
        <w:rPr>
          <w:rFonts w:ascii="Arial" w:hAnsi="Arial" w:cs="Arial"/>
          <w:color w:val="000000" w:themeColor="text1"/>
          <w:sz w:val="20"/>
          <w:szCs w:val="20"/>
        </w:rPr>
        <w:t>oraz</w:t>
      </w:r>
      <w:r w:rsidRPr="006C1A25">
        <w:rPr>
          <w:rFonts w:ascii="Arial" w:hAnsi="Arial" w:cs="Arial"/>
          <w:color w:val="auto"/>
          <w:sz w:val="20"/>
          <w:szCs w:val="20"/>
        </w:rPr>
        <w:t xml:space="preserve"> zagospodarowywania sprzętu laboratoryjnego i odczynników chemicznych</w:t>
      </w:r>
      <w:r w:rsidR="00A614E8" w:rsidRPr="006C1A25">
        <w:rPr>
          <w:rFonts w:ascii="Arial" w:hAnsi="Arial" w:cs="Arial"/>
          <w:color w:val="auto"/>
          <w:sz w:val="20"/>
          <w:szCs w:val="20"/>
        </w:rPr>
        <w:t>.</w:t>
      </w:r>
    </w:p>
    <w:p w:rsidR="008D0EDB" w:rsidRDefault="008D0EDB" w:rsidP="00471956">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C1A25">
        <w:rPr>
          <w:rFonts w:ascii="Arial" w:hAnsi="Arial" w:cs="Arial"/>
          <w:color w:val="auto"/>
          <w:sz w:val="20"/>
          <w:szCs w:val="20"/>
        </w:rPr>
        <w:t>Poznanie metod i technik pobierania i przygotowania próbek do analiz.</w:t>
      </w:r>
    </w:p>
    <w:p w:rsidR="00E9560C" w:rsidRPr="006C1A25" w:rsidRDefault="00E9560C" w:rsidP="00471956">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C1A25">
        <w:rPr>
          <w:rFonts w:ascii="Arial" w:hAnsi="Arial" w:cs="Arial"/>
          <w:color w:val="auto"/>
          <w:sz w:val="20"/>
          <w:szCs w:val="20"/>
        </w:rPr>
        <w:t xml:space="preserve">Poznanie zasad </w:t>
      </w:r>
      <w:r w:rsidR="006C1A25">
        <w:rPr>
          <w:rFonts w:ascii="Arial" w:hAnsi="Arial" w:cs="Arial"/>
          <w:color w:val="auto"/>
          <w:sz w:val="20"/>
          <w:szCs w:val="20"/>
        </w:rPr>
        <w:t>organizacji pracy w laboratorium chemicznym</w:t>
      </w:r>
      <w:r w:rsidR="00D82C9F">
        <w:rPr>
          <w:rFonts w:ascii="Arial" w:hAnsi="Arial" w:cs="Arial"/>
          <w:color w:val="auto"/>
          <w:sz w:val="20"/>
          <w:szCs w:val="20"/>
        </w:rPr>
        <w:t>.</w:t>
      </w:r>
    </w:p>
    <w:p w:rsidR="00D844F1" w:rsidRPr="00D844F1" w:rsidRDefault="00D844F1"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176C8" w:rsidRDefault="00D844F1"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00E176C8" w:rsidRPr="00D844F1">
        <w:rPr>
          <w:rFonts w:ascii="Arial" w:hAnsi="Arial" w:cs="Arial"/>
          <w:b/>
          <w:sz w:val="20"/>
          <w:szCs w:val="20"/>
        </w:rPr>
        <w:t>ele operacyjne</w:t>
      </w:r>
    </w:p>
    <w:p w:rsidR="00F323EF" w:rsidRPr="00197621" w:rsidRDefault="00F323EF"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97621">
        <w:rPr>
          <w:rFonts w:ascii="Arial" w:hAnsi="Arial" w:cs="Arial"/>
          <w:sz w:val="20"/>
          <w:szCs w:val="20"/>
        </w:rPr>
        <w:t>Uczeń potrafi:</w:t>
      </w:r>
    </w:p>
    <w:p w:rsidR="00345931" w:rsidRPr="00197621" w:rsidRDefault="00345931" w:rsidP="00471956">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97621">
        <w:rPr>
          <w:rFonts w:ascii="Arial" w:hAnsi="Arial" w:cs="Arial"/>
          <w:sz w:val="20"/>
          <w:szCs w:val="20"/>
        </w:rPr>
        <w:t>stosować zasady bezpieczeństw</w:t>
      </w:r>
      <w:r w:rsidR="001765BA">
        <w:rPr>
          <w:rFonts w:ascii="Arial" w:hAnsi="Arial" w:cs="Arial"/>
          <w:sz w:val="20"/>
          <w:szCs w:val="20"/>
        </w:rPr>
        <w:t>a</w:t>
      </w:r>
      <w:r w:rsidRPr="00197621">
        <w:rPr>
          <w:rFonts w:ascii="Arial" w:hAnsi="Arial" w:cs="Arial"/>
          <w:sz w:val="20"/>
          <w:szCs w:val="20"/>
        </w:rPr>
        <w:t xml:space="preserve"> i higien</w:t>
      </w:r>
      <w:r w:rsidR="001765BA">
        <w:rPr>
          <w:rFonts w:ascii="Arial" w:hAnsi="Arial" w:cs="Arial"/>
          <w:sz w:val="20"/>
          <w:szCs w:val="20"/>
        </w:rPr>
        <w:t>y</w:t>
      </w:r>
      <w:r w:rsidRPr="00197621">
        <w:rPr>
          <w:rFonts w:ascii="Arial" w:hAnsi="Arial" w:cs="Arial"/>
          <w:sz w:val="20"/>
          <w:szCs w:val="20"/>
        </w:rPr>
        <w:t xml:space="preserve"> pracy, ochron</w:t>
      </w:r>
      <w:r w:rsidR="001765BA">
        <w:rPr>
          <w:rFonts w:ascii="Arial" w:hAnsi="Arial" w:cs="Arial"/>
          <w:sz w:val="20"/>
          <w:szCs w:val="20"/>
        </w:rPr>
        <w:t>y</w:t>
      </w:r>
      <w:r w:rsidRPr="00197621">
        <w:rPr>
          <w:rFonts w:ascii="Arial" w:hAnsi="Arial" w:cs="Arial"/>
          <w:sz w:val="20"/>
          <w:szCs w:val="20"/>
        </w:rPr>
        <w:t xml:space="preserve"> przeciwpożarow</w:t>
      </w:r>
      <w:r w:rsidR="001765BA">
        <w:rPr>
          <w:rFonts w:ascii="Arial" w:hAnsi="Arial" w:cs="Arial"/>
          <w:sz w:val="20"/>
          <w:szCs w:val="20"/>
        </w:rPr>
        <w:t>ej</w:t>
      </w:r>
      <w:r w:rsidRPr="00197621">
        <w:rPr>
          <w:rFonts w:ascii="Arial" w:hAnsi="Arial" w:cs="Arial"/>
          <w:sz w:val="20"/>
          <w:szCs w:val="20"/>
        </w:rPr>
        <w:t>, ochron</w:t>
      </w:r>
      <w:r w:rsidR="001765BA">
        <w:rPr>
          <w:rFonts w:ascii="Arial" w:hAnsi="Arial" w:cs="Arial"/>
          <w:sz w:val="20"/>
          <w:szCs w:val="20"/>
        </w:rPr>
        <w:t>y</w:t>
      </w:r>
      <w:r w:rsidRPr="00197621">
        <w:rPr>
          <w:rFonts w:ascii="Arial" w:hAnsi="Arial" w:cs="Arial"/>
          <w:sz w:val="20"/>
          <w:szCs w:val="20"/>
        </w:rPr>
        <w:t xml:space="preserve"> środowiska</w:t>
      </w:r>
      <w:r w:rsidR="001765BA">
        <w:rPr>
          <w:rFonts w:ascii="Arial" w:hAnsi="Arial" w:cs="Arial"/>
          <w:sz w:val="20"/>
          <w:szCs w:val="20"/>
        </w:rPr>
        <w:t>, ochrony zdrowia</w:t>
      </w:r>
      <w:r w:rsidRPr="00197621">
        <w:rPr>
          <w:rFonts w:ascii="Arial" w:hAnsi="Arial" w:cs="Arial"/>
          <w:sz w:val="20"/>
          <w:szCs w:val="20"/>
        </w:rPr>
        <w:t xml:space="preserve"> podczas wykonywania zadań zawodowych,</w:t>
      </w:r>
    </w:p>
    <w:p w:rsidR="00345931" w:rsidRPr="001765BA" w:rsidRDefault="00345931" w:rsidP="00471956">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765BA">
        <w:rPr>
          <w:rFonts w:ascii="Arial" w:hAnsi="Arial" w:cs="Arial"/>
          <w:color w:val="000000" w:themeColor="text1"/>
          <w:sz w:val="20"/>
          <w:szCs w:val="20"/>
        </w:rPr>
        <w:t xml:space="preserve">stosować zasady </w:t>
      </w:r>
      <w:r w:rsidR="008345D4" w:rsidRPr="001765BA">
        <w:rPr>
          <w:rFonts w:ascii="Arial" w:hAnsi="Arial" w:cs="Arial"/>
          <w:color w:val="000000" w:themeColor="text1"/>
          <w:sz w:val="20"/>
          <w:szCs w:val="20"/>
        </w:rPr>
        <w:t xml:space="preserve">i przepisy </w:t>
      </w:r>
      <w:r w:rsidRPr="001765BA">
        <w:rPr>
          <w:rFonts w:ascii="Arial" w:hAnsi="Arial" w:cs="Arial"/>
          <w:color w:val="000000" w:themeColor="text1"/>
          <w:sz w:val="20"/>
          <w:szCs w:val="20"/>
        </w:rPr>
        <w:t>dotyczące prawnej ochrony pracy</w:t>
      </w:r>
      <w:r w:rsidR="00C17353" w:rsidRPr="001765BA">
        <w:rPr>
          <w:rFonts w:ascii="Arial" w:hAnsi="Arial" w:cs="Arial"/>
          <w:color w:val="000000" w:themeColor="text1"/>
          <w:sz w:val="20"/>
          <w:szCs w:val="20"/>
        </w:rPr>
        <w:t xml:space="preserve"> i odpowiedzialności prawnej za podejmowane działania</w:t>
      </w:r>
      <w:r w:rsidRPr="001765BA">
        <w:rPr>
          <w:rFonts w:ascii="Arial" w:hAnsi="Arial" w:cs="Arial"/>
          <w:color w:val="000000" w:themeColor="text1"/>
          <w:sz w:val="20"/>
          <w:szCs w:val="20"/>
        </w:rPr>
        <w:t>,</w:t>
      </w:r>
    </w:p>
    <w:p w:rsidR="00345931" w:rsidRPr="001765BA" w:rsidRDefault="00345931" w:rsidP="00471956">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765BA">
        <w:rPr>
          <w:rFonts w:ascii="Arial" w:hAnsi="Arial" w:cs="Arial"/>
          <w:color w:val="000000" w:themeColor="text1"/>
          <w:sz w:val="20"/>
          <w:szCs w:val="20"/>
        </w:rPr>
        <w:t xml:space="preserve">stosować ergonomiczne zasady </w:t>
      </w:r>
      <w:r w:rsidR="008345D4" w:rsidRPr="001765BA">
        <w:rPr>
          <w:rFonts w:ascii="Arial" w:hAnsi="Arial" w:cs="Arial"/>
          <w:color w:val="000000" w:themeColor="text1"/>
          <w:sz w:val="20"/>
          <w:szCs w:val="20"/>
        </w:rPr>
        <w:t xml:space="preserve">organizacji </w:t>
      </w:r>
      <w:r w:rsidRPr="001765BA">
        <w:rPr>
          <w:rFonts w:ascii="Arial" w:hAnsi="Arial" w:cs="Arial"/>
          <w:color w:val="000000" w:themeColor="text1"/>
          <w:sz w:val="20"/>
          <w:szCs w:val="20"/>
        </w:rPr>
        <w:t>pracy i stanowisk pracy technik</w:t>
      </w:r>
      <w:r w:rsidR="001765BA">
        <w:rPr>
          <w:rFonts w:ascii="Arial" w:hAnsi="Arial" w:cs="Arial"/>
          <w:color w:val="000000" w:themeColor="text1"/>
          <w:sz w:val="20"/>
          <w:szCs w:val="20"/>
        </w:rPr>
        <w:t>a</w:t>
      </w:r>
      <w:r w:rsidRPr="001765BA">
        <w:rPr>
          <w:rFonts w:ascii="Arial" w:hAnsi="Arial" w:cs="Arial"/>
          <w:color w:val="000000" w:themeColor="text1"/>
          <w:sz w:val="20"/>
          <w:szCs w:val="20"/>
        </w:rPr>
        <w:t xml:space="preserve"> </w:t>
      </w:r>
      <w:r w:rsidR="00197621" w:rsidRPr="001765BA">
        <w:rPr>
          <w:rFonts w:ascii="Arial" w:hAnsi="Arial" w:cs="Arial"/>
          <w:color w:val="000000" w:themeColor="text1"/>
          <w:sz w:val="20"/>
          <w:szCs w:val="20"/>
        </w:rPr>
        <w:t>analityk</w:t>
      </w:r>
      <w:r w:rsidR="005E3D73" w:rsidRPr="001765BA">
        <w:rPr>
          <w:rFonts w:ascii="Arial" w:hAnsi="Arial" w:cs="Arial"/>
          <w:color w:val="000000" w:themeColor="text1"/>
          <w:sz w:val="20"/>
          <w:szCs w:val="20"/>
        </w:rPr>
        <w:t>a,</w:t>
      </w:r>
    </w:p>
    <w:p w:rsidR="00345931" w:rsidRPr="001765BA" w:rsidRDefault="00345931" w:rsidP="00471956">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765BA">
        <w:rPr>
          <w:rFonts w:ascii="Arial" w:hAnsi="Arial" w:cs="Arial"/>
          <w:color w:val="000000" w:themeColor="text1"/>
          <w:sz w:val="20"/>
          <w:szCs w:val="20"/>
        </w:rPr>
        <w:t xml:space="preserve">wymienić zagrożenia związane z występowaniem szkodliwych czynników w środowisku pracy technika </w:t>
      </w:r>
      <w:r w:rsidR="008345D4" w:rsidRPr="001765BA">
        <w:rPr>
          <w:rFonts w:ascii="Arial" w:hAnsi="Arial" w:cs="Arial"/>
          <w:color w:val="000000" w:themeColor="text1"/>
          <w:sz w:val="20"/>
          <w:szCs w:val="20"/>
        </w:rPr>
        <w:t>analityka</w:t>
      </w:r>
      <w:r w:rsidRPr="001765BA">
        <w:rPr>
          <w:rFonts w:ascii="Arial" w:hAnsi="Arial" w:cs="Arial"/>
          <w:color w:val="000000" w:themeColor="text1"/>
          <w:sz w:val="20"/>
          <w:szCs w:val="20"/>
        </w:rPr>
        <w:t>,</w:t>
      </w:r>
    </w:p>
    <w:p w:rsidR="00345931" w:rsidRPr="001765BA" w:rsidRDefault="00D82C9F" w:rsidP="00471956">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Pr>
          <w:rFonts w:ascii="Arial" w:hAnsi="Arial" w:cs="Arial"/>
          <w:color w:val="000000" w:themeColor="text1"/>
          <w:sz w:val="20"/>
          <w:szCs w:val="20"/>
        </w:rPr>
        <w:t>określa</w:t>
      </w:r>
      <w:r w:rsidR="00345931" w:rsidRPr="001765BA">
        <w:rPr>
          <w:rFonts w:ascii="Arial" w:hAnsi="Arial" w:cs="Arial"/>
          <w:color w:val="000000" w:themeColor="text1"/>
          <w:sz w:val="20"/>
          <w:szCs w:val="20"/>
        </w:rPr>
        <w:t xml:space="preserve">ć środki ochrony indywidualnej i zbiorowej </w:t>
      </w:r>
      <w:r w:rsidR="008345D4" w:rsidRPr="001765BA">
        <w:rPr>
          <w:rFonts w:ascii="Arial" w:hAnsi="Arial" w:cs="Arial"/>
          <w:color w:val="000000" w:themeColor="text1"/>
          <w:sz w:val="20"/>
          <w:szCs w:val="20"/>
        </w:rPr>
        <w:t xml:space="preserve">stosowane </w:t>
      </w:r>
      <w:r w:rsidR="00345931" w:rsidRPr="001765BA">
        <w:rPr>
          <w:rFonts w:ascii="Arial" w:hAnsi="Arial" w:cs="Arial"/>
          <w:color w:val="000000" w:themeColor="text1"/>
          <w:sz w:val="20"/>
          <w:szCs w:val="20"/>
        </w:rPr>
        <w:t>podczas wykonywania zadań zawodowych,</w:t>
      </w:r>
    </w:p>
    <w:p w:rsidR="00AD453D" w:rsidRPr="00D82C9F" w:rsidRDefault="001765BA"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765BA">
        <w:rPr>
          <w:rFonts w:ascii="Arial" w:hAnsi="Arial" w:cs="Arial"/>
          <w:color w:val="000000" w:themeColor="text1"/>
          <w:sz w:val="20"/>
          <w:szCs w:val="20"/>
        </w:rPr>
        <w:t>przewid</w:t>
      </w:r>
      <w:r w:rsidR="00D82C9F">
        <w:rPr>
          <w:rFonts w:ascii="Arial" w:hAnsi="Arial" w:cs="Arial"/>
          <w:color w:val="000000" w:themeColor="text1"/>
          <w:sz w:val="20"/>
          <w:szCs w:val="20"/>
        </w:rPr>
        <w:t>ywa</w:t>
      </w:r>
      <w:r w:rsidRPr="001765BA">
        <w:rPr>
          <w:rFonts w:ascii="Arial" w:hAnsi="Arial" w:cs="Arial"/>
          <w:color w:val="000000" w:themeColor="text1"/>
          <w:sz w:val="20"/>
          <w:szCs w:val="20"/>
        </w:rPr>
        <w:t>ć skutki ryzykownych zachowań w środowisku pracy</w:t>
      </w:r>
      <w:r w:rsidRPr="00D82C9F">
        <w:rPr>
          <w:rFonts w:ascii="Arial" w:hAnsi="Arial" w:cs="Arial"/>
          <w:color w:val="000000" w:themeColor="text1"/>
          <w:sz w:val="20"/>
          <w:szCs w:val="20"/>
        </w:rPr>
        <w:t>,</w:t>
      </w:r>
    </w:p>
    <w:p w:rsidR="005E3D73" w:rsidRPr="00D82C9F" w:rsidRDefault="001765BA"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765BA">
        <w:rPr>
          <w:rFonts w:ascii="Arial" w:hAnsi="Arial" w:cs="Arial"/>
          <w:color w:val="000000" w:themeColor="text1"/>
          <w:sz w:val="20"/>
          <w:szCs w:val="20"/>
        </w:rPr>
        <w:t>stosować nazwy, symbole i jednostki miar według różnych układów,</w:t>
      </w:r>
    </w:p>
    <w:p w:rsidR="008D0EDB" w:rsidRPr="00D82C9F" w:rsidRDefault="00BA79CD"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D82C9F">
        <w:rPr>
          <w:rFonts w:ascii="Arial" w:hAnsi="Arial" w:cs="Arial"/>
          <w:color w:val="000000" w:themeColor="text1"/>
          <w:sz w:val="20"/>
          <w:szCs w:val="20"/>
        </w:rPr>
        <w:t>posługiwać</w:t>
      </w:r>
      <w:r w:rsidR="008D0EDB" w:rsidRPr="00D82C9F">
        <w:rPr>
          <w:rFonts w:ascii="Arial" w:hAnsi="Arial" w:cs="Arial"/>
          <w:color w:val="000000" w:themeColor="text1"/>
          <w:sz w:val="20"/>
          <w:szCs w:val="20"/>
        </w:rPr>
        <w:t xml:space="preserve"> się kartami charakterystyk substancji niebezpiecznych </w:t>
      </w:r>
      <w:r w:rsidRPr="00D82C9F">
        <w:rPr>
          <w:rFonts w:ascii="Arial" w:hAnsi="Arial" w:cs="Arial"/>
          <w:color w:val="000000" w:themeColor="text1"/>
          <w:sz w:val="20"/>
          <w:szCs w:val="20"/>
        </w:rPr>
        <w:t xml:space="preserve">i ich mieszanin, </w:t>
      </w:r>
      <w:r w:rsidR="008D0EDB" w:rsidRPr="00D82C9F">
        <w:rPr>
          <w:rFonts w:ascii="Arial" w:hAnsi="Arial" w:cs="Arial"/>
          <w:color w:val="000000" w:themeColor="text1"/>
          <w:sz w:val="20"/>
          <w:szCs w:val="20"/>
        </w:rPr>
        <w:t>stosowanych w pracy laboratoryjnej,</w:t>
      </w:r>
    </w:p>
    <w:p w:rsidR="00FC5ADC" w:rsidRPr="00D82C9F" w:rsidRDefault="00FC5ADC"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D82C9F">
        <w:rPr>
          <w:rFonts w:ascii="Arial" w:hAnsi="Arial" w:cs="Arial"/>
          <w:color w:val="000000" w:themeColor="text1"/>
          <w:sz w:val="20"/>
          <w:szCs w:val="20"/>
        </w:rPr>
        <w:t>określać cechy substancji w podstawowych stanach skupienia</w:t>
      </w:r>
      <w:r w:rsidR="00A614E8" w:rsidRPr="00D82C9F">
        <w:rPr>
          <w:rFonts w:ascii="Arial" w:hAnsi="Arial" w:cs="Arial"/>
          <w:color w:val="000000" w:themeColor="text1"/>
          <w:sz w:val="20"/>
          <w:szCs w:val="20"/>
        </w:rPr>
        <w:t>,</w:t>
      </w:r>
    </w:p>
    <w:p w:rsidR="0021572D" w:rsidRPr="001765BA" w:rsidRDefault="0021572D"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765BA">
        <w:rPr>
          <w:rFonts w:ascii="Arial" w:hAnsi="Arial" w:cs="Arial"/>
          <w:color w:val="000000" w:themeColor="text1"/>
          <w:sz w:val="20"/>
          <w:szCs w:val="20"/>
        </w:rPr>
        <w:t>charakteryzować przemiany fazowe substancji czystych w zakresie wykorzystywanym w praktyce laboratoryjnej,</w:t>
      </w:r>
    </w:p>
    <w:p w:rsidR="00FC5ADC" w:rsidRPr="001765BA" w:rsidRDefault="0021572D"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765BA">
        <w:rPr>
          <w:rFonts w:ascii="Arial" w:hAnsi="Arial" w:cs="Arial"/>
          <w:color w:val="000000" w:themeColor="text1"/>
          <w:sz w:val="20"/>
          <w:szCs w:val="20"/>
        </w:rPr>
        <w:t>interpretować</w:t>
      </w:r>
      <w:r w:rsidR="00FC5ADC" w:rsidRPr="001765BA">
        <w:rPr>
          <w:rFonts w:ascii="Arial" w:hAnsi="Arial" w:cs="Arial"/>
          <w:color w:val="000000" w:themeColor="text1"/>
          <w:sz w:val="20"/>
          <w:szCs w:val="20"/>
        </w:rPr>
        <w:t xml:space="preserve"> </w:t>
      </w:r>
      <w:r w:rsidR="005E3D73" w:rsidRPr="001765BA">
        <w:rPr>
          <w:rFonts w:ascii="Arial" w:hAnsi="Arial" w:cs="Arial"/>
          <w:color w:val="000000" w:themeColor="text1"/>
          <w:sz w:val="20"/>
          <w:szCs w:val="20"/>
        </w:rPr>
        <w:t xml:space="preserve">układy </w:t>
      </w:r>
      <w:r w:rsidR="00FC5ADC" w:rsidRPr="001765BA">
        <w:rPr>
          <w:rFonts w:ascii="Arial" w:hAnsi="Arial" w:cs="Arial"/>
          <w:color w:val="000000" w:themeColor="text1"/>
          <w:sz w:val="20"/>
          <w:szCs w:val="20"/>
        </w:rPr>
        <w:t>równowag</w:t>
      </w:r>
      <w:r w:rsidR="005E3D73" w:rsidRPr="001765BA">
        <w:rPr>
          <w:rFonts w:ascii="Arial" w:hAnsi="Arial" w:cs="Arial"/>
          <w:color w:val="000000" w:themeColor="text1"/>
          <w:sz w:val="20"/>
          <w:szCs w:val="20"/>
        </w:rPr>
        <w:t xml:space="preserve"> </w:t>
      </w:r>
      <w:r w:rsidR="00FC5ADC" w:rsidRPr="001765BA">
        <w:rPr>
          <w:rFonts w:ascii="Arial" w:hAnsi="Arial" w:cs="Arial"/>
          <w:color w:val="000000" w:themeColor="text1"/>
          <w:sz w:val="20"/>
          <w:szCs w:val="20"/>
        </w:rPr>
        <w:t>fazow</w:t>
      </w:r>
      <w:r w:rsidR="005E3D73" w:rsidRPr="001765BA">
        <w:rPr>
          <w:rFonts w:ascii="Arial" w:hAnsi="Arial" w:cs="Arial"/>
          <w:color w:val="000000" w:themeColor="text1"/>
          <w:sz w:val="20"/>
          <w:szCs w:val="20"/>
        </w:rPr>
        <w:t>ych</w:t>
      </w:r>
      <w:r w:rsidR="00FC5ADC" w:rsidRPr="001765BA">
        <w:rPr>
          <w:rFonts w:ascii="Arial" w:hAnsi="Arial" w:cs="Arial"/>
          <w:color w:val="000000" w:themeColor="text1"/>
          <w:sz w:val="20"/>
          <w:szCs w:val="20"/>
        </w:rPr>
        <w:t xml:space="preserve"> stanowiąc</w:t>
      </w:r>
      <w:r w:rsidR="005E3D73" w:rsidRPr="001765BA">
        <w:rPr>
          <w:rFonts w:ascii="Arial" w:hAnsi="Arial" w:cs="Arial"/>
          <w:color w:val="000000" w:themeColor="text1"/>
          <w:sz w:val="20"/>
          <w:szCs w:val="20"/>
        </w:rPr>
        <w:t>ych</w:t>
      </w:r>
      <w:r w:rsidR="00FC5ADC" w:rsidRPr="001765BA">
        <w:rPr>
          <w:rFonts w:ascii="Arial" w:hAnsi="Arial" w:cs="Arial"/>
          <w:color w:val="000000" w:themeColor="text1"/>
          <w:sz w:val="20"/>
          <w:szCs w:val="20"/>
        </w:rPr>
        <w:t xml:space="preserve"> podstawę fizycznych procesów rozdzielania i oczyszczania substancji</w:t>
      </w:r>
      <w:r w:rsidR="00A614E8" w:rsidRPr="001765BA">
        <w:rPr>
          <w:rFonts w:ascii="Arial" w:hAnsi="Arial" w:cs="Arial"/>
          <w:color w:val="000000" w:themeColor="text1"/>
          <w:sz w:val="20"/>
          <w:szCs w:val="20"/>
        </w:rPr>
        <w:t>,</w:t>
      </w:r>
    </w:p>
    <w:p w:rsidR="00772690" w:rsidRPr="00D82C9F" w:rsidRDefault="00772690"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D82C9F">
        <w:rPr>
          <w:rFonts w:ascii="Arial" w:hAnsi="Arial" w:cs="Arial"/>
          <w:color w:val="000000" w:themeColor="text1"/>
          <w:sz w:val="20"/>
          <w:szCs w:val="20"/>
        </w:rPr>
        <w:lastRenderedPageBreak/>
        <w:t>charakteryzować parametry jakości substancji chemicznych,</w:t>
      </w:r>
    </w:p>
    <w:p w:rsidR="00772690" w:rsidRPr="00D82C9F" w:rsidRDefault="00772690"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D82C9F">
        <w:rPr>
          <w:rFonts w:ascii="Arial" w:hAnsi="Arial" w:cs="Arial"/>
          <w:color w:val="000000" w:themeColor="text1"/>
          <w:sz w:val="20"/>
          <w:szCs w:val="20"/>
        </w:rPr>
        <w:t xml:space="preserve">klasyfikować odczynniki chemiczne, </w:t>
      </w:r>
    </w:p>
    <w:p w:rsidR="008D0EDB" w:rsidRPr="001765BA" w:rsidRDefault="00CE023B"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765BA">
        <w:rPr>
          <w:rFonts w:ascii="Arial" w:hAnsi="Arial" w:cs="Arial"/>
          <w:color w:val="000000" w:themeColor="text1"/>
          <w:sz w:val="20"/>
          <w:szCs w:val="20"/>
        </w:rPr>
        <w:t>wykonywać obliczenia związane z przygotowaniem roztworów o określonych stężeniach procentowych i molowych</w:t>
      </w:r>
      <w:r w:rsidR="00A614E8" w:rsidRPr="001765BA">
        <w:rPr>
          <w:rFonts w:ascii="Arial" w:hAnsi="Arial" w:cs="Arial"/>
          <w:color w:val="000000" w:themeColor="text1"/>
          <w:sz w:val="20"/>
          <w:szCs w:val="20"/>
        </w:rPr>
        <w:t>,</w:t>
      </w:r>
    </w:p>
    <w:p w:rsidR="00CE023B" w:rsidRPr="001765BA" w:rsidRDefault="00AF2059"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765BA">
        <w:rPr>
          <w:rFonts w:ascii="Arial" w:hAnsi="Arial" w:cs="Arial"/>
          <w:color w:val="000000" w:themeColor="text1"/>
          <w:sz w:val="20"/>
          <w:szCs w:val="20"/>
        </w:rPr>
        <w:t>r</w:t>
      </w:r>
      <w:r w:rsidR="00CE023B" w:rsidRPr="001765BA">
        <w:rPr>
          <w:rFonts w:ascii="Arial" w:hAnsi="Arial" w:cs="Arial"/>
          <w:color w:val="000000" w:themeColor="text1"/>
          <w:sz w:val="20"/>
          <w:szCs w:val="20"/>
        </w:rPr>
        <w:t>oz</w:t>
      </w:r>
      <w:r w:rsidRPr="001765BA">
        <w:rPr>
          <w:rFonts w:ascii="Arial" w:hAnsi="Arial" w:cs="Arial"/>
          <w:color w:val="000000" w:themeColor="text1"/>
          <w:sz w:val="20"/>
          <w:szCs w:val="20"/>
        </w:rPr>
        <w:t xml:space="preserve">różniać </w:t>
      </w:r>
      <w:r w:rsidR="00CE023B" w:rsidRPr="001765BA">
        <w:rPr>
          <w:rFonts w:ascii="Arial" w:hAnsi="Arial" w:cs="Arial"/>
          <w:color w:val="000000" w:themeColor="text1"/>
          <w:sz w:val="20"/>
          <w:szCs w:val="20"/>
        </w:rPr>
        <w:t>podstawowy sprzęt laboratoryjny</w:t>
      </w:r>
      <w:r w:rsidR="00FC5ADC" w:rsidRPr="001765BA">
        <w:rPr>
          <w:rFonts w:ascii="Arial" w:hAnsi="Arial" w:cs="Arial"/>
          <w:color w:val="000000" w:themeColor="text1"/>
          <w:sz w:val="20"/>
          <w:szCs w:val="20"/>
        </w:rPr>
        <w:t xml:space="preserve"> i urządzenia infrastruktury laboratorium chemicznego</w:t>
      </w:r>
      <w:r w:rsidR="00A614E8" w:rsidRPr="001765BA">
        <w:rPr>
          <w:rFonts w:ascii="Arial" w:hAnsi="Arial" w:cs="Arial"/>
          <w:color w:val="000000" w:themeColor="text1"/>
          <w:sz w:val="20"/>
          <w:szCs w:val="20"/>
        </w:rPr>
        <w:t>,</w:t>
      </w:r>
    </w:p>
    <w:p w:rsidR="00772690" w:rsidRPr="001765BA" w:rsidRDefault="00FC5ADC"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765BA">
        <w:rPr>
          <w:rFonts w:ascii="Arial" w:hAnsi="Arial" w:cs="Arial"/>
          <w:color w:val="000000" w:themeColor="text1"/>
          <w:sz w:val="20"/>
          <w:szCs w:val="20"/>
        </w:rPr>
        <w:t xml:space="preserve">określać przeznaczenie podstawowego sprzętu laboratoryjnego i </w:t>
      </w:r>
      <w:r w:rsidR="0002762F" w:rsidRPr="001765BA">
        <w:rPr>
          <w:rFonts w:ascii="Arial" w:hAnsi="Arial" w:cs="Arial"/>
          <w:color w:val="000000" w:themeColor="text1"/>
          <w:sz w:val="20"/>
          <w:szCs w:val="20"/>
        </w:rPr>
        <w:t>wyposażenia pomiarowego</w:t>
      </w:r>
      <w:r w:rsidR="00FC6872" w:rsidRPr="001765BA">
        <w:rPr>
          <w:rFonts w:ascii="Arial" w:hAnsi="Arial" w:cs="Arial"/>
          <w:color w:val="000000" w:themeColor="text1"/>
          <w:sz w:val="20"/>
          <w:szCs w:val="20"/>
        </w:rPr>
        <w:t>,</w:t>
      </w:r>
    </w:p>
    <w:p w:rsidR="00CE023B" w:rsidRPr="001765BA" w:rsidRDefault="00CE023B"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765BA">
        <w:rPr>
          <w:rFonts w:ascii="Arial" w:hAnsi="Arial" w:cs="Arial"/>
          <w:color w:val="000000" w:themeColor="text1"/>
          <w:sz w:val="20"/>
          <w:szCs w:val="20"/>
        </w:rPr>
        <w:t>wyjaśniać zasady przygotowywania</w:t>
      </w:r>
      <w:r w:rsidR="0097623E" w:rsidRPr="001765BA">
        <w:rPr>
          <w:rFonts w:ascii="Arial" w:hAnsi="Arial" w:cs="Arial"/>
          <w:color w:val="000000" w:themeColor="text1"/>
          <w:sz w:val="20"/>
          <w:szCs w:val="20"/>
        </w:rPr>
        <w:t xml:space="preserve">, konserwacji, </w:t>
      </w:r>
      <w:r w:rsidRPr="001765BA">
        <w:rPr>
          <w:rFonts w:ascii="Arial" w:hAnsi="Arial" w:cs="Arial"/>
          <w:color w:val="000000" w:themeColor="text1"/>
          <w:sz w:val="20"/>
          <w:szCs w:val="20"/>
        </w:rPr>
        <w:t>przechowywania wyposażenia pomiarowego i pomocniczego</w:t>
      </w:r>
      <w:r w:rsidR="00A614E8" w:rsidRPr="001765BA">
        <w:rPr>
          <w:rFonts w:ascii="Arial" w:hAnsi="Arial" w:cs="Arial"/>
          <w:color w:val="000000" w:themeColor="text1"/>
          <w:sz w:val="20"/>
          <w:szCs w:val="20"/>
        </w:rPr>
        <w:t>,</w:t>
      </w:r>
    </w:p>
    <w:p w:rsidR="00CE023B" w:rsidRPr="001765BA" w:rsidRDefault="00CE023B"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765BA">
        <w:rPr>
          <w:rFonts w:ascii="Arial" w:hAnsi="Arial" w:cs="Arial"/>
          <w:color w:val="000000" w:themeColor="text1"/>
          <w:sz w:val="20"/>
          <w:szCs w:val="20"/>
        </w:rPr>
        <w:t xml:space="preserve">wyjaśniać zasady </w:t>
      </w:r>
      <w:r w:rsidR="00254BAE" w:rsidRPr="001765BA">
        <w:rPr>
          <w:rFonts w:ascii="Arial" w:hAnsi="Arial" w:cs="Arial"/>
          <w:color w:val="000000" w:themeColor="text1"/>
          <w:sz w:val="20"/>
          <w:szCs w:val="20"/>
        </w:rPr>
        <w:t>przygotowywania</w:t>
      </w:r>
      <w:r w:rsidR="0097623E" w:rsidRPr="001765BA">
        <w:rPr>
          <w:rFonts w:ascii="Arial" w:hAnsi="Arial" w:cs="Arial"/>
          <w:color w:val="000000" w:themeColor="text1"/>
          <w:sz w:val="20"/>
          <w:szCs w:val="20"/>
        </w:rPr>
        <w:t>,</w:t>
      </w:r>
      <w:r w:rsidRPr="001765BA">
        <w:rPr>
          <w:rFonts w:ascii="Arial" w:hAnsi="Arial" w:cs="Arial"/>
          <w:color w:val="000000" w:themeColor="text1"/>
          <w:sz w:val="20"/>
          <w:szCs w:val="20"/>
        </w:rPr>
        <w:t xml:space="preserve"> przechowywania odczynników chemicznych</w:t>
      </w:r>
      <w:r w:rsidR="00F94014" w:rsidRPr="001765BA">
        <w:rPr>
          <w:rFonts w:ascii="Arial" w:hAnsi="Arial" w:cs="Arial"/>
          <w:color w:val="000000" w:themeColor="text1"/>
          <w:sz w:val="20"/>
          <w:szCs w:val="20"/>
        </w:rPr>
        <w:t xml:space="preserve"> </w:t>
      </w:r>
      <w:r w:rsidR="00BD31CC" w:rsidRPr="001765BA">
        <w:rPr>
          <w:rFonts w:ascii="Arial" w:hAnsi="Arial" w:cs="Arial"/>
          <w:color w:val="000000" w:themeColor="text1"/>
          <w:sz w:val="20"/>
          <w:szCs w:val="20"/>
        </w:rPr>
        <w:t>i</w:t>
      </w:r>
      <w:r w:rsidR="00F94014" w:rsidRPr="001765BA">
        <w:rPr>
          <w:rFonts w:ascii="Arial" w:hAnsi="Arial" w:cs="Arial"/>
          <w:color w:val="000000" w:themeColor="text1"/>
          <w:sz w:val="20"/>
          <w:szCs w:val="20"/>
        </w:rPr>
        <w:t xml:space="preserve"> próbek do badań</w:t>
      </w:r>
      <w:r w:rsidR="00E2072F" w:rsidRPr="001765BA">
        <w:rPr>
          <w:rFonts w:ascii="Arial" w:hAnsi="Arial" w:cs="Arial"/>
          <w:color w:val="000000" w:themeColor="text1"/>
          <w:sz w:val="20"/>
          <w:szCs w:val="20"/>
        </w:rPr>
        <w:t>,</w:t>
      </w:r>
    </w:p>
    <w:p w:rsidR="0097623E" w:rsidRPr="00D82C9F" w:rsidRDefault="0097623E"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D82C9F">
        <w:rPr>
          <w:rFonts w:ascii="Arial" w:hAnsi="Arial" w:cs="Arial"/>
          <w:color w:val="000000" w:themeColor="text1"/>
          <w:sz w:val="20"/>
          <w:szCs w:val="20"/>
        </w:rPr>
        <w:t>stosować zasady prowadzenia dokumentacji prac laboratoryjnych,</w:t>
      </w:r>
    </w:p>
    <w:p w:rsidR="001965E4" w:rsidRPr="00D82C9F" w:rsidRDefault="00E7360E"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D82C9F">
        <w:rPr>
          <w:rFonts w:ascii="Arial" w:hAnsi="Arial" w:cs="Arial"/>
          <w:color w:val="000000" w:themeColor="text1"/>
          <w:sz w:val="20"/>
          <w:szCs w:val="20"/>
        </w:rPr>
        <w:t>wyszukiwać, gromadzić i przetwarzać informacje pochodzące z różnych źródeł,</w:t>
      </w:r>
      <w:r w:rsidR="008E43B6" w:rsidRPr="00D82C9F">
        <w:rPr>
          <w:rFonts w:ascii="Arial" w:hAnsi="Arial" w:cs="Arial"/>
          <w:color w:val="000000" w:themeColor="text1"/>
          <w:sz w:val="20"/>
          <w:szCs w:val="20"/>
        </w:rPr>
        <w:t xml:space="preserve"> w tym </w:t>
      </w:r>
      <w:r w:rsidR="00330167" w:rsidRPr="00D82C9F">
        <w:rPr>
          <w:rFonts w:ascii="Arial" w:hAnsi="Arial" w:cs="Arial"/>
          <w:color w:val="000000" w:themeColor="text1"/>
          <w:sz w:val="20"/>
          <w:szCs w:val="20"/>
        </w:rPr>
        <w:t xml:space="preserve">z </w:t>
      </w:r>
      <w:r w:rsidR="008E43B6" w:rsidRPr="00D82C9F">
        <w:rPr>
          <w:rFonts w:ascii="Arial" w:hAnsi="Arial" w:cs="Arial"/>
          <w:color w:val="000000" w:themeColor="text1"/>
          <w:sz w:val="20"/>
          <w:szCs w:val="20"/>
        </w:rPr>
        <w:t>zasob</w:t>
      </w:r>
      <w:r w:rsidR="00330167" w:rsidRPr="00D82C9F">
        <w:rPr>
          <w:rFonts w:ascii="Arial" w:hAnsi="Arial" w:cs="Arial"/>
          <w:color w:val="000000" w:themeColor="text1"/>
          <w:sz w:val="20"/>
          <w:szCs w:val="20"/>
        </w:rPr>
        <w:t>ów</w:t>
      </w:r>
      <w:r w:rsidR="00C81FC4" w:rsidRPr="00D82C9F">
        <w:rPr>
          <w:rFonts w:ascii="Arial" w:hAnsi="Arial" w:cs="Arial"/>
          <w:color w:val="000000" w:themeColor="text1"/>
          <w:sz w:val="20"/>
          <w:szCs w:val="20"/>
        </w:rPr>
        <w:t xml:space="preserve"> </w:t>
      </w:r>
      <w:proofErr w:type="spellStart"/>
      <w:r w:rsidR="00BD31CC" w:rsidRPr="00D82C9F">
        <w:rPr>
          <w:rFonts w:ascii="Arial" w:hAnsi="Arial" w:cs="Arial"/>
          <w:color w:val="000000" w:themeColor="text1"/>
          <w:sz w:val="20"/>
          <w:szCs w:val="20"/>
        </w:rPr>
        <w:t>i</w:t>
      </w:r>
      <w:r w:rsidR="00C81FC4" w:rsidRPr="00D82C9F">
        <w:rPr>
          <w:rFonts w:ascii="Arial" w:hAnsi="Arial" w:cs="Arial"/>
          <w:color w:val="000000" w:themeColor="text1"/>
          <w:sz w:val="20"/>
          <w:szCs w:val="20"/>
        </w:rPr>
        <w:t>nternetu</w:t>
      </w:r>
      <w:proofErr w:type="spellEnd"/>
      <w:r w:rsidR="00C81FC4" w:rsidRPr="00D82C9F">
        <w:rPr>
          <w:rFonts w:ascii="Arial" w:hAnsi="Arial" w:cs="Arial"/>
          <w:color w:val="000000" w:themeColor="text1"/>
          <w:sz w:val="20"/>
          <w:szCs w:val="20"/>
        </w:rPr>
        <w:t>.</w:t>
      </w:r>
    </w:p>
    <w:p w:rsidR="001965E4" w:rsidRDefault="001965E4"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7360E" w:rsidRPr="00CF35A0" w:rsidRDefault="00E01423"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MATERIAŁ NAUCZANIA</w:t>
      </w:r>
      <w:r w:rsidR="00F90487">
        <w:rPr>
          <w:rFonts w:ascii="Arial" w:hAnsi="Arial"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321"/>
        <w:gridCol w:w="850"/>
        <w:gridCol w:w="4553"/>
        <w:gridCol w:w="3342"/>
        <w:gridCol w:w="1112"/>
      </w:tblGrid>
      <w:tr w:rsidR="00E7360E" w:rsidRPr="00E7360E" w:rsidTr="00AA3474">
        <w:tc>
          <w:tcPr>
            <w:tcW w:w="718" w:type="pct"/>
            <w:vMerge w:val="restart"/>
          </w:tcPr>
          <w:p w:rsidR="002A357D" w:rsidRDefault="002A357D"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p w:rsidR="00E7360E" w:rsidRPr="00BE6EDD" w:rsidRDefault="00E7360E"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Dział programowy</w:t>
            </w:r>
          </w:p>
        </w:tc>
        <w:tc>
          <w:tcPr>
            <w:tcW w:w="816" w:type="pct"/>
            <w:vMerge w:val="restart"/>
          </w:tcPr>
          <w:p w:rsidR="002A357D" w:rsidRDefault="002A357D"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p w:rsidR="00E7360E" w:rsidRPr="00BE6EDD" w:rsidRDefault="00E7360E"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Tematy jednostek metodycznych</w:t>
            </w:r>
          </w:p>
        </w:tc>
        <w:tc>
          <w:tcPr>
            <w:tcW w:w="299" w:type="pct"/>
            <w:vMerge w:val="restart"/>
          </w:tcPr>
          <w:p w:rsidR="002A357D" w:rsidRDefault="002A357D" w:rsidP="008675C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p w:rsidR="00E7360E" w:rsidRPr="00BE6EDD" w:rsidRDefault="00E7360E" w:rsidP="008675C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Liczba godz.</w:t>
            </w:r>
          </w:p>
        </w:tc>
        <w:tc>
          <w:tcPr>
            <w:tcW w:w="2776" w:type="pct"/>
            <w:gridSpan w:val="2"/>
          </w:tcPr>
          <w:p w:rsidR="00E7360E" w:rsidRPr="00BE6EDD" w:rsidRDefault="00E7360E"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Wymagania programowe</w:t>
            </w:r>
          </w:p>
        </w:tc>
        <w:tc>
          <w:tcPr>
            <w:tcW w:w="391" w:type="pct"/>
          </w:tcPr>
          <w:p w:rsidR="00E7360E" w:rsidRPr="00BE6EDD" w:rsidRDefault="00E7360E"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Uwagi o realizacji</w:t>
            </w:r>
          </w:p>
        </w:tc>
      </w:tr>
      <w:tr w:rsidR="00E7360E" w:rsidRPr="00E7360E" w:rsidTr="00AA3474">
        <w:tc>
          <w:tcPr>
            <w:tcW w:w="718" w:type="pct"/>
            <w:vMerge/>
          </w:tcPr>
          <w:p w:rsidR="00E7360E" w:rsidRPr="00E7360E" w:rsidRDefault="00E7360E"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816" w:type="pct"/>
            <w:vMerge/>
          </w:tcPr>
          <w:p w:rsidR="00E7360E" w:rsidRPr="00E7360E" w:rsidRDefault="00E7360E"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299" w:type="pct"/>
            <w:vMerge/>
          </w:tcPr>
          <w:p w:rsidR="00E7360E" w:rsidRPr="00E7360E" w:rsidRDefault="00E7360E" w:rsidP="008675C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1601" w:type="pct"/>
          </w:tcPr>
          <w:p w:rsidR="00E7360E" w:rsidRPr="00BE6EDD" w:rsidRDefault="00E7360E" w:rsidP="00BE6ED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BE6EDD">
              <w:rPr>
                <w:rFonts w:ascii="Arial" w:hAnsi="Arial" w:cs="Arial"/>
                <w:bCs/>
                <w:sz w:val="20"/>
                <w:szCs w:val="20"/>
              </w:rPr>
              <w:t>Podstawowe</w:t>
            </w:r>
          </w:p>
          <w:p w:rsidR="00E7360E" w:rsidRPr="00E7360E" w:rsidRDefault="00E7360E" w:rsidP="00BE6ED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E7360E">
              <w:rPr>
                <w:rFonts w:ascii="Arial" w:hAnsi="Arial" w:cs="Arial"/>
                <w:b/>
                <w:bCs/>
                <w:sz w:val="20"/>
                <w:szCs w:val="20"/>
              </w:rPr>
              <w:t>Uczeń potrafi:</w:t>
            </w:r>
          </w:p>
        </w:tc>
        <w:tc>
          <w:tcPr>
            <w:tcW w:w="1175" w:type="pct"/>
          </w:tcPr>
          <w:p w:rsidR="00E7360E" w:rsidRPr="00E7360E" w:rsidRDefault="00E7360E" w:rsidP="00BE6ED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187BC9">
              <w:rPr>
                <w:rFonts w:ascii="Arial" w:hAnsi="Arial" w:cs="Arial"/>
                <w:bCs/>
                <w:sz w:val="20"/>
                <w:szCs w:val="20"/>
              </w:rPr>
              <w:t>P</w:t>
            </w:r>
            <w:r w:rsidRPr="00BE6EDD">
              <w:rPr>
                <w:rFonts w:ascii="Arial" w:hAnsi="Arial" w:cs="Arial"/>
                <w:bCs/>
                <w:sz w:val="20"/>
                <w:szCs w:val="20"/>
              </w:rPr>
              <w:t>onadpodstawowe</w:t>
            </w:r>
          </w:p>
          <w:p w:rsidR="00E7360E" w:rsidRPr="00E7360E" w:rsidRDefault="00E7360E" w:rsidP="00BE6ED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E7360E">
              <w:rPr>
                <w:rFonts w:ascii="Arial" w:hAnsi="Arial" w:cs="Arial"/>
                <w:b/>
                <w:bCs/>
                <w:sz w:val="20"/>
                <w:szCs w:val="20"/>
              </w:rPr>
              <w:t>Uczeń potrafi:</w:t>
            </w:r>
          </w:p>
        </w:tc>
        <w:tc>
          <w:tcPr>
            <w:tcW w:w="391" w:type="pct"/>
          </w:tcPr>
          <w:p w:rsidR="00E7360E" w:rsidRPr="00BE6EDD" w:rsidRDefault="00E7360E"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Etap realizacji</w:t>
            </w:r>
          </w:p>
        </w:tc>
      </w:tr>
      <w:tr w:rsidR="00BE6EDD" w:rsidRPr="00E32802" w:rsidTr="00AA3474">
        <w:trPr>
          <w:trHeight w:val="265"/>
        </w:trPr>
        <w:tc>
          <w:tcPr>
            <w:tcW w:w="718" w:type="pct"/>
            <w:vMerge w:val="restart"/>
          </w:tcPr>
          <w:p w:rsidR="00BE6EDD" w:rsidRPr="00E32802" w:rsidRDefault="00A20F67" w:rsidP="00D3427F">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Pr>
                <w:rFonts w:ascii="Arial" w:hAnsi="Arial" w:cs="Arial"/>
                <w:bCs/>
                <w:color w:val="auto"/>
                <w:sz w:val="20"/>
                <w:szCs w:val="20"/>
              </w:rPr>
              <w:t>I</w:t>
            </w:r>
            <w:r w:rsidR="00BE6EDD" w:rsidRPr="00E32802">
              <w:rPr>
                <w:rFonts w:ascii="Arial" w:hAnsi="Arial" w:cs="Arial"/>
                <w:bCs/>
                <w:color w:val="auto"/>
                <w:sz w:val="20"/>
                <w:szCs w:val="20"/>
              </w:rPr>
              <w:t>. Podstawowe wyposażenie laboratorium chemicznego</w:t>
            </w:r>
          </w:p>
        </w:tc>
        <w:tc>
          <w:tcPr>
            <w:tcW w:w="816" w:type="pct"/>
          </w:tcPr>
          <w:p w:rsidR="00BE6EDD" w:rsidRPr="00E32802" w:rsidRDefault="004560A4" w:rsidP="001511FB">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Pr>
                <w:rFonts w:ascii="Arial" w:hAnsi="Arial" w:cs="Arial"/>
                <w:bCs/>
                <w:color w:val="auto"/>
                <w:sz w:val="20"/>
                <w:szCs w:val="20"/>
              </w:rPr>
              <w:t>1</w:t>
            </w:r>
            <w:r w:rsidR="00BE6EDD" w:rsidRPr="00E32802">
              <w:rPr>
                <w:rFonts w:ascii="Arial" w:hAnsi="Arial" w:cs="Arial"/>
                <w:bCs/>
                <w:color w:val="auto"/>
                <w:sz w:val="20"/>
                <w:szCs w:val="20"/>
              </w:rPr>
              <w:t>. Infrastruktura techniczna i ogólne wyposażenie laboratorium chemicznego</w:t>
            </w:r>
          </w:p>
        </w:tc>
        <w:tc>
          <w:tcPr>
            <w:tcW w:w="299" w:type="pct"/>
          </w:tcPr>
          <w:p w:rsidR="00BE6EDD" w:rsidRPr="00E32802" w:rsidRDefault="00BE6EDD"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E32802">
              <w:rPr>
                <w:rFonts w:ascii="Arial" w:hAnsi="Arial" w:cs="Arial"/>
                <w:bCs/>
                <w:color w:val="auto"/>
                <w:sz w:val="20"/>
                <w:szCs w:val="20"/>
              </w:rPr>
              <w:t xml:space="preserve">rozróżnić </w:t>
            </w:r>
            <w:r w:rsidRPr="003F1E9D">
              <w:rPr>
                <w:rFonts w:ascii="Arial" w:hAnsi="Arial" w:cs="Arial"/>
                <w:bCs/>
                <w:sz w:val="20"/>
                <w:szCs w:val="20"/>
              </w:rPr>
              <w:t>rodzaje instalacji w laboratoriach chemicznych</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podać przykłady usytuowania pomieszczeń lub części laboratoriów chemicznych</w:t>
            </w:r>
          </w:p>
          <w:p w:rsidR="00BE6EDD" w:rsidRDefault="008E7F2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określ</w:t>
            </w:r>
            <w:r w:rsidR="00A47FF9">
              <w:rPr>
                <w:rFonts w:ascii="Arial" w:hAnsi="Arial" w:cs="Arial"/>
                <w:bCs/>
                <w:sz w:val="20"/>
                <w:szCs w:val="20"/>
              </w:rPr>
              <w:t>i</w:t>
            </w:r>
            <w:r w:rsidR="00BE6EDD" w:rsidRPr="003F1E9D">
              <w:rPr>
                <w:rFonts w:ascii="Arial" w:hAnsi="Arial" w:cs="Arial"/>
                <w:bCs/>
                <w:sz w:val="20"/>
                <w:szCs w:val="20"/>
              </w:rPr>
              <w:t>ć właściwości materiałów stosowanych do budowy elementów wyposażenia technicznego i ogólnego laboratorium chemicznego</w:t>
            </w:r>
          </w:p>
          <w:p w:rsidR="0013718C" w:rsidRPr="003F1E9D" w:rsidRDefault="0013718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identyfikować</w:t>
            </w:r>
            <w:r w:rsidRPr="0013718C">
              <w:rPr>
                <w:rFonts w:ascii="Arial" w:hAnsi="Arial" w:cs="Arial"/>
                <w:bCs/>
                <w:sz w:val="20"/>
                <w:szCs w:val="20"/>
              </w:rPr>
              <w:t xml:space="preserve"> przepisy prawa określające wymagania </w:t>
            </w:r>
            <w:r w:rsidR="00772690">
              <w:rPr>
                <w:rFonts w:ascii="Arial" w:hAnsi="Arial" w:cs="Arial"/>
                <w:bCs/>
                <w:sz w:val="20"/>
                <w:szCs w:val="20"/>
              </w:rPr>
              <w:t>dla infrastruktury laboratorium chemicznego</w:t>
            </w:r>
            <w:r w:rsidR="00772690" w:rsidRPr="0013718C">
              <w:rPr>
                <w:rFonts w:ascii="Arial" w:hAnsi="Arial" w:cs="Arial"/>
                <w:bCs/>
                <w:sz w:val="20"/>
                <w:szCs w:val="20"/>
              </w:rPr>
              <w:t xml:space="preserve"> </w:t>
            </w:r>
            <w:r w:rsidRPr="0013718C">
              <w:rPr>
                <w:rFonts w:ascii="Arial" w:hAnsi="Arial" w:cs="Arial"/>
                <w:bCs/>
                <w:sz w:val="20"/>
                <w:szCs w:val="20"/>
              </w:rPr>
              <w:t>w zakresie bezpieczeństwa i higieny pracy, ochrony przeciwpożarowej, ochrony środowiska i ergonomii</w:t>
            </w:r>
          </w:p>
          <w:p w:rsidR="002A357D" w:rsidRPr="003370E3"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370E3">
              <w:rPr>
                <w:rFonts w:ascii="Arial" w:hAnsi="Arial" w:cs="Arial"/>
                <w:bCs/>
                <w:color w:val="auto"/>
                <w:sz w:val="20"/>
                <w:szCs w:val="20"/>
              </w:rPr>
              <w:t>przewi</w:t>
            </w:r>
            <w:r w:rsidR="008E7F2E" w:rsidRPr="003370E3">
              <w:rPr>
                <w:rFonts w:ascii="Arial" w:hAnsi="Arial" w:cs="Arial"/>
                <w:bCs/>
                <w:color w:val="auto"/>
                <w:sz w:val="20"/>
                <w:szCs w:val="20"/>
              </w:rPr>
              <w:t>d</w:t>
            </w:r>
            <w:r w:rsidR="00A47FF9" w:rsidRPr="003370E3">
              <w:rPr>
                <w:rFonts w:ascii="Arial" w:hAnsi="Arial" w:cs="Arial"/>
                <w:bCs/>
                <w:color w:val="auto"/>
                <w:sz w:val="20"/>
                <w:szCs w:val="20"/>
              </w:rPr>
              <w:t>zieć</w:t>
            </w:r>
            <w:r w:rsidRPr="003370E3">
              <w:rPr>
                <w:rFonts w:ascii="Arial" w:hAnsi="Arial" w:cs="Arial"/>
                <w:bCs/>
                <w:color w:val="auto"/>
                <w:sz w:val="20"/>
                <w:szCs w:val="20"/>
              </w:rPr>
              <w:t xml:space="preserve"> zagrożenia wynikające z eksploatacji instalacji w laboratoriach chemicznych</w:t>
            </w:r>
          </w:p>
        </w:tc>
        <w:tc>
          <w:tcPr>
            <w:tcW w:w="1175" w:type="pct"/>
          </w:tcPr>
          <w:p w:rsidR="00BE6EDD" w:rsidRPr="003F1E9D"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BE6EDD" w:rsidRPr="003F1E9D">
              <w:rPr>
                <w:rFonts w:ascii="Arial" w:hAnsi="Arial" w:cs="Arial"/>
                <w:bCs/>
                <w:sz w:val="20"/>
                <w:szCs w:val="20"/>
              </w:rPr>
              <w:t>klasyfikować rodzaje instalacji w laboratoriach chemicznych</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rozpoznać właściwe normy i procedury oceny zgodności dotyczące infrastruktury technicznej i ogólnej laboratorium chemicznego</w:t>
            </w:r>
          </w:p>
          <w:p w:rsidR="00BE6EDD" w:rsidRPr="00E32802" w:rsidRDefault="00BE6EDD" w:rsidP="007F68E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określ</w:t>
            </w:r>
            <w:r w:rsidR="005A7585">
              <w:rPr>
                <w:rFonts w:ascii="Arial" w:hAnsi="Arial" w:cs="Arial"/>
                <w:bCs/>
                <w:sz w:val="20"/>
                <w:szCs w:val="20"/>
              </w:rPr>
              <w:t>i</w:t>
            </w:r>
            <w:r w:rsidRPr="003F1E9D">
              <w:rPr>
                <w:rFonts w:ascii="Arial" w:hAnsi="Arial" w:cs="Arial"/>
                <w:bCs/>
                <w:sz w:val="20"/>
                <w:szCs w:val="20"/>
              </w:rPr>
              <w:t>ć wymagania</w:t>
            </w:r>
            <w:r w:rsidRPr="00E32802">
              <w:rPr>
                <w:rFonts w:ascii="Arial" w:hAnsi="Arial" w:cs="Arial"/>
                <w:bCs/>
                <w:color w:val="auto"/>
                <w:sz w:val="20"/>
                <w:szCs w:val="20"/>
              </w:rPr>
              <w:t xml:space="preserve"> dotyczące akredytacji laboratorium chemicznego </w:t>
            </w:r>
          </w:p>
        </w:tc>
        <w:tc>
          <w:tcPr>
            <w:tcW w:w="391" w:type="pct"/>
          </w:tcPr>
          <w:p w:rsidR="00BE6EDD" w:rsidRPr="00E32802" w:rsidRDefault="00BE6EDD" w:rsidP="008646E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E32802">
              <w:rPr>
                <w:rFonts w:ascii="Arial" w:hAnsi="Arial" w:cs="Arial"/>
                <w:bCs/>
                <w:color w:val="auto"/>
                <w:sz w:val="20"/>
                <w:szCs w:val="20"/>
              </w:rPr>
              <w:t>Klasa I</w:t>
            </w:r>
          </w:p>
        </w:tc>
      </w:tr>
      <w:tr w:rsidR="00BE6EDD" w:rsidRPr="00E32802" w:rsidTr="00AA3474">
        <w:trPr>
          <w:trHeight w:val="265"/>
        </w:trPr>
        <w:tc>
          <w:tcPr>
            <w:tcW w:w="718" w:type="pct"/>
            <w:vMerge/>
          </w:tcPr>
          <w:p w:rsidR="00BE6EDD" w:rsidRPr="00E32802" w:rsidRDefault="00BE6EDD" w:rsidP="001C60D1">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color w:val="auto"/>
                <w:sz w:val="20"/>
                <w:szCs w:val="20"/>
              </w:rPr>
            </w:pPr>
          </w:p>
        </w:tc>
        <w:tc>
          <w:tcPr>
            <w:tcW w:w="816" w:type="pct"/>
          </w:tcPr>
          <w:p w:rsidR="008C442E" w:rsidRPr="00E32802" w:rsidRDefault="004560A4" w:rsidP="00D82C9F">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Pr>
                <w:rFonts w:ascii="Arial" w:hAnsi="Arial" w:cs="Arial"/>
                <w:bCs/>
                <w:color w:val="auto"/>
                <w:sz w:val="20"/>
                <w:szCs w:val="20"/>
              </w:rPr>
              <w:t>2</w:t>
            </w:r>
            <w:r w:rsidR="00BE6EDD" w:rsidRPr="00E32802">
              <w:rPr>
                <w:rFonts w:ascii="Arial" w:hAnsi="Arial" w:cs="Arial"/>
                <w:bCs/>
                <w:color w:val="auto"/>
                <w:sz w:val="20"/>
                <w:szCs w:val="20"/>
              </w:rPr>
              <w:t>. Wyposażenie pomiarowe i pomocnicze stosowane w laboratoriach chemicznych</w:t>
            </w:r>
          </w:p>
        </w:tc>
        <w:tc>
          <w:tcPr>
            <w:tcW w:w="299" w:type="pct"/>
          </w:tcPr>
          <w:p w:rsidR="00BE6EDD" w:rsidRPr="00E32802" w:rsidRDefault="00BE6EDD" w:rsidP="00AD3FB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5F1812"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E32802">
              <w:rPr>
                <w:rFonts w:ascii="Arial" w:hAnsi="Arial" w:cs="Arial"/>
                <w:bCs/>
                <w:color w:val="auto"/>
                <w:sz w:val="20"/>
                <w:szCs w:val="20"/>
              </w:rPr>
              <w:t xml:space="preserve">rozróżnić </w:t>
            </w:r>
            <w:r w:rsidRPr="003F1E9D">
              <w:rPr>
                <w:rFonts w:ascii="Arial" w:hAnsi="Arial" w:cs="Arial"/>
                <w:bCs/>
                <w:sz w:val="20"/>
                <w:szCs w:val="20"/>
              </w:rPr>
              <w:t>oznaczenie normy międzynarodowej, europejskiej i kra</w:t>
            </w:r>
            <w:r w:rsidR="005F1812" w:rsidRPr="003F1E9D">
              <w:rPr>
                <w:rFonts w:ascii="Arial" w:hAnsi="Arial" w:cs="Arial"/>
                <w:bCs/>
                <w:sz w:val="20"/>
                <w:szCs w:val="20"/>
              </w:rPr>
              <w:t>jowej</w:t>
            </w:r>
          </w:p>
          <w:p w:rsidR="008C442E" w:rsidRPr="003F1E9D" w:rsidRDefault="008C442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8C442E">
              <w:rPr>
                <w:rFonts w:ascii="Arial" w:hAnsi="Arial" w:cs="Arial"/>
                <w:bCs/>
                <w:sz w:val="20"/>
                <w:szCs w:val="20"/>
              </w:rPr>
              <w:t>wymieni</w:t>
            </w:r>
            <w:r>
              <w:rPr>
                <w:rFonts w:ascii="Arial" w:hAnsi="Arial" w:cs="Arial"/>
                <w:bCs/>
                <w:sz w:val="20"/>
                <w:szCs w:val="20"/>
              </w:rPr>
              <w:t>ć</w:t>
            </w:r>
            <w:r w:rsidRPr="008C442E">
              <w:rPr>
                <w:rFonts w:ascii="Arial" w:hAnsi="Arial" w:cs="Arial"/>
                <w:bCs/>
                <w:sz w:val="20"/>
                <w:szCs w:val="20"/>
              </w:rPr>
              <w:t xml:space="preserve"> metody pomiarowe stosowane w badaniach laboratoryjnych</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rozróżnić podstawowe wyposażenie pomiarowe i pomocnicze stosowane w pracach analitycznych</w:t>
            </w:r>
          </w:p>
          <w:p w:rsidR="00BE6EDD" w:rsidRPr="003F1E9D"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BE6EDD" w:rsidRPr="003F1E9D">
              <w:rPr>
                <w:rFonts w:ascii="Arial" w:hAnsi="Arial" w:cs="Arial"/>
                <w:bCs/>
                <w:sz w:val="20"/>
                <w:szCs w:val="20"/>
              </w:rPr>
              <w:t>charakteryzować materiały</w:t>
            </w:r>
            <w:r w:rsidR="00BD45A5">
              <w:rPr>
                <w:rFonts w:ascii="Arial" w:hAnsi="Arial" w:cs="Arial"/>
                <w:bCs/>
                <w:sz w:val="20"/>
                <w:szCs w:val="20"/>
              </w:rPr>
              <w:t xml:space="preserve">, </w:t>
            </w:r>
            <w:r w:rsidR="00BD45A5" w:rsidRPr="00E32802">
              <w:rPr>
                <w:rFonts w:ascii="Arial" w:hAnsi="Arial" w:cs="Arial"/>
                <w:bCs/>
                <w:color w:val="auto"/>
                <w:sz w:val="20"/>
                <w:szCs w:val="20"/>
              </w:rPr>
              <w:t>z których wykonany jest sprzęt laboratoryjny</w:t>
            </w:r>
          </w:p>
          <w:p w:rsidR="00BE6EDD" w:rsidRPr="00E32802"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wskazać zastosowanie sprzętu do podstawowych prac laboratoryjnych: odmierzania objętości, ważenia, ogrzewania, chłodzenia</w:t>
            </w:r>
            <w:r w:rsidRPr="00E32802">
              <w:rPr>
                <w:rFonts w:ascii="Arial" w:hAnsi="Arial" w:cs="Arial"/>
                <w:bCs/>
                <w:color w:val="auto"/>
                <w:sz w:val="20"/>
                <w:szCs w:val="20"/>
              </w:rPr>
              <w:t xml:space="preserve">, prażenia, mieszania </w:t>
            </w:r>
          </w:p>
          <w:p w:rsidR="00BE6EDD" w:rsidRPr="003F1E9D" w:rsidRDefault="00BD45A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 xml:space="preserve"> </w:t>
            </w:r>
            <w:r w:rsidR="00BE6EDD" w:rsidRPr="00E32802">
              <w:rPr>
                <w:rFonts w:ascii="Arial" w:hAnsi="Arial" w:cs="Arial"/>
                <w:bCs/>
                <w:color w:val="auto"/>
                <w:sz w:val="20"/>
                <w:szCs w:val="20"/>
              </w:rPr>
              <w:t xml:space="preserve">określić </w:t>
            </w:r>
            <w:r w:rsidR="00BE6EDD" w:rsidRPr="003F1E9D">
              <w:rPr>
                <w:rFonts w:ascii="Arial" w:hAnsi="Arial" w:cs="Arial"/>
                <w:bCs/>
                <w:sz w:val="20"/>
                <w:szCs w:val="20"/>
              </w:rPr>
              <w:t>zasady mycia, suszenia i konserwacji podstawowego sprzętu laboratoryjnego</w:t>
            </w:r>
          </w:p>
          <w:p w:rsidR="002A357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opis</w:t>
            </w:r>
            <w:r w:rsidR="005A7585">
              <w:rPr>
                <w:rFonts w:ascii="Arial" w:hAnsi="Arial" w:cs="Arial"/>
                <w:bCs/>
                <w:sz w:val="20"/>
                <w:szCs w:val="20"/>
              </w:rPr>
              <w:t>a</w:t>
            </w:r>
            <w:r w:rsidRPr="003F1E9D">
              <w:rPr>
                <w:rFonts w:ascii="Arial" w:hAnsi="Arial" w:cs="Arial"/>
                <w:bCs/>
                <w:sz w:val="20"/>
                <w:szCs w:val="20"/>
              </w:rPr>
              <w:t>ć dz</w:t>
            </w:r>
            <w:r w:rsidR="002A357D" w:rsidRPr="003F1E9D">
              <w:rPr>
                <w:rFonts w:ascii="Arial" w:hAnsi="Arial" w:cs="Arial"/>
                <w:bCs/>
                <w:sz w:val="20"/>
                <w:szCs w:val="20"/>
              </w:rPr>
              <w:t>iałania związane z wzorcowaniem</w:t>
            </w:r>
            <w:r w:rsidR="005E55C6" w:rsidRPr="003F1E9D">
              <w:rPr>
                <w:rFonts w:ascii="Arial" w:hAnsi="Arial" w:cs="Arial"/>
                <w:bCs/>
                <w:sz w:val="20"/>
                <w:szCs w:val="20"/>
              </w:rPr>
              <w:t xml:space="preserve"> </w:t>
            </w:r>
            <w:r w:rsidRPr="003F1E9D">
              <w:rPr>
                <w:rFonts w:ascii="Arial" w:hAnsi="Arial" w:cs="Arial"/>
                <w:bCs/>
                <w:sz w:val="20"/>
                <w:szCs w:val="20"/>
              </w:rPr>
              <w:t>i przygotowaniem do legalizacji</w:t>
            </w:r>
            <w:r w:rsidRPr="00E32802">
              <w:rPr>
                <w:rFonts w:ascii="Arial" w:hAnsi="Arial" w:cs="Arial"/>
                <w:bCs/>
                <w:color w:val="auto"/>
                <w:sz w:val="20"/>
                <w:szCs w:val="20"/>
              </w:rPr>
              <w:t xml:space="preserve"> urządzeń pomiarowych i przemysłowych</w:t>
            </w:r>
          </w:p>
          <w:p w:rsidR="0013718C" w:rsidRPr="00E32802" w:rsidRDefault="0013718C" w:rsidP="0013718C">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color w:val="auto"/>
                <w:sz w:val="20"/>
                <w:szCs w:val="20"/>
              </w:rPr>
              <w:t>zidentyfikować</w:t>
            </w:r>
            <w:r w:rsidRPr="0013718C">
              <w:rPr>
                <w:rFonts w:ascii="Arial" w:hAnsi="Arial" w:cs="Arial"/>
                <w:bCs/>
                <w:color w:val="auto"/>
                <w:sz w:val="20"/>
                <w:szCs w:val="20"/>
              </w:rPr>
              <w:t xml:space="preserve"> przepisy prawa określające wymagania w zakresie bezpieczeństwa i higieny pracy, ochrony przeciwpożarowej, ochrony środowiska i ergonomii</w:t>
            </w:r>
            <w:r>
              <w:rPr>
                <w:rFonts w:ascii="Arial" w:hAnsi="Arial" w:cs="Arial"/>
                <w:bCs/>
                <w:color w:val="auto"/>
                <w:sz w:val="20"/>
                <w:szCs w:val="20"/>
              </w:rPr>
              <w:t xml:space="preserve"> dotyczące wyposażenia laboratorium chemicznego</w:t>
            </w:r>
          </w:p>
        </w:tc>
        <w:tc>
          <w:tcPr>
            <w:tcW w:w="1175" w:type="pct"/>
          </w:tcPr>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 xml:space="preserve">wymienić cele normalizacji krajowej </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podać definicje i cechy normy</w:t>
            </w:r>
          </w:p>
          <w:p w:rsidR="005E55C6" w:rsidRPr="003F1E9D" w:rsidRDefault="005E55C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rozróżn</w:t>
            </w:r>
            <w:r w:rsidR="008E7F2E" w:rsidRPr="003F1E9D">
              <w:rPr>
                <w:rFonts w:ascii="Arial" w:hAnsi="Arial" w:cs="Arial"/>
                <w:bCs/>
                <w:sz w:val="20"/>
                <w:szCs w:val="20"/>
              </w:rPr>
              <w:t>i</w:t>
            </w:r>
            <w:r w:rsidRPr="003F1E9D">
              <w:rPr>
                <w:rFonts w:ascii="Arial" w:hAnsi="Arial" w:cs="Arial"/>
                <w:bCs/>
                <w:sz w:val="20"/>
                <w:szCs w:val="20"/>
              </w:rPr>
              <w:t>ć jednostki legalne należące i nienależące do układu SI</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przelicz</w:t>
            </w:r>
            <w:r w:rsidR="005A7585">
              <w:rPr>
                <w:rFonts w:ascii="Arial" w:hAnsi="Arial" w:cs="Arial"/>
                <w:bCs/>
                <w:sz w:val="20"/>
                <w:szCs w:val="20"/>
              </w:rPr>
              <w:t>y</w:t>
            </w:r>
            <w:r w:rsidRPr="003F1E9D">
              <w:rPr>
                <w:rFonts w:ascii="Arial" w:hAnsi="Arial" w:cs="Arial"/>
                <w:bCs/>
                <w:sz w:val="20"/>
                <w:szCs w:val="20"/>
              </w:rPr>
              <w:t>ć jednostki miar</w:t>
            </w:r>
          </w:p>
          <w:p w:rsidR="008C442E" w:rsidRDefault="008C442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8C442E">
              <w:rPr>
                <w:rFonts w:ascii="Arial" w:hAnsi="Arial" w:cs="Arial"/>
                <w:bCs/>
                <w:sz w:val="20"/>
                <w:szCs w:val="20"/>
              </w:rPr>
              <w:t>wskaz</w:t>
            </w:r>
            <w:r>
              <w:rPr>
                <w:rFonts w:ascii="Arial" w:hAnsi="Arial" w:cs="Arial"/>
                <w:bCs/>
                <w:sz w:val="20"/>
                <w:szCs w:val="20"/>
              </w:rPr>
              <w:t>ać</w:t>
            </w:r>
            <w:r w:rsidRPr="008C442E">
              <w:rPr>
                <w:rFonts w:ascii="Arial" w:hAnsi="Arial" w:cs="Arial"/>
                <w:bCs/>
                <w:sz w:val="20"/>
                <w:szCs w:val="20"/>
              </w:rPr>
              <w:t xml:space="preserve"> zakres stosowania metod pomiarowych w badaniach laboratoryjnych i procesach przemysłowych</w:t>
            </w:r>
          </w:p>
          <w:p w:rsidR="00BE6EDD" w:rsidRPr="003F1E9D"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BE6EDD" w:rsidRPr="003F1E9D">
              <w:rPr>
                <w:rFonts w:ascii="Arial" w:hAnsi="Arial" w:cs="Arial"/>
                <w:bCs/>
                <w:sz w:val="20"/>
                <w:szCs w:val="20"/>
              </w:rPr>
              <w:t>klasyfikować wyposażenie pomiarowe i pomocnicze stosowane</w:t>
            </w:r>
            <w:r w:rsidR="00E75A70">
              <w:rPr>
                <w:rFonts w:ascii="Arial" w:hAnsi="Arial" w:cs="Arial"/>
                <w:bCs/>
                <w:sz w:val="20"/>
                <w:szCs w:val="20"/>
              </w:rPr>
              <w:t xml:space="preserve"> </w:t>
            </w:r>
            <w:r w:rsidR="00BE6EDD" w:rsidRPr="003F1E9D">
              <w:rPr>
                <w:rFonts w:ascii="Arial" w:hAnsi="Arial" w:cs="Arial"/>
                <w:bCs/>
                <w:sz w:val="20"/>
                <w:szCs w:val="20"/>
              </w:rPr>
              <w:t>w pracach analitycznych</w:t>
            </w:r>
          </w:p>
          <w:p w:rsidR="00BE6EDD"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s</w:t>
            </w:r>
            <w:r w:rsidR="00BE6EDD" w:rsidRPr="003F1E9D">
              <w:rPr>
                <w:rFonts w:ascii="Arial" w:hAnsi="Arial" w:cs="Arial"/>
                <w:bCs/>
                <w:sz w:val="20"/>
                <w:szCs w:val="20"/>
              </w:rPr>
              <w:t>charakteryzować podstawowe parametry przyrządów pomiarowych: zakres pomiarowy</w:t>
            </w:r>
            <w:r w:rsidR="00DA1EF5" w:rsidRPr="003F1E9D">
              <w:rPr>
                <w:rFonts w:ascii="Arial" w:hAnsi="Arial" w:cs="Arial"/>
                <w:bCs/>
                <w:sz w:val="20"/>
                <w:szCs w:val="20"/>
              </w:rPr>
              <w:t>,</w:t>
            </w:r>
            <w:r w:rsidR="00BE6EDD" w:rsidRPr="003F1E9D">
              <w:rPr>
                <w:rFonts w:ascii="Arial" w:hAnsi="Arial" w:cs="Arial"/>
                <w:bCs/>
                <w:sz w:val="20"/>
                <w:szCs w:val="20"/>
              </w:rPr>
              <w:t xml:space="preserve"> </w:t>
            </w:r>
            <w:r w:rsidR="00DA1EF5" w:rsidRPr="003F1E9D">
              <w:rPr>
                <w:rFonts w:ascii="Arial" w:hAnsi="Arial" w:cs="Arial"/>
                <w:bCs/>
                <w:sz w:val="20"/>
                <w:szCs w:val="20"/>
              </w:rPr>
              <w:t xml:space="preserve">dokładność </w:t>
            </w:r>
            <w:r w:rsidR="00BE6EDD" w:rsidRPr="003F1E9D">
              <w:rPr>
                <w:rFonts w:ascii="Arial" w:hAnsi="Arial" w:cs="Arial"/>
                <w:bCs/>
                <w:sz w:val="20"/>
                <w:szCs w:val="20"/>
              </w:rPr>
              <w:t>przyrządu</w:t>
            </w:r>
            <w:r w:rsidR="00BE6EDD" w:rsidRPr="008E7F2E">
              <w:rPr>
                <w:rFonts w:ascii="Arial" w:hAnsi="Arial" w:cs="Arial"/>
                <w:bCs/>
                <w:color w:val="auto"/>
                <w:sz w:val="20"/>
                <w:szCs w:val="20"/>
              </w:rPr>
              <w:t>, czułość przyrządu</w:t>
            </w:r>
          </w:p>
          <w:p w:rsidR="008C442E" w:rsidRPr="008E7F2E" w:rsidRDefault="008C442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C442E">
              <w:rPr>
                <w:rFonts w:ascii="Arial" w:hAnsi="Arial" w:cs="Arial"/>
                <w:bCs/>
                <w:color w:val="auto"/>
                <w:sz w:val="20"/>
                <w:szCs w:val="20"/>
              </w:rPr>
              <w:t>określ</w:t>
            </w:r>
            <w:r>
              <w:rPr>
                <w:rFonts w:ascii="Arial" w:hAnsi="Arial" w:cs="Arial"/>
                <w:bCs/>
                <w:color w:val="auto"/>
                <w:sz w:val="20"/>
                <w:szCs w:val="20"/>
              </w:rPr>
              <w:t>ić</w:t>
            </w:r>
            <w:r w:rsidRPr="008C442E">
              <w:rPr>
                <w:rFonts w:ascii="Arial" w:hAnsi="Arial" w:cs="Arial"/>
                <w:bCs/>
                <w:color w:val="auto"/>
                <w:sz w:val="20"/>
                <w:szCs w:val="20"/>
              </w:rPr>
              <w:t xml:space="preserve"> wymagania dotyczące akredytacji laboratoriów badawczych</w:t>
            </w:r>
            <w:r>
              <w:rPr>
                <w:rFonts w:ascii="Arial" w:hAnsi="Arial" w:cs="Arial"/>
                <w:bCs/>
                <w:color w:val="auto"/>
                <w:sz w:val="20"/>
                <w:szCs w:val="20"/>
              </w:rPr>
              <w:t xml:space="preserve"> z z</w:t>
            </w:r>
            <w:r w:rsidR="00A836F1">
              <w:rPr>
                <w:rFonts w:ascii="Arial" w:hAnsi="Arial" w:cs="Arial"/>
                <w:bCs/>
                <w:color w:val="auto"/>
                <w:sz w:val="20"/>
                <w:szCs w:val="20"/>
              </w:rPr>
              <w:t>akresu spójności pomiarowej</w:t>
            </w:r>
          </w:p>
          <w:p w:rsidR="00BE6EDD" w:rsidRPr="00E32802" w:rsidRDefault="00BE6EDD" w:rsidP="001C60D1">
            <w:pPr>
              <w:pBdr>
                <w:top w:val="none" w:sz="0" w:space="0" w:color="auto"/>
                <w:left w:val="none" w:sz="0" w:space="0" w:color="auto"/>
                <w:bottom w:val="none" w:sz="0" w:space="0" w:color="auto"/>
                <w:right w:val="none" w:sz="0" w:space="0" w:color="auto"/>
                <w:between w:val="none" w:sz="0" w:space="0" w:color="auto"/>
              </w:pBdr>
              <w:ind w:left="276"/>
              <w:rPr>
                <w:rFonts w:ascii="Arial" w:hAnsi="Arial" w:cs="Arial"/>
                <w:bCs/>
                <w:color w:val="auto"/>
                <w:sz w:val="20"/>
                <w:szCs w:val="20"/>
              </w:rPr>
            </w:pPr>
          </w:p>
        </w:tc>
        <w:tc>
          <w:tcPr>
            <w:tcW w:w="391" w:type="pct"/>
          </w:tcPr>
          <w:p w:rsidR="00BE6EDD" w:rsidRPr="00E32802" w:rsidRDefault="00A20F67" w:rsidP="008646EC">
            <w:pPr>
              <w:spacing w:line="360" w:lineRule="auto"/>
              <w:jc w:val="both"/>
              <w:rPr>
                <w:rFonts w:ascii="Arial" w:hAnsi="Arial" w:cs="Arial"/>
                <w:bCs/>
                <w:color w:val="auto"/>
                <w:sz w:val="20"/>
                <w:szCs w:val="20"/>
              </w:rPr>
            </w:pPr>
            <w:r>
              <w:rPr>
                <w:rFonts w:ascii="Arial" w:hAnsi="Arial" w:cs="Arial"/>
                <w:bCs/>
                <w:color w:val="auto"/>
                <w:sz w:val="20"/>
                <w:szCs w:val="20"/>
              </w:rPr>
              <w:t>Klasa I</w:t>
            </w:r>
          </w:p>
        </w:tc>
      </w:tr>
      <w:tr w:rsidR="00A2152A" w:rsidRPr="00E32802" w:rsidTr="00AA3474">
        <w:trPr>
          <w:trHeight w:val="132"/>
        </w:trPr>
        <w:tc>
          <w:tcPr>
            <w:tcW w:w="718" w:type="pct"/>
            <w:vMerge w:val="restart"/>
          </w:tcPr>
          <w:p w:rsidR="00A2152A" w:rsidRPr="00E32802" w:rsidRDefault="00A20F67" w:rsidP="006C69CF">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color w:val="auto"/>
                <w:sz w:val="20"/>
                <w:szCs w:val="20"/>
              </w:rPr>
            </w:pPr>
            <w:r>
              <w:rPr>
                <w:rFonts w:ascii="Arial" w:hAnsi="Arial" w:cs="Arial"/>
                <w:bCs/>
                <w:color w:val="auto"/>
                <w:sz w:val="20"/>
                <w:szCs w:val="20"/>
              </w:rPr>
              <w:t>I</w:t>
            </w:r>
            <w:r w:rsidR="00A2152A" w:rsidRPr="00E32802">
              <w:rPr>
                <w:rFonts w:ascii="Arial" w:hAnsi="Arial" w:cs="Arial"/>
                <w:bCs/>
                <w:color w:val="auto"/>
                <w:sz w:val="20"/>
                <w:szCs w:val="20"/>
              </w:rPr>
              <w:t>I. Podstawowe grupy odczynników chemicznych</w:t>
            </w:r>
          </w:p>
        </w:tc>
        <w:tc>
          <w:tcPr>
            <w:tcW w:w="816" w:type="pct"/>
          </w:tcPr>
          <w:p w:rsidR="00A2152A" w:rsidRPr="00E32802" w:rsidRDefault="004560A4" w:rsidP="003D7861">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Pr>
                <w:rFonts w:ascii="Arial" w:hAnsi="Arial" w:cs="Arial"/>
                <w:bCs/>
                <w:color w:val="auto"/>
                <w:sz w:val="20"/>
                <w:szCs w:val="20"/>
              </w:rPr>
              <w:t>1</w:t>
            </w:r>
            <w:r w:rsidR="00A2152A" w:rsidRPr="00E32802">
              <w:rPr>
                <w:rFonts w:ascii="Arial" w:hAnsi="Arial" w:cs="Arial"/>
                <w:bCs/>
                <w:color w:val="auto"/>
                <w:sz w:val="20"/>
                <w:szCs w:val="20"/>
              </w:rPr>
              <w:t>.</w:t>
            </w:r>
            <w:r w:rsidR="00A2152A">
              <w:rPr>
                <w:rFonts w:ascii="Arial" w:hAnsi="Arial" w:cs="Arial"/>
                <w:bCs/>
                <w:color w:val="auto"/>
                <w:sz w:val="20"/>
                <w:szCs w:val="20"/>
              </w:rPr>
              <w:t xml:space="preserve"> </w:t>
            </w:r>
            <w:r w:rsidR="00A2152A" w:rsidRPr="00E32802">
              <w:rPr>
                <w:rFonts w:ascii="Arial" w:hAnsi="Arial" w:cs="Arial"/>
                <w:bCs/>
                <w:color w:val="auto"/>
                <w:sz w:val="20"/>
                <w:szCs w:val="20"/>
              </w:rPr>
              <w:t xml:space="preserve">Klasyfikacja i jakość odczynników chemicznych </w:t>
            </w:r>
          </w:p>
        </w:tc>
        <w:tc>
          <w:tcPr>
            <w:tcW w:w="299" w:type="pct"/>
          </w:tcPr>
          <w:p w:rsidR="00A2152A" w:rsidRPr="00E32802" w:rsidRDefault="00A2152A" w:rsidP="007121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 xml:space="preserve">wyszukać parametry opisujące substancje chemiczne </w:t>
            </w:r>
          </w:p>
          <w:p w:rsidR="00F06600" w:rsidRPr="00672659" w:rsidRDefault="00F06600"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 xml:space="preserve">określić parametry jakości odczynników chemicznych </w:t>
            </w:r>
          </w:p>
          <w:p w:rsidR="00A2152A" w:rsidRPr="00672659"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s</w:t>
            </w:r>
            <w:r w:rsidR="00A2152A" w:rsidRPr="00672659">
              <w:rPr>
                <w:rFonts w:ascii="Arial" w:hAnsi="Arial" w:cs="Arial"/>
                <w:bCs/>
                <w:color w:val="auto"/>
                <w:sz w:val="20"/>
                <w:szCs w:val="20"/>
              </w:rPr>
              <w:t xml:space="preserve">charakteryzować parametry jakości substancji chemicznych: temperatura topnienia i krzepnięcia, temperatura wrzenia, współczynnik załamania światła, </w:t>
            </w:r>
            <w:r w:rsidR="00EB12C0" w:rsidRPr="00672659">
              <w:rPr>
                <w:rFonts w:ascii="Arial" w:hAnsi="Arial" w:cs="Arial"/>
                <w:bCs/>
                <w:color w:val="auto"/>
                <w:sz w:val="20"/>
                <w:szCs w:val="20"/>
              </w:rPr>
              <w:t>gęstość, pH</w:t>
            </w:r>
            <w:r w:rsidR="00A2152A" w:rsidRPr="00672659">
              <w:rPr>
                <w:rFonts w:ascii="Arial" w:hAnsi="Arial" w:cs="Arial"/>
                <w:bCs/>
                <w:color w:val="auto"/>
                <w:sz w:val="20"/>
                <w:szCs w:val="20"/>
              </w:rPr>
              <w:t>, przewodnictwo elektryczne</w:t>
            </w:r>
          </w:p>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określ</w:t>
            </w:r>
            <w:r w:rsidR="005A7585" w:rsidRPr="00672659">
              <w:rPr>
                <w:rFonts w:ascii="Arial" w:hAnsi="Arial" w:cs="Arial"/>
                <w:bCs/>
                <w:color w:val="auto"/>
                <w:sz w:val="20"/>
                <w:szCs w:val="20"/>
              </w:rPr>
              <w:t>i</w:t>
            </w:r>
            <w:r w:rsidRPr="00672659">
              <w:rPr>
                <w:rFonts w:ascii="Arial" w:hAnsi="Arial" w:cs="Arial"/>
                <w:bCs/>
                <w:color w:val="auto"/>
                <w:sz w:val="20"/>
                <w:szCs w:val="20"/>
              </w:rPr>
              <w:t>ć klasy czystości odczynników chemicznych</w:t>
            </w:r>
          </w:p>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wymienić zastosowanie odczynników chemicznych</w:t>
            </w:r>
            <w:r w:rsidR="00DE56F2">
              <w:rPr>
                <w:rFonts w:ascii="Arial" w:hAnsi="Arial" w:cs="Arial"/>
                <w:bCs/>
                <w:color w:val="auto"/>
                <w:sz w:val="20"/>
                <w:szCs w:val="20"/>
              </w:rPr>
              <w:t xml:space="preserve"> takich jak</w:t>
            </w:r>
            <w:r w:rsidR="00EB12C0" w:rsidRPr="00672659">
              <w:rPr>
                <w:rFonts w:ascii="Arial" w:hAnsi="Arial" w:cs="Arial"/>
                <w:bCs/>
                <w:color w:val="auto"/>
                <w:sz w:val="20"/>
                <w:szCs w:val="20"/>
              </w:rPr>
              <w:t>: rozpuszczalniki</w:t>
            </w:r>
            <w:r w:rsidRPr="00672659">
              <w:rPr>
                <w:rFonts w:ascii="Arial" w:hAnsi="Arial" w:cs="Arial"/>
                <w:bCs/>
                <w:color w:val="auto"/>
                <w:sz w:val="20"/>
                <w:szCs w:val="20"/>
              </w:rPr>
              <w:t xml:space="preserve">, </w:t>
            </w:r>
            <w:r w:rsidRPr="00672659">
              <w:rPr>
                <w:rFonts w:ascii="Arial" w:hAnsi="Arial" w:cs="Arial"/>
                <w:bCs/>
                <w:color w:val="auto"/>
                <w:sz w:val="20"/>
                <w:szCs w:val="20"/>
              </w:rPr>
              <w:lastRenderedPageBreak/>
              <w:t xml:space="preserve">wskaźniki, titranty </w:t>
            </w:r>
            <w:r w:rsidR="00EB12C0" w:rsidRPr="00672659">
              <w:rPr>
                <w:rFonts w:ascii="Arial" w:hAnsi="Arial" w:cs="Arial"/>
                <w:bCs/>
                <w:color w:val="auto"/>
                <w:sz w:val="20"/>
                <w:szCs w:val="20"/>
              </w:rPr>
              <w:t>itp.</w:t>
            </w:r>
          </w:p>
          <w:p w:rsidR="00A83B72" w:rsidRPr="00672659" w:rsidRDefault="00A2152A" w:rsidP="000E28D5">
            <w:pPr>
              <w:numPr>
                <w:ilvl w:val="0"/>
                <w:numId w:val="3"/>
              </w:numP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analizować informacje o jakości odczynników chemicznych zawarte w świadectwach jakości,</w:t>
            </w:r>
            <w:r w:rsidR="00527BFF" w:rsidRPr="00672659">
              <w:rPr>
                <w:rFonts w:ascii="Arial" w:hAnsi="Arial" w:cs="Arial"/>
                <w:bCs/>
                <w:color w:val="auto"/>
                <w:sz w:val="20"/>
                <w:szCs w:val="20"/>
              </w:rPr>
              <w:t xml:space="preserve"> certyfikatach,</w:t>
            </w:r>
            <w:r w:rsidRPr="00672659">
              <w:rPr>
                <w:rFonts w:ascii="Arial" w:hAnsi="Arial" w:cs="Arial"/>
                <w:bCs/>
                <w:color w:val="auto"/>
                <w:sz w:val="20"/>
                <w:szCs w:val="20"/>
              </w:rPr>
              <w:t xml:space="preserve"> kartach produktów,</w:t>
            </w:r>
            <w:r w:rsidR="00C36F31" w:rsidRPr="00672659">
              <w:rPr>
                <w:rFonts w:ascii="Arial" w:hAnsi="Arial" w:cs="Arial"/>
                <w:bCs/>
                <w:color w:val="auto"/>
                <w:sz w:val="20"/>
                <w:szCs w:val="20"/>
              </w:rPr>
              <w:t xml:space="preserve"> </w:t>
            </w:r>
            <w:r w:rsidRPr="00672659">
              <w:rPr>
                <w:rFonts w:ascii="Arial" w:hAnsi="Arial" w:cs="Arial"/>
                <w:bCs/>
                <w:color w:val="auto"/>
                <w:sz w:val="20"/>
                <w:szCs w:val="20"/>
              </w:rPr>
              <w:t>katalogach</w:t>
            </w:r>
            <w:r w:rsidR="00A83B72" w:rsidRPr="00672659">
              <w:rPr>
                <w:rFonts w:ascii="Arial" w:hAnsi="Arial" w:cs="Arial"/>
                <w:bCs/>
                <w:color w:val="auto"/>
                <w:sz w:val="20"/>
                <w:szCs w:val="20"/>
              </w:rPr>
              <w:t>, normach</w:t>
            </w:r>
          </w:p>
          <w:p w:rsidR="00F06600" w:rsidRPr="00672659" w:rsidRDefault="00F06600" w:rsidP="000E28D5">
            <w:pPr>
              <w:numPr>
                <w:ilvl w:val="0"/>
                <w:numId w:val="3"/>
              </w:numP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rozróżnić czynniki wpływające na jakość otrzymanych substancji i preparatów chemicznych</w:t>
            </w:r>
          </w:p>
          <w:p w:rsidR="00A2152A" w:rsidRPr="00672659" w:rsidRDefault="00F06600" w:rsidP="00177FC9">
            <w:pPr>
              <w:numPr>
                <w:ilvl w:val="0"/>
                <w:numId w:val="3"/>
              </w:numP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 xml:space="preserve"> </w:t>
            </w:r>
            <w:r w:rsidR="00A83B72" w:rsidRPr="00672659">
              <w:rPr>
                <w:rFonts w:ascii="Arial" w:hAnsi="Arial" w:cs="Arial"/>
                <w:bCs/>
                <w:color w:val="auto"/>
                <w:sz w:val="20"/>
                <w:szCs w:val="20"/>
              </w:rPr>
              <w:t>wykorzystać różne źródła informacji w celu doskonalenia umiejętności zawodowych</w:t>
            </w:r>
            <w:r w:rsidRPr="00672659">
              <w:rPr>
                <w:bCs/>
                <w:color w:val="auto"/>
                <w:sz w:val="20"/>
                <w:szCs w:val="20"/>
              </w:rPr>
              <w:t xml:space="preserve"> </w:t>
            </w:r>
          </w:p>
        </w:tc>
        <w:tc>
          <w:tcPr>
            <w:tcW w:w="1175" w:type="pct"/>
          </w:tcPr>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lastRenderedPageBreak/>
              <w:t xml:space="preserve">wyjaśnić pojęcia: titrant, </w:t>
            </w:r>
            <w:r w:rsidR="00EB12C0" w:rsidRPr="00672659">
              <w:rPr>
                <w:rFonts w:ascii="Arial" w:hAnsi="Arial" w:cs="Arial"/>
                <w:bCs/>
                <w:color w:val="auto"/>
                <w:sz w:val="20"/>
                <w:szCs w:val="20"/>
              </w:rPr>
              <w:t>wskaźnik, substancja</w:t>
            </w:r>
            <w:r w:rsidRPr="00672659">
              <w:rPr>
                <w:rFonts w:ascii="Arial" w:hAnsi="Arial" w:cs="Arial"/>
                <w:bCs/>
                <w:color w:val="auto"/>
                <w:sz w:val="20"/>
                <w:szCs w:val="20"/>
              </w:rPr>
              <w:t xml:space="preserve"> podstawowa, wzorzec analityczny, </w:t>
            </w:r>
            <w:r w:rsidR="00527BFF" w:rsidRPr="00672659">
              <w:rPr>
                <w:rFonts w:ascii="Arial" w:hAnsi="Arial" w:cs="Arial"/>
                <w:bCs/>
                <w:color w:val="auto"/>
                <w:sz w:val="20"/>
                <w:szCs w:val="20"/>
              </w:rPr>
              <w:t xml:space="preserve">materiały </w:t>
            </w:r>
            <w:r w:rsidR="00E2475D" w:rsidRPr="00672659">
              <w:rPr>
                <w:rFonts w:ascii="Arial" w:hAnsi="Arial" w:cs="Arial"/>
                <w:bCs/>
                <w:color w:val="auto"/>
                <w:sz w:val="20"/>
                <w:szCs w:val="20"/>
              </w:rPr>
              <w:t xml:space="preserve">odniesienia, </w:t>
            </w:r>
            <w:r w:rsidRPr="00672659">
              <w:rPr>
                <w:rFonts w:ascii="Arial" w:hAnsi="Arial" w:cs="Arial"/>
                <w:bCs/>
                <w:color w:val="auto"/>
                <w:sz w:val="20"/>
                <w:szCs w:val="20"/>
              </w:rPr>
              <w:t>odważka analityczna, roztwór buforowy</w:t>
            </w:r>
          </w:p>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uzasadnić zastosowanie odczynników chemicznych w procesach analitycznych, np.: titranty, wzorce analityczne, odważki analityczne, roztwory buforowe, wskaźniki, rozpuszczalniki</w:t>
            </w:r>
          </w:p>
          <w:p w:rsidR="00A2152A" w:rsidRPr="00672659"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lastRenderedPageBreak/>
              <w:t>z</w:t>
            </w:r>
            <w:r w:rsidR="00A2152A" w:rsidRPr="00672659">
              <w:rPr>
                <w:rFonts w:ascii="Arial" w:hAnsi="Arial" w:cs="Arial"/>
                <w:bCs/>
                <w:color w:val="auto"/>
                <w:sz w:val="20"/>
                <w:szCs w:val="20"/>
              </w:rPr>
              <w:t>interpretować pojęcia określające jakość odczynników chemicznych</w:t>
            </w:r>
          </w:p>
          <w:p w:rsidR="00A2152A" w:rsidRPr="00992D3D" w:rsidRDefault="005A7585" w:rsidP="00992D3D">
            <w:pPr>
              <w:numPr>
                <w:ilvl w:val="0"/>
                <w:numId w:val="3"/>
              </w:numP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oceni</w:t>
            </w:r>
            <w:r w:rsidR="00A2152A" w:rsidRPr="00672659">
              <w:rPr>
                <w:rFonts w:ascii="Arial" w:hAnsi="Arial" w:cs="Arial"/>
                <w:bCs/>
                <w:color w:val="auto"/>
                <w:sz w:val="20"/>
                <w:szCs w:val="20"/>
              </w:rPr>
              <w:t xml:space="preserve">ć jakość oczyszczanych substancji na podstawie wartości parametrów: temperatura topnienia i krzepnięcia, temperatura wrzenia, współczynnik załamania światła, </w:t>
            </w:r>
            <w:r w:rsidR="00EB12C0" w:rsidRPr="00672659">
              <w:rPr>
                <w:rFonts w:ascii="Arial" w:hAnsi="Arial" w:cs="Arial"/>
                <w:bCs/>
                <w:color w:val="auto"/>
                <w:sz w:val="20"/>
                <w:szCs w:val="20"/>
              </w:rPr>
              <w:t xml:space="preserve">gęstość, </w:t>
            </w:r>
            <w:proofErr w:type="spellStart"/>
            <w:r w:rsidR="00EB12C0" w:rsidRPr="00672659">
              <w:rPr>
                <w:rFonts w:ascii="Arial" w:hAnsi="Arial" w:cs="Arial"/>
                <w:bCs/>
                <w:color w:val="auto"/>
                <w:sz w:val="20"/>
                <w:szCs w:val="20"/>
              </w:rPr>
              <w:t>pH</w:t>
            </w:r>
            <w:proofErr w:type="spellEnd"/>
            <w:r w:rsidR="00DC52B1" w:rsidRPr="00672659">
              <w:rPr>
                <w:rFonts w:ascii="Arial" w:hAnsi="Arial" w:cs="Arial"/>
                <w:bCs/>
                <w:color w:val="auto"/>
                <w:sz w:val="20"/>
                <w:szCs w:val="20"/>
              </w:rPr>
              <w:t xml:space="preserve">, </w:t>
            </w:r>
            <w:r w:rsidR="00A2152A" w:rsidRPr="00672659">
              <w:rPr>
                <w:rFonts w:ascii="Arial" w:hAnsi="Arial" w:cs="Arial"/>
                <w:bCs/>
                <w:color w:val="auto"/>
                <w:sz w:val="20"/>
                <w:szCs w:val="20"/>
              </w:rPr>
              <w:t>przewodnictwo elektryczne</w:t>
            </w:r>
          </w:p>
        </w:tc>
        <w:tc>
          <w:tcPr>
            <w:tcW w:w="391" w:type="pct"/>
            <w:vMerge w:val="restart"/>
          </w:tcPr>
          <w:p w:rsidR="00A2152A" w:rsidRPr="00E32802" w:rsidRDefault="00A2152A" w:rsidP="001C60D1">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color w:val="auto"/>
                <w:sz w:val="20"/>
                <w:szCs w:val="20"/>
              </w:rPr>
            </w:pPr>
            <w:r w:rsidRPr="00E32802">
              <w:rPr>
                <w:rFonts w:ascii="Arial" w:hAnsi="Arial" w:cs="Arial"/>
                <w:bCs/>
                <w:color w:val="auto"/>
                <w:sz w:val="20"/>
                <w:szCs w:val="20"/>
              </w:rPr>
              <w:lastRenderedPageBreak/>
              <w:t>Klasa I</w:t>
            </w:r>
          </w:p>
        </w:tc>
      </w:tr>
      <w:tr w:rsidR="00A2152A" w:rsidRPr="00E32802" w:rsidTr="00AA3474">
        <w:trPr>
          <w:trHeight w:val="1257"/>
        </w:trPr>
        <w:tc>
          <w:tcPr>
            <w:tcW w:w="718" w:type="pct"/>
            <w:vMerge/>
          </w:tcPr>
          <w:p w:rsidR="00A2152A" w:rsidRPr="00E32802" w:rsidRDefault="00A2152A" w:rsidP="00205D40">
            <w:pPr>
              <w:numPr>
                <w:ilvl w:val="0"/>
                <w:numId w:val="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p>
        </w:tc>
        <w:tc>
          <w:tcPr>
            <w:tcW w:w="816" w:type="pct"/>
          </w:tcPr>
          <w:p w:rsidR="00A2152A" w:rsidRPr="00E32802" w:rsidRDefault="004560A4" w:rsidP="003D7861">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Pr>
                <w:rFonts w:ascii="Arial" w:hAnsi="Arial" w:cs="Arial"/>
                <w:bCs/>
                <w:color w:val="auto"/>
                <w:sz w:val="20"/>
                <w:szCs w:val="20"/>
              </w:rPr>
              <w:t>2</w:t>
            </w:r>
            <w:r w:rsidR="00A2152A" w:rsidRPr="00E32802">
              <w:rPr>
                <w:rFonts w:ascii="Arial" w:hAnsi="Arial" w:cs="Arial"/>
                <w:bCs/>
                <w:color w:val="auto"/>
                <w:sz w:val="20"/>
                <w:szCs w:val="20"/>
              </w:rPr>
              <w:t>. Sporządzanie roztworów</w:t>
            </w:r>
          </w:p>
        </w:tc>
        <w:tc>
          <w:tcPr>
            <w:tcW w:w="299" w:type="pct"/>
          </w:tcPr>
          <w:p w:rsidR="00A2152A" w:rsidRPr="00E32802" w:rsidRDefault="00A2152A"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rozróżnić sposoby opisu stężeń roztworów:</w:t>
            </w:r>
            <w:r w:rsidR="00E75A70" w:rsidRPr="00672659">
              <w:rPr>
                <w:rFonts w:ascii="Arial" w:hAnsi="Arial" w:cs="Arial"/>
                <w:bCs/>
                <w:color w:val="auto"/>
                <w:sz w:val="20"/>
                <w:szCs w:val="20"/>
              </w:rPr>
              <w:t xml:space="preserve"> </w:t>
            </w:r>
            <w:r w:rsidRPr="00672659">
              <w:rPr>
                <w:rFonts w:ascii="Arial" w:hAnsi="Arial" w:cs="Arial"/>
                <w:bCs/>
                <w:color w:val="auto"/>
                <w:sz w:val="20"/>
                <w:szCs w:val="20"/>
              </w:rPr>
              <w:t xml:space="preserve">stężenia </w:t>
            </w:r>
            <w:r w:rsidR="00EB12C0" w:rsidRPr="00672659">
              <w:rPr>
                <w:rFonts w:ascii="Arial" w:hAnsi="Arial" w:cs="Arial"/>
                <w:bCs/>
                <w:color w:val="auto"/>
                <w:sz w:val="20"/>
                <w:szCs w:val="20"/>
              </w:rPr>
              <w:t>procentowe masowe</w:t>
            </w:r>
            <w:r w:rsidRPr="00672659">
              <w:rPr>
                <w:rFonts w:ascii="Arial" w:hAnsi="Arial" w:cs="Arial"/>
                <w:bCs/>
                <w:color w:val="auto"/>
                <w:sz w:val="20"/>
                <w:szCs w:val="20"/>
              </w:rPr>
              <w:t>, objętościowe, masowo-objętościowe, stężenia molowe, ułamek molowy</w:t>
            </w:r>
          </w:p>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oblicz</w:t>
            </w:r>
            <w:r w:rsidR="005A7585" w:rsidRPr="00672659">
              <w:rPr>
                <w:rFonts w:ascii="Arial" w:hAnsi="Arial" w:cs="Arial"/>
                <w:bCs/>
                <w:color w:val="auto"/>
                <w:sz w:val="20"/>
                <w:szCs w:val="20"/>
              </w:rPr>
              <w:t>y</w:t>
            </w:r>
            <w:r w:rsidRPr="00672659">
              <w:rPr>
                <w:rFonts w:ascii="Arial" w:hAnsi="Arial" w:cs="Arial"/>
                <w:bCs/>
                <w:color w:val="auto"/>
                <w:sz w:val="20"/>
                <w:szCs w:val="20"/>
              </w:rPr>
              <w:t>ć ilości czystych składników potrzebnych do sporządzania roztworów</w:t>
            </w:r>
          </w:p>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 xml:space="preserve">wykonać obliczenia związane z zatężaniem </w:t>
            </w:r>
            <w:r w:rsidR="005E628D">
              <w:rPr>
                <w:rFonts w:ascii="Arial" w:hAnsi="Arial" w:cs="Arial"/>
                <w:bCs/>
                <w:color w:val="auto"/>
                <w:sz w:val="20"/>
                <w:szCs w:val="20"/>
              </w:rPr>
              <w:t xml:space="preserve">i rozcieńczaniem </w:t>
            </w:r>
            <w:r w:rsidRPr="00672659">
              <w:rPr>
                <w:rFonts w:ascii="Arial" w:hAnsi="Arial" w:cs="Arial"/>
                <w:bCs/>
                <w:color w:val="auto"/>
                <w:sz w:val="20"/>
                <w:szCs w:val="20"/>
              </w:rPr>
              <w:t>roztworów</w:t>
            </w:r>
          </w:p>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wykonać obliczenia związane z mieszaniem roztworów</w:t>
            </w:r>
          </w:p>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przelicz</w:t>
            </w:r>
            <w:r w:rsidR="005A7585" w:rsidRPr="00672659">
              <w:rPr>
                <w:rFonts w:ascii="Arial" w:hAnsi="Arial" w:cs="Arial"/>
                <w:bCs/>
                <w:color w:val="auto"/>
                <w:sz w:val="20"/>
                <w:szCs w:val="20"/>
              </w:rPr>
              <w:t>y</w:t>
            </w:r>
            <w:r w:rsidRPr="00672659">
              <w:rPr>
                <w:rFonts w:ascii="Arial" w:hAnsi="Arial" w:cs="Arial"/>
                <w:bCs/>
                <w:color w:val="auto"/>
                <w:sz w:val="20"/>
                <w:szCs w:val="20"/>
              </w:rPr>
              <w:t>ć stężenia roztworów</w:t>
            </w:r>
          </w:p>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odczytać z tablic, poradników skład</w:t>
            </w:r>
            <w:r w:rsidR="00E75A70" w:rsidRPr="00672659">
              <w:rPr>
                <w:rFonts w:ascii="Arial" w:hAnsi="Arial" w:cs="Arial"/>
                <w:bCs/>
                <w:color w:val="auto"/>
                <w:sz w:val="20"/>
                <w:szCs w:val="20"/>
              </w:rPr>
              <w:t xml:space="preserve"> </w:t>
            </w:r>
            <w:r w:rsidRPr="00672659">
              <w:rPr>
                <w:rFonts w:ascii="Arial" w:hAnsi="Arial" w:cs="Arial"/>
                <w:bCs/>
                <w:color w:val="auto"/>
                <w:sz w:val="20"/>
                <w:szCs w:val="20"/>
              </w:rPr>
              <w:t>titrantów i wzorców analitycznych</w:t>
            </w:r>
          </w:p>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oblicz</w:t>
            </w:r>
            <w:r w:rsidR="005A7585" w:rsidRPr="00672659">
              <w:rPr>
                <w:rFonts w:ascii="Arial" w:hAnsi="Arial" w:cs="Arial"/>
                <w:bCs/>
                <w:color w:val="auto"/>
                <w:sz w:val="20"/>
                <w:szCs w:val="20"/>
              </w:rPr>
              <w:t>y</w:t>
            </w:r>
            <w:r w:rsidRPr="00672659">
              <w:rPr>
                <w:rFonts w:ascii="Arial" w:hAnsi="Arial" w:cs="Arial"/>
                <w:bCs/>
                <w:color w:val="auto"/>
                <w:sz w:val="20"/>
                <w:szCs w:val="20"/>
              </w:rPr>
              <w:t>ć stężenia roztworów mianowanych</w:t>
            </w:r>
          </w:p>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oblicz</w:t>
            </w:r>
            <w:r w:rsidR="005A7585" w:rsidRPr="00672659">
              <w:rPr>
                <w:rFonts w:ascii="Arial" w:hAnsi="Arial" w:cs="Arial"/>
                <w:bCs/>
                <w:color w:val="auto"/>
                <w:sz w:val="20"/>
                <w:szCs w:val="20"/>
              </w:rPr>
              <w:t>y</w:t>
            </w:r>
            <w:r w:rsidRPr="00672659">
              <w:rPr>
                <w:rFonts w:ascii="Arial" w:hAnsi="Arial" w:cs="Arial"/>
                <w:bCs/>
                <w:color w:val="auto"/>
                <w:sz w:val="20"/>
                <w:szCs w:val="20"/>
              </w:rPr>
              <w:t xml:space="preserve">ć ilości składników potrzebnych do sporządzenia </w:t>
            </w:r>
            <w:r w:rsidR="001A576C" w:rsidRPr="00672659">
              <w:rPr>
                <w:rFonts w:ascii="Arial" w:hAnsi="Arial" w:cs="Arial"/>
                <w:bCs/>
                <w:color w:val="auto"/>
                <w:sz w:val="20"/>
                <w:szCs w:val="20"/>
              </w:rPr>
              <w:t>titrantów</w:t>
            </w:r>
          </w:p>
          <w:p w:rsidR="00527BFF" w:rsidRPr="00672659" w:rsidRDefault="00527BFF"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dokonać samooceny kompetencji z zakresu umiejętności obliczeń dotyczących sporządzania roztworów</w:t>
            </w:r>
          </w:p>
        </w:tc>
        <w:tc>
          <w:tcPr>
            <w:tcW w:w="1175" w:type="pct"/>
          </w:tcPr>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rozróżnić typy reakcji chemicznych stosowanych w procedurach mianowania roztworów</w:t>
            </w:r>
          </w:p>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 xml:space="preserve">wykonać obliczenia stechiometryczne związane z </w:t>
            </w:r>
            <w:r w:rsidR="00EB12C0" w:rsidRPr="00672659">
              <w:rPr>
                <w:rFonts w:ascii="Arial" w:hAnsi="Arial" w:cs="Arial"/>
                <w:bCs/>
                <w:color w:val="auto"/>
                <w:sz w:val="20"/>
                <w:szCs w:val="20"/>
              </w:rPr>
              <w:t>mianowaniem roztworów</w:t>
            </w:r>
          </w:p>
          <w:p w:rsidR="00177FC9" w:rsidRPr="00672659" w:rsidRDefault="00527BFF" w:rsidP="00177FC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 xml:space="preserve">określić zakres umiejętności i kompetencji niezbędnych do </w:t>
            </w:r>
            <w:r w:rsidR="00177FC9" w:rsidRPr="00672659">
              <w:rPr>
                <w:rFonts w:ascii="Arial" w:hAnsi="Arial" w:cs="Arial"/>
                <w:bCs/>
                <w:color w:val="auto"/>
                <w:sz w:val="20"/>
                <w:szCs w:val="20"/>
              </w:rPr>
              <w:t>wykonywania czynności zawodowych</w:t>
            </w:r>
          </w:p>
          <w:p w:rsidR="00527BFF" w:rsidRPr="00672659" w:rsidRDefault="00527BFF" w:rsidP="000E28D5">
            <w:pPr>
              <w:numPr>
                <w:ilvl w:val="0"/>
                <w:numId w:val="3"/>
              </w:numP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wskazać możliwości podnoszenia kompetencji zawodowych</w:t>
            </w:r>
          </w:p>
          <w:p w:rsidR="00527BFF" w:rsidRPr="00672659" w:rsidRDefault="00527BFF" w:rsidP="00527BFF">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color w:val="auto"/>
                <w:sz w:val="20"/>
                <w:szCs w:val="20"/>
              </w:rPr>
            </w:pPr>
          </w:p>
        </w:tc>
        <w:tc>
          <w:tcPr>
            <w:tcW w:w="391" w:type="pct"/>
            <w:vMerge/>
          </w:tcPr>
          <w:p w:rsidR="00A2152A" w:rsidRPr="00E32802" w:rsidRDefault="00A2152A" w:rsidP="00E7360E">
            <w:pPr>
              <w:spacing w:line="360" w:lineRule="auto"/>
              <w:jc w:val="both"/>
              <w:rPr>
                <w:rFonts w:ascii="Arial" w:hAnsi="Arial" w:cs="Arial"/>
                <w:bCs/>
                <w:color w:val="auto"/>
                <w:sz w:val="20"/>
                <w:szCs w:val="20"/>
              </w:rPr>
            </w:pPr>
          </w:p>
        </w:tc>
      </w:tr>
      <w:tr w:rsidR="00BE6EDD" w:rsidRPr="00E32802" w:rsidTr="00AA3474">
        <w:trPr>
          <w:trHeight w:val="557"/>
        </w:trPr>
        <w:tc>
          <w:tcPr>
            <w:tcW w:w="718" w:type="pct"/>
            <w:vMerge w:val="restart"/>
          </w:tcPr>
          <w:p w:rsidR="00BE6EDD" w:rsidRPr="00E32802" w:rsidRDefault="00A20F67" w:rsidP="006C69CF">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color w:val="auto"/>
                <w:sz w:val="20"/>
                <w:szCs w:val="20"/>
              </w:rPr>
            </w:pPr>
            <w:r>
              <w:rPr>
                <w:rFonts w:ascii="Arial" w:hAnsi="Arial" w:cs="Arial"/>
                <w:bCs/>
                <w:color w:val="auto"/>
                <w:sz w:val="20"/>
                <w:szCs w:val="20"/>
              </w:rPr>
              <w:t>III</w:t>
            </w:r>
            <w:r w:rsidR="00BE6EDD" w:rsidRPr="00331326">
              <w:rPr>
                <w:rFonts w:ascii="Arial" w:hAnsi="Arial" w:cs="Arial"/>
                <w:bCs/>
                <w:color w:val="auto"/>
                <w:sz w:val="20"/>
                <w:szCs w:val="20"/>
              </w:rPr>
              <w:t>. Metody rozdzielania, oczyszczania i suszenia substancji</w:t>
            </w:r>
          </w:p>
        </w:tc>
        <w:tc>
          <w:tcPr>
            <w:tcW w:w="816" w:type="pct"/>
          </w:tcPr>
          <w:p w:rsidR="00BE6EDD" w:rsidRPr="00E32802" w:rsidRDefault="004560A4" w:rsidP="003D7861">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Pr>
                <w:rFonts w:ascii="Arial" w:hAnsi="Arial" w:cs="Arial"/>
                <w:bCs/>
                <w:color w:val="auto"/>
                <w:sz w:val="20"/>
                <w:szCs w:val="20"/>
              </w:rPr>
              <w:t>1</w:t>
            </w:r>
            <w:r w:rsidR="00BE6EDD" w:rsidRPr="00E32802">
              <w:rPr>
                <w:rFonts w:ascii="Arial" w:hAnsi="Arial" w:cs="Arial"/>
                <w:bCs/>
                <w:color w:val="auto"/>
                <w:sz w:val="20"/>
                <w:szCs w:val="20"/>
              </w:rPr>
              <w:t xml:space="preserve">. Procesy krystalizacji, suszenia, sublimacji i liofilizacji </w:t>
            </w:r>
          </w:p>
        </w:tc>
        <w:tc>
          <w:tcPr>
            <w:tcW w:w="299" w:type="pct"/>
          </w:tcPr>
          <w:p w:rsidR="00BE6EDD" w:rsidRPr="00E32802" w:rsidRDefault="00BE6EDD"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BE6EDD" w:rsidRPr="003F1E9D"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BE6EDD" w:rsidRPr="003F1E9D">
              <w:rPr>
                <w:rFonts w:ascii="Arial" w:hAnsi="Arial" w:cs="Arial"/>
                <w:bCs/>
                <w:sz w:val="20"/>
                <w:szCs w:val="20"/>
              </w:rPr>
              <w:t>charakteryzować stany skupienia substancji</w:t>
            </w:r>
          </w:p>
          <w:p w:rsidR="00BE6EDD" w:rsidRPr="003F1E9D"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BE6EDD" w:rsidRPr="003F1E9D">
              <w:rPr>
                <w:rFonts w:ascii="Arial" w:hAnsi="Arial" w:cs="Arial"/>
                <w:bCs/>
                <w:sz w:val="20"/>
                <w:szCs w:val="20"/>
              </w:rPr>
              <w:t>charakteryzować przemiany zachodzące na granicy faz</w:t>
            </w:r>
          </w:p>
          <w:p w:rsidR="00BE6EDD" w:rsidRPr="003F1E9D"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wyszuk</w:t>
            </w:r>
            <w:r w:rsidR="00BE6EDD" w:rsidRPr="003F1E9D">
              <w:rPr>
                <w:rFonts w:ascii="Arial" w:hAnsi="Arial" w:cs="Arial"/>
                <w:bCs/>
                <w:sz w:val="20"/>
                <w:szCs w:val="20"/>
              </w:rPr>
              <w:t>ać informacje o wartościach rozpuszczalności w tablicach chemicznych i na wykresach rozpuszczalności</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 xml:space="preserve">rozróżnić rodzaje krystalizacji: przez odparowanie, zatężanie, oziębianie, </w:t>
            </w:r>
            <w:r w:rsidRPr="003F1E9D">
              <w:rPr>
                <w:rFonts w:ascii="Arial" w:hAnsi="Arial" w:cs="Arial"/>
                <w:bCs/>
                <w:sz w:val="20"/>
                <w:szCs w:val="20"/>
              </w:rPr>
              <w:lastRenderedPageBreak/>
              <w:t>wysalanie</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wskaz</w:t>
            </w:r>
            <w:r w:rsidR="005A7585">
              <w:rPr>
                <w:rFonts w:ascii="Arial" w:hAnsi="Arial" w:cs="Arial"/>
                <w:bCs/>
                <w:sz w:val="20"/>
                <w:szCs w:val="20"/>
              </w:rPr>
              <w:t>a</w:t>
            </w:r>
            <w:r w:rsidRPr="003F1E9D">
              <w:rPr>
                <w:rFonts w:ascii="Arial" w:hAnsi="Arial" w:cs="Arial"/>
                <w:bCs/>
                <w:sz w:val="20"/>
                <w:szCs w:val="20"/>
              </w:rPr>
              <w:t>ć przykłady zastosowania krystalizacji do wyodrębniania i oczyszczania substancji</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E32802">
              <w:rPr>
                <w:rFonts w:ascii="Arial" w:hAnsi="Arial" w:cs="Arial"/>
                <w:bCs/>
                <w:color w:val="auto"/>
                <w:sz w:val="20"/>
                <w:szCs w:val="20"/>
              </w:rPr>
              <w:t>określ</w:t>
            </w:r>
            <w:r w:rsidR="008E7F2E">
              <w:rPr>
                <w:rFonts w:ascii="Arial" w:hAnsi="Arial" w:cs="Arial"/>
                <w:bCs/>
                <w:color w:val="auto"/>
                <w:sz w:val="20"/>
                <w:szCs w:val="20"/>
              </w:rPr>
              <w:t>a</w:t>
            </w:r>
            <w:r w:rsidRPr="00E32802">
              <w:rPr>
                <w:rFonts w:ascii="Arial" w:hAnsi="Arial" w:cs="Arial"/>
                <w:bCs/>
                <w:color w:val="auto"/>
                <w:sz w:val="20"/>
                <w:szCs w:val="20"/>
              </w:rPr>
              <w:t xml:space="preserve">ć </w:t>
            </w:r>
            <w:r w:rsidRPr="003F1E9D">
              <w:rPr>
                <w:rFonts w:ascii="Arial" w:hAnsi="Arial" w:cs="Arial"/>
                <w:bCs/>
                <w:sz w:val="20"/>
                <w:szCs w:val="20"/>
              </w:rPr>
              <w:t>wpływ temperatury, rodzaju rozpuszczalników na przebieg i wydajność procesu krystalizacji</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określ</w:t>
            </w:r>
            <w:r w:rsidR="005A7585">
              <w:rPr>
                <w:rFonts w:ascii="Arial" w:hAnsi="Arial" w:cs="Arial"/>
                <w:bCs/>
                <w:sz w:val="20"/>
                <w:szCs w:val="20"/>
              </w:rPr>
              <w:t>i</w:t>
            </w:r>
            <w:r w:rsidRPr="003F1E9D">
              <w:rPr>
                <w:rFonts w:ascii="Arial" w:hAnsi="Arial" w:cs="Arial"/>
                <w:bCs/>
                <w:sz w:val="20"/>
                <w:szCs w:val="20"/>
              </w:rPr>
              <w:t>ć wpływ temperatury, ciśnienia na przebieg i wydajność procesu suszenia, sublimacji i liofilizacji</w:t>
            </w:r>
          </w:p>
          <w:p w:rsidR="00BE6EDD" w:rsidRPr="00E32802"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rozróżnić sprzęt stosowany do procesów suszenia</w:t>
            </w:r>
            <w:r w:rsidRPr="00E32802">
              <w:rPr>
                <w:rFonts w:ascii="Arial" w:hAnsi="Arial" w:cs="Arial"/>
                <w:bCs/>
                <w:color w:val="auto"/>
                <w:sz w:val="20"/>
                <w:szCs w:val="20"/>
              </w:rPr>
              <w:t>, krystalizacji, sublimacji, liofilizacji</w:t>
            </w:r>
          </w:p>
        </w:tc>
        <w:tc>
          <w:tcPr>
            <w:tcW w:w="1175" w:type="pct"/>
          </w:tcPr>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E32802">
              <w:rPr>
                <w:rFonts w:ascii="Arial" w:hAnsi="Arial" w:cs="Arial"/>
                <w:bCs/>
                <w:color w:val="auto"/>
                <w:sz w:val="20"/>
                <w:szCs w:val="20"/>
              </w:rPr>
              <w:lastRenderedPageBreak/>
              <w:t>określ</w:t>
            </w:r>
            <w:r w:rsidR="005A7585">
              <w:rPr>
                <w:rFonts w:ascii="Arial" w:hAnsi="Arial" w:cs="Arial"/>
                <w:bCs/>
                <w:color w:val="auto"/>
                <w:sz w:val="20"/>
                <w:szCs w:val="20"/>
              </w:rPr>
              <w:t>i</w:t>
            </w:r>
            <w:r w:rsidRPr="00E32802">
              <w:rPr>
                <w:rFonts w:ascii="Arial" w:hAnsi="Arial" w:cs="Arial"/>
                <w:bCs/>
                <w:color w:val="auto"/>
                <w:sz w:val="20"/>
                <w:szCs w:val="20"/>
              </w:rPr>
              <w:t xml:space="preserve">ć </w:t>
            </w:r>
            <w:r w:rsidRPr="003F1E9D">
              <w:rPr>
                <w:rFonts w:ascii="Arial" w:hAnsi="Arial" w:cs="Arial"/>
                <w:bCs/>
                <w:sz w:val="20"/>
                <w:szCs w:val="20"/>
              </w:rPr>
              <w:t>charakterystyczne właściwości układów jednoskładnikowych jednofazowych i wielofazowych</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określ</w:t>
            </w:r>
            <w:r w:rsidR="005A7585">
              <w:rPr>
                <w:rFonts w:ascii="Arial" w:hAnsi="Arial" w:cs="Arial"/>
                <w:bCs/>
                <w:sz w:val="20"/>
                <w:szCs w:val="20"/>
              </w:rPr>
              <w:t>i</w:t>
            </w:r>
            <w:r w:rsidR="00552CDB" w:rsidRPr="003F1E9D">
              <w:rPr>
                <w:rFonts w:ascii="Arial" w:hAnsi="Arial" w:cs="Arial"/>
                <w:bCs/>
                <w:sz w:val="20"/>
                <w:szCs w:val="20"/>
              </w:rPr>
              <w:t xml:space="preserve">ć rolę przemian fazowych </w:t>
            </w:r>
            <w:r w:rsidRPr="003F1E9D">
              <w:rPr>
                <w:rFonts w:ascii="Arial" w:hAnsi="Arial" w:cs="Arial"/>
                <w:bCs/>
                <w:sz w:val="20"/>
                <w:szCs w:val="20"/>
              </w:rPr>
              <w:t>w rozdzielaniu i oczyszczaniu substancji</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dob</w:t>
            </w:r>
            <w:r w:rsidR="005A7585">
              <w:rPr>
                <w:rFonts w:ascii="Arial" w:hAnsi="Arial" w:cs="Arial"/>
                <w:bCs/>
                <w:sz w:val="20"/>
                <w:szCs w:val="20"/>
              </w:rPr>
              <w:t>r</w:t>
            </w:r>
            <w:r w:rsidRPr="003F1E9D">
              <w:rPr>
                <w:rFonts w:ascii="Arial" w:hAnsi="Arial" w:cs="Arial"/>
                <w:bCs/>
                <w:sz w:val="20"/>
                <w:szCs w:val="20"/>
              </w:rPr>
              <w:t xml:space="preserve">ać rozpuszczalniki do </w:t>
            </w:r>
            <w:r w:rsidRPr="003F1E9D">
              <w:rPr>
                <w:rFonts w:ascii="Arial" w:hAnsi="Arial" w:cs="Arial"/>
                <w:bCs/>
                <w:sz w:val="20"/>
                <w:szCs w:val="20"/>
              </w:rPr>
              <w:lastRenderedPageBreak/>
              <w:t>procesu krystalizacji</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oblicz</w:t>
            </w:r>
            <w:r w:rsidR="005A7585">
              <w:rPr>
                <w:rFonts w:ascii="Arial" w:hAnsi="Arial" w:cs="Arial"/>
                <w:bCs/>
                <w:sz w:val="20"/>
                <w:szCs w:val="20"/>
              </w:rPr>
              <w:t>y</w:t>
            </w:r>
            <w:r w:rsidRPr="003F1E9D">
              <w:rPr>
                <w:rFonts w:ascii="Arial" w:hAnsi="Arial" w:cs="Arial"/>
                <w:bCs/>
                <w:sz w:val="20"/>
                <w:szCs w:val="20"/>
              </w:rPr>
              <w:t>ć wydajność procesu krystalizacji, sublimacji, suszenia</w:t>
            </w:r>
          </w:p>
          <w:p w:rsidR="00BE6EDD" w:rsidRPr="00E32802"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z</w:t>
            </w:r>
            <w:r w:rsidR="00BE6EDD" w:rsidRPr="003F1E9D">
              <w:rPr>
                <w:rFonts w:ascii="Arial" w:hAnsi="Arial" w:cs="Arial"/>
                <w:bCs/>
                <w:sz w:val="20"/>
                <w:szCs w:val="20"/>
              </w:rPr>
              <w:t>interpretować</w:t>
            </w:r>
            <w:r w:rsidR="00BE6EDD" w:rsidRPr="00E32802">
              <w:rPr>
                <w:rFonts w:ascii="Arial" w:hAnsi="Arial" w:cs="Arial"/>
                <w:bCs/>
                <w:color w:val="auto"/>
                <w:sz w:val="20"/>
                <w:szCs w:val="20"/>
              </w:rPr>
              <w:t xml:space="preserve"> wykresy fazowe dla układów jednoskładnikowych: ciecz</w:t>
            </w:r>
            <w:r w:rsidR="00B72673">
              <w:rPr>
                <w:rFonts w:ascii="Arial" w:hAnsi="Arial" w:cs="Arial"/>
                <w:bCs/>
                <w:color w:val="auto"/>
                <w:sz w:val="20"/>
                <w:szCs w:val="20"/>
              </w:rPr>
              <w:t>-</w:t>
            </w:r>
            <w:r w:rsidR="00BE6EDD" w:rsidRPr="00E32802">
              <w:rPr>
                <w:rFonts w:ascii="Arial" w:hAnsi="Arial" w:cs="Arial"/>
                <w:bCs/>
                <w:color w:val="auto"/>
                <w:sz w:val="20"/>
                <w:szCs w:val="20"/>
              </w:rPr>
              <w:t>para i ciecz</w:t>
            </w:r>
            <w:r w:rsidR="00B72673">
              <w:rPr>
                <w:rFonts w:ascii="Arial" w:hAnsi="Arial" w:cs="Arial"/>
                <w:bCs/>
                <w:color w:val="auto"/>
                <w:sz w:val="20"/>
                <w:szCs w:val="20"/>
              </w:rPr>
              <w:t>-</w:t>
            </w:r>
            <w:r w:rsidR="00BE6EDD" w:rsidRPr="00E32802">
              <w:rPr>
                <w:rFonts w:ascii="Arial" w:hAnsi="Arial" w:cs="Arial"/>
                <w:bCs/>
                <w:color w:val="auto"/>
                <w:sz w:val="20"/>
                <w:szCs w:val="20"/>
              </w:rPr>
              <w:t>faza stała</w:t>
            </w:r>
          </w:p>
          <w:p w:rsidR="00BE6EDD" w:rsidRPr="00E32802" w:rsidRDefault="00BE6EDD" w:rsidP="001C60D1">
            <w:pPr>
              <w:pBdr>
                <w:top w:val="none" w:sz="0" w:space="0" w:color="auto"/>
                <w:left w:val="none" w:sz="0" w:space="0" w:color="auto"/>
                <w:bottom w:val="none" w:sz="0" w:space="0" w:color="auto"/>
                <w:right w:val="none" w:sz="0" w:space="0" w:color="auto"/>
                <w:between w:val="none" w:sz="0" w:space="0" w:color="auto"/>
              </w:pBdr>
              <w:ind w:left="276"/>
              <w:rPr>
                <w:rFonts w:ascii="Arial" w:hAnsi="Arial" w:cs="Arial"/>
                <w:bCs/>
                <w:color w:val="auto"/>
                <w:sz w:val="20"/>
                <w:szCs w:val="20"/>
              </w:rPr>
            </w:pPr>
          </w:p>
        </w:tc>
        <w:tc>
          <w:tcPr>
            <w:tcW w:w="391" w:type="pct"/>
          </w:tcPr>
          <w:p w:rsidR="00BE6EDD" w:rsidRPr="00E32802" w:rsidRDefault="00BE6EDD" w:rsidP="002A357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r w:rsidRPr="00E32802">
              <w:rPr>
                <w:rFonts w:ascii="Arial" w:hAnsi="Arial" w:cs="Arial"/>
                <w:bCs/>
                <w:color w:val="auto"/>
                <w:sz w:val="20"/>
                <w:szCs w:val="20"/>
              </w:rPr>
              <w:lastRenderedPageBreak/>
              <w:t>Klasa I</w:t>
            </w:r>
          </w:p>
        </w:tc>
      </w:tr>
      <w:tr w:rsidR="00A2152A" w:rsidRPr="00E32802" w:rsidTr="00AA3474">
        <w:trPr>
          <w:trHeight w:val="600"/>
        </w:trPr>
        <w:tc>
          <w:tcPr>
            <w:tcW w:w="718" w:type="pct"/>
            <w:vMerge/>
          </w:tcPr>
          <w:p w:rsidR="00A2152A" w:rsidRPr="00E32802" w:rsidRDefault="00A2152A"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p>
        </w:tc>
        <w:tc>
          <w:tcPr>
            <w:tcW w:w="816" w:type="pct"/>
          </w:tcPr>
          <w:p w:rsidR="00A2152A" w:rsidRPr="00E32802" w:rsidRDefault="004560A4" w:rsidP="00CA7371">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color w:val="auto"/>
                <w:sz w:val="20"/>
                <w:szCs w:val="20"/>
              </w:rPr>
            </w:pPr>
            <w:r>
              <w:rPr>
                <w:rFonts w:ascii="Arial" w:hAnsi="Arial" w:cs="Arial"/>
                <w:bCs/>
                <w:color w:val="auto"/>
                <w:sz w:val="20"/>
                <w:szCs w:val="20"/>
              </w:rPr>
              <w:t>2</w:t>
            </w:r>
            <w:r w:rsidR="00A2152A" w:rsidRPr="00E32802">
              <w:rPr>
                <w:rFonts w:ascii="Arial" w:hAnsi="Arial" w:cs="Arial"/>
                <w:bCs/>
                <w:color w:val="auto"/>
                <w:sz w:val="20"/>
                <w:szCs w:val="20"/>
              </w:rPr>
              <w:t>. Laboratoryjne procesy</w:t>
            </w:r>
            <w:r w:rsidR="00D82C9F">
              <w:rPr>
                <w:rFonts w:ascii="Arial" w:hAnsi="Arial" w:cs="Arial"/>
                <w:bCs/>
                <w:color w:val="auto"/>
                <w:sz w:val="20"/>
                <w:szCs w:val="20"/>
              </w:rPr>
              <w:t xml:space="preserve"> </w:t>
            </w:r>
            <w:r w:rsidR="00A2152A" w:rsidRPr="00E32802">
              <w:rPr>
                <w:rFonts w:ascii="Arial" w:hAnsi="Arial" w:cs="Arial"/>
                <w:bCs/>
                <w:color w:val="auto"/>
                <w:sz w:val="20"/>
                <w:szCs w:val="20"/>
              </w:rPr>
              <w:t>destylacji</w:t>
            </w:r>
          </w:p>
        </w:tc>
        <w:tc>
          <w:tcPr>
            <w:tcW w:w="299" w:type="pct"/>
          </w:tcPr>
          <w:p w:rsidR="00A2152A" w:rsidRPr="00E32802" w:rsidRDefault="00A2152A"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A2152A" w:rsidRPr="003F1E9D"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color w:val="auto"/>
                <w:sz w:val="20"/>
                <w:szCs w:val="20"/>
              </w:rPr>
              <w:t>wyjaśni</w:t>
            </w:r>
            <w:r w:rsidR="00A2152A" w:rsidRPr="00E32802">
              <w:rPr>
                <w:rFonts w:ascii="Arial" w:hAnsi="Arial" w:cs="Arial"/>
                <w:bCs/>
                <w:color w:val="auto"/>
                <w:sz w:val="20"/>
                <w:szCs w:val="20"/>
              </w:rPr>
              <w:t xml:space="preserve">ć </w:t>
            </w:r>
            <w:r w:rsidR="00A2152A" w:rsidRPr="003F1E9D">
              <w:rPr>
                <w:rFonts w:ascii="Arial" w:hAnsi="Arial" w:cs="Arial"/>
                <w:bCs/>
                <w:sz w:val="20"/>
                <w:szCs w:val="20"/>
              </w:rPr>
              <w:t>przebieg procesu destylacji</w:t>
            </w:r>
            <w:r w:rsidR="00E75A70">
              <w:rPr>
                <w:rFonts w:ascii="Arial" w:hAnsi="Arial" w:cs="Arial"/>
                <w:bCs/>
                <w:sz w:val="20"/>
                <w:szCs w:val="20"/>
              </w:rPr>
              <w:t xml:space="preserve"> </w:t>
            </w:r>
          </w:p>
          <w:p w:rsidR="00A2152A" w:rsidRPr="003F1E9D"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określ</w:t>
            </w:r>
            <w:r w:rsidR="00F323EF">
              <w:rPr>
                <w:rFonts w:ascii="Arial" w:hAnsi="Arial" w:cs="Arial"/>
                <w:bCs/>
                <w:sz w:val="20"/>
                <w:szCs w:val="20"/>
              </w:rPr>
              <w:t>i</w:t>
            </w:r>
            <w:r w:rsidR="00A2152A" w:rsidRPr="003F1E9D">
              <w:rPr>
                <w:rFonts w:ascii="Arial" w:hAnsi="Arial" w:cs="Arial"/>
                <w:bCs/>
                <w:sz w:val="20"/>
                <w:szCs w:val="20"/>
              </w:rPr>
              <w:t>ć wpływ temperatury i ciśnienia na przebieg procesu destylacji</w:t>
            </w:r>
          </w:p>
          <w:p w:rsidR="00A2152A" w:rsidRPr="003F1E9D"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rozróżni</w:t>
            </w:r>
            <w:r w:rsidR="00A2152A" w:rsidRPr="003F1E9D">
              <w:rPr>
                <w:rFonts w:ascii="Arial" w:hAnsi="Arial" w:cs="Arial"/>
                <w:bCs/>
                <w:sz w:val="20"/>
                <w:szCs w:val="20"/>
              </w:rPr>
              <w:t xml:space="preserve">ć rodzaje destylacji </w:t>
            </w:r>
          </w:p>
          <w:p w:rsidR="00A2152A" w:rsidRPr="003F1E9D"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 xml:space="preserve">wskazać </w:t>
            </w:r>
            <w:r w:rsidR="00EB12C0" w:rsidRPr="003F1E9D">
              <w:rPr>
                <w:rFonts w:ascii="Arial" w:hAnsi="Arial" w:cs="Arial"/>
                <w:bCs/>
                <w:sz w:val="20"/>
                <w:szCs w:val="20"/>
              </w:rPr>
              <w:t>przykłady zastosowania</w:t>
            </w:r>
            <w:r w:rsidRPr="003F1E9D">
              <w:rPr>
                <w:rFonts w:ascii="Arial" w:hAnsi="Arial" w:cs="Arial"/>
                <w:bCs/>
                <w:sz w:val="20"/>
                <w:szCs w:val="20"/>
              </w:rPr>
              <w:t xml:space="preserve"> destylacji</w:t>
            </w:r>
            <w:r w:rsidR="005E628D">
              <w:rPr>
                <w:rFonts w:ascii="Arial" w:hAnsi="Arial" w:cs="Arial"/>
                <w:bCs/>
                <w:sz w:val="20"/>
                <w:szCs w:val="20"/>
              </w:rPr>
              <w:t>:</w:t>
            </w:r>
            <w:r w:rsidR="00994634">
              <w:rPr>
                <w:rFonts w:ascii="Arial" w:hAnsi="Arial" w:cs="Arial"/>
                <w:bCs/>
                <w:sz w:val="20"/>
                <w:szCs w:val="20"/>
              </w:rPr>
              <w:t xml:space="preserve"> </w:t>
            </w:r>
            <w:r w:rsidRPr="003F1E9D">
              <w:rPr>
                <w:rFonts w:ascii="Arial" w:hAnsi="Arial" w:cs="Arial"/>
                <w:bCs/>
                <w:sz w:val="20"/>
                <w:szCs w:val="20"/>
              </w:rPr>
              <w:t xml:space="preserve">prostej, z parą wodną, próżniowej, frakcjonowanej, azeotropowej </w:t>
            </w:r>
          </w:p>
          <w:p w:rsidR="00A2152A" w:rsidRPr="00E32802"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rozpoznać</w:t>
            </w:r>
            <w:r w:rsidRPr="00E32802">
              <w:rPr>
                <w:rFonts w:ascii="Arial" w:hAnsi="Arial" w:cs="Arial"/>
                <w:bCs/>
                <w:color w:val="auto"/>
                <w:sz w:val="20"/>
                <w:szCs w:val="20"/>
              </w:rPr>
              <w:t xml:space="preserve"> na schematach zestawy do destylacji</w:t>
            </w:r>
          </w:p>
        </w:tc>
        <w:tc>
          <w:tcPr>
            <w:tcW w:w="1175" w:type="pct"/>
          </w:tcPr>
          <w:p w:rsidR="00A2152A" w:rsidRPr="003F1E9D"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 xml:space="preserve">interpretować wykresy fazowe układów dwuskładnikowych </w:t>
            </w:r>
          </w:p>
          <w:p w:rsidR="00A2152A" w:rsidRPr="003F1E9D"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wykonać obliczenia z zastosowaniem prawa Raoulta</w:t>
            </w:r>
          </w:p>
          <w:p w:rsidR="00A2152A" w:rsidRPr="003F1E9D"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oblicz</w:t>
            </w:r>
            <w:r w:rsidR="005A7585">
              <w:rPr>
                <w:rFonts w:ascii="Arial" w:hAnsi="Arial" w:cs="Arial"/>
                <w:bCs/>
                <w:sz w:val="20"/>
                <w:szCs w:val="20"/>
              </w:rPr>
              <w:t>y</w:t>
            </w:r>
            <w:r w:rsidRPr="003F1E9D">
              <w:rPr>
                <w:rFonts w:ascii="Arial" w:hAnsi="Arial" w:cs="Arial"/>
                <w:bCs/>
                <w:sz w:val="20"/>
                <w:szCs w:val="20"/>
              </w:rPr>
              <w:t xml:space="preserve">ć </w:t>
            </w:r>
            <w:r w:rsidR="00EB12C0" w:rsidRPr="003F1E9D">
              <w:rPr>
                <w:rFonts w:ascii="Arial" w:hAnsi="Arial" w:cs="Arial"/>
                <w:bCs/>
                <w:sz w:val="20"/>
                <w:szCs w:val="20"/>
              </w:rPr>
              <w:t>wydajność procesu</w:t>
            </w:r>
            <w:r w:rsidRPr="003F1E9D">
              <w:rPr>
                <w:rFonts w:ascii="Arial" w:hAnsi="Arial" w:cs="Arial"/>
                <w:bCs/>
                <w:sz w:val="20"/>
                <w:szCs w:val="20"/>
              </w:rPr>
              <w:t xml:space="preserve"> destylacji </w:t>
            </w:r>
          </w:p>
          <w:p w:rsidR="00A2152A" w:rsidRPr="00E32802" w:rsidRDefault="00A2152A" w:rsidP="001C60D1">
            <w:pPr>
              <w:pBdr>
                <w:top w:val="none" w:sz="0" w:space="0" w:color="auto"/>
                <w:left w:val="none" w:sz="0" w:space="0" w:color="auto"/>
                <w:bottom w:val="none" w:sz="0" w:space="0" w:color="auto"/>
                <w:right w:val="none" w:sz="0" w:space="0" w:color="auto"/>
                <w:between w:val="none" w:sz="0" w:space="0" w:color="auto"/>
              </w:pBdr>
              <w:ind w:left="276"/>
              <w:rPr>
                <w:rFonts w:ascii="Arial" w:hAnsi="Arial" w:cs="Arial"/>
                <w:bCs/>
                <w:color w:val="auto"/>
                <w:sz w:val="20"/>
                <w:szCs w:val="20"/>
              </w:rPr>
            </w:pPr>
          </w:p>
        </w:tc>
        <w:tc>
          <w:tcPr>
            <w:tcW w:w="391" w:type="pct"/>
            <w:tcBorders>
              <w:top w:val="single" w:sz="4" w:space="0" w:color="auto"/>
            </w:tcBorders>
          </w:tcPr>
          <w:p w:rsidR="00A2152A" w:rsidRPr="00E32802" w:rsidRDefault="00A2152A" w:rsidP="002A357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r w:rsidRPr="00E32802">
              <w:rPr>
                <w:rFonts w:ascii="Arial" w:hAnsi="Arial" w:cs="Arial"/>
                <w:bCs/>
                <w:color w:val="auto"/>
                <w:sz w:val="20"/>
                <w:szCs w:val="20"/>
              </w:rPr>
              <w:t>Klasa I</w:t>
            </w:r>
          </w:p>
        </w:tc>
      </w:tr>
      <w:tr w:rsidR="00A2152A" w:rsidRPr="00E32802" w:rsidTr="00AA3474">
        <w:trPr>
          <w:trHeight w:val="270"/>
        </w:trPr>
        <w:tc>
          <w:tcPr>
            <w:tcW w:w="718" w:type="pct"/>
            <w:vMerge/>
          </w:tcPr>
          <w:p w:rsidR="00A2152A" w:rsidRPr="00E32802" w:rsidRDefault="00A2152A"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p>
        </w:tc>
        <w:tc>
          <w:tcPr>
            <w:tcW w:w="816" w:type="pct"/>
          </w:tcPr>
          <w:p w:rsidR="00A2152A" w:rsidRPr="00E32802" w:rsidRDefault="004560A4" w:rsidP="003D7861">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Pr>
                <w:rFonts w:ascii="Arial" w:hAnsi="Arial" w:cs="Arial"/>
                <w:bCs/>
                <w:color w:val="auto"/>
                <w:sz w:val="20"/>
                <w:szCs w:val="20"/>
              </w:rPr>
              <w:t>3</w:t>
            </w:r>
            <w:r w:rsidR="00A2152A" w:rsidRPr="00E32802">
              <w:rPr>
                <w:rFonts w:ascii="Arial" w:hAnsi="Arial" w:cs="Arial"/>
                <w:bCs/>
                <w:color w:val="auto"/>
                <w:sz w:val="20"/>
                <w:szCs w:val="20"/>
              </w:rPr>
              <w:t>. Ekstrakcja jako metoda rozdzielania składników</w:t>
            </w:r>
          </w:p>
          <w:p w:rsidR="00A2152A" w:rsidRPr="00E32802" w:rsidRDefault="00A2152A" w:rsidP="001C60D1">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tc>
        <w:tc>
          <w:tcPr>
            <w:tcW w:w="299" w:type="pct"/>
          </w:tcPr>
          <w:p w:rsidR="00A2152A" w:rsidRPr="00E32802" w:rsidRDefault="00A2152A"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A2152A" w:rsidRPr="003F1E9D"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E32802">
              <w:rPr>
                <w:rFonts w:ascii="Arial" w:hAnsi="Arial" w:cs="Arial"/>
                <w:bCs/>
                <w:color w:val="auto"/>
                <w:sz w:val="20"/>
                <w:szCs w:val="20"/>
              </w:rPr>
              <w:t xml:space="preserve">rozróżnić </w:t>
            </w:r>
            <w:r w:rsidRPr="003F1E9D">
              <w:rPr>
                <w:rFonts w:ascii="Arial" w:hAnsi="Arial" w:cs="Arial"/>
                <w:bCs/>
                <w:sz w:val="20"/>
                <w:szCs w:val="20"/>
              </w:rPr>
              <w:t>rodzaje ekstrakcji: ciecz-ciecz, ciecz-ciało stałe</w:t>
            </w:r>
          </w:p>
          <w:p w:rsidR="00A2152A" w:rsidRPr="003F1E9D"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omó</w:t>
            </w:r>
            <w:r>
              <w:rPr>
                <w:rFonts w:ascii="Arial" w:hAnsi="Arial" w:cs="Arial"/>
                <w:bCs/>
                <w:sz w:val="20"/>
                <w:szCs w:val="20"/>
              </w:rPr>
              <w:t>w</w:t>
            </w:r>
            <w:r w:rsidRPr="003F1E9D">
              <w:rPr>
                <w:rFonts w:ascii="Arial" w:hAnsi="Arial" w:cs="Arial"/>
                <w:bCs/>
                <w:sz w:val="20"/>
                <w:szCs w:val="20"/>
              </w:rPr>
              <w:t>ić</w:t>
            </w:r>
            <w:r w:rsidR="00A2152A" w:rsidRPr="003F1E9D">
              <w:rPr>
                <w:rFonts w:ascii="Arial" w:hAnsi="Arial" w:cs="Arial"/>
                <w:bCs/>
                <w:sz w:val="20"/>
                <w:szCs w:val="20"/>
              </w:rPr>
              <w:t xml:space="preserve"> techniki ekstrakcji: okresową, ciągłą</w:t>
            </w:r>
          </w:p>
          <w:p w:rsidR="00A2152A" w:rsidRPr="003F1E9D"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 xml:space="preserve">wskazać </w:t>
            </w:r>
            <w:r w:rsidR="00EB12C0" w:rsidRPr="003F1E9D">
              <w:rPr>
                <w:rFonts w:ascii="Arial" w:hAnsi="Arial" w:cs="Arial"/>
                <w:bCs/>
                <w:sz w:val="20"/>
                <w:szCs w:val="20"/>
              </w:rPr>
              <w:t>przykłady zastosowania</w:t>
            </w:r>
            <w:r w:rsidRPr="003F1E9D">
              <w:rPr>
                <w:rFonts w:ascii="Arial" w:hAnsi="Arial" w:cs="Arial"/>
                <w:bCs/>
                <w:sz w:val="20"/>
                <w:szCs w:val="20"/>
              </w:rPr>
              <w:t xml:space="preserve"> ekstrakcji</w:t>
            </w:r>
          </w:p>
          <w:p w:rsidR="00A2152A" w:rsidRPr="00E32802"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rozpoznać na schematach zestawy do ekstrakcji</w:t>
            </w:r>
          </w:p>
        </w:tc>
        <w:tc>
          <w:tcPr>
            <w:tcW w:w="1175" w:type="pct"/>
          </w:tcPr>
          <w:p w:rsidR="00A2152A" w:rsidRPr="003F1E9D"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w:t>
            </w:r>
            <w:r w:rsidR="00A2152A" w:rsidRPr="003F1E9D">
              <w:rPr>
                <w:rFonts w:ascii="Arial" w:hAnsi="Arial" w:cs="Arial"/>
                <w:bCs/>
                <w:sz w:val="20"/>
                <w:szCs w:val="20"/>
              </w:rPr>
              <w:t>interpretować stan równowagi procesu ekstrakcji</w:t>
            </w:r>
          </w:p>
          <w:p w:rsidR="00A2152A" w:rsidRPr="003F1E9D"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 xml:space="preserve">wykonać obliczenia z zastosowaniem prawa podziału Nernsta </w:t>
            </w:r>
          </w:p>
          <w:p w:rsidR="00A2152A" w:rsidRPr="00E32802"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oblicz</w:t>
            </w:r>
            <w:r w:rsidR="005A7585">
              <w:rPr>
                <w:rFonts w:ascii="Arial" w:hAnsi="Arial" w:cs="Arial"/>
                <w:bCs/>
                <w:sz w:val="20"/>
                <w:szCs w:val="20"/>
              </w:rPr>
              <w:t>y</w:t>
            </w:r>
            <w:r w:rsidRPr="003F1E9D">
              <w:rPr>
                <w:rFonts w:ascii="Arial" w:hAnsi="Arial" w:cs="Arial"/>
                <w:bCs/>
                <w:sz w:val="20"/>
                <w:szCs w:val="20"/>
              </w:rPr>
              <w:t>ć wydajność procesu ekstrakcji</w:t>
            </w:r>
          </w:p>
          <w:p w:rsidR="00A2152A" w:rsidRPr="00E32802" w:rsidRDefault="00A2152A" w:rsidP="001C60D1">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sidRPr="00E32802">
              <w:rPr>
                <w:rFonts w:ascii="Arial" w:hAnsi="Arial" w:cs="Arial"/>
                <w:bCs/>
                <w:color w:val="auto"/>
                <w:sz w:val="20"/>
                <w:szCs w:val="20"/>
              </w:rPr>
              <w:t xml:space="preserve"> </w:t>
            </w:r>
          </w:p>
        </w:tc>
        <w:tc>
          <w:tcPr>
            <w:tcW w:w="391" w:type="pct"/>
          </w:tcPr>
          <w:p w:rsidR="00A2152A" w:rsidRPr="00E32802" w:rsidRDefault="00471956" w:rsidP="00E7360E">
            <w:pPr>
              <w:spacing w:line="360" w:lineRule="auto"/>
              <w:jc w:val="both"/>
              <w:rPr>
                <w:rFonts w:ascii="Arial" w:hAnsi="Arial" w:cs="Arial"/>
                <w:bCs/>
                <w:color w:val="auto"/>
                <w:sz w:val="20"/>
                <w:szCs w:val="20"/>
              </w:rPr>
            </w:pPr>
            <w:r>
              <w:rPr>
                <w:rFonts w:ascii="Arial" w:hAnsi="Arial" w:cs="Arial"/>
                <w:bCs/>
                <w:color w:val="auto"/>
                <w:sz w:val="20"/>
                <w:szCs w:val="20"/>
              </w:rPr>
              <w:t>Klasa I</w:t>
            </w:r>
          </w:p>
        </w:tc>
      </w:tr>
      <w:tr w:rsidR="00A2152A" w:rsidRPr="00E32802" w:rsidTr="00AA3474">
        <w:trPr>
          <w:trHeight w:val="132"/>
        </w:trPr>
        <w:tc>
          <w:tcPr>
            <w:tcW w:w="718" w:type="pct"/>
            <w:vMerge/>
          </w:tcPr>
          <w:p w:rsidR="00A2152A" w:rsidRPr="00E32802" w:rsidRDefault="00A2152A"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p>
        </w:tc>
        <w:tc>
          <w:tcPr>
            <w:tcW w:w="816" w:type="pct"/>
          </w:tcPr>
          <w:p w:rsidR="00A2152A" w:rsidRPr="00E32802" w:rsidRDefault="004560A4" w:rsidP="004560A4">
            <w:pPr>
              <w:pBdr>
                <w:top w:val="none" w:sz="0" w:space="0" w:color="auto"/>
                <w:left w:val="none" w:sz="0" w:space="0" w:color="auto"/>
                <w:bottom w:val="none" w:sz="0" w:space="0" w:color="auto"/>
                <w:right w:val="none" w:sz="0" w:space="0" w:color="auto"/>
                <w:between w:val="none" w:sz="0" w:space="0" w:color="auto"/>
              </w:pBdr>
              <w:ind w:left="315" w:hanging="315"/>
              <w:rPr>
                <w:rFonts w:ascii="Arial" w:hAnsi="Arial" w:cs="Arial"/>
                <w:bCs/>
                <w:color w:val="auto"/>
                <w:sz w:val="20"/>
                <w:szCs w:val="20"/>
              </w:rPr>
            </w:pPr>
            <w:r>
              <w:rPr>
                <w:rFonts w:ascii="Arial" w:hAnsi="Arial" w:cs="Arial"/>
                <w:bCs/>
                <w:color w:val="auto"/>
                <w:sz w:val="20"/>
                <w:szCs w:val="20"/>
              </w:rPr>
              <w:t>4</w:t>
            </w:r>
            <w:r w:rsidR="00A2152A" w:rsidRPr="00E32802">
              <w:rPr>
                <w:rFonts w:ascii="Arial" w:hAnsi="Arial" w:cs="Arial"/>
                <w:bCs/>
                <w:color w:val="auto"/>
                <w:sz w:val="20"/>
                <w:szCs w:val="20"/>
              </w:rPr>
              <w:t xml:space="preserve">. Chromatografia jako metoda rozdzielania substancji </w:t>
            </w:r>
          </w:p>
        </w:tc>
        <w:tc>
          <w:tcPr>
            <w:tcW w:w="299" w:type="pct"/>
          </w:tcPr>
          <w:p w:rsidR="00A2152A" w:rsidRPr="00E32802" w:rsidRDefault="00A2152A"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A2152A" w:rsidRPr="001276FC"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color w:val="auto"/>
                <w:sz w:val="20"/>
                <w:szCs w:val="20"/>
              </w:rPr>
              <w:t>wymieni</w:t>
            </w:r>
            <w:r w:rsidR="008E7F2E">
              <w:rPr>
                <w:rFonts w:ascii="Arial" w:hAnsi="Arial" w:cs="Arial"/>
                <w:bCs/>
                <w:color w:val="auto"/>
                <w:sz w:val="20"/>
                <w:szCs w:val="20"/>
              </w:rPr>
              <w:t>a</w:t>
            </w:r>
            <w:r>
              <w:rPr>
                <w:rFonts w:ascii="Arial" w:hAnsi="Arial" w:cs="Arial"/>
                <w:bCs/>
                <w:color w:val="auto"/>
                <w:sz w:val="20"/>
                <w:szCs w:val="20"/>
              </w:rPr>
              <w:t xml:space="preserve">ć </w:t>
            </w:r>
            <w:r w:rsidRPr="003F1E9D">
              <w:rPr>
                <w:rFonts w:ascii="Arial" w:hAnsi="Arial" w:cs="Arial"/>
                <w:bCs/>
                <w:sz w:val="20"/>
                <w:szCs w:val="20"/>
              </w:rPr>
              <w:t>podstawowe mechanizmy sorpcji w technikach rozdzielania chromatograficznego: adsorpcja, podział, wymiana</w:t>
            </w:r>
            <w:r>
              <w:rPr>
                <w:rFonts w:ascii="Arial" w:hAnsi="Arial" w:cs="Arial"/>
                <w:bCs/>
                <w:color w:val="auto"/>
                <w:sz w:val="20"/>
                <w:szCs w:val="20"/>
              </w:rPr>
              <w:t xml:space="preserve"> jonowa, wykluczanie</w:t>
            </w:r>
            <w:r w:rsidRPr="001276FC">
              <w:rPr>
                <w:rFonts w:ascii="Arial" w:hAnsi="Arial" w:cs="Arial"/>
                <w:bCs/>
                <w:color w:val="auto"/>
                <w:sz w:val="20"/>
                <w:szCs w:val="20"/>
              </w:rPr>
              <w:t xml:space="preserve"> </w:t>
            </w:r>
          </w:p>
          <w:p w:rsidR="00A2152A" w:rsidRPr="00E32802"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1276FC">
              <w:rPr>
                <w:rFonts w:ascii="Arial" w:hAnsi="Arial" w:cs="Arial"/>
                <w:bCs/>
                <w:color w:val="auto"/>
                <w:sz w:val="20"/>
                <w:szCs w:val="20"/>
              </w:rPr>
              <w:t>om</w:t>
            </w:r>
            <w:r w:rsidR="00992A03">
              <w:rPr>
                <w:rFonts w:ascii="Arial" w:hAnsi="Arial" w:cs="Arial"/>
                <w:bCs/>
                <w:color w:val="auto"/>
                <w:sz w:val="20"/>
                <w:szCs w:val="20"/>
              </w:rPr>
              <w:t>ó</w:t>
            </w:r>
            <w:r w:rsidRPr="001276FC">
              <w:rPr>
                <w:rFonts w:ascii="Arial" w:hAnsi="Arial" w:cs="Arial"/>
                <w:bCs/>
                <w:color w:val="auto"/>
                <w:sz w:val="20"/>
                <w:szCs w:val="20"/>
              </w:rPr>
              <w:t>wić</w:t>
            </w:r>
            <w:r w:rsidRPr="00E32802">
              <w:rPr>
                <w:rFonts w:ascii="Arial" w:hAnsi="Arial" w:cs="Arial"/>
                <w:bCs/>
                <w:color w:val="auto"/>
                <w:sz w:val="20"/>
                <w:szCs w:val="20"/>
              </w:rPr>
              <w:t xml:space="preserve"> </w:t>
            </w:r>
            <w:r w:rsidRPr="003F1E9D">
              <w:rPr>
                <w:rFonts w:ascii="Arial" w:hAnsi="Arial" w:cs="Arial"/>
                <w:bCs/>
                <w:sz w:val="20"/>
                <w:szCs w:val="20"/>
              </w:rPr>
              <w:t>przebieg procesów rozdzielania</w:t>
            </w:r>
            <w:r w:rsidRPr="00E32802">
              <w:rPr>
                <w:rFonts w:ascii="Arial" w:hAnsi="Arial" w:cs="Arial"/>
                <w:bCs/>
                <w:color w:val="auto"/>
                <w:sz w:val="20"/>
                <w:szCs w:val="20"/>
              </w:rPr>
              <w:t xml:space="preserve"> z zastosowa</w:t>
            </w:r>
            <w:r>
              <w:rPr>
                <w:rFonts w:ascii="Arial" w:hAnsi="Arial" w:cs="Arial"/>
                <w:bCs/>
                <w:color w:val="auto"/>
                <w:sz w:val="20"/>
                <w:szCs w:val="20"/>
              </w:rPr>
              <w:t xml:space="preserve">niem chromatografii </w:t>
            </w:r>
            <w:r w:rsidRPr="003F1E9D">
              <w:rPr>
                <w:rFonts w:ascii="Arial" w:hAnsi="Arial" w:cs="Arial"/>
                <w:bCs/>
                <w:sz w:val="20"/>
                <w:szCs w:val="20"/>
              </w:rPr>
              <w:t>bibułowej</w:t>
            </w:r>
            <w:r>
              <w:rPr>
                <w:rFonts w:ascii="Arial" w:hAnsi="Arial" w:cs="Arial"/>
                <w:bCs/>
                <w:color w:val="auto"/>
                <w:sz w:val="20"/>
                <w:szCs w:val="20"/>
              </w:rPr>
              <w:t xml:space="preserve">, </w:t>
            </w:r>
            <w:r w:rsidRPr="00E32802">
              <w:rPr>
                <w:rFonts w:ascii="Arial" w:hAnsi="Arial" w:cs="Arial"/>
                <w:bCs/>
                <w:color w:val="auto"/>
                <w:sz w:val="20"/>
                <w:szCs w:val="20"/>
              </w:rPr>
              <w:t>cienkowarstwowej</w:t>
            </w:r>
            <w:r>
              <w:rPr>
                <w:rFonts w:ascii="Arial" w:hAnsi="Arial" w:cs="Arial"/>
                <w:bCs/>
                <w:color w:val="auto"/>
                <w:sz w:val="20"/>
                <w:szCs w:val="20"/>
              </w:rPr>
              <w:t xml:space="preserve"> </w:t>
            </w:r>
            <w:r w:rsidRPr="00BD31CC">
              <w:rPr>
                <w:rFonts w:ascii="Arial" w:hAnsi="Arial" w:cs="Arial"/>
                <w:bCs/>
                <w:color w:val="auto"/>
                <w:sz w:val="20"/>
                <w:szCs w:val="20"/>
              </w:rPr>
              <w:t>oraz kolumnowej</w:t>
            </w:r>
          </w:p>
        </w:tc>
        <w:tc>
          <w:tcPr>
            <w:tcW w:w="1175" w:type="pct"/>
          </w:tcPr>
          <w:p w:rsidR="00A2152A"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s</w:t>
            </w:r>
            <w:r w:rsidR="00A2152A" w:rsidRPr="003F1E9D">
              <w:rPr>
                <w:rFonts w:ascii="Arial" w:hAnsi="Arial" w:cs="Arial"/>
                <w:bCs/>
                <w:sz w:val="20"/>
                <w:szCs w:val="20"/>
              </w:rPr>
              <w:t>charakteryzować</w:t>
            </w:r>
            <w:r w:rsidR="00A2152A" w:rsidRPr="00E32802">
              <w:rPr>
                <w:rFonts w:ascii="Arial" w:hAnsi="Arial" w:cs="Arial"/>
                <w:bCs/>
                <w:color w:val="auto"/>
                <w:sz w:val="20"/>
                <w:szCs w:val="20"/>
              </w:rPr>
              <w:t xml:space="preserve"> procesy</w:t>
            </w:r>
            <w:r w:rsidR="00A2152A">
              <w:rPr>
                <w:rFonts w:ascii="Arial" w:hAnsi="Arial" w:cs="Arial"/>
                <w:bCs/>
                <w:color w:val="auto"/>
                <w:sz w:val="20"/>
                <w:szCs w:val="20"/>
              </w:rPr>
              <w:t xml:space="preserve"> </w:t>
            </w:r>
            <w:r w:rsidR="00A2152A" w:rsidRPr="00BD31CC">
              <w:rPr>
                <w:rFonts w:ascii="Arial" w:hAnsi="Arial" w:cs="Arial"/>
                <w:bCs/>
                <w:color w:val="auto"/>
                <w:sz w:val="20"/>
                <w:szCs w:val="20"/>
              </w:rPr>
              <w:t>sorpcji i desorpcji</w:t>
            </w:r>
          </w:p>
          <w:p w:rsidR="00A2152A" w:rsidRPr="00E32802" w:rsidRDefault="00A2152A" w:rsidP="00992A03">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color w:val="auto"/>
                <w:sz w:val="20"/>
                <w:szCs w:val="20"/>
              </w:rPr>
            </w:pPr>
            <w:r w:rsidRPr="003F1E9D">
              <w:rPr>
                <w:rFonts w:ascii="Arial" w:hAnsi="Arial" w:cs="Arial"/>
                <w:bCs/>
                <w:sz w:val="20"/>
                <w:szCs w:val="20"/>
              </w:rPr>
              <w:t>zachodzące</w:t>
            </w:r>
            <w:r w:rsidRPr="00E32802">
              <w:rPr>
                <w:rFonts w:ascii="Arial" w:hAnsi="Arial" w:cs="Arial"/>
                <w:bCs/>
                <w:color w:val="auto"/>
                <w:sz w:val="20"/>
                <w:szCs w:val="20"/>
              </w:rPr>
              <w:t xml:space="preserve"> podczas rozdzielania</w:t>
            </w:r>
            <w:r w:rsidR="00E75A70">
              <w:rPr>
                <w:rFonts w:ascii="Arial" w:hAnsi="Arial" w:cs="Arial"/>
                <w:bCs/>
                <w:color w:val="auto"/>
                <w:sz w:val="20"/>
                <w:szCs w:val="20"/>
              </w:rPr>
              <w:t xml:space="preserve"> </w:t>
            </w:r>
            <w:r w:rsidRPr="00E32802">
              <w:rPr>
                <w:rFonts w:ascii="Arial" w:hAnsi="Arial" w:cs="Arial"/>
                <w:bCs/>
                <w:color w:val="auto"/>
                <w:sz w:val="20"/>
                <w:szCs w:val="20"/>
              </w:rPr>
              <w:t>chromatograficznego</w:t>
            </w:r>
          </w:p>
          <w:p w:rsidR="00A2152A"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dobrać</w:t>
            </w:r>
            <w:r w:rsidRPr="00E32802">
              <w:rPr>
                <w:rFonts w:ascii="Arial" w:hAnsi="Arial" w:cs="Arial"/>
                <w:bCs/>
                <w:color w:val="auto"/>
                <w:sz w:val="20"/>
                <w:szCs w:val="20"/>
              </w:rPr>
              <w:t xml:space="preserve"> eluenty, </w:t>
            </w:r>
            <w:r>
              <w:rPr>
                <w:rFonts w:ascii="Arial" w:hAnsi="Arial" w:cs="Arial"/>
                <w:bCs/>
                <w:color w:val="auto"/>
                <w:sz w:val="20"/>
                <w:szCs w:val="20"/>
              </w:rPr>
              <w:t>złoże chromatograficzne</w:t>
            </w:r>
          </w:p>
          <w:p w:rsidR="00A2152A" w:rsidRPr="00E32802"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charakteryzować</w:t>
            </w:r>
            <w:r>
              <w:rPr>
                <w:rFonts w:ascii="Arial" w:hAnsi="Arial" w:cs="Arial"/>
                <w:bCs/>
                <w:color w:val="auto"/>
                <w:sz w:val="20"/>
                <w:szCs w:val="20"/>
              </w:rPr>
              <w:t xml:space="preserve"> t</w:t>
            </w:r>
            <w:r w:rsidRPr="00E32802">
              <w:rPr>
                <w:rFonts w:ascii="Arial" w:hAnsi="Arial" w:cs="Arial"/>
                <w:bCs/>
                <w:color w:val="auto"/>
                <w:sz w:val="20"/>
                <w:szCs w:val="20"/>
              </w:rPr>
              <w:t>ech</w:t>
            </w:r>
            <w:r>
              <w:rPr>
                <w:rFonts w:ascii="Arial" w:hAnsi="Arial" w:cs="Arial"/>
                <w:bCs/>
                <w:color w:val="auto"/>
                <w:sz w:val="20"/>
                <w:szCs w:val="20"/>
              </w:rPr>
              <w:t xml:space="preserve">niki wizualizacji </w:t>
            </w:r>
            <w:r w:rsidRPr="005F1812">
              <w:rPr>
                <w:rFonts w:ascii="Arial" w:hAnsi="Arial" w:cs="Arial"/>
                <w:bCs/>
                <w:color w:val="auto"/>
                <w:sz w:val="20"/>
                <w:szCs w:val="20"/>
              </w:rPr>
              <w:t>chromatogramów</w:t>
            </w:r>
            <w:r w:rsidRPr="00E32802">
              <w:rPr>
                <w:rFonts w:ascii="Arial" w:hAnsi="Arial" w:cs="Arial"/>
                <w:bCs/>
                <w:color w:val="auto"/>
                <w:sz w:val="20"/>
                <w:szCs w:val="20"/>
              </w:rPr>
              <w:t xml:space="preserve"> planarnych</w:t>
            </w:r>
          </w:p>
        </w:tc>
        <w:tc>
          <w:tcPr>
            <w:tcW w:w="391" w:type="pct"/>
          </w:tcPr>
          <w:p w:rsidR="00A2152A" w:rsidRPr="00E32802" w:rsidRDefault="00471956" w:rsidP="00E7360E">
            <w:pPr>
              <w:spacing w:line="360" w:lineRule="auto"/>
              <w:jc w:val="both"/>
              <w:rPr>
                <w:rFonts w:ascii="Arial" w:hAnsi="Arial" w:cs="Arial"/>
                <w:bCs/>
                <w:color w:val="auto"/>
                <w:sz w:val="20"/>
                <w:szCs w:val="20"/>
              </w:rPr>
            </w:pPr>
            <w:r>
              <w:rPr>
                <w:rFonts w:ascii="Arial" w:hAnsi="Arial" w:cs="Arial"/>
                <w:bCs/>
                <w:color w:val="auto"/>
                <w:sz w:val="20"/>
                <w:szCs w:val="20"/>
              </w:rPr>
              <w:t>Klasa I</w:t>
            </w:r>
          </w:p>
        </w:tc>
      </w:tr>
      <w:tr w:rsidR="00BE6EDD" w:rsidRPr="00E32802" w:rsidTr="00AA3474">
        <w:trPr>
          <w:trHeight w:val="265"/>
        </w:trPr>
        <w:tc>
          <w:tcPr>
            <w:tcW w:w="718" w:type="pct"/>
            <w:vMerge w:val="restart"/>
            <w:tcBorders>
              <w:top w:val="single" w:sz="4" w:space="0" w:color="auto"/>
            </w:tcBorders>
          </w:tcPr>
          <w:p w:rsidR="00BE6EDD" w:rsidRPr="00331326" w:rsidRDefault="00E9560C" w:rsidP="00051A7A">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color w:val="auto"/>
                <w:sz w:val="20"/>
                <w:szCs w:val="20"/>
              </w:rPr>
            </w:pPr>
            <w:r>
              <w:rPr>
                <w:rFonts w:ascii="Arial" w:hAnsi="Arial" w:cs="Arial"/>
                <w:bCs/>
                <w:color w:val="auto"/>
                <w:sz w:val="20"/>
                <w:szCs w:val="20"/>
              </w:rPr>
              <w:lastRenderedPageBreak/>
              <w:t>IV</w:t>
            </w:r>
            <w:r w:rsidR="00BE6EDD" w:rsidRPr="00331326">
              <w:rPr>
                <w:rFonts w:ascii="Arial" w:hAnsi="Arial" w:cs="Arial"/>
                <w:bCs/>
                <w:color w:val="auto"/>
                <w:sz w:val="20"/>
                <w:szCs w:val="20"/>
              </w:rPr>
              <w:t>. Pobieranie i przygotowywanie próbek do badań</w:t>
            </w:r>
          </w:p>
        </w:tc>
        <w:tc>
          <w:tcPr>
            <w:tcW w:w="816" w:type="pct"/>
          </w:tcPr>
          <w:p w:rsidR="00BE6EDD" w:rsidRPr="00E32802" w:rsidRDefault="00BE6EDD" w:rsidP="0087449E">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color w:val="auto"/>
                <w:sz w:val="20"/>
                <w:szCs w:val="20"/>
              </w:rPr>
            </w:pPr>
            <w:r w:rsidRPr="00E32802">
              <w:rPr>
                <w:rFonts w:ascii="Arial" w:hAnsi="Arial" w:cs="Arial"/>
                <w:bCs/>
                <w:color w:val="auto"/>
                <w:sz w:val="20"/>
                <w:szCs w:val="20"/>
              </w:rPr>
              <w:t>1. Pobieranie i transportowanie próbek do badań</w:t>
            </w:r>
            <w:r w:rsidR="00D82C9F">
              <w:rPr>
                <w:rFonts w:ascii="Arial" w:hAnsi="Arial" w:cs="Arial"/>
                <w:bCs/>
                <w:color w:val="auto"/>
                <w:sz w:val="20"/>
                <w:szCs w:val="20"/>
              </w:rPr>
              <w:t xml:space="preserve"> </w:t>
            </w:r>
            <w:r w:rsidRPr="00E32802">
              <w:rPr>
                <w:rFonts w:ascii="Arial" w:hAnsi="Arial" w:cs="Arial"/>
                <w:bCs/>
                <w:color w:val="auto"/>
                <w:sz w:val="20"/>
                <w:szCs w:val="20"/>
              </w:rPr>
              <w:t>analitycznych</w:t>
            </w:r>
          </w:p>
        </w:tc>
        <w:tc>
          <w:tcPr>
            <w:tcW w:w="299" w:type="pct"/>
          </w:tcPr>
          <w:p w:rsidR="00BE6EDD" w:rsidRPr="00E32802" w:rsidRDefault="00BE6EDD"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BE6EDD" w:rsidRPr="003F1E9D" w:rsidRDefault="00BE6EDD" w:rsidP="000E28D5">
            <w:pPr>
              <w:numPr>
                <w:ilvl w:val="0"/>
                <w:numId w:val="3"/>
              </w:numPr>
              <w:tabs>
                <w:tab w:val="left" w:pos="213"/>
              </w:tabs>
              <w:ind w:left="227" w:hanging="227"/>
              <w:rPr>
                <w:rFonts w:ascii="Arial" w:hAnsi="Arial" w:cs="Arial"/>
                <w:bCs/>
                <w:sz w:val="20"/>
                <w:szCs w:val="20"/>
              </w:rPr>
            </w:pPr>
            <w:r w:rsidRPr="003F1E9D">
              <w:rPr>
                <w:rFonts w:ascii="Arial" w:hAnsi="Arial" w:cs="Arial"/>
                <w:bCs/>
                <w:sz w:val="20"/>
                <w:szCs w:val="20"/>
              </w:rPr>
              <w:t>rozróżnić rodzaje próbek</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scharakteryzować metody pobierania próbek</w:t>
            </w:r>
          </w:p>
          <w:p w:rsidR="00BE6EDD" w:rsidRPr="003F1E9D" w:rsidRDefault="00BE6EDD" w:rsidP="000E28D5">
            <w:pPr>
              <w:numPr>
                <w:ilvl w:val="0"/>
                <w:numId w:val="3"/>
              </w:numPr>
              <w:tabs>
                <w:tab w:val="left" w:pos="213"/>
              </w:tabs>
              <w:ind w:left="227" w:hanging="227"/>
              <w:rPr>
                <w:rFonts w:ascii="Arial" w:hAnsi="Arial" w:cs="Arial"/>
                <w:bCs/>
                <w:sz w:val="20"/>
                <w:szCs w:val="20"/>
              </w:rPr>
            </w:pPr>
            <w:r w:rsidRPr="003F1E9D">
              <w:rPr>
                <w:rFonts w:ascii="Arial" w:hAnsi="Arial" w:cs="Arial"/>
                <w:bCs/>
                <w:sz w:val="20"/>
                <w:szCs w:val="20"/>
              </w:rPr>
              <w:t>rozróżnić narzędzia i przyrządy do pobierania próbek ze względu na: stan skupienia substancji, warunki pobierania próbek</w:t>
            </w:r>
          </w:p>
          <w:p w:rsidR="00A35DEB" w:rsidRDefault="00BE6EDD" w:rsidP="000E28D5">
            <w:pPr>
              <w:numPr>
                <w:ilvl w:val="0"/>
                <w:numId w:val="3"/>
              </w:numPr>
              <w:tabs>
                <w:tab w:val="left" w:pos="213"/>
              </w:tabs>
              <w:ind w:left="227" w:hanging="227"/>
              <w:rPr>
                <w:rFonts w:ascii="Arial" w:hAnsi="Arial" w:cs="Arial"/>
                <w:bCs/>
                <w:color w:val="auto"/>
                <w:sz w:val="20"/>
                <w:szCs w:val="20"/>
              </w:rPr>
            </w:pPr>
            <w:r w:rsidRPr="003F1E9D">
              <w:rPr>
                <w:rFonts w:ascii="Arial" w:hAnsi="Arial" w:cs="Arial"/>
                <w:bCs/>
                <w:sz w:val="20"/>
                <w:szCs w:val="20"/>
              </w:rPr>
              <w:t>dobrać narzędzia i przyrządy do pobierania</w:t>
            </w:r>
            <w:r w:rsidRPr="00E32802">
              <w:rPr>
                <w:rFonts w:ascii="Arial" w:hAnsi="Arial" w:cs="Arial"/>
                <w:bCs/>
                <w:color w:val="auto"/>
                <w:sz w:val="20"/>
                <w:szCs w:val="20"/>
              </w:rPr>
              <w:t xml:space="preserve"> próbek ze względu na </w:t>
            </w:r>
            <w:r w:rsidR="00A35DEB">
              <w:rPr>
                <w:rFonts w:ascii="Arial" w:hAnsi="Arial" w:cs="Arial"/>
                <w:bCs/>
                <w:color w:val="auto"/>
                <w:sz w:val="20"/>
                <w:szCs w:val="20"/>
              </w:rPr>
              <w:t>ich właściwości fizykochemiczne</w:t>
            </w:r>
          </w:p>
          <w:p w:rsidR="00BE6EDD" w:rsidRPr="00E54DCB" w:rsidRDefault="00A35DEB" w:rsidP="000E28D5">
            <w:pPr>
              <w:numPr>
                <w:ilvl w:val="0"/>
                <w:numId w:val="3"/>
              </w:numPr>
              <w:tabs>
                <w:tab w:val="left" w:pos="213"/>
              </w:tabs>
              <w:ind w:left="227" w:hanging="227"/>
              <w:rPr>
                <w:rFonts w:ascii="Arial" w:hAnsi="Arial" w:cs="Arial"/>
                <w:bCs/>
                <w:color w:val="auto"/>
                <w:sz w:val="20"/>
                <w:szCs w:val="20"/>
              </w:rPr>
            </w:pPr>
            <w:r w:rsidRPr="00A35DEB">
              <w:rPr>
                <w:rFonts w:ascii="Arial" w:hAnsi="Arial" w:cs="Arial"/>
                <w:bCs/>
                <w:color w:val="auto"/>
                <w:sz w:val="20"/>
                <w:szCs w:val="20"/>
              </w:rPr>
              <w:t>dobi</w:t>
            </w:r>
            <w:r w:rsidR="000D5BF3">
              <w:rPr>
                <w:rFonts w:ascii="Arial" w:hAnsi="Arial" w:cs="Arial"/>
                <w:bCs/>
                <w:color w:val="auto"/>
                <w:sz w:val="20"/>
                <w:szCs w:val="20"/>
              </w:rPr>
              <w:t>e</w:t>
            </w:r>
            <w:r>
              <w:rPr>
                <w:rFonts w:ascii="Arial" w:hAnsi="Arial" w:cs="Arial"/>
                <w:bCs/>
                <w:color w:val="auto"/>
                <w:sz w:val="20"/>
                <w:szCs w:val="20"/>
              </w:rPr>
              <w:t>rać</w:t>
            </w:r>
            <w:r w:rsidRPr="00A35DEB">
              <w:rPr>
                <w:rFonts w:ascii="Arial" w:hAnsi="Arial" w:cs="Arial"/>
                <w:bCs/>
                <w:color w:val="auto"/>
                <w:sz w:val="20"/>
                <w:szCs w:val="20"/>
              </w:rPr>
              <w:t xml:space="preserve"> naczynia do przechowywania próbek</w:t>
            </w:r>
            <w:r w:rsidR="00BE6EDD" w:rsidRPr="00E32802">
              <w:rPr>
                <w:rFonts w:ascii="Arial" w:hAnsi="Arial" w:cs="Arial"/>
                <w:bCs/>
                <w:color w:val="auto"/>
                <w:sz w:val="20"/>
                <w:szCs w:val="20"/>
              </w:rPr>
              <w:t xml:space="preserve"> </w:t>
            </w:r>
          </w:p>
          <w:p w:rsidR="00BE6EDD" w:rsidRPr="003F1E9D" w:rsidRDefault="00BE6EDD" w:rsidP="000E28D5">
            <w:pPr>
              <w:numPr>
                <w:ilvl w:val="0"/>
                <w:numId w:val="3"/>
              </w:numPr>
              <w:tabs>
                <w:tab w:val="left" w:pos="213"/>
              </w:tabs>
              <w:ind w:left="227" w:hanging="227"/>
              <w:rPr>
                <w:rFonts w:ascii="Arial" w:hAnsi="Arial" w:cs="Arial"/>
                <w:bCs/>
                <w:sz w:val="20"/>
                <w:szCs w:val="20"/>
              </w:rPr>
            </w:pPr>
            <w:r w:rsidRPr="003F1E9D">
              <w:rPr>
                <w:rFonts w:ascii="Arial" w:hAnsi="Arial" w:cs="Arial"/>
                <w:bCs/>
                <w:sz w:val="20"/>
                <w:szCs w:val="20"/>
              </w:rPr>
              <w:t>określ</w:t>
            </w:r>
            <w:r w:rsidR="00302129">
              <w:rPr>
                <w:rFonts w:ascii="Arial" w:hAnsi="Arial" w:cs="Arial"/>
                <w:bCs/>
                <w:sz w:val="20"/>
                <w:szCs w:val="20"/>
              </w:rPr>
              <w:t>i</w:t>
            </w:r>
            <w:r w:rsidRPr="003F1E9D">
              <w:rPr>
                <w:rFonts w:ascii="Arial" w:hAnsi="Arial" w:cs="Arial"/>
                <w:bCs/>
                <w:sz w:val="20"/>
                <w:szCs w:val="20"/>
              </w:rPr>
              <w:t>ć zasady i normy prawidłowego zabezpieczania próbek laboratoryjnych na czas transportu</w:t>
            </w:r>
          </w:p>
          <w:p w:rsidR="002A357D" w:rsidRPr="000D5BF3" w:rsidRDefault="00BE6EDD" w:rsidP="000E28D5">
            <w:pPr>
              <w:numPr>
                <w:ilvl w:val="0"/>
                <w:numId w:val="3"/>
              </w:numPr>
              <w:tabs>
                <w:tab w:val="left" w:pos="213"/>
              </w:tabs>
              <w:ind w:left="227" w:hanging="227"/>
              <w:rPr>
                <w:rFonts w:ascii="Arial" w:hAnsi="Arial" w:cs="Arial"/>
                <w:b/>
                <w:bCs/>
                <w:color w:val="auto"/>
                <w:sz w:val="20"/>
                <w:szCs w:val="20"/>
              </w:rPr>
            </w:pPr>
            <w:r w:rsidRPr="003F1E9D">
              <w:rPr>
                <w:rFonts w:ascii="Arial" w:hAnsi="Arial" w:cs="Arial"/>
                <w:bCs/>
                <w:sz w:val="20"/>
                <w:szCs w:val="20"/>
              </w:rPr>
              <w:t>określ</w:t>
            </w:r>
            <w:r w:rsidR="00302129">
              <w:rPr>
                <w:rFonts w:ascii="Arial" w:hAnsi="Arial" w:cs="Arial"/>
                <w:bCs/>
                <w:sz w:val="20"/>
                <w:szCs w:val="20"/>
              </w:rPr>
              <w:t>i</w:t>
            </w:r>
            <w:r w:rsidRPr="003F1E9D">
              <w:rPr>
                <w:rFonts w:ascii="Arial" w:hAnsi="Arial" w:cs="Arial"/>
                <w:bCs/>
                <w:sz w:val="20"/>
                <w:szCs w:val="20"/>
              </w:rPr>
              <w:t>ć zasady i normy zabezpieczania i przechowywania próbek archiwalnych</w:t>
            </w:r>
          </w:p>
          <w:p w:rsidR="000D5BF3" w:rsidRPr="000D5BF3" w:rsidRDefault="000D5BF3" w:rsidP="000E28D5">
            <w:pPr>
              <w:numPr>
                <w:ilvl w:val="0"/>
                <w:numId w:val="3"/>
              </w:numPr>
              <w:tabs>
                <w:tab w:val="left" w:pos="213"/>
              </w:tabs>
              <w:ind w:left="227" w:hanging="227"/>
              <w:rPr>
                <w:rFonts w:ascii="Arial" w:hAnsi="Arial" w:cs="Arial"/>
                <w:bCs/>
                <w:color w:val="auto"/>
                <w:sz w:val="20"/>
                <w:szCs w:val="20"/>
              </w:rPr>
            </w:pPr>
            <w:r>
              <w:rPr>
                <w:rFonts w:ascii="Arial" w:hAnsi="Arial" w:cs="Arial"/>
                <w:bCs/>
                <w:color w:val="auto"/>
                <w:sz w:val="20"/>
                <w:szCs w:val="20"/>
              </w:rPr>
              <w:t xml:space="preserve">wyszukać </w:t>
            </w:r>
            <w:r w:rsidRPr="000D5BF3">
              <w:rPr>
                <w:rFonts w:ascii="Arial" w:hAnsi="Arial" w:cs="Arial"/>
                <w:bCs/>
                <w:color w:val="auto"/>
                <w:sz w:val="20"/>
                <w:szCs w:val="20"/>
              </w:rPr>
              <w:t xml:space="preserve">informacje zawodowe dotyczące przemysłu </w:t>
            </w:r>
            <w:r>
              <w:rPr>
                <w:rFonts w:ascii="Arial" w:hAnsi="Arial" w:cs="Arial"/>
                <w:bCs/>
                <w:color w:val="auto"/>
                <w:sz w:val="20"/>
                <w:szCs w:val="20"/>
              </w:rPr>
              <w:t>chemicznego</w:t>
            </w:r>
            <w:r w:rsidR="00D82C9F">
              <w:rPr>
                <w:rFonts w:ascii="Arial" w:hAnsi="Arial" w:cs="Arial"/>
                <w:bCs/>
                <w:color w:val="auto"/>
                <w:sz w:val="20"/>
                <w:szCs w:val="20"/>
              </w:rPr>
              <w:t xml:space="preserve"> </w:t>
            </w:r>
            <w:r w:rsidRPr="000D5BF3">
              <w:rPr>
                <w:rFonts w:ascii="Arial" w:hAnsi="Arial" w:cs="Arial"/>
                <w:bCs/>
                <w:color w:val="auto"/>
                <w:sz w:val="20"/>
                <w:szCs w:val="20"/>
              </w:rPr>
              <w:t>z różnych źródeł</w:t>
            </w:r>
          </w:p>
        </w:tc>
        <w:tc>
          <w:tcPr>
            <w:tcW w:w="1175" w:type="pct"/>
          </w:tcPr>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kl</w:t>
            </w:r>
            <w:r w:rsidR="00E45569">
              <w:rPr>
                <w:rFonts w:ascii="Arial" w:hAnsi="Arial" w:cs="Arial"/>
                <w:bCs/>
                <w:sz w:val="20"/>
                <w:szCs w:val="20"/>
              </w:rPr>
              <w:t xml:space="preserve">asyfikować próbki ze względu na </w:t>
            </w:r>
            <w:r w:rsidRPr="003F1E9D">
              <w:rPr>
                <w:rFonts w:ascii="Arial" w:hAnsi="Arial" w:cs="Arial"/>
                <w:bCs/>
                <w:sz w:val="20"/>
                <w:szCs w:val="20"/>
              </w:rPr>
              <w:t>reprezentatywność cech obiektu badanego</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określ</w:t>
            </w:r>
            <w:r w:rsidR="00302129">
              <w:rPr>
                <w:rFonts w:ascii="Arial" w:hAnsi="Arial" w:cs="Arial"/>
                <w:bCs/>
                <w:sz w:val="20"/>
                <w:szCs w:val="20"/>
              </w:rPr>
              <w:t>i</w:t>
            </w:r>
            <w:r w:rsidRPr="003F1E9D">
              <w:rPr>
                <w:rFonts w:ascii="Arial" w:hAnsi="Arial" w:cs="Arial"/>
                <w:bCs/>
                <w:sz w:val="20"/>
                <w:szCs w:val="20"/>
              </w:rPr>
              <w:t>ć elementy strategii pobierania próbek</w:t>
            </w:r>
          </w:p>
          <w:p w:rsidR="00BE6EDD" w:rsidRPr="003F1E9D" w:rsidRDefault="00BE6EDD" w:rsidP="000E28D5">
            <w:pPr>
              <w:numPr>
                <w:ilvl w:val="0"/>
                <w:numId w:val="3"/>
              </w:numPr>
              <w:tabs>
                <w:tab w:val="left" w:pos="213"/>
              </w:tabs>
              <w:ind w:left="227" w:hanging="227"/>
              <w:rPr>
                <w:rFonts w:ascii="Arial" w:hAnsi="Arial" w:cs="Arial"/>
                <w:bCs/>
                <w:sz w:val="20"/>
                <w:szCs w:val="20"/>
              </w:rPr>
            </w:pPr>
            <w:r w:rsidRPr="003F1E9D">
              <w:rPr>
                <w:rFonts w:ascii="Arial" w:hAnsi="Arial" w:cs="Arial"/>
                <w:bCs/>
                <w:sz w:val="20"/>
                <w:szCs w:val="20"/>
              </w:rPr>
              <w:t xml:space="preserve">wyjaśnić zjawiska zachodzące </w:t>
            </w:r>
            <w:r w:rsidR="00194169">
              <w:rPr>
                <w:rFonts w:ascii="Arial" w:hAnsi="Arial" w:cs="Arial"/>
                <w:bCs/>
                <w:sz w:val="20"/>
                <w:szCs w:val="20"/>
              </w:rPr>
              <w:t>na skutek</w:t>
            </w:r>
            <w:r w:rsidRPr="003F1E9D">
              <w:rPr>
                <w:rFonts w:ascii="Arial" w:hAnsi="Arial" w:cs="Arial"/>
                <w:bCs/>
                <w:sz w:val="20"/>
                <w:szCs w:val="20"/>
              </w:rPr>
              <w:t xml:space="preserve"> nieprawidłowego zabezpieczenia</w:t>
            </w:r>
            <w:r w:rsidRPr="00E54DCB">
              <w:rPr>
                <w:rFonts w:ascii="Arial" w:hAnsi="Arial" w:cs="Arial"/>
                <w:bCs/>
                <w:color w:val="auto"/>
                <w:sz w:val="20"/>
                <w:szCs w:val="20"/>
              </w:rPr>
              <w:t xml:space="preserve"> próbek </w:t>
            </w:r>
            <w:r w:rsidRPr="003F1E9D">
              <w:rPr>
                <w:rFonts w:ascii="Arial" w:hAnsi="Arial" w:cs="Arial"/>
                <w:bCs/>
                <w:sz w:val="20"/>
                <w:szCs w:val="20"/>
              </w:rPr>
              <w:t xml:space="preserve">laboratoryjnych </w:t>
            </w:r>
            <w:r w:rsidR="00194169">
              <w:rPr>
                <w:rFonts w:ascii="Arial" w:hAnsi="Arial" w:cs="Arial"/>
                <w:bCs/>
                <w:sz w:val="20"/>
                <w:szCs w:val="20"/>
              </w:rPr>
              <w:t xml:space="preserve">na czas </w:t>
            </w:r>
            <w:r w:rsidRPr="003F1E9D">
              <w:rPr>
                <w:rFonts w:ascii="Arial" w:hAnsi="Arial" w:cs="Arial"/>
                <w:bCs/>
                <w:sz w:val="20"/>
                <w:szCs w:val="20"/>
              </w:rPr>
              <w:t xml:space="preserve">transportu </w:t>
            </w:r>
          </w:p>
          <w:p w:rsidR="00A35DEB" w:rsidRPr="003F1E9D" w:rsidRDefault="00A35DEB" w:rsidP="00A35DEB">
            <w:pPr>
              <w:numPr>
                <w:ilvl w:val="0"/>
                <w:numId w:val="3"/>
              </w:numPr>
              <w:tabs>
                <w:tab w:val="left" w:pos="213"/>
              </w:tabs>
              <w:ind w:left="227" w:hanging="227"/>
              <w:rPr>
                <w:rFonts w:ascii="Arial" w:hAnsi="Arial" w:cs="Arial"/>
                <w:bCs/>
                <w:sz w:val="20"/>
                <w:szCs w:val="20"/>
              </w:rPr>
            </w:pPr>
            <w:r w:rsidRPr="00E54DCB">
              <w:rPr>
                <w:rFonts w:ascii="Arial" w:hAnsi="Arial" w:cs="Arial"/>
                <w:bCs/>
                <w:color w:val="auto"/>
                <w:sz w:val="20"/>
                <w:szCs w:val="20"/>
              </w:rPr>
              <w:t>oblicz</w:t>
            </w:r>
            <w:r>
              <w:rPr>
                <w:rFonts w:ascii="Arial" w:hAnsi="Arial" w:cs="Arial"/>
                <w:bCs/>
                <w:color w:val="auto"/>
                <w:sz w:val="20"/>
                <w:szCs w:val="20"/>
              </w:rPr>
              <w:t>y</w:t>
            </w:r>
            <w:r w:rsidRPr="00E54DCB">
              <w:rPr>
                <w:rFonts w:ascii="Arial" w:hAnsi="Arial" w:cs="Arial"/>
                <w:bCs/>
                <w:color w:val="auto"/>
                <w:sz w:val="20"/>
                <w:szCs w:val="20"/>
              </w:rPr>
              <w:t xml:space="preserve">ć </w:t>
            </w:r>
            <w:r w:rsidRPr="003F1E9D">
              <w:rPr>
                <w:rFonts w:ascii="Arial" w:hAnsi="Arial" w:cs="Arial"/>
                <w:bCs/>
                <w:sz w:val="20"/>
                <w:szCs w:val="20"/>
              </w:rPr>
              <w:t>wielkość próbek</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wyjaśnić zjawiska zachodzące w nieprawidłowo zabezpieczonych próbkach archiwalnych</w:t>
            </w:r>
          </w:p>
          <w:p w:rsidR="00BE6EDD" w:rsidRPr="00E32802" w:rsidRDefault="00BE6EDD" w:rsidP="000E28D5">
            <w:pPr>
              <w:numPr>
                <w:ilvl w:val="0"/>
                <w:numId w:val="3"/>
              </w:numPr>
              <w:tabs>
                <w:tab w:val="left" w:pos="213"/>
              </w:tabs>
              <w:ind w:left="227" w:hanging="227"/>
              <w:rPr>
                <w:rFonts w:ascii="Arial" w:hAnsi="Arial" w:cs="Arial"/>
                <w:b/>
                <w:color w:val="auto"/>
                <w:sz w:val="20"/>
                <w:szCs w:val="20"/>
              </w:rPr>
            </w:pPr>
            <w:r w:rsidRPr="003F1E9D">
              <w:rPr>
                <w:rFonts w:ascii="Arial" w:hAnsi="Arial" w:cs="Arial"/>
                <w:bCs/>
                <w:sz w:val="20"/>
                <w:szCs w:val="20"/>
              </w:rPr>
              <w:t>określ</w:t>
            </w:r>
            <w:r w:rsidR="00302129">
              <w:rPr>
                <w:rFonts w:ascii="Arial" w:hAnsi="Arial" w:cs="Arial"/>
                <w:bCs/>
                <w:sz w:val="20"/>
                <w:szCs w:val="20"/>
              </w:rPr>
              <w:t>i</w:t>
            </w:r>
            <w:r w:rsidRPr="003F1E9D">
              <w:rPr>
                <w:rFonts w:ascii="Arial" w:hAnsi="Arial" w:cs="Arial"/>
                <w:bCs/>
                <w:sz w:val="20"/>
                <w:szCs w:val="20"/>
              </w:rPr>
              <w:t>ć źródła i sposoby eliminacji błędów w procesie pobierania</w:t>
            </w:r>
            <w:r w:rsidRPr="00E32802">
              <w:rPr>
                <w:rFonts w:ascii="Arial" w:hAnsi="Arial" w:cs="Arial"/>
                <w:color w:val="auto"/>
                <w:sz w:val="20"/>
                <w:szCs w:val="20"/>
              </w:rPr>
              <w:t xml:space="preserve"> próbek</w:t>
            </w:r>
          </w:p>
          <w:p w:rsidR="00BE6EDD" w:rsidRPr="00E32802" w:rsidRDefault="00BE6EDD" w:rsidP="001C60D1">
            <w:pPr>
              <w:pStyle w:val="Akapitzlist"/>
              <w:ind w:left="317"/>
              <w:rPr>
                <w:rFonts w:ascii="Arial" w:hAnsi="Arial" w:cs="Arial"/>
                <w:bCs/>
                <w:color w:val="auto"/>
                <w:sz w:val="20"/>
                <w:szCs w:val="20"/>
              </w:rPr>
            </w:pPr>
          </w:p>
        </w:tc>
        <w:tc>
          <w:tcPr>
            <w:tcW w:w="391" w:type="pct"/>
          </w:tcPr>
          <w:p w:rsidR="00BE6EDD" w:rsidRPr="00E32802" w:rsidRDefault="00BE6EDD" w:rsidP="00A60C9F">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color w:val="auto"/>
                <w:sz w:val="20"/>
                <w:szCs w:val="20"/>
              </w:rPr>
            </w:pPr>
            <w:r w:rsidRPr="00E32802">
              <w:rPr>
                <w:rFonts w:ascii="Arial" w:hAnsi="Arial" w:cs="Arial"/>
                <w:bCs/>
                <w:color w:val="auto"/>
                <w:sz w:val="20"/>
                <w:szCs w:val="20"/>
              </w:rPr>
              <w:t>Klasa I</w:t>
            </w:r>
          </w:p>
        </w:tc>
      </w:tr>
      <w:tr w:rsidR="00BE6EDD" w:rsidRPr="00E32802" w:rsidTr="00AA3474">
        <w:trPr>
          <w:trHeight w:val="435"/>
        </w:trPr>
        <w:tc>
          <w:tcPr>
            <w:tcW w:w="718" w:type="pct"/>
            <w:vMerge/>
          </w:tcPr>
          <w:p w:rsidR="00BE6EDD" w:rsidRPr="00E32802" w:rsidRDefault="00BE6EDD"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p>
        </w:tc>
        <w:tc>
          <w:tcPr>
            <w:tcW w:w="816" w:type="pct"/>
          </w:tcPr>
          <w:p w:rsidR="00BE6EDD" w:rsidRPr="00F06053" w:rsidRDefault="004560A4" w:rsidP="00194169">
            <w:pPr>
              <w:pBdr>
                <w:top w:val="none" w:sz="0" w:space="0" w:color="auto"/>
                <w:left w:val="none" w:sz="0" w:space="0" w:color="auto"/>
                <w:bottom w:val="none" w:sz="0" w:space="0" w:color="auto"/>
                <w:right w:val="none" w:sz="0" w:space="0" w:color="auto"/>
                <w:between w:val="none" w:sz="0" w:space="0" w:color="auto"/>
              </w:pBdr>
              <w:tabs>
                <w:tab w:val="left" w:pos="175"/>
              </w:tabs>
              <w:ind w:left="175" w:hanging="175"/>
              <w:rPr>
                <w:rFonts w:ascii="Arial" w:hAnsi="Arial" w:cs="Arial"/>
                <w:bCs/>
                <w:color w:val="auto"/>
                <w:sz w:val="20"/>
                <w:szCs w:val="20"/>
              </w:rPr>
            </w:pPr>
            <w:r>
              <w:rPr>
                <w:rFonts w:ascii="Arial" w:hAnsi="Arial" w:cs="Arial"/>
                <w:bCs/>
                <w:color w:val="auto"/>
                <w:sz w:val="20"/>
                <w:szCs w:val="20"/>
              </w:rPr>
              <w:t>2</w:t>
            </w:r>
            <w:r w:rsidR="00BE6EDD" w:rsidRPr="00F06053">
              <w:rPr>
                <w:rFonts w:ascii="Arial" w:hAnsi="Arial" w:cs="Arial"/>
                <w:bCs/>
                <w:color w:val="auto"/>
                <w:sz w:val="20"/>
                <w:szCs w:val="20"/>
              </w:rPr>
              <w:t>.</w:t>
            </w:r>
            <w:r w:rsidR="008675C0">
              <w:rPr>
                <w:rFonts w:ascii="Arial" w:hAnsi="Arial" w:cs="Arial"/>
                <w:bCs/>
                <w:color w:val="auto"/>
                <w:sz w:val="20"/>
                <w:szCs w:val="20"/>
              </w:rPr>
              <w:t xml:space="preserve"> </w:t>
            </w:r>
            <w:r w:rsidR="00194169">
              <w:rPr>
                <w:rFonts w:ascii="Arial" w:hAnsi="Arial" w:cs="Arial"/>
                <w:bCs/>
                <w:color w:val="auto"/>
                <w:sz w:val="20"/>
                <w:szCs w:val="20"/>
              </w:rPr>
              <w:t xml:space="preserve">Przygotowywanie próbek do </w:t>
            </w:r>
            <w:r w:rsidR="00BE6EDD" w:rsidRPr="00F06053">
              <w:rPr>
                <w:rFonts w:ascii="Arial" w:hAnsi="Arial" w:cs="Arial"/>
                <w:bCs/>
                <w:color w:val="auto"/>
                <w:sz w:val="20"/>
                <w:szCs w:val="20"/>
              </w:rPr>
              <w:t>badań analitycznych</w:t>
            </w:r>
          </w:p>
          <w:p w:rsidR="00BE6EDD" w:rsidRPr="00E32802" w:rsidRDefault="00BE6EDD" w:rsidP="001C60D1">
            <w:pPr>
              <w:jc w:val="both"/>
              <w:rPr>
                <w:rFonts w:ascii="Arial" w:hAnsi="Arial" w:cs="Arial"/>
                <w:bCs/>
                <w:color w:val="auto"/>
                <w:sz w:val="20"/>
                <w:szCs w:val="20"/>
              </w:rPr>
            </w:pPr>
          </w:p>
        </w:tc>
        <w:tc>
          <w:tcPr>
            <w:tcW w:w="299" w:type="pct"/>
          </w:tcPr>
          <w:p w:rsidR="00BE6EDD" w:rsidRPr="00E32802" w:rsidRDefault="00BE6EDD" w:rsidP="007779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194169" w:rsidRDefault="00A35DEB"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194169">
              <w:rPr>
                <w:rFonts w:ascii="Arial" w:hAnsi="Arial" w:cs="Arial"/>
                <w:bCs/>
                <w:sz w:val="20"/>
                <w:szCs w:val="20"/>
              </w:rPr>
              <w:t>rozróżnić sprzęt i materiały do przygotowywania reprezentatywnych próbek</w:t>
            </w:r>
          </w:p>
          <w:p w:rsidR="00A35DEB" w:rsidRPr="00194169" w:rsidRDefault="00A35DEB"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194169">
              <w:rPr>
                <w:rFonts w:ascii="Arial" w:hAnsi="Arial" w:cs="Arial"/>
                <w:bCs/>
                <w:sz w:val="20"/>
                <w:szCs w:val="20"/>
              </w:rPr>
              <w:t xml:space="preserve"> wskazać zasady przygotowywania reprezentatywnych próbek do badań analitycznych</w:t>
            </w:r>
          </w:p>
          <w:p w:rsidR="00BE6EDD" w:rsidRPr="004222D1" w:rsidRDefault="00A35DEB"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A35DEB">
              <w:rPr>
                <w:rFonts w:ascii="Arial" w:hAnsi="Arial" w:cs="Arial"/>
                <w:bCs/>
                <w:sz w:val="20"/>
                <w:szCs w:val="20"/>
              </w:rPr>
              <w:t xml:space="preserve"> </w:t>
            </w:r>
            <w:r w:rsidR="00302129" w:rsidRPr="004222D1">
              <w:rPr>
                <w:rFonts w:ascii="Arial" w:hAnsi="Arial" w:cs="Arial"/>
                <w:bCs/>
                <w:sz w:val="20"/>
                <w:szCs w:val="20"/>
              </w:rPr>
              <w:t>s</w:t>
            </w:r>
            <w:r w:rsidR="00BE6EDD" w:rsidRPr="004222D1">
              <w:rPr>
                <w:rFonts w:ascii="Arial" w:hAnsi="Arial" w:cs="Arial"/>
                <w:bCs/>
                <w:sz w:val="20"/>
                <w:szCs w:val="20"/>
              </w:rPr>
              <w:t>charakteryzować metody przeprowadzania analitów do roztworów</w:t>
            </w:r>
          </w:p>
          <w:p w:rsidR="00E45569" w:rsidRPr="008855B0" w:rsidRDefault="00E4556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określić operacje związane z przygotowaniem próbek do badań analitycznych</w:t>
            </w:r>
          </w:p>
          <w:p w:rsidR="00BE6EDD" w:rsidRPr="004222D1" w:rsidRDefault="00302129" w:rsidP="000E28D5">
            <w:pPr>
              <w:numPr>
                <w:ilvl w:val="0"/>
                <w:numId w:val="3"/>
              </w:numPr>
              <w:tabs>
                <w:tab w:val="left" w:pos="213"/>
              </w:tabs>
              <w:ind w:left="227" w:hanging="227"/>
              <w:rPr>
                <w:rFonts w:ascii="Arial" w:hAnsi="Arial" w:cs="Arial"/>
                <w:bCs/>
                <w:sz w:val="20"/>
                <w:szCs w:val="20"/>
              </w:rPr>
            </w:pPr>
            <w:r w:rsidRPr="004222D1">
              <w:rPr>
                <w:rFonts w:ascii="Arial" w:hAnsi="Arial" w:cs="Arial"/>
                <w:bCs/>
                <w:sz w:val="20"/>
                <w:szCs w:val="20"/>
              </w:rPr>
              <w:t>s</w:t>
            </w:r>
            <w:r w:rsidR="00BE6EDD" w:rsidRPr="004222D1">
              <w:rPr>
                <w:rFonts w:ascii="Arial" w:hAnsi="Arial" w:cs="Arial"/>
                <w:bCs/>
                <w:sz w:val="20"/>
                <w:szCs w:val="20"/>
              </w:rPr>
              <w:t>klasyfikować metody izolacji i wzbogacania analitów</w:t>
            </w:r>
            <w:r w:rsidR="00E75A70" w:rsidRPr="004222D1">
              <w:rPr>
                <w:rFonts w:ascii="Arial" w:hAnsi="Arial" w:cs="Arial"/>
                <w:bCs/>
                <w:sz w:val="20"/>
                <w:szCs w:val="20"/>
              </w:rPr>
              <w:t xml:space="preserve"> </w:t>
            </w:r>
          </w:p>
          <w:p w:rsidR="00507297" w:rsidRPr="004222D1" w:rsidRDefault="00302129" w:rsidP="000E28D5">
            <w:pPr>
              <w:numPr>
                <w:ilvl w:val="0"/>
                <w:numId w:val="3"/>
              </w:numPr>
              <w:tabs>
                <w:tab w:val="left" w:pos="213"/>
              </w:tabs>
              <w:ind w:left="227" w:hanging="227"/>
              <w:rPr>
                <w:rFonts w:ascii="Arial" w:hAnsi="Arial" w:cs="Arial"/>
                <w:bCs/>
                <w:color w:val="auto"/>
                <w:sz w:val="20"/>
                <w:szCs w:val="20"/>
              </w:rPr>
            </w:pPr>
            <w:r w:rsidRPr="004222D1">
              <w:rPr>
                <w:rFonts w:ascii="Arial" w:hAnsi="Arial" w:cs="Arial"/>
                <w:bCs/>
                <w:sz w:val="20"/>
                <w:szCs w:val="20"/>
              </w:rPr>
              <w:t>s</w:t>
            </w:r>
            <w:r w:rsidR="00BE6EDD" w:rsidRPr="004222D1">
              <w:rPr>
                <w:rFonts w:ascii="Arial" w:hAnsi="Arial" w:cs="Arial"/>
                <w:bCs/>
                <w:sz w:val="20"/>
                <w:szCs w:val="20"/>
              </w:rPr>
              <w:t>charakteryzować metody stapiania, spopielania</w:t>
            </w:r>
            <w:r w:rsidR="00E75A70" w:rsidRPr="004222D1">
              <w:rPr>
                <w:rFonts w:ascii="Arial" w:hAnsi="Arial" w:cs="Arial"/>
                <w:bCs/>
                <w:sz w:val="20"/>
                <w:szCs w:val="20"/>
              </w:rPr>
              <w:t xml:space="preserve"> </w:t>
            </w:r>
            <w:r w:rsidR="00BE6EDD" w:rsidRPr="004222D1">
              <w:rPr>
                <w:rFonts w:ascii="Arial" w:hAnsi="Arial" w:cs="Arial"/>
                <w:bCs/>
                <w:sz w:val="20"/>
                <w:szCs w:val="20"/>
              </w:rPr>
              <w:t>i mineralizacji</w:t>
            </w:r>
            <w:r w:rsidR="00BE6EDD" w:rsidRPr="004222D1">
              <w:rPr>
                <w:rFonts w:ascii="Arial" w:hAnsi="Arial" w:cs="Arial"/>
                <w:bCs/>
                <w:color w:val="auto"/>
                <w:sz w:val="20"/>
                <w:szCs w:val="20"/>
              </w:rPr>
              <w:t xml:space="preserve"> próbe</w:t>
            </w:r>
            <w:r w:rsidR="00A35DEB">
              <w:rPr>
                <w:rFonts w:ascii="Arial" w:hAnsi="Arial" w:cs="Arial"/>
                <w:bCs/>
                <w:color w:val="auto"/>
                <w:sz w:val="20"/>
                <w:szCs w:val="20"/>
              </w:rPr>
              <w:t>k</w:t>
            </w:r>
          </w:p>
          <w:p w:rsidR="00507297" w:rsidRPr="00507297" w:rsidRDefault="00507297" w:rsidP="00507297">
            <w:pPr>
              <w:numPr>
                <w:ilvl w:val="0"/>
                <w:numId w:val="3"/>
              </w:numPr>
              <w:tabs>
                <w:tab w:val="left" w:pos="213"/>
              </w:tabs>
              <w:ind w:left="227" w:hanging="227"/>
              <w:rPr>
                <w:rFonts w:ascii="Arial" w:hAnsi="Arial" w:cs="Arial"/>
                <w:bCs/>
                <w:color w:val="auto"/>
                <w:sz w:val="20"/>
                <w:szCs w:val="20"/>
              </w:rPr>
            </w:pPr>
            <w:r w:rsidRPr="004222D1">
              <w:rPr>
                <w:rFonts w:ascii="Arial" w:hAnsi="Arial" w:cs="Arial"/>
                <w:sz w:val="20"/>
                <w:szCs w:val="20"/>
              </w:rPr>
              <w:t>korzystać</w:t>
            </w:r>
            <w:r w:rsidR="00D82C9F">
              <w:rPr>
                <w:rFonts w:ascii="Arial" w:hAnsi="Arial" w:cs="Arial"/>
                <w:sz w:val="20"/>
                <w:szCs w:val="20"/>
              </w:rPr>
              <w:t xml:space="preserve"> </w:t>
            </w:r>
            <w:r w:rsidRPr="004222D1">
              <w:rPr>
                <w:rFonts w:ascii="Arial" w:hAnsi="Arial" w:cs="Arial"/>
                <w:sz w:val="20"/>
                <w:szCs w:val="20"/>
              </w:rPr>
              <w:t>ze źródeł informacji dotyczących norm</w:t>
            </w:r>
            <w:r w:rsidRPr="00507297">
              <w:rPr>
                <w:rFonts w:ascii="Arial" w:hAnsi="Arial" w:cs="Arial"/>
                <w:sz w:val="18"/>
                <w:szCs w:val="18"/>
              </w:rPr>
              <w:t xml:space="preserve"> </w:t>
            </w:r>
            <w:r>
              <w:rPr>
                <w:rFonts w:ascii="Arial" w:hAnsi="Arial" w:cs="Arial"/>
                <w:bCs/>
                <w:color w:val="auto"/>
                <w:sz w:val="20"/>
                <w:szCs w:val="20"/>
              </w:rPr>
              <w:t>przygotowywania próbek do badań analitycznych</w:t>
            </w:r>
          </w:p>
        </w:tc>
        <w:tc>
          <w:tcPr>
            <w:tcW w:w="1175" w:type="pct"/>
          </w:tcPr>
          <w:p w:rsidR="00BE6EDD" w:rsidRPr="003F1E9D" w:rsidRDefault="00BE6EDD" w:rsidP="000E28D5">
            <w:pPr>
              <w:numPr>
                <w:ilvl w:val="0"/>
                <w:numId w:val="3"/>
              </w:numPr>
              <w:tabs>
                <w:tab w:val="left" w:pos="213"/>
              </w:tabs>
              <w:ind w:left="227" w:hanging="227"/>
              <w:rPr>
                <w:rFonts w:ascii="Arial" w:hAnsi="Arial" w:cs="Arial"/>
                <w:bCs/>
                <w:sz w:val="20"/>
                <w:szCs w:val="20"/>
              </w:rPr>
            </w:pPr>
            <w:r w:rsidRPr="003F1E9D">
              <w:rPr>
                <w:rFonts w:ascii="Arial" w:hAnsi="Arial" w:cs="Arial"/>
                <w:bCs/>
                <w:sz w:val="20"/>
                <w:szCs w:val="20"/>
              </w:rPr>
              <w:t xml:space="preserve">dobrać metody i techniki przygotowania próbek ze względu na skład matrycy i analitu </w:t>
            </w:r>
          </w:p>
          <w:p w:rsidR="00BE6EDD" w:rsidRPr="00E32802"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
                <w:bCs/>
                <w:color w:val="auto"/>
                <w:sz w:val="20"/>
                <w:szCs w:val="20"/>
              </w:rPr>
            </w:pPr>
            <w:r w:rsidRPr="003F1E9D">
              <w:rPr>
                <w:rFonts w:ascii="Arial" w:hAnsi="Arial" w:cs="Arial"/>
                <w:bCs/>
                <w:sz w:val="20"/>
                <w:szCs w:val="20"/>
              </w:rPr>
              <w:t>określ</w:t>
            </w:r>
            <w:r w:rsidR="00302129">
              <w:rPr>
                <w:rFonts w:ascii="Arial" w:hAnsi="Arial" w:cs="Arial"/>
                <w:bCs/>
                <w:sz w:val="20"/>
                <w:szCs w:val="20"/>
              </w:rPr>
              <w:t>i</w:t>
            </w:r>
            <w:r w:rsidRPr="003F1E9D">
              <w:rPr>
                <w:rFonts w:ascii="Arial" w:hAnsi="Arial" w:cs="Arial"/>
                <w:bCs/>
                <w:sz w:val="20"/>
                <w:szCs w:val="20"/>
              </w:rPr>
              <w:t>ć źródła i sposoby eliminacji</w:t>
            </w:r>
            <w:r w:rsidRPr="00E32802">
              <w:rPr>
                <w:rFonts w:ascii="Arial" w:hAnsi="Arial" w:cs="Arial"/>
                <w:bCs/>
                <w:color w:val="auto"/>
                <w:sz w:val="20"/>
                <w:szCs w:val="20"/>
              </w:rPr>
              <w:t xml:space="preserve"> błędów w procesie przygotowywania próbek</w:t>
            </w:r>
          </w:p>
        </w:tc>
        <w:tc>
          <w:tcPr>
            <w:tcW w:w="391" w:type="pct"/>
          </w:tcPr>
          <w:p w:rsidR="00BE6EDD" w:rsidRPr="00E32802" w:rsidRDefault="00471956" w:rsidP="00E7360E">
            <w:pPr>
              <w:spacing w:line="360" w:lineRule="auto"/>
              <w:jc w:val="both"/>
              <w:rPr>
                <w:rFonts w:ascii="Arial" w:hAnsi="Arial" w:cs="Arial"/>
                <w:bCs/>
                <w:color w:val="auto"/>
                <w:sz w:val="20"/>
                <w:szCs w:val="20"/>
              </w:rPr>
            </w:pPr>
            <w:r>
              <w:rPr>
                <w:rFonts w:ascii="Arial" w:hAnsi="Arial" w:cs="Arial"/>
                <w:bCs/>
                <w:color w:val="auto"/>
                <w:sz w:val="20"/>
                <w:szCs w:val="20"/>
              </w:rPr>
              <w:t>Klasa I</w:t>
            </w:r>
          </w:p>
        </w:tc>
      </w:tr>
      <w:tr w:rsidR="00326707" w:rsidRPr="00E32802" w:rsidTr="00AA3474">
        <w:trPr>
          <w:trHeight w:val="265"/>
        </w:trPr>
        <w:tc>
          <w:tcPr>
            <w:tcW w:w="718" w:type="pct"/>
            <w:vMerge w:val="restart"/>
          </w:tcPr>
          <w:p w:rsidR="00326707" w:rsidRPr="00E32802" w:rsidRDefault="00E9560C" w:rsidP="00E9560C">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color w:val="auto"/>
                <w:sz w:val="20"/>
                <w:szCs w:val="20"/>
              </w:rPr>
            </w:pPr>
            <w:r>
              <w:rPr>
                <w:rFonts w:ascii="Arial" w:hAnsi="Arial" w:cs="Arial"/>
                <w:bCs/>
                <w:color w:val="auto"/>
                <w:sz w:val="20"/>
                <w:szCs w:val="20"/>
              </w:rPr>
              <w:t>V</w:t>
            </w:r>
            <w:r w:rsidR="00326707" w:rsidRPr="00331326">
              <w:rPr>
                <w:rFonts w:ascii="Arial" w:hAnsi="Arial" w:cs="Arial"/>
                <w:bCs/>
                <w:color w:val="auto"/>
                <w:sz w:val="20"/>
                <w:szCs w:val="20"/>
              </w:rPr>
              <w:t xml:space="preserve">. </w:t>
            </w:r>
            <w:r w:rsidR="00326707">
              <w:rPr>
                <w:rFonts w:ascii="Arial" w:hAnsi="Arial" w:cs="Arial"/>
                <w:bCs/>
                <w:color w:val="auto"/>
                <w:sz w:val="20"/>
                <w:szCs w:val="20"/>
              </w:rPr>
              <w:t>Organizacja pracy laboratorium</w:t>
            </w:r>
            <w:r w:rsidR="00F90487">
              <w:rPr>
                <w:rFonts w:ascii="Arial" w:hAnsi="Arial" w:cs="Arial"/>
                <w:bCs/>
                <w:color w:val="auto"/>
                <w:sz w:val="20"/>
                <w:szCs w:val="20"/>
              </w:rPr>
              <w:t xml:space="preserve"> chemicznego</w:t>
            </w:r>
          </w:p>
        </w:tc>
        <w:tc>
          <w:tcPr>
            <w:tcW w:w="816" w:type="pct"/>
          </w:tcPr>
          <w:p w:rsidR="00326707" w:rsidRPr="00E32802" w:rsidRDefault="00326707" w:rsidP="00194169">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color w:val="auto"/>
                <w:sz w:val="20"/>
                <w:szCs w:val="20"/>
              </w:rPr>
            </w:pPr>
            <w:r w:rsidRPr="00E32802">
              <w:rPr>
                <w:rFonts w:ascii="Arial" w:hAnsi="Arial" w:cs="Arial"/>
                <w:bCs/>
                <w:color w:val="auto"/>
                <w:sz w:val="20"/>
                <w:szCs w:val="20"/>
              </w:rPr>
              <w:t xml:space="preserve">1. Przechowywanie i magazynowanie odczynników chemicznych oraz </w:t>
            </w:r>
            <w:r w:rsidRPr="00E32802">
              <w:rPr>
                <w:rFonts w:ascii="Arial" w:hAnsi="Arial" w:cs="Arial"/>
                <w:bCs/>
                <w:color w:val="auto"/>
                <w:sz w:val="20"/>
                <w:szCs w:val="20"/>
              </w:rPr>
              <w:lastRenderedPageBreak/>
              <w:t>sprzętu laboratoryjnego</w:t>
            </w:r>
          </w:p>
        </w:tc>
        <w:tc>
          <w:tcPr>
            <w:tcW w:w="299" w:type="pct"/>
          </w:tcPr>
          <w:p w:rsidR="00326707" w:rsidRPr="00E32802" w:rsidRDefault="00326707"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określić zasady przechowywania </w:t>
            </w:r>
            <w:r w:rsidR="00194169">
              <w:rPr>
                <w:rFonts w:ascii="Arial" w:hAnsi="Arial" w:cs="Arial"/>
                <w:bCs/>
                <w:color w:val="auto"/>
                <w:sz w:val="20"/>
                <w:szCs w:val="20"/>
              </w:rPr>
              <w:t xml:space="preserve">odczynników chemicznych i substancji </w:t>
            </w:r>
            <w:r w:rsidR="00284BD3">
              <w:rPr>
                <w:rFonts w:ascii="Arial" w:hAnsi="Arial" w:cs="Arial"/>
                <w:bCs/>
                <w:color w:val="auto"/>
                <w:sz w:val="20"/>
                <w:szCs w:val="20"/>
              </w:rPr>
              <w:t>pomocniczych</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określić zasady ochrony czasowej oraz warunki przechowywania i magazynowania </w:t>
            </w:r>
            <w:r w:rsidRPr="008855B0">
              <w:rPr>
                <w:rFonts w:ascii="Arial" w:hAnsi="Arial" w:cs="Arial"/>
                <w:bCs/>
                <w:color w:val="auto"/>
                <w:sz w:val="20"/>
                <w:szCs w:val="20"/>
              </w:rPr>
              <w:lastRenderedPageBreak/>
              <w:t>wyposażenia pomiarowego i pomocniczego</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wymienić zasady oznakowania opakowań zawierających odczynniki chemiczne</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wskazać zasady racjonalnego wykorzystania odczynników chemicznych</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 wymienić przepisy prawa określające wymagania w zakresie bezpieczeństwa i higieny pracy, ochrony przeciwpożarowej, ochrony środowiska i ergonomii podczas użytkowania, magazynowania i konserwacji wyposażenia pomiarowego i pomocniczego w laboratorium chemicznym</w:t>
            </w:r>
          </w:p>
          <w:p w:rsidR="00326707" w:rsidRPr="008855B0" w:rsidRDefault="00326707" w:rsidP="000E28D5">
            <w:pPr>
              <w:numPr>
                <w:ilvl w:val="0"/>
                <w:numId w:val="3"/>
              </w:numP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wykorzystać zasoby internetu do wyszukiwania informacji dotyczących przepisów bezpieczeństwa i higieny pracy podczas użytkowania, magazynowania i konserwacji wyposażenia pomiarowego i pomocniczego w laboratorium</w:t>
            </w:r>
            <w:r w:rsidRPr="008855B0">
              <w:rPr>
                <w:rFonts w:ascii="Arial" w:hAnsi="Arial" w:cs="Arial"/>
                <w:color w:val="auto"/>
                <w:sz w:val="20"/>
                <w:szCs w:val="20"/>
              </w:rPr>
              <w:t xml:space="preserve"> chemicznym </w:t>
            </w:r>
          </w:p>
        </w:tc>
        <w:tc>
          <w:tcPr>
            <w:tcW w:w="1175" w:type="pct"/>
          </w:tcPr>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lastRenderedPageBreak/>
              <w:t xml:space="preserve">zinterpretować zapisy w kartach charakterystyk substancji niebezpiecznych i ich mieszanin dotyczące postępowania oraz </w:t>
            </w:r>
            <w:r w:rsidRPr="008855B0">
              <w:rPr>
                <w:rFonts w:ascii="Arial" w:hAnsi="Arial" w:cs="Arial"/>
                <w:bCs/>
                <w:color w:val="auto"/>
                <w:sz w:val="20"/>
                <w:szCs w:val="20"/>
              </w:rPr>
              <w:lastRenderedPageBreak/>
              <w:t xml:space="preserve">magazynowania substancji niebezpiecznych i ich mieszanin </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przewidzieć rodzaje zagrożeń mogących wystąpić podczas przechowywania odczynników chemicznych oraz wyposażenia pomiarowego i pomocniczego</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sformułować wnioski wynikające z analizy rozwiązań organizacyjnych i technicznych dotyczących bezpieczeństwa i higieny pracy oraz ochrony przeciw</w:t>
            </w:r>
            <w:r w:rsidR="00D82C9F">
              <w:rPr>
                <w:rFonts w:ascii="Arial" w:hAnsi="Arial" w:cs="Arial"/>
                <w:bCs/>
                <w:color w:val="auto"/>
                <w:sz w:val="20"/>
                <w:szCs w:val="20"/>
              </w:rPr>
              <w:t xml:space="preserve">pożarowej i ochrony środowiska </w:t>
            </w:r>
            <w:r w:rsidRPr="008855B0">
              <w:rPr>
                <w:rFonts w:ascii="Arial" w:hAnsi="Arial" w:cs="Arial"/>
                <w:bCs/>
                <w:color w:val="auto"/>
                <w:sz w:val="20"/>
                <w:szCs w:val="20"/>
              </w:rPr>
              <w:t>przy przechowywaniu i magazynowaniu odczynników chemicznych oraz sprzętu laboratoryjnego</w:t>
            </w:r>
          </w:p>
          <w:p w:rsidR="00326707" w:rsidRPr="008855B0" w:rsidRDefault="00326707" w:rsidP="007F5B8E">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color w:val="auto"/>
                <w:sz w:val="20"/>
                <w:szCs w:val="20"/>
              </w:rPr>
            </w:pPr>
          </w:p>
        </w:tc>
        <w:tc>
          <w:tcPr>
            <w:tcW w:w="391" w:type="pct"/>
          </w:tcPr>
          <w:p w:rsidR="00326707" w:rsidRPr="00E32802" w:rsidRDefault="00326707" w:rsidP="001C60D1">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sidRPr="00E32802">
              <w:rPr>
                <w:rFonts w:ascii="Arial" w:hAnsi="Arial" w:cs="Arial"/>
                <w:bCs/>
                <w:color w:val="auto"/>
                <w:sz w:val="20"/>
                <w:szCs w:val="20"/>
              </w:rPr>
              <w:lastRenderedPageBreak/>
              <w:t>Klasa II</w:t>
            </w:r>
          </w:p>
        </w:tc>
      </w:tr>
      <w:tr w:rsidR="00326707" w:rsidRPr="00E32802" w:rsidTr="00AA3474">
        <w:trPr>
          <w:trHeight w:val="274"/>
        </w:trPr>
        <w:tc>
          <w:tcPr>
            <w:tcW w:w="718" w:type="pct"/>
            <w:vMerge/>
          </w:tcPr>
          <w:p w:rsidR="00326707" w:rsidRPr="00E32802" w:rsidRDefault="00326707" w:rsidP="00620FE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color w:val="auto"/>
                <w:sz w:val="20"/>
                <w:szCs w:val="20"/>
              </w:rPr>
            </w:pPr>
          </w:p>
        </w:tc>
        <w:tc>
          <w:tcPr>
            <w:tcW w:w="816" w:type="pct"/>
          </w:tcPr>
          <w:p w:rsidR="00326707" w:rsidRPr="00E32802" w:rsidRDefault="00326707" w:rsidP="00194169">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color w:val="auto"/>
                <w:sz w:val="20"/>
                <w:szCs w:val="20"/>
              </w:rPr>
            </w:pPr>
            <w:r>
              <w:rPr>
                <w:rFonts w:ascii="Arial" w:hAnsi="Arial" w:cs="Arial"/>
                <w:bCs/>
                <w:color w:val="auto"/>
                <w:sz w:val="20"/>
                <w:szCs w:val="20"/>
              </w:rPr>
              <w:t>2</w:t>
            </w:r>
            <w:r w:rsidRPr="00E32802">
              <w:rPr>
                <w:rFonts w:ascii="Arial" w:hAnsi="Arial" w:cs="Arial"/>
                <w:bCs/>
                <w:color w:val="auto"/>
                <w:sz w:val="20"/>
                <w:szCs w:val="20"/>
              </w:rPr>
              <w:t xml:space="preserve">. </w:t>
            </w:r>
            <w:r w:rsidR="001765BA">
              <w:rPr>
                <w:rFonts w:ascii="Arial" w:hAnsi="Arial" w:cs="Arial"/>
                <w:bCs/>
                <w:color w:val="auto"/>
                <w:sz w:val="20"/>
                <w:szCs w:val="20"/>
              </w:rPr>
              <w:t xml:space="preserve">Gospodarka odpadami </w:t>
            </w:r>
            <w:r w:rsidR="001765BA">
              <w:rPr>
                <w:rFonts w:ascii="Arial" w:hAnsi="Arial" w:cs="Arial"/>
                <w:sz w:val="20"/>
                <w:szCs w:val="20"/>
              </w:rPr>
              <w:t>w laboratorium chemicznym</w:t>
            </w:r>
          </w:p>
        </w:tc>
        <w:tc>
          <w:tcPr>
            <w:tcW w:w="299" w:type="pct"/>
          </w:tcPr>
          <w:p w:rsidR="00326707" w:rsidRPr="00E32802" w:rsidRDefault="00326707"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zinterpretować zapisy w kartach charakterystyk substancji niebezpiecznych i ich mieszanin dotyczące postępowania z odpadami</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rozróżnić rodzaje odpadów laboratoryjnych </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analizować procedury zagospodarowania odpadów laboratoryjnych</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określić rodzaje zagrożeń mogących występować podczas przechowywania odpadów laboratoryjnych</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określić na podstawie procedur sposoby zagospodarowania odpadów laboratoryjnych</w:t>
            </w:r>
          </w:p>
          <w:p w:rsidR="00507297" w:rsidRPr="008855B0" w:rsidRDefault="00507297" w:rsidP="004222D1">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color w:val="auto"/>
                <w:sz w:val="20"/>
                <w:szCs w:val="20"/>
              </w:rPr>
              <w:t>korzystać ze źródeł informacji dotyczących norm z zakresu gospodarki odpadami laboratoryjnymi</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zastosować zasady kultury osobistej i ogólnie przyjęte normy zachowania w środowisku pracy</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wskazać przykłady</w:t>
            </w:r>
            <w:r w:rsidR="00D82C9F">
              <w:rPr>
                <w:rFonts w:ascii="Arial" w:hAnsi="Arial" w:cs="Arial"/>
                <w:bCs/>
                <w:color w:val="auto"/>
                <w:sz w:val="20"/>
                <w:szCs w:val="20"/>
              </w:rPr>
              <w:t xml:space="preserve"> zachowań etycznych w </w:t>
            </w:r>
            <w:r w:rsidR="00D82C9F">
              <w:rPr>
                <w:rFonts w:ascii="Arial" w:hAnsi="Arial" w:cs="Arial"/>
                <w:bCs/>
                <w:color w:val="auto"/>
                <w:sz w:val="20"/>
                <w:szCs w:val="20"/>
              </w:rPr>
              <w:lastRenderedPageBreak/>
              <w:t>zawodzie</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określić strukturę zespołu</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wskazać przykłady dobrej współpracy w zespole</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planować działania zespołu</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8855B0">
              <w:rPr>
                <w:rFonts w:ascii="Arial" w:hAnsi="Arial" w:cs="Arial"/>
                <w:color w:val="auto"/>
                <w:sz w:val="20"/>
                <w:szCs w:val="20"/>
              </w:rPr>
              <w:t>rozdzielić zadania według umiejętności i kompetencji członków zespołu</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8855B0">
              <w:rPr>
                <w:rFonts w:ascii="Arial" w:hAnsi="Arial" w:cs="Arial"/>
                <w:color w:val="auto"/>
                <w:sz w:val="20"/>
                <w:szCs w:val="20"/>
              </w:rPr>
              <w:t>ustalić kolejność wykonywania zadań zgodnie z harmonogramem prac</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8855B0">
              <w:rPr>
                <w:rFonts w:ascii="Arial" w:hAnsi="Arial" w:cs="Arial"/>
                <w:color w:val="auto"/>
                <w:sz w:val="20"/>
                <w:szCs w:val="20"/>
              </w:rPr>
              <w:t>koordynować realizację zadań zapobiegających zagrożeniom bezpieczeństwa i ochrony zdrowia</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8855B0">
              <w:rPr>
                <w:rFonts w:ascii="Arial" w:hAnsi="Arial" w:cs="Arial"/>
                <w:color w:val="auto"/>
                <w:sz w:val="20"/>
                <w:szCs w:val="20"/>
              </w:rPr>
              <w:t>wydać dyspozycje osobom wykonującym poszczególne zadania</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8855B0">
              <w:rPr>
                <w:rFonts w:ascii="Arial" w:hAnsi="Arial" w:cs="Arial"/>
                <w:color w:val="auto"/>
                <w:sz w:val="20"/>
                <w:szCs w:val="20"/>
              </w:rPr>
              <w:t>monitorować proces wykonywania zadań</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8855B0">
              <w:rPr>
                <w:rFonts w:ascii="Arial" w:hAnsi="Arial" w:cs="Arial"/>
                <w:color w:val="auto"/>
                <w:sz w:val="20"/>
                <w:szCs w:val="20"/>
              </w:rPr>
              <w:t>opracować dokumentację dotyczącą realizacji zadania według panujących standardów</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oceni</w:t>
            </w:r>
            <w:r w:rsidR="00AA4F18">
              <w:rPr>
                <w:rFonts w:ascii="Arial" w:hAnsi="Arial" w:cs="Arial"/>
                <w:bCs/>
                <w:color w:val="auto"/>
                <w:sz w:val="20"/>
                <w:szCs w:val="20"/>
              </w:rPr>
              <w:t>ć</w:t>
            </w:r>
            <w:r w:rsidRPr="008855B0">
              <w:rPr>
                <w:rFonts w:ascii="Arial" w:hAnsi="Arial" w:cs="Arial"/>
                <w:bCs/>
                <w:color w:val="auto"/>
                <w:sz w:val="20"/>
                <w:szCs w:val="20"/>
              </w:rPr>
              <w:t xml:space="preserve"> jakość wykonanych prac</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udzielić wskazówek w celu prawidłowego wykonania przydzielonych zadań</w:t>
            </w:r>
          </w:p>
        </w:tc>
        <w:tc>
          <w:tcPr>
            <w:tcW w:w="1175" w:type="pct"/>
          </w:tcPr>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lastRenderedPageBreak/>
              <w:t>klasyfikować odpady laboratoryjne</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scharakteryzować odpady laboratoryjne, np. na podstawie ich właściwości i ustawy o odpadach </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określić zakres i cel działań na rzecz ochrony środowiska w gospodarce odpadami laboratoryjnymi</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 analizować przepisy prawa dotyczące gospodarki odpadami laboratoryjnymi</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sformułować wnioski wynikające z analizy rozwiązań organizacyjnych i technicznych dotyczących bezpieczeństwa i higieny pracy oraz ochrony przeciwpożarowej i ochrony </w:t>
            </w:r>
            <w:r w:rsidRPr="008855B0">
              <w:rPr>
                <w:rFonts w:ascii="Arial" w:hAnsi="Arial" w:cs="Arial"/>
                <w:bCs/>
                <w:color w:val="auto"/>
                <w:sz w:val="20"/>
                <w:szCs w:val="20"/>
              </w:rPr>
              <w:lastRenderedPageBreak/>
              <w:t>środowiska</w:t>
            </w:r>
            <w:r w:rsidR="00D82C9F">
              <w:rPr>
                <w:rFonts w:ascii="Arial" w:hAnsi="Arial" w:cs="Arial"/>
                <w:bCs/>
                <w:color w:val="auto"/>
                <w:sz w:val="20"/>
                <w:szCs w:val="20"/>
              </w:rPr>
              <w:t xml:space="preserve"> </w:t>
            </w:r>
            <w:r w:rsidRPr="008855B0">
              <w:rPr>
                <w:rFonts w:ascii="Arial" w:hAnsi="Arial" w:cs="Arial"/>
                <w:bCs/>
                <w:color w:val="auto"/>
                <w:sz w:val="20"/>
                <w:szCs w:val="20"/>
              </w:rPr>
              <w:t xml:space="preserve">przy zbiórce i przechowywaniu odpadów laboratoryjnych </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zinterpretować procedury systemu zarządzania jakością wykorzystywane podczas przechowywania i utylizacji chemikaliów</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8855B0">
              <w:rPr>
                <w:rFonts w:ascii="Arial" w:hAnsi="Arial" w:cs="Arial"/>
                <w:bCs/>
                <w:color w:val="auto"/>
                <w:sz w:val="20"/>
                <w:szCs w:val="20"/>
              </w:rPr>
              <w:t>wyjaśnić, na czym polega zachowanie etyczne</w:t>
            </w:r>
            <w:r w:rsidR="00D82C9F">
              <w:rPr>
                <w:rFonts w:ascii="Arial" w:hAnsi="Arial" w:cs="Arial"/>
                <w:bCs/>
                <w:color w:val="auto"/>
                <w:sz w:val="20"/>
                <w:szCs w:val="20"/>
              </w:rPr>
              <w:t xml:space="preserve"> </w:t>
            </w:r>
            <w:r w:rsidRPr="008855B0">
              <w:rPr>
                <w:rFonts w:ascii="Arial" w:hAnsi="Arial" w:cs="Arial"/>
                <w:bCs/>
                <w:color w:val="auto"/>
                <w:sz w:val="20"/>
                <w:szCs w:val="20"/>
              </w:rPr>
              <w:t>zawodzie</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8855B0">
              <w:rPr>
                <w:rFonts w:ascii="Arial" w:hAnsi="Arial" w:cs="Arial"/>
                <w:color w:val="auto"/>
                <w:sz w:val="20"/>
                <w:szCs w:val="20"/>
              </w:rPr>
              <w:t>analizować umiejętności i kompetencje poszczególnych członków zespołu</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8855B0">
              <w:rPr>
                <w:rFonts w:ascii="Arial" w:hAnsi="Arial" w:cs="Arial"/>
                <w:color w:val="auto"/>
                <w:sz w:val="20"/>
                <w:szCs w:val="20"/>
              </w:rPr>
              <w:t>sformułować zasady wzajemnej pomocy</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dobrać metody i techniki oceny pracy zespołu</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color w:val="auto"/>
                <w:sz w:val="20"/>
                <w:szCs w:val="20"/>
              </w:rPr>
              <w:t>wskazać przykładowe sposoby motywowania członków zespołu do troski o jakość wykonywanych zadań</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dokonać analizy rozwiązań technicznych i organizacyjnych warunków i jakości pracy</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proponować rozwiązania techniczne i organizacyjne mające na celu poprawę warunków i jakości pracy</w:t>
            </w:r>
          </w:p>
        </w:tc>
        <w:tc>
          <w:tcPr>
            <w:tcW w:w="391" w:type="pct"/>
            <w:vMerge w:val="restart"/>
          </w:tcPr>
          <w:p w:rsidR="00326707" w:rsidRPr="00E32802" w:rsidRDefault="00FC540F" w:rsidP="00754668">
            <w:pPr>
              <w:spacing w:line="276" w:lineRule="auto"/>
              <w:rPr>
                <w:rFonts w:ascii="Arial" w:hAnsi="Arial" w:cs="Arial"/>
                <w:bCs/>
                <w:color w:val="auto"/>
                <w:sz w:val="20"/>
                <w:szCs w:val="20"/>
              </w:rPr>
            </w:pPr>
            <w:r>
              <w:rPr>
                <w:rFonts w:ascii="Arial" w:hAnsi="Arial" w:cs="Arial"/>
                <w:bCs/>
                <w:color w:val="auto"/>
                <w:sz w:val="20"/>
                <w:szCs w:val="20"/>
              </w:rPr>
              <w:lastRenderedPageBreak/>
              <w:t>Klasa II</w:t>
            </w:r>
          </w:p>
        </w:tc>
      </w:tr>
      <w:tr w:rsidR="00326707" w:rsidRPr="00E32802" w:rsidTr="00AA3474">
        <w:trPr>
          <w:trHeight w:val="274"/>
        </w:trPr>
        <w:tc>
          <w:tcPr>
            <w:tcW w:w="718" w:type="pct"/>
            <w:vMerge/>
          </w:tcPr>
          <w:p w:rsidR="00326707" w:rsidRPr="00E32802" w:rsidRDefault="00326707"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p>
        </w:tc>
        <w:tc>
          <w:tcPr>
            <w:tcW w:w="816" w:type="pct"/>
          </w:tcPr>
          <w:p w:rsidR="00326707" w:rsidRPr="00E32802" w:rsidRDefault="00326707" w:rsidP="004560A4">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color w:val="auto"/>
                <w:sz w:val="20"/>
                <w:szCs w:val="20"/>
              </w:rPr>
            </w:pPr>
            <w:r>
              <w:rPr>
                <w:rFonts w:ascii="Arial" w:hAnsi="Arial" w:cs="Arial"/>
                <w:bCs/>
                <w:color w:val="auto"/>
                <w:sz w:val="20"/>
                <w:szCs w:val="20"/>
              </w:rPr>
              <w:t>3</w:t>
            </w:r>
            <w:r w:rsidR="00992D3D">
              <w:rPr>
                <w:rFonts w:ascii="Arial" w:hAnsi="Arial" w:cs="Arial"/>
                <w:bCs/>
                <w:color w:val="auto"/>
                <w:sz w:val="20"/>
                <w:szCs w:val="20"/>
              </w:rPr>
              <w:t>.</w:t>
            </w:r>
            <w:r w:rsidRPr="00E32802">
              <w:rPr>
                <w:rFonts w:ascii="Arial" w:hAnsi="Arial" w:cs="Arial"/>
                <w:bCs/>
                <w:color w:val="auto"/>
                <w:sz w:val="20"/>
                <w:szCs w:val="20"/>
              </w:rPr>
              <w:t>Dokumentacja laboratoryjna</w:t>
            </w:r>
          </w:p>
        </w:tc>
        <w:tc>
          <w:tcPr>
            <w:tcW w:w="299" w:type="pct"/>
          </w:tcPr>
          <w:p w:rsidR="00326707" w:rsidRPr="00E32802" w:rsidRDefault="00326707"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326707" w:rsidRPr="00507297"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07297">
              <w:rPr>
                <w:rFonts w:ascii="Arial" w:hAnsi="Arial" w:cs="Arial"/>
                <w:bCs/>
                <w:color w:val="auto"/>
                <w:sz w:val="20"/>
                <w:szCs w:val="20"/>
              </w:rPr>
              <w:t xml:space="preserve">wymienić </w:t>
            </w:r>
            <w:r w:rsidRPr="00507297">
              <w:rPr>
                <w:rFonts w:ascii="Arial" w:hAnsi="Arial" w:cs="Arial"/>
                <w:bCs/>
                <w:sz w:val="20"/>
                <w:szCs w:val="20"/>
              </w:rPr>
              <w:t>zasady przechowywania danych źródłowych otrzymanych w trakcie prac analitycznych (między innymi zapisów w dziennikach laboratoryjnych, wydruków z urządzeń)</w:t>
            </w:r>
          </w:p>
          <w:p w:rsidR="00326707" w:rsidRPr="00507297"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07297">
              <w:rPr>
                <w:rFonts w:ascii="Arial" w:hAnsi="Arial" w:cs="Arial"/>
                <w:bCs/>
                <w:sz w:val="20"/>
                <w:szCs w:val="20"/>
              </w:rPr>
              <w:t>skontrolować stan odczynników chemicznych oraz wyposażenia pomiarowego i pomocniczego</w:t>
            </w:r>
          </w:p>
          <w:p w:rsidR="00326707" w:rsidRPr="00507297"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07297">
              <w:rPr>
                <w:rFonts w:ascii="Arial" w:hAnsi="Arial" w:cs="Arial"/>
                <w:bCs/>
                <w:sz w:val="20"/>
                <w:szCs w:val="20"/>
              </w:rPr>
              <w:t xml:space="preserve">rozróżnić pojęcia: świadectwa wzorcowania, deklaracje zgodności </w:t>
            </w:r>
          </w:p>
          <w:p w:rsidR="00326707"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507297">
              <w:rPr>
                <w:rFonts w:ascii="Arial" w:hAnsi="Arial" w:cs="Arial"/>
                <w:bCs/>
                <w:sz w:val="20"/>
                <w:szCs w:val="20"/>
              </w:rPr>
              <w:lastRenderedPageBreak/>
              <w:t>wymienić zasady</w:t>
            </w:r>
            <w:r w:rsidRPr="00507297">
              <w:rPr>
                <w:rFonts w:ascii="Arial" w:hAnsi="Arial" w:cs="Arial"/>
                <w:bCs/>
                <w:color w:val="auto"/>
                <w:sz w:val="20"/>
                <w:szCs w:val="20"/>
              </w:rPr>
              <w:t xml:space="preserve"> tworzenia zapisów i raportów dotyczące konserwacji i serwisu przyrządów pomiarowych</w:t>
            </w:r>
          </w:p>
          <w:p w:rsidR="007F68EA" w:rsidRPr="00507297" w:rsidRDefault="007F68E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color w:val="auto"/>
                <w:sz w:val="20"/>
                <w:szCs w:val="20"/>
              </w:rPr>
              <w:t>wskazać korzyści wynikające z certyfikacji systemów zarządzania</w:t>
            </w:r>
          </w:p>
          <w:p w:rsidR="008855B0" w:rsidRPr="008855B0" w:rsidRDefault="008855B0" w:rsidP="00177FC9">
            <w:pPr>
              <w:numPr>
                <w:ilvl w:val="0"/>
                <w:numId w:val="3"/>
              </w:numP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wykazać świadomość odpowiedzialności za wykonywaną pracę </w:t>
            </w:r>
          </w:p>
          <w:p w:rsidR="00326707" w:rsidRPr="008855B0" w:rsidRDefault="00326707" w:rsidP="00177FC9">
            <w:pPr>
              <w:numPr>
                <w:ilvl w:val="0"/>
                <w:numId w:val="3"/>
              </w:numP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przyjąć odpowiedzialność za powierzone informacje zawodowe</w:t>
            </w:r>
          </w:p>
          <w:p w:rsidR="00326707" w:rsidRPr="00471956" w:rsidRDefault="00326707" w:rsidP="00E1519E">
            <w:pPr>
              <w:numPr>
                <w:ilvl w:val="0"/>
                <w:numId w:val="3"/>
              </w:numP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przewidzieć </w:t>
            </w:r>
            <w:r w:rsidR="00E1519E">
              <w:rPr>
                <w:rFonts w:ascii="Arial" w:hAnsi="Arial" w:cs="Arial"/>
                <w:bCs/>
                <w:color w:val="auto"/>
                <w:sz w:val="20"/>
                <w:szCs w:val="20"/>
              </w:rPr>
              <w:t xml:space="preserve">następstwa </w:t>
            </w:r>
            <w:r w:rsidRPr="008855B0">
              <w:rPr>
                <w:rFonts w:ascii="Arial" w:hAnsi="Arial" w:cs="Arial"/>
                <w:bCs/>
                <w:color w:val="auto"/>
                <w:sz w:val="20"/>
                <w:szCs w:val="20"/>
              </w:rPr>
              <w:t>podejmowanych działań, w tym skutki prawne</w:t>
            </w:r>
          </w:p>
        </w:tc>
        <w:tc>
          <w:tcPr>
            <w:tcW w:w="1175" w:type="pct"/>
          </w:tcPr>
          <w:p w:rsidR="00326707" w:rsidRPr="00507297"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07297">
              <w:rPr>
                <w:rFonts w:ascii="Arial" w:hAnsi="Arial" w:cs="Arial"/>
                <w:bCs/>
                <w:sz w:val="20"/>
                <w:szCs w:val="20"/>
              </w:rPr>
              <w:lastRenderedPageBreak/>
              <w:t>analizować procedury dotyczące wzorcowania, konserwacji i legalizacji wyposażenia pomiarowego</w:t>
            </w:r>
          </w:p>
          <w:p w:rsidR="00326707" w:rsidRPr="00D82C9F"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507297">
              <w:rPr>
                <w:rFonts w:ascii="Arial" w:hAnsi="Arial" w:cs="Arial"/>
                <w:bCs/>
                <w:sz w:val="20"/>
                <w:szCs w:val="20"/>
              </w:rPr>
              <w:t xml:space="preserve">scharakteryzować zasady prowadzenia oceny laboratoriów </w:t>
            </w:r>
            <w:r w:rsidRPr="00D82C9F">
              <w:rPr>
                <w:rFonts w:ascii="Arial" w:hAnsi="Arial" w:cs="Arial"/>
                <w:bCs/>
                <w:color w:val="auto"/>
                <w:sz w:val="20"/>
                <w:szCs w:val="20"/>
              </w:rPr>
              <w:t>analitycznych</w:t>
            </w:r>
          </w:p>
          <w:p w:rsidR="00326707" w:rsidRPr="00D82C9F" w:rsidRDefault="00326707" w:rsidP="00177FC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D82C9F">
              <w:rPr>
                <w:rFonts w:ascii="Arial" w:hAnsi="Arial" w:cs="Arial"/>
                <w:bCs/>
                <w:color w:val="auto"/>
                <w:sz w:val="20"/>
                <w:szCs w:val="20"/>
              </w:rPr>
              <w:t>analizować dokumentację systemu zarządzania jakością w laboratorium</w:t>
            </w:r>
          </w:p>
          <w:p w:rsidR="007F68EA" w:rsidRPr="00D82C9F" w:rsidRDefault="007F68EA" w:rsidP="00177FC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D82C9F">
              <w:rPr>
                <w:rFonts w:ascii="Arial" w:hAnsi="Arial" w:cs="Arial"/>
                <w:bCs/>
                <w:color w:val="auto"/>
                <w:sz w:val="20"/>
                <w:szCs w:val="20"/>
              </w:rPr>
              <w:lastRenderedPageBreak/>
              <w:t>rozróżnić etapy procesów certyfikacji systemów za</w:t>
            </w:r>
            <w:r w:rsidR="008855B0" w:rsidRPr="00D82C9F">
              <w:rPr>
                <w:rFonts w:ascii="Arial" w:hAnsi="Arial" w:cs="Arial"/>
                <w:bCs/>
                <w:color w:val="auto"/>
                <w:sz w:val="20"/>
                <w:szCs w:val="20"/>
              </w:rPr>
              <w:t>r</w:t>
            </w:r>
            <w:r w:rsidRPr="00D82C9F">
              <w:rPr>
                <w:rFonts w:ascii="Arial" w:hAnsi="Arial" w:cs="Arial"/>
                <w:bCs/>
                <w:color w:val="auto"/>
                <w:sz w:val="20"/>
                <w:szCs w:val="20"/>
              </w:rPr>
              <w:t>ządzania</w:t>
            </w:r>
          </w:p>
          <w:p w:rsidR="00326707" w:rsidRPr="00D82C9F" w:rsidRDefault="00326707" w:rsidP="00177FC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D82C9F">
              <w:rPr>
                <w:rFonts w:ascii="Arial" w:hAnsi="Arial" w:cs="Arial"/>
                <w:bCs/>
                <w:color w:val="auto"/>
                <w:sz w:val="20"/>
                <w:szCs w:val="20"/>
              </w:rPr>
              <w:t>ocenić podejmowane działania</w:t>
            </w:r>
          </w:p>
          <w:p w:rsidR="00FE1A17" w:rsidRPr="00507297" w:rsidRDefault="00FE1A17" w:rsidP="00AA4F18">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color w:val="auto"/>
                <w:sz w:val="20"/>
                <w:szCs w:val="20"/>
              </w:rPr>
            </w:pPr>
          </w:p>
        </w:tc>
        <w:tc>
          <w:tcPr>
            <w:tcW w:w="391" w:type="pct"/>
            <w:vMerge/>
          </w:tcPr>
          <w:p w:rsidR="00326707" w:rsidRPr="00E32802" w:rsidRDefault="00326707" w:rsidP="00620FE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color w:val="auto"/>
                <w:sz w:val="20"/>
                <w:szCs w:val="20"/>
              </w:rPr>
            </w:pPr>
          </w:p>
        </w:tc>
      </w:tr>
      <w:tr w:rsidR="00326707" w:rsidRPr="008855B0" w:rsidTr="00AA3474">
        <w:trPr>
          <w:trHeight w:val="270"/>
        </w:trPr>
        <w:tc>
          <w:tcPr>
            <w:tcW w:w="718" w:type="pct"/>
            <w:tcBorders>
              <w:top w:val="nil"/>
            </w:tcBorders>
          </w:tcPr>
          <w:p w:rsidR="00326707" w:rsidRPr="008855B0" w:rsidRDefault="00326707"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p>
        </w:tc>
        <w:tc>
          <w:tcPr>
            <w:tcW w:w="816" w:type="pct"/>
          </w:tcPr>
          <w:p w:rsidR="00326707" w:rsidRPr="008855B0" w:rsidRDefault="00326707" w:rsidP="00D82C9F">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sidRPr="008855B0">
              <w:rPr>
                <w:rFonts w:ascii="Arial" w:hAnsi="Arial" w:cs="Arial"/>
                <w:bCs/>
                <w:color w:val="auto"/>
                <w:sz w:val="20"/>
                <w:szCs w:val="20"/>
              </w:rPr>
              <w:t>4. Ochrona pracy</w:t>
            </w:r>
            <w:r w:rsidR="00AA4F18">
              <w:rPr>
                <w:rFonts w:ascii="Arial" w:hAnsi="Arial" w:cs="Arial"/>
                <w:bCs/>
                <w:color w:val="auto"/>
                <w:sz w:val="20"/>
                <w:szCs w:val="20"/>
              </w:rPr>
              <w:t xml:space="preserve"> i rozwój zawodowy</w:t>
            </w:r>
          </w:p>
        </w:tc>
        <w:tc>
          <w:tcPr>
            <w:tcW w:w="299" w:type="pct"/>
          </w:tcPr>
          <w:p w:rsidR="00326707" w:rsidRPr="008855B0" w:rsidRDefault="00326707" w:rsidP="005473B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601" w:type="pct"/>
          </w:tcPr>
          <w:p w:rsidR="00326707" w:rsidRPr="008855B0" w:rsidRDefault="00326707" w:rsidP="005473B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wymienić środki zapobiegania zagrożeniom wynikającym z wykonywania zadań zawodowych w laboratorium chemicznym</w:t>
            </w:r>
          </w:p>
          <w:p w:rsidR="00326707" w:rsidRPr="008855B0" w:rsidRDefault="00326707" w:rsidP="005473B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wskazać </w:t>
            </w:r>
            <w:r w:rsidR="00E9560C" w:rsidRPr="008855B0">
              <w:rPr>
                <w:rFonts w:ascii="Arial" w:hAnsi="Arial" w:cs="Arial"/>
                <w:bCs/>
                <w:color w:val="auto"/>
                <w:sz w:val="20"/>
                <w:szCs w:val="20"/>
              </w:rPr>
              <w:t>procedury</w:t>
            </w:r>
            <w:r w:rsidR="00E9560C">
              <w:rPr>
                <w:rFonts w:ascii="Arial" w:hAnsi="Arial" w:cs="Arial"/>
                <w:bCs/>
                <w:color w:val="auto"/>
                <w:sz w:val="20"/>
                <w:szCs w:val="20"/>
              </w:rPr>
              <w:t>,</w:t>
            </w:r>
            <w:r w:rsidR="00E9560C" w:rsidRPr="008855B0">
              <w:rPr>
                <w:rFonts w:ascii="Arial" w:hAnsi="Arial" w:cs="Arial"/>
                <w:bCs/>
                <w:color w:val="auto"/>
                <w:sz w:val="20"/>
                <w:szCs w:val="20"/>
              </w:rPr>
              <w:t xml:space="preserve"> </w:t>
            </w:r>
            <w:r w:rsidRPr="008855B0">
              <w:rPr>
                <w:rFonts w:ascii="Arial" w:hAnsi="Arial" w:cs="Arial"/>
                <w:bCs/>
                <w:color w:val="auto"/>
                <w:sz w:val="20"/>
                <w:szCs w:val="20"/>
              </w:rPr>
              <w:t>różne rodzaje środków mających na celu redukcję lub likwidację zagrożeń związanych z oddziaływaniem czynników szkodliwych na organizm człowieka</w:t>
            </w:r>
          </w:p>
          <w:p w:rsidR="00326707" w:rsidRPr="008855B0" w:rsidRDefault="00326707" w:rsidP="005473B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wskazać najczęściej spotykane zagrożenia, przy których wymagane jest stosowanie środków ochrony indywidualnej i zbiorowej</w:t>
            </w:r>
          </w:p>
          <w:p w:rsidR="00326707" w:rsidRPr="008855B0" w:rsidRDefault="00326707" w:rsidP="005473B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określić działania mające na celu redukcję lub likwidację zagrożeń związanych z oddziaływaniem czynników szkodliwych na organizm człowieka</w:t>
            </w:r>
          </w:p>
          <w:p w:rsidR="00326707" w:rsidRPr="008855B0" w:rsidRDefault="00326707" w:rsidP="005473B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color w:val="auto"/>
                <w:sz w:val="20"/>
                <w:szCs w:val="20"/>
              </w:rPr>
              <w:t xml:space="preserve">wymienić </w:t>
            </w:r>
            <w:r w:rsidRPr="008855B0">
              <w:rPr>
                <w:rFonts w:ascii="Arial" w:hAnsi="Arial" w:cs="Arial"/>
                <w:bCs/>
                <w:color w:val="auto"/>
                <w:sz w:val="20"/>
                <w:szCs w:val="20"/>
              </w:rPr>
              <w:t>instytucje</w:t>
            </w:r>
            <w:r w:rsidRPr="008855B0">
              <w:rPr>
                <w:rFonts w:ascii="Arial" w:hAnsi="Arial" w:cs="Arial"/>
                <w:color w:val="auto"/>
                <w:sz w:val="20"/>
                <w:szCs w:val="20"/>
              </w:rPr>
              <w:t xml:space="preserve"> oraz służby spraw</w:t>
            </w:r>
            <w:r w:rsidRPr="008855B0">
              <w:rPr>
                <w:rFonts w:ascii="Arial" w:hAnsi="Arial" w:cs="Arial"/>
                <w:bCs/>
                <w:color w:val="auto"/>
                <w:sz w:val="20"/>
                <w:szCs w:val="20"/>
              </w:rPr>
              <w:t>u</w:t>
            </w:r>
            <w:r w:rsidRPr="008855B0">
              <w:rPr>
                <w:rFonts w:ascii="Arial" w:hAnsi="Arial" w:cs="Arial"/>
                <w:color w:val="auto"/>
                <w:sz w:val="20"/>
                <w:szCs w:val="20"/>
              </w:rPr>
              <w:t>jące nadzór nad warunkami pracy i bezpiecznym użytkowaniem maszyn i urządzeń w Polsce</w:t>
            </w:r>
          </w:p>
          <w:p w:rsidR="00326707" w:rsidRPr="008855B0" w:rsidRDefault="00326707" w:rsidP="005473B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rozpoznać źródła stresu podczas wykonywania zadań zawodowych</w:t>
            </w:r>
          </w:p>
          <w:p w:rsidR="00326707" w:rsidRPr="008855B0" w:rsidRDefault="00326707" w:rsidP="005473B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wybrać techniki radzenia sobie ze stresem odpowiednio do sytuacji</w:t>
            </w:r>
          </w:p>
          <w:p w:rsidR="00326707" w:rsidRDefault="00326707" w:rsidP="005473B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wskazać najczęstsze przyczyny sytuacji stresowych w pracy zawodowej</w:t>
            </w:r>
          </w:p>
          <w:p w:rsidR="000D5BF3" w:rsidRDefault="000D5BF3" w:rsidP="000D5BF3">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D5BF3">
              <w:rPr>
                <w:rFonts w:ascii="Arial" w:hAnsi="Arial" w:cs="Arial"/>
                <w:bCs/>
                <w:color w:val="auto"/>
                <w:sz w:val="20"/>
                <w:szCs w:val="20"/>
              </w:rPr>
              <w:t>określ</w:t>
            </w:r>
            <w:r>
              <w:rPr>
                <w:rFonts w:ascii="Arial" w:hAnsi="Arial" w:cs="Arial"/>
                <w:bCs/>
                <w:color w:val="auto"/>
                <w:sz w:val="20"/>
                <w:szCs w:val="20"/>
              </w:rPr>
              <w:t>ić</w:t>
            </w:r>
            <w:r w:rsidR="00D82C9F">
              <w:rPr>
                <w:rFonts w:ascii="Arial" w:hAnsi="Arial" w:cs="Arial"/>
                <w:bCs/>
                <w:color w:val="auto"/>
                <w:sz w:val="20"/>
                <w:szCs w:val="20"/>
              </w:rPr>
              <w:t xml:space="preserve"> </w:t>
            </w:r>
            <w:r w:rsidRPr="000D5BF3">
              <w:rPr>
                <w:rFonts w:ascii="Arial" w:hAnsi="Arial" w:cs="Arial"/>
                <w:bCs/>
                <w:color w:val="auto"/>
                <w:sz w:val="20"/>
                <w:szCs w:val="20"/>
              </w:rPr>
              <w:t>zakres umiejętności i kompetencji niezbędnych do wykonywania zawodu</w:t>
            </w:r>
          </w:p>
          <w:p w:rsidR="000D5BF3" w:rsidRPr="00AA4F18" w:rsidRDefault="003370E3" w:rsidP="003370E3">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 xml:space="preserve"> dokonać </w:t>
            </w:r>
            <w:r w:rsidR="000D5BF3" w:rsidRPr="003370E3">
              <w:rPr>
                <w:rFonts w:ascii="Arial" w:hAnsi="Arial" w:cs="Arial"/>
                <w:bCs/>
                <w:sz w:val="20"/>
                <w:szCs w:val="20"/>
              </w:rPr>
              <w:t>analiz</w:t>
            </w:r>
            <w:r>
              <w:rPr>
                <w:rFonts w:ascii="Arial" w:hAnsi="Arial" w:cs="Arial"/>
                <w:bCs/>
                <w:sz w:val="20"/>
                <w:szCs w:val="20"/>
              </w:rPr>
              <w:t xml:space="preserve">y </w:t>
            </w:r>
            <w:r w:rsidR="000D5BF3" w:rsidRPr="003370E3">
              <w:rPr>
                <w:rFonts w:ascii="Arial" w:hAnsi="Arial" w:cs="Arial"/>
                <w:bCs/>
                <w:sz w:val="20"/>
                <w:szCs w:val="20"/>
              </w:rPr>
              <w:t>własn</w:t>
            </w:r>
            <w:r>
              <w:rPr>
                <w:rFonts w:ascii="Arial" w:hAnsi="Arial" w:cs="Arial"/>
                <w:bCs/>
                <w:sz w:val="20"/>
                <w:szCs w:val="20"/>
              </w:rPr>
              <w:t xml:space="preserve">ych </w:t>
            </w:r>
            <w:r w:rsidR="000D5BF3" w:rsidRPr="003370E3">
              <w:rPr>
                <w:rFonts w:ascii="Arial" w:hAnsi="Arial" w:cs="Arial"/>
                <w:bCs/>
                <w:sz w:val="20"/>
                <w:szCs w:val="20"/>
              </w:rPr>
              <w:t>kompetencj</w:t>
            </w:r>
            <w:r>
              <w:rPr>
                <w:rFonts w:ascii="Arial" w:hAnsi="Arial" w:cs="Arial"/>
                <w:bCs/>
                <w:sz w:val="20"/>
                <w:szCs w:val="20"/>
              </w:rPr>
              <w:t>i</w:t>
            </w:r>
          </w:p>
          <w:p w:rsidR="00AA4F18" w:rsidRDefault="00AA4F18" w:rsidP="00AA4F18">
            <w:pPr>
              <w:numPr>
                <w:ilvl w:val="0"/>
                <w:numId w:val="3"/>
              </w:numPr>
              <w:tabs>
                <w:tab w:val="left" w:pos="213"/>
              </w:tabs>
              <w:ind w:left="227" w:hanging="227"/>
              <w:rPr>
                <w:rFonts w:ascii="Arial" w:hAnsi="Arial" w:cs="Arial"/>
                <w:bCs/>
                <w:color w:val="auto"/>
                <w:sz w:val="20"/>
                <w:szCs w:val="20"/>
              </w:rPr>
            </w:pPr>
            <w:r w:rsidRPr="00FE1A17">
              <w:rPr>
                <w:rFonts w:ascii="Arial" w:hAnsi="Arial" w:cs="Arial"/>
                <w:bCs/>
                <w:color w:val="auto"/>
                <w:sz w:val="20"/>
                <w:szCs w:val="20"/>
              </w:rPr>
              <w:lastRenderedPageBreak/>
              <w:t>poda</w:t>
            </w:r>
            <w:r>
              <w:rPr>
                <w:rFonts w:ascii="Arial" w:hAnsi="Arial" w:cs="Arial"/>
                <w:bCs/>
                <w:color w:val="auto"/>
                <w:sz w:val="20"/>
                <w:szCs w:val="20"/>
              </w:rPr>
              <w:t xml:space="preserve">ć </w:t>
            </w:r>
            <w:r w:rsidRPr="00FE1A17">
              <w:rPr>
                <w:rFonts w:ascii="Arial" w:hAnsi="Arial" w:cs="Arial"/>
                <w:bCs/>
                <w:color w:val="auto"/>
                <w:sz w:val="20"/>
                <w:szCs w:val="20"/>
              </w:rPr>
              <w:t>przykłady wpływu zmiany na różne sytuacje życia społecznego i gospodarczego</w:t>
            </w:r>
          </w:p>
          <w:p w:rsidR="00AA4F18" w:rsidRPr="003370E3" w:rsidRDefault="00AA4F18" w:rsidP="00D82C9F">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FE1A17">
              <w:rPr>
                <w:rFonts w:ascii="Arial" w:hAnsi="Arial" w:cs="Arial"/>
                <w:bCs/>
                <w:color w:val="auto"/>
                <w:sz w:val="20"/>
                <w:szCs w:val="20"/>
              </w:rPr>
              <w:t>wskaz</w:t>
            </w:r>
            <w:r>
              <w:rPr>
                <w:rFonts w:ascii="Arial" w:hAnsi="Arial" w:cs="Arial"/>
                <w:bCs/>
                <w:color w:val="auto"/>
                <w:sz w:val="20"/>
                <w:szCs w:val="20"/>
              </w:rPr>
              <w:t xml:space="preserve">ać </w:t>
            </w:r>
            <w:r w:rsidRPr="00FE1A17">
              <w:rPr>
                <w:rFonts w:ascii="Arial" w:hAnsi="Arial" w:cs="Arial"/>
                <w:bCs/>
                <w:color w:val="auto"/>
                <w:sz w:val="20"/>
                <w:szCs w:val="20"/>
              </w:rPr>
              <w:t>przykłady wprowadzenia zmiany i oceni</w:t>
            </w:r>
            <w:r>
              <w:rPr>
                <w:rFonts w:ascii="Arial" w:hAnsi="Arial" w:cs="Arial"/>
                <w:bCs/>
                <w:color w:val="auto"/>
                <w:sz w:val="20"/>
                <w:szCs w:val="20"/>
              </w:rPr>
              <w:t>ć</w:t>
            </w:r>
            <w:r w:rsidRPr="00FE1A17">
              <w:rPr>
                <w:rFonts w:ascii="Arial" w:hAnsi="Arial" w:cs="Arial"/>
                <w:bCs/>
                <w:color w:val="auto"/>
                <w:sz w:val="20"/>
                <w:szCs w:val="20"/>
              </w:rPr>
              <w:t xml:space="preserve"> skutki jej wprowadzenia</w:t>
            </w:r>
          </w:p>
        </w:tc>
        <w:tc>
          <w:tcPr>
            <w:tcW w:w="1175" w:type="pct"/>
          </w:tcPr>
          <w:p w:rsidR="00326707" w:rsidRPr="008855B0" w:rsidRDefault="00326707" w:rsidP="005473BA">
            <w:pPr>
              <w:numPr>
                <w:ilvl w:val="0"/>
                <w:numId w:val="3"/>
              </w:numP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lastRenderedPageBreak/>
              <w:t>posłużyć się kartami charakterystyk substancji niebezpiecznych i ich mieszanin do oceny zagrożeń i ustalenia sposobów postępowania na wypadek awarii i wypadków</w:t>
            </w:r>
          </w:p>
          <w:p w:rsidR="00AA4F18" w:rsidRDefault="00AA4F18" w:rsidP="00AA4F18">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przewidzieć konsekwencje</w:t>
            </w:r>
            <w:r w:rsidRPr="00507297">
              <w:rPr>
                <w:rFonts w:ascii="Arial" w:hAnsi="Arial" w:cs="Arial"/>
                <w:bCs/>
                <w:color w:val="FF0000"/>
                <w:sz w:val="20"/>
                <w:szCs w:val="20"/>
              </w:rPr>
              <w:t xml:space="preserve"> </w:t>
            </w:r>
            <w:r w:rsidRPr="008855B0">
              <w:rPr>
                <w:rFonts w:ascii="Arial" w:hAnsi="Arial" w:cs="Arial"/>
                <w:bCs/>
                <w:color w:val="auto"/>
                <w:sz w:val="20"/>
                <w:szCs w:val="20"/>
              </w:rPr>
              <w:t xml:space="preserve">niewłaściwego wykonywania czynności zawodowych </w:t>
            </w:r>
            <w:r w:rsidRPr="008855B0">
              <w:rPr>
                <w:rFonts w:ascii="Arial" w:hAnsi="Arial" w:cs="Arial"/>
                <w:bCs/>
                <w:color w:val="auto"/>
                <w:sz w:val="20"/>
                <w:szCs w:val="20"/>
              </w:rPr>
              <w:br/>
              <w:t xml:space="preserve">na stanowisku pracy, w tym posługiwania się niebezpiecznymi substancjami, i niewłaściwej eksploatacji maszyn i urządzeń </w:t>
            </w:r>
          </w:p>
          <w:p w:rsidR="00326707" w:rsidRPr="008855B0" w:rsidRDefault="00326707" w:rsidP="005473BA">
            <w:pPr>
              <w:numPr>
                <w:ilvl w:val="0"/>
                <w:numId w:val="3"/>
              </w:numP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rozróżnić zadania i uprawnienia instytucji działających w zakresie ochrony pracy i ochrony środowiska w Polsce</w:t>
            </w:r>
          </w:p>
          <w:p w:rsidR="00326707" w:rsidRPr="008855B0" w:rsidRDefault="00326707" w:rsidP="005473BA">
            <w:pPr>
              <w:numPr>
                <w:ilvl w:val="0"/>
                <w:numId w:val="3"/>
              </w:numP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rozróżnić uprawnienia instytucji sprawujących kontrolę nad warunkami pracy i bezpiecznym użytkowaniem maszyn i urządzeń w Polsce</w:t>
            </w:r>
          </w:p>
          <w:p w:rsidR="00326707" w:rsidRPr="008855B0" w:rsidRDefault="00326707" w:rsidP="005473BA">
            <w:pPr>
              <w:numPr>
                <w:ilvl w:val="0"/>
                <w:numId w:val="3"/>
              </w:numP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opisać objawy chorób zawodowych typowych dla zawodu </w:t>
            </w:r>
          </w:p>
          <w:p w:rsidR="00326707" w:rsidRPr="008855B0" w:rsidRDefault="00326707" w:rsidP="005473BA">
            <w:pPr>
              <w:numPr>
                <w:ilvl w:val="0"/>
                <w:numId w:val="3"/>
              </w:numP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omówić świadczenia </w:t>
            </w:r>
            <w:r w:rsidRPr="008855B0">
              <w:rPr>
                <w:rFonts w:ascii="Arial" w:hAnsi="Arial" w:cs="Arial"/>
                <w:bCs/>
                <w:color w:val="auto"/>
                <w:sz w:val="20"/>
                <w:szCs w:val="20"/>
              </w:rPr>
              <w:lastRenderedPageBreak/>
              <w:t>przysługujące pracownikowi z tytułu wypadku przy pracy</w:t>
            </w:r>
            <w:r w:rsidRPr="008855B0">
              <w:rPr>
                <w:rFonts w:ascii="Arial" w:hAnsi="Arial" w:cs="Arial"/>
                <w:color w:val="auto"/>
                <w:sz w:val="20"/>
                <w:szCs w:val="20"/>
              </w:rPr>
              <w:t xml:space="preserve"> i </w:t>
            </w:r>
            <w:r w:rsidRPr="008855B0">
              <w:rPr>
                <w:rFonts w:ascii="Arial" w:hAnsi="Arial" w:cs="Arial"/>
                <w:bCs/>
                <w:color w:val="auto"/>
                <w:sz w:val="20"/>
                <w:szCs w:val="20"/>
              </w:rPr>
              <w:t>choroby zawodowej</w:t>
            </w:r>
          </w:p>
          <w:p w:rsidR="00326707" w:rsidRPr="008855B0" w:rsidRDefault="00326707" w:rsidP="005473B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 przedstawia różne formy zachowań asertywnych jako sposobów radzenia sobie ze stresem</w:t>
            </w:r>
          </w:p>
          <w:p w:rsidR="00326707" w:rsidRPr="008855B0" w:rsidRDefault="00326707" w:rsidP="005473B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rozróżnić techniki rozwiązywania konfliktów związanych z wykonywaniem zadań zawodowych</w:t>
            </w:r>
          </w:p>
          <w:p w:rsidR="00326707" w:rsidRDefault="00326707" w:rsidP="005473BA">
            <w:pPr>
              <w:numPr>
                <w:ilvl w:val="0"/>
                <w:numId w:val="3"/>
              </w:numP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określić skutki stresu</w:t>
            </w:r>
          </w:p>
          <w:p w:rsidR="003370E3" w:rsidRDefault="003370E3" w:rsidP="005473BA">
            <w:pPr>
              <w:numPr>
                <w:ilvl w:val="0"/>
                <w:numId w:val="3"/>
              </w:numPr>
              <w:tabs>
                <w:tab w:val="left" w:pos="213"/>
              </w:tabs>
              <w:ind w:left="227" w:hanging="227"/>
              <w:rPr>
                <w:rFonts w:ascii="Arial" w:hAnsi="Arial" w:cs="Arial"/>
                <w:bCs/>
                <w:color w:val="auto"/>
                <w:sz w:val="20"/>
                <w:szCs w:val="20"/>
              </w:rPr>
            </w:pPr>
            <w:r w:rsidRPr="003370E3">
              <w:rPr>
                <w:rFonts w:ascii="Arial" w:hAnsi="Arial" w:cs="Arial"/>
                <w:bCs/>
                <w:color w:val="auto"/>
                <w:sz w:val="20"/>
                <w:szCs w:val="20"/>
              </w:rPr>
              <w:t>wyznacz</w:t>
            </w:r>
            <w:r>
              <w:rPr>
                <w:rFonts w:ascii="Arial" w:hAnsi="Arial" w:cs="Arial"/>
                <w:bCs/>
                <w:color w:val="auto"/>
                <w:sz w:val="20"/>
                <w:szCs w:val="20"/>
              </w:rPr>
              <w:t>yć</w:t>
            </w:r>
            <w:r w:rsidRPr="003370E3">
              <w:rPr>
                <w:rFonts w:ascii="Arial" w:hAnsi="Arial" w:cs="Arial"/>
                <w:bCs/>
                <w:color w:val="auto"/>
                <w:sz w:val="20"/>
                <w:szCs w:val="20"/>
              </w:rPr>
              <w:t xml:space="preserve"> własne cele i plan</w:t>
            </w:r>
            <w:r>
              <w:rPr>
                <w:rFonts w:ascii="Arial" w:hAnsi="Arial" w:cs="Arial"/>
                <w:bCs/>
                <w:color w:val="auto"/>
                <w:sz w:val="20"/>
                <w:szCs w:val="20"/>
              </w:rPr>
              <w:t xml:space="preserve">ować </w:t>
            </w:r>
            <w:r w:rsidRPr="003370E3">
              <w:rPr>
                <w:rFonts w:ascii="Arial" w:hAnsi="Arial" w:cs="Arial"/>
                <w:bCs/>
                <w:color w:val="auto"/>
                <w:sz w:val="20"/>
                <w:szCs w:val="20"/>
              </w:rPr>
              <w:t>drogę rozwoju zawodowego</w:t>
            </w:r>
          </w:p>
          <w:p w:rsidR="00AA4F18" w:rsidRDefault="003370E3" w:rsidP="003370E3">
            <w:pPr>
              <w:numPr>
                <w:ilvl w:val="0"/>
                <w:numId w:val="3"/>
              </w:numPr>
              <w:tabs>
                <w:tab w:val="left" w:pos="213"/>
              </w:tabs>
              <w:ind w:left="227" w:hanging="227"/>
              <w:rPr>
                <w:rFonts w:ascii="Arial" w:hAnsi="Arial" w:cs="Arial"/>
                <w:bCs/>
                <w:color w:val="auto"/>
                <w:sz w:val="20"/>
                <w:szCs w:val="20"/>
              </w:rPr>
            </w:pPr>
            <w:r w:rsidRPr="003370E3">
              <w:rPr>
                <w:rFonts w:ascii="Arial" w:hAnsi="Arial" w:cs="Arial"/>
                <w:bCs/>
                <w:color w:val="auto"/>
                <w:sz w:val="20"/>
                <w:szCs w:val="20"/>
              </w:rPr>
              <w:t>wskaz</w:t>
            </w:r>
            <w:r>
              <w:rPr>
                <w:rFonts w:ascii="Arial" w:hAnsi="Arial" w:cs="Arial"/>
                <w:bCs/>
                <w:color w:val="auto"/>
                <w:sz w:val="20"/>
                <w:szCs w:val="20"/>
              </w:rPr>
              <w:t>ać</w:t>
            </w:r>
            <w:r w:rsidRPr="003370E3">
              <w:rPr>
                <w:rFonts w:ascii="Arial" w:hAnsi="Arial" w:cs="Arial"/>
                <w:bCs/>
                <w:color w:val="auto"/>
                <w:sz w:val="20"/>
                <w:szCs w:val="20"/>
              </w:rPr>
              <w:t xml:space="preserve"> możliwości podnoszenia kompetencji zawodowych, osobistych i społecznych</w:t>
            </w:r>
          </w:p>
          <w:p w:rsidR="00326707" w:rsidRPr="00AA4F18" w:rsidRDefault="00AA4F18" w:rsidP="00D82C9F">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color w:val="auto"/>
                <w:sz w:val="20"/>
                <w:szCs w:val="20"/>
              </w:rPr>
              <w:t xml:space="preserve">wskazać </w:t>
            </w:r>
            <w:r w:rsidRPr="00FE1A17">
              <w:rPr>
                <w:rFonts w:ascii="Arial" w:hAnsi="Arial" w:cs="Arial"/>
                <w:bCs/>
                <w:color w:val="auto"/>
                <w:sz w:val="20"/>
                <w:szCs w:val="20"/>
              </w:rPr>
              <w:t>sposoby rozwiązywania problemów związanych z wykonywaniem zadań zawodowych w nieprzewidywalnych warunkach</w:t>
            </w:r>
            <w:r w:rsidR="00D82C9F">
              <w:rPr>
                <w:rFonts w:ascii="Arial" w:hAnsi="Arial" w:cs="Arial"/>
                <w:bCs/>
                <w:color w:val="auto"/>
                <w:sz w:val="20"/>
                <w:szCs w:val="20"/>
              </w:rPr>
              <w:t xml:space="preserve"> </w:t>
            </w:r>
          </w:p>
        </w:tc>
        <w:tc>
          <w:tcPr>
            <w:tcW w:w="391" w:type="pct"/>
          </w:tcPr>
          <w:p w:rsidR="00326707" w:rsidRPr="00FC540F" w:rsidRDefault="00FC540F"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FC540F">
              <w:rPr>
                <w:rFonts w:ascii="Arial" w:hAnsi="Arial" w:cs="Arial"/>
                <w:bCs/>
                <w:color w:val="auto"/>
                <w:sz w:val="20"/>
                <w:szCs w:val="20"/>
              </w:rPr>
              <w:lastRenderedPageBreak/>
              <w:t>Klasa II</w:t>
            </w:r>
          </w:p>
        </w:tc>
      </w:tr>
      <w:tr w:rsidR="001965E4" w:rsidRPr="008855B0" w:rsidTr="00AA3474">
        <w:trPr>
          <w:trHeight w:val="420"/>
        </w:trPr>
        <w:tc>
          <w:tcPr>
            <w:tcW w:w="718" w:type="pct"/>
            <w:vAlign w:val="center"/>
          </w:tcPr>
          <w:p w:rsidR="001965E4" w:rsidRPr="008855B0" w:rsidRDefault="001965E4" w:rsidP="00D82C9F">
            <w:pPr>
              <w:spacing w:line="360" w:lineRule="auto"/>
              <w:rPr>
                <w:rFonts w:ascii="Arial" w:hAnsi="Arial" w:cs="Arial"/>
                <w:b/>
                <w:bCs/>
                <w:color w:val="auto"/>
                <w:sz w:val="20"/>
                <w:szCs w:val="20"/>
              </w:rPr>
            </w:pPr>
            <w:r w:rsidRPr="008855B0">
              <w:rPr>
                <w:rFonts w:ascii="Arial" w:hAnsi="Arial" w:cs="Arial"/>
                <w:b/>
                <w:bCs/>
                <w:color w:val="auto"/>
                <w:sz w:val="20"/>
                <w:szCs w:val="20"/>
              </w:rPr>
              <w:lastRenderedPageBreak/>
              <w:t>RAZEM</w:t>
            </w:r>
          </w:p>
        </w:tc>
        <w:tc>
          <w:tcPr>
            <w:tcW w:w="1115" w:type="pct"/>
            <w:gridSpan w:val="2"/>
            <w:vAlign w:val="center"/>
          </w:tcPr>
          <w:p w:rsidR="001965E4" w:rsidRPr="008855B0" w:rsidRDefault="001965E4" w:rsidP="00D82C9F">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b/>
                <w:bCs/>
                <w:color w:val="auto"/>
                <w:sz w:val="20"/>
                <w:szCs w:val="20"/>
              </w:rPr>
            </w:pPr>
          </w:p>
        </w:tc>
        <w:tc>
          <w:tcPr>
            <w:tcW w:w="3167" w:type="pct"/>
            <w:gridSpan w:val="3"/>
            <w:tcBorders>
              <w:bottom w:val="nil"/>
              <w:right w:val="nil"/>
            </w:tcBorders>
          </w:tcPr>
          <w:p w:rsidR="001965E4" w:rsidRPr="008855B0" w:rsidRDefault="001965E4"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p>
        </w:tc>
      </w:tr>
    </w:tbl>
    <w:p w:rsidR="001965E4" w:rsidRDefault="001965E4"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965E4" w:rsidRDefault="001965E4"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86A21" w:rsidRDefault="00086A21" w:rsidP="00086A2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5B23B8">
        <w:rPr>
          <w:rFonts w:ascii="Arial" w:hAnsi="Arial" w:cs="Arial"/>
          <w:b/>
          <w:sz w:val="20"/>
          <w:szCs w:val="20"/>
        </w:rPr>
        <w:t>PROCEDURY OSIĄGANIA CELÓW KSZTAŁCENIA</w:t>
      </w:r>
      <w:r w:rsidR="00E75A70">
        <w:rPr>
          <w:rFonts w:ascii="Arial" w:hAnsi="Arial" w:cs="Arial"/>
          <w:b/>
          <w:sz w:val="20"/>
          <w:szCs w:val="20"/>
        </w:rPr>
        <w:t xml:space="preserve"> </w:t>
      </w:r>
    </w:p>
    <w:p w:rsidR="00837AEA" w:rsidRDefault="00A25A34"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Przedmiot</w:t>
      </w:r>
      <w:r w:rsidR="00CD4153">
        <w:rPr>
          <w:rFonts w:ascii="Arial" w:hAnsi="Arial" w:cs="Arial"/>
          <w:b/>
          <w:sz w:val="20"/>
          <w:szCs w:val="20"/>
        </w:rPr>
        <w:t xml:space="preserve"> </w:t>
      </w:r>
      <w:r w:rsidR="00CD4153" w:rsidRPr="00CD4153">
        <w:rPr>
          <w:rFonts w:ascii="Arial" w:hAnsi="Arial" w:cs="Arial"/>
          <w:sz w:val="20"/>
          <w:szCs w:val="20"/>
        </w:rPr>
        <w:t xml:space="preserve">Podstawy technik laboratoryjnych ma charakter </w:t>
      </w:r>
      <w:r w:rsidR="00CD4153">
        <w:rPr>
          <w:rFonts w:ascii="Arial" w:hAnsi="Arial" w:cs="Arial"/>
          <w:sz w:val="20"/>
          <w:szCs w:val="20"/>
        </w:rPr>
        <w:t>interdyscyplinarny</w:t>
      </w:r>
      <w:r w:rsidR="00DF712F">
        <w:rPr>
          <w:rFonts w:ascii="Arial" w:hAnsi="Arial" w:cs="Arial"/>
          <w:sz w:val="20"/>
          <w:szCs w:val="20"/>
        </w:rPr>
        <w:t>;</w:t>
      </w:r>
      <w:r w:rsidR="00CD4153">
        <w:rPr>
          <w:rFonts w:ascii="Arial" w:hAnsi="Arial" w:cs="Arial"/>
          <w:sz w:val="20"/>
          <w:szCs w:val="20"/>
        </w:rPr>
        <w:t xml:space="preserve"> </w:t>
      </w:r>
      <w:r w:rsidR="00DF712F">
        <w:rPr>
          <w:rFonts w:ascii="Arial" w:hAnsi="Arial" w:cs="Arial"/>
          <w:sz w:val="20"/>
          <w:szCs w:val="20"/>
        </w:rPr>
        <w:t xml:space="preserve">zawarte w nim treści </w:t>
      </w:r>
      <w:r w:rsidR="002372E5">
        <w:rPr>
          <w:rFonts w:ascii="Arial" w:hAnsi="Arial" w:cs="Arial"/>
          <w:sz w:val="20"/>
          <w:szCs w:val="20"/>
        </w:rPr>
        <w:t xml:space="preserve">odnoszą się do kilku </w:t>
      </w:r>
      <w:r w:rsidR="002372E5" w:rsidRPr="002372E5">
        <w:rPr>
          <w:rFonts w:ascii="Arial" w:hAnsi="Arial" w:cs="Arial"/>
          <w:sz w:val="20"/>
          <w:szCs w:val="20"/>
        </w:rPr>
        <w:t>dziedzin</w:t>
      </w:r>
      <w:r w:rsidR="002372E5">
        <w:rPr>
          <w:rFonts w:ascii="Arial" w:hAnsi="Arial" w:cs="Arial"/>
          <w:sz w:val="20"/>
          <w:szCs w:val="20"/>
        </w:rPr>
        <w:t>:</w:t>
      </w:r>
      <w:r w:rsidR="002372E5" w:rsidRPr="002372E5">
        <w:rPr>
          <w:rFonts w:ascii="Arial" w:hAnsi="Arial" w:cs="Arial"/>
          <w:sz w:val="20"/>
          <w:szCs w:val="20"/>
        </w:rPr>
        <w:t xml:space="preserve"> począwszy od </w:t>
      </w:r>
      <w:r w:rsidR="002372E5">
        <w:rPr>
          <w:rFonts w:ascii="Arial" w:hAnsi="Arial" w:cs="Arial"/>
          <w:sz w:val="20"/>
          <w:szCs w:val="20"/>
        </w:rPr>
        <w:t xml:space="preserve">chemii, fizyki przez bezpieczeństwo i higienę pracy, </w:t>
      </w:r>
      <w:r w:rsidR="003F6C51">
        <w:rPr>
          <w:rFonts w:ascii="Arial" w:hAnsi="Arial" w:cs="Arial"/>
          <w:sz w:val="20"/>
          <w:szCs w:val="20"/>
        </w:rPr>
        <w:t xml:space="preserve">ochronę środowiska, metrologię </w:t>
      </w:r>
      <w:r w:rsidR="002372E5" w:rsidRPr="002372E5">
        <w:rPr>
          <w:rFonts w:ascii="Arial" w:hAnsi="Arial" w:cs="Arial"/>
          <w:sz w:val="20"/>
          <w:szCs w:val="20"/>
        </w:rPr>
        <w:t xml:space="preserve">do </w:t>
      </w:r>
      <w:r w:rsidR="002372E5">
        <w:rPr>
          <w:rFonts w:ascii="Arial" w:hAnsi="Arial" w:cs="Arial"/>
          <w:sz w:val="20"/>
          <w:szCs w:val="20"/>
        </w:rPr>
        <w:t xml:space="preserve">elementów nauki o zarządzaniu. </w:t>
      </w:r>
      <w:r w:rsidR="003F6C51">
        <w:rPr>
          <w:rFonts w:ascii="Arial" w:hAnsi="Arial" w:cs="Arial"/>
          <w:sz w:val="20"/>
          <w:szCs w:val="20"/>
        </w:rPr>
        <w:t xml:space="preserve">Główna problematyka </w:t>
      </w:r>
      <w:r w:rsidR="0046176F">
        <w:rPr>
          <w:rFonts w:ascii="Arial" w:hAnsi="Arial" w:cs="Arial"/>
          <w:sz w:val="20"/>
          <w:szCs w:val="20"/>
        </w:rPr>
        <w:t>to zagadnienia</w:t>
      </w:r>
      <w:r w:rsidR="0046176F" w:rsidRPr="0046176F">
        <w:rPr>
          <w:rFonts w:ascii="Arial" w:hAnsi="Arial" w:cs="Arial"/>
          <w:sz w:val="20"/>
          <w:szCs w:val="20"/>
        </w:rPr>
        <w:t xml:space="preserve"> teoretyczne prowadzenia podstawowych </w:t>
      </w:r>
      <w:r w:rsidR="00E9560C">
        <w:rPr>
          <w:rFonts w:ascii="Arial" w:hAnsi="Arial" w:cs="Arial"/>
          <w:sz w:val="20"/>
          <w:szCs w:val="20"/>
        </w:rPr>
        <w:t>operacji jednostkowych</w:t>
      </w:r>
      <w:r w:rsidR="0046176F" w:rsidRPr="0046176F">
        <w:rPr>
          <w:rFonts w:ascii="Arial" w:hAnsi="Arial" w:cs="Arial"/>
          <w:sz w:val="20"/>
          <w:szCs w:val="20"/>
        </w:rPr>
        <w:t xml:space="preserve"> </w:t>
      </w:r>
      <w:r w:rsidR="00DF712F">
        <w:rPr>
          <w:rFonts w:ascii="Arial" w:hAnsi="Arial" w:cs="Arial"/>
          <w:sz w:val="20"/>
          <w:szCs w:val="20"/>
        </w:rPr>
        <w:t xml:space="preserve">i </w:t>
      </w:r>
      <w:r w:rsidR="0031670F">
        <w:rPr>
          <w:rFonts w:ascii="Arial" w:hAnsi="Arial" w:cs="Arial"/>
          <w:sz w:val="20"/>
          <w:szCs w:val="20"/>
        </w:rPr>
        <w:t xml:space="preserve">stosowania </w:t>
      </w:r>
      <w:r w:rsidR="00DF712F">
        <w:rPr>
          <w:rFonts w:ascii="Arial" w:hAnsi="Arial" w:cs="Arial"/>
          <w:sz w:val="20"/>
          <w:szCs w:val="20"/>
        </w:rPr>
        <w:t>technik laboratoryjnych</w:t>
      </w:r>
      <w:r w:rsidR="0046176F">
        <w:rPr>
          <w:rFonts w:ascii="Arial" w:hAnsi="Arial" w:cs="Arial"/>
          <w:sz w:val="20"/>
          <w:szCs w:val="20"/>
        </w:rPr>
        <w:t xml:space="preserve">, ale w kontekście ich konkretnego </w:t>
      </w:r>
      <w:r w:rsidR="00331326">
        <w:rPr>
          <w:rFonts w:ascii="Arial" w:hAnsi="Arial" w:cs="Arial"/>
          <w:sz w:val="20"/>
          <w:szCs w:val="20"/>
        </w:rPr>
        <w:t>wykorzystania</w:t>
      </w:r>
      <w:r w:rsidR="0046176F">
        <w:rPr>
          <w:rFonts w:ascii="Arial" w:hAnsi="Arial" w:cs="Arial"/>
          <w:sz w:val="20"/>
          <w:szCs w:val="20"/>
        </w:rPr>
        <w:t xml:space="preserve"> w praktyce laboratoryjnej</w:t>
      </w:r>
      <w:r w:rsidR="00331326">
        <w:rPr>
          <w:rFonts w:ascii="Arial" w:hAnsi="Arial" w:cs="Arial"/>
          <w:sz w:val="20"/>
          <w:szCs w:val="20"/>
        </w:rPr>
        <w:t>.</w:t>
      </w:r>
      <w:r w:rsidR="0046176F">
        <w:rPr>
          <w:rFonts w:ascii="Arial" w:hAnsi="Arial" w:cs="Arial"/>
          <w:sz w:val="20"/>
          <w:szCs w:val="20"/>
        </w:rPr>
        <w:t xml:space="preserve"> </w:t>
      </w:r>
      <w:r w:rsidR="000F741B">
        <w:rPr>
          <w:rFonts w:ascii="Arial" w:hAnsi="Arial" w:cs="Arial"/>
          <w:sz w:val="20"/>
          <w:szCs w:val="20"/>
        </w:rPr>
        <w:t>Powtarzanie treści z jednoczesnym rozszerzaniem i ukazywaniem praktycznego ich zastosowania jest jednym z fundamentów programu spiralnego</w:t>
      </w:r>
      <w:r w:rsidR="009A3BFB">
        <w:rPr>
          <w:rFonts w:ascii="Arial" w:hAnsi="Arial" w:cs="Arial"/>
          <w:sz w:val="20"/>
          <w:szCs w:val="20"/>
        </w:rPr>
        <w:t>,</w:t>
      </w:r>
      <w:r w:rsidR="000F741B">
        <w:rPr>
          <w:rFonts w:ascii="Arial" w:hAnsi="Arial" w:cs="Arial"/>
          <w:sz w:val="20"/>
          <w:szCs w:val="20"/>
        </w:rPr>
        <w:t xml:space="preserve"> </w:t>
      </w:r>
      <w:r w:rsidR="009A3BFB">
        <w:rPr>
          <w:rFonts w:ascii="Arial" w:hAnsi="Arial" w:cs="Arial"/>
          <w:sz w:val="20"/>
          <w:szCs w:val="20"/>
        </w:rPr>
        <w:t xml:space="preserve">dlatego w </w:t>
      </w:r>
      <w:r w:rsidR="00A3333E">
        <w:rPr>
          <w:rFonts w:ascii="Arial" w:hAnsi="Arial" w:cs="Arial"/>
          <w:sz w:val="20"/>
          <w:szCs w:val="20"/>
        </w:rPr>
        <w:t xml:space="preserve">procesie nauczania </w:t>
      </w:r>
      <w:r w:rsidR="00383E90">
        <w:rPr>
          <w:rFonts w:ascii="Arial" w:hAnsi="Arial" w:cs="Arial"/>
          <w:sz w:val="20"/>
          <w:szCs w:val="20"/>
        </w:rPr>
        <w:t>–</w:t>
      </w:r>
      <w:r w:rsidR="00A3333E">
        <w:rPr>
          <w:rFonts w:ascii="Arial" w:hAnsi="Arial" w:cs="Arial"/>
          <w:sz w:val="20"/>
          <w:szCs w:val="20"/>
        </w:rPr>
        <w:t xml:space="preserve"> uczenia się przedmiotu należy odwoływać się wcześniejszych osiągnięć uczniów, w s</w:t>
      </w:r>
      <w:r w:rsidR="00E05D1F">
        <w:rPr>
          <w:rFonts w:ascii="Arial" w:hAnsi="Arial" w:cs="Arial"/>
          <w:sz w:val="20"/>
          <w:szCs w:val="20"/>
        </w:rPr>
        <w:t xml:space="preserve">zczególności z zakresu chemii, </w:t>
      </w:r>
      <w:r w:rsidR="00A3333E">
        <w:rPr>
          <w:rFonts w:ascii="Arial" w:hAnsi="Arial" w:cs="Arial"/>
          <w:sz w:val="20"/>
          <w:szCs w:val="20"/>
        </w:rPr>
        <w:t>fizyki i edukacji dla bezpieczeństwa z zakresu szkoły podstawowej</w:t>
      </w:r>
      <w:r w:rsidR="00580FC1">
        <w:rPr>
          <w:rFonts w:ascii="Arial" w:hAnsi="Arial" w:cs="Arial"/>
          <w:sz w:val="20"/>
          <w:szCs w:val="20"/>
        </w:rPr>
        <w:t xml:space="preserve"> oraz odnosić się do aktualnego zasobu wiedzy i umiejętności uczniów z zakresu </w:t>
      </w:r>
      <w:r w:rsidR="00580FC1">
        <w:rPr>
          <w:rFonts w:ascii="Arial" w:hAnsi="Arial" w:cs="Arial"/>
          <w:sz w:val="20"/>
          <w:szCs w:val="20"/>
        </w:rPr>
        <w:lastRenderedPageBreak/>
        <w:t>szkoły ponadpodstawowej. Należy bazować na takich umiejętnościach uczniów jak</w:t>
      </w:r>
      <w:r w:rsidR="00385AE3">
        <w:rPr>
          <w:rFonts w:ascii="Arial" w:hAnsi="Arial" w:cs="Arial"/>
          <w:sz w:val="20"/>
          <w:szCs w:val="20"/>
        </w:rPr>
        <w:t>:</w:t>
      </w:r>
      <w:r w:rsidR="00580FC1">
        <w:rPr>
          <w:rFonts w:ascii="Arial" w:hAnsi="Arial" w:cs="Arial"/>
          <w:sz w:val="20"/>
          <w:szCs w:val="20"/>
        </w:rPr>
        <w:t xml:space="preserve"> oblicz</w:t>
      </w:r>
      <w:r w:rsidR="009A3BFB">
        <w:rPr>
          <w:rFonts w:ascii="Arial" w:hAnsi="Arial" w:cs="Arial"/>
          <w:sz w:val="20"/>
          <w:szCs w:val="20"/>
        </w:rPr>
        <w:t>a</w:t>
      </w:r>
      <w:r w:rsidR="00580FC1">
        <w:rPr>
          <w:rFonts w:ascii="Arial" w:hAnsi="Arial" w:cs="Arial"/>
          <w:sz w:val="20"/>
          <w:szCs w:val="20"/>
        </w:rPr>
        <w:t>ni</w:t>
      </w:r>
      <w:r w:rsidR="009A3BFB">
        <w:rPr>
          <w:rFonts w:ascii="Arial" w:hAnsi="Arial" w:cs="Arial"/>
          <w:sz w:val="20"/>
          <w:szCs w:val="20"/>
        </w:rPr>
        <w:t>e</w:t>
      </w:r>
      <w:r w:rsidR="00580FC1">
        <w:rPr>
          <w:rFonts w:ascii="Arial" w:hAnsi="Arial" w:cs="Arial"/>
          <w:sz w:val="20"/>
          <w:szCs w:val="20"/>
        </w:rPr>
        <w:t xml:space="preserve"> stężeń, </w:t>
      </w:r>
      <w:r>
        <w:rPr>
          <w:rFonts w:ascii="Arial" w:hAnsi="Arial" w:cs="Arial"/>
          <w:sz w:val="20"/>
          <w:szCs w:val="20"/>
        </w:rPr>
        <w:t>bilansowanie</w:t>
      </w:r>
      <w:r w:rsidR="00580FC1">
        <w:rPr>
          <w:rFonts w:ascii="Arial" w:hAnsi="Arial" w:cs="Arial"/>
          <w:sz w:val="20"/>
          <w:szCs w:val="20"/>
        </w:rPr>
        <w:t xml:space="preserve"> równań </w:t>
      </w:r>
      <w:r w:rsidR="00DF712F">
        <w:rPr>
          <w:rFonts w:ascii="Arial" w:hAnsi="Arial" w:cs="Arial"/>
          <w:sz w:val="20"/>
          <w:szCs w:val="20"/>
        </w:rPr>
        <w:t xml:space="preserve">reakcji </w:t>
      </w:r>
      <w:r w:rsidR="00837AEA">
        <w:rPr>
          <w:rFonts w:ascii="Arial" w:hAnsi="Arial" w:cs="Arial"/>
          <w:sz w:val="20"/>
          <w:szCs w:val="20"/>
        </w:rPr>
        <w:t>chemicznych</w:t>
      </w:r>
      <w:r w:rsidR="00580FC1">
        <w:rPr>
          <w:rFonts w:ascii="Arial" w:hAnsi="Arial" w:cs="Arial"/>
          <w:sz w:val="20"/>
          <w:szCs w:val="20"/>
        </w:rPr>
        <w:t>, ale w kontekście ich praktycznego wykorzystania w pracy laboratoryjnej</w:t>
      </w:r>
      <w:r w:rsidR="00837AEA">
        <w:rPr>
          <w:rFonts w:ascii="Arial" w:hAnsi="Arial" w:cs="Arial"/>
          <w:sz w:val="20"/>
          <w:szCs w:val="20"/>
        </w:rPr>
        <w:t>.</w:t>
      </w:r>
      <w:r w:rsidR="000F741B">
        <w:rPr>
          <w:rFonts w:ascii="Arial" w:hAnsi="Arial" w:cs="Arial"/>
          <w:sz w:val="20"/>
          <w:szCs w:val="20"/>
        </w:rPr>
        <w:t xml:space="preserve"> Dodatkowo należy zwrócić uwagę na</w:t>
      </w:r>
      <w:r>
        <w:rPr>
          <w:rFonts w:ascii="Arial" w:hAnsi="Arial" w:cs="Arial"/>
          <w:sz w:val="20"/>
          <w:szCs w:val="20"/>
        </w:rPr>
        <w:t xml:space="preserve"> zagadnienia bezpieczeństwa i higieny pracy, problemy ekologiczne, </w:t>
      </w:r>
      <w:r w:rsidR="0031670F">
        <w:rPr>
          <w:rFonts w:ascii="Arial" w:hAnsi="Arial" w:cs="Arial"/>
          <w:sz w:val="20"/>
          <w:szCs w:val="20"/>
        </w:rPr>
        <w:t xml:space="preserve">a także na zasady </w:t>
      </w:r>
      <w:r>
        <w:rPr>
          <w:rFonts w:ascii="Arial" w:hAnsi="Arial" w:cs="Arial"/>
          <w:sz w:val="20"/>
          <w:szCs w:val="20"/>
        </w:rPr>
        <w:t>racjonalnego wykorzystania odczynników chemicznych, energii</w:t>
      </w:r>
      <w:r w:rsidR="000571E3">
        <w:rPr>
          <w:rFonts w:ascii="Arial" w:hAnsi="Arial" w:cs="Arial"/>
          <w:sz w:val="20"/>
          <w:szCs w:val="20"/>
        </w:rPr>
        <w:t xml:space="preserve">, </w:t>
      </w:r>
      <w:r>
        <w:rPr>
          <w:rFonts w:ascii="Arial" w:hAnsi="Arial" w:cs="Arial"/>
          <w:sz w:val="20"/>
          <w:szCs w:val="20"/>
        </w:rPr>
        <w:t xml:space="preserve">itp. </w:t>
      </w:r>
    </w:p>
    <w:p w:rsidR="004C52EC" w:rsidRDefault="004C52EC"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Korelacja kształcenia ogólnego i zawodowego w obrębie przedmiotu Podstawy technik laboratoryjnych powinna służyć transferowi wiedzy, sprzyjać </w:t>
      </w:r>
      <w:r w:rsidR="00EB12C0">
        <w:rPr>
          <w:rFonts w:ascii="Arial" w:hAnsi="Arial" w:cs="Arial"/>
          <w:sz w:val="20"/>
          <w:szCs w:val="20"/>
        </w:rPr>
        <w:t>rozwijaniu kompetencji</w:t>
      </w:r>
      <w:r w:rsidRPr="004C52EC">
        <w:rPr>
          <w:rFonts w:ascii="Arial" w:hAnsi="Arial" w:cs="Arial"/>
          <w:sz w:val="20"/>
          <w:szCs w:val="20"/>
        </w:rPr>
        <w:t xml:space="preserve"> naukowo-</w:t>
      </w:r>
      <w:r w:rsidR="00766C42" w:rsidRPr="004C52EC">
        <w:rPr>
          <w:rFonts w:ascii="Arial" w:hAnsi="Arial" w:cs="Arial"/>
          <w:sz w:val="20"/>
          <w:szCs w:val="20"/>
        </w:rPr>
        <w:t>techniczn</w:t>
      </w:r>
      <w:r w:rsidR="00766C42">
        <w:rPr>
          <w:rFonts w:ascii="Arial" w:hAnsi="Arial" w:cs="Arial"/>
          <w:sz w:val="20"/>
          <w:szCs w:val="20"/>
        </w:rPr>
        <w:t>ych</w:t>
      </w:r>
      <w:r>
        <w:rPr>
          <w:rFonts w:ascii="Arial" w:hAnsi="Arial" w:cs="Arial"/>
          <w:sz w:val="20"/>
          <w:szCs w:val="20"/>
        </w:rPr>
        <w:t>, w tym:</w:t>
      </w:r>
      <w:r w:rsidRPr="004C52EC">
        <w:rPr>
          <w:rFonts w:ascii="Arial" w:hAnsi="Arial" w:cs="Arial"/>
          <w:sz w:val="20"/>
          <w:szCs w:val="20"/>
        </w:rPr>
        <w:t xml:space="preserve"> </w:t>
      </w:r>
      <w:r w:rsidR="00766C42" w:rsidRPr="004C52EC">
        <w:rPr>
          <w:rFonts w:ascii="Arial" w:hAnsi="Arial" w:cs="Arial"/>
          <w:sz w:val="20"/>
          <w:szCs w:val="20"/>
        </w:rPr>
        <w:t>posługiwani</w:t>
      </w:r>
      <w:r w:rsidR="00766C42">
        <w:rPr>
          <w:rFonts w:ascii="Arial" w:hAnsi="Arial" w:cs="Arial"/>
          <w:sz w:val="20"/>
          <w:szCs w:val="20"/>
        </w:rPr>
        <w:t>a</w:t>
      </w:r>
      <w:r w:rsidR="00766C42" w:rsidRPr="004C52EC">
        <w:rPr>
          <w:rFonts w:ascii="Arial" w:hAnsi="Arial" w:cs="Arial"/>
          <w:sz w:val="20"/>
          <w:szCs w:val="20"/>
        </w:rPr>
        <w:t xml:space="preserve"> </w:t>
      </w:r>
      <w:r w:rsidRPr="004C52EC">
        <w:rPr>
          <w:rFonts w:ascii="Arial" w:hAnsi="Arial" w:cs="Arial"/>
          <w:sz w:val="20"/>
          <w:szCs w:val="20"/>
        </w:rPr>
        <w:t>się danymi naukowymi do rozwiązywania problemów i podejmowania decyzji, wykorzystywani</w:t>
      </w:r>
      <w:r>
        <w:rPr>
          <w:rFonts w:ascii="Arial" w:hAnsi="Arial" w:cs="Arial"/>
          <w:sz w:val="20"/>
          <w:szCs w:val="20"/>
        </w:rPr>
        <w:t>a</w:t>
      </w:r>
      <w:r w:rsidRPr="004C52EC">
        <w:rPr>
          <w:rFonts w:ascii="Arial" w:hAnsi="Arial" w:cs="Arial"/>
          <w:sz w:val="20"/>
          <w:szCs w:val="20"/>
        </w:rPr>
        <w:t xml:space="preserve"> istniejącego zasobu wiedzy i metodologii do wyjaśniania świata przyrody w celu formułowania pytań i wyciągania wniosków opartych na dowodach, rozumieni</w:t>
      </w:r>
      <w:r w:rsidR="000571E3">
        <w:rPr>
          <w:rFonts w:ascii="Arial" w:hAnsi="Arial" w:cs="Arial"/>
          <w:sz w:val="20"/>
          <w:szCs w:val="20"/>
        </w:rPr>
        <w:t>a</w:t>
      </w:r>
      <w:r w:rsidRPr="004C52EC">
        <w:rPr>
          <w:rFonts w:ascii="Arial" w:hAnsi="Arial" w:cs="Arial"/>
          <w:sz w:val="20"/>
          <w:szCs w:val="20"/>
        </w:rPr>
        <w:t xml:space="preserve"> zmian powodowanych przez działalność ludzką</w:t>
      </w:r>
      <w:r w:rsidR="00B55309">
        <w:rPr>
          <w:rFonts w:ascii="Arial" w:hAnsi="Arial" w:cs="Arial"/>
          <w:sz w:val="20"/>
          <w:szCs w:val="20"/>
        </w:rPr>
        <w:t>.</w:t>
      </w:r>
    </w:p>
    <w:p w:rsidR="000776E2" w:rsidRPr="0030351C" w:rsidRDefault="00A25A34"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sz w:val="20"/>
          <w:szCs w:val="20"/>
        </w:rPr>
        <w:t xml:space="preserve">Zalecane metody </w:t>
      </w:r>
      <w:r w:rsidRPr="00A25A34">
        <w:rPr>
          <w:rFonts w:ascii="Arial" w:hAnsi="Arial" w:cs="Arial"/>
          <w:sz w:val="20"/>
          <w:szCs w:val="20"/>
        </w:rPr>
        <w:t>pracy</w:t>
      </w:r>
      <w:r w:rsidR="00086A21" w:rsidRPr="00513B1E">
        <w:rPr>
          <w:rFonts w:ascii="Arial" w:hAnsi="Arial" w:cs="Arial"/>
          <w:sz w:val="20"/>
          <w:szCs w:val="20"/>
        </w:rPr>
        <w:t xml:space="preserve"> </w:t>
      </w:r>
      <w:r>
        <w:rPr>
          <w:rFonts w:ascii="Arial" w:hAnsi="Arial" w:cs="Arial"/>
          <w:sz w:val="20"/>
          <w:szCs w:val="20"/>
        </w:rPr>
        <w:t>to</w:t>
      </w:r>
      <w:r w:rsidR="00086A21" w:rsidRPr="00513B1E">
        <w:rPr>
          <w:rFonts w:ascii="Arial" w:hAnsi="Arial" w:cs="Arial"/>
          <w:sz w:val="20"/>
          <w:szCs w:val="20"/>
        </w:rPr>
        <w:t>: pogadanka, wykład problemowy, dyskusje dydaktyczne, metoda tekstu przewodniego</w:t>
      </w:r>
      <w:r w:rsidR="00837AEA">
        <w:rPr>
          <w:rFonts w:ascii="Arial" w:hAnsi="Arial" w:cs="Arial"/>
          <w:sz w:val="20"/>
          <w:szCs w:val="20"/>
        </w:rPr>
        <w:t xml:space="preserve">. </w:t>
      </w:r>
      <w:r w:rsidR="000776E2">
        <w:rPr>
          <w:rFonts w:ascii="Arial" w:hAnsi="Arial" w:cs="Arial"/>
          <w:sz w:val="20"/>
          <w:szCs w:val="20"/>
        </w:rPr>
        <w:t>Celowym byłoby zastosowanie metody JIGSAW (klasy układanki)</w:t>
      </w:r>
      <w:r w:rsidR="0030351C">
        <w:rPr>
          <w:rFonts w:ascii="Arial" w:hAnsi="Arial" w:cs="Arial"/>
          <w:sz w:val="20"/>
          <w:szCs w:val="20"/>
        </w:rPr>
        <w:t xml:space="preserve"> lub </w:t>
      </w:r>
      <w:r w:rsidR="0030351C" w:rsidRPr="0030351C">
        <w:rPr>
          <w:rFonts w:ascii="Arial" w:hAnsi="Arial" w:cs="Arial"/>
          <w:bCs/>
          <w:sz w:val="20"/>
          <w:szCs w:val="20"/>
        </w:rPr>
        <w:t>WebQuest</w:t>
      </w:r>
      <w:r w:rsidR="0030351C">
        <w:rPr>
          <w:rFonts w:ascii="Arial" w:hAnsi="Arial" w:cs="Arial"/>
          <w:b/>
          <w:bCs/>
          <w:sz w:val="20"/>
          <w:szCs w:val="20"/>
        </w:rPr>
        <w:t xml:space="preserve"> </w:t>
      </w:r>
      <w:r w:rsidR="000776E2">
        <w:rPr>
          <w:rFonts w:ascii="Arial" w:hAnsi="Arial" w:cs="Arial"/>
          <w:sz w:val="20"/>
          <w:szCs w:val="20"/>
        </w:rPr>
        <w:t>do realizacji zagadnień związanych z pobieraniem i przygotowywaniem próbek do analiz</w:t>
      </w:r>
      <w:r w:rsidR="00CE05DA">
        <w:rPr>
          <w:rFonts w:ascii="Arial" w:hAnsi="Arial" w:cs="Arial"/>
          <w:sz w:val="20"/>
          <w:szCs w:val="20"/>
        </w:rPr>
        <w:t>.</w:t>
      </w:r>
      <w:r w:rsidR="00F1462D">
        <w:rPr>
          <w:rFonts w:ascii="Arial" w:hAnsi="Arial" w:cs="Arial"/>
          <w:sz w:val="20"/>
          <w:szCs w:val="20"/>
        </w:rPr>
        <w:t xml:space="preserve"> </w:t>
      </w:r>
      <w:r w:rsidR="00CE05DA">
        <w:rPr>
          <w:rFonts w:ascii="Arial" w:hAnsi="Arial" w:cs="Arial"/>
          <w:sz w:val="20"/>
          <w:szCs w:val="20"/>
        </w:rPr>
        <w:t>D</w:t>
      </w:r>
      <w:r w:rsidR="00F1462D">
        <w:rPr>
          <w:rFonts w:ascii="Arial" w:hAnsi="Arial" w:cs="Arial"/>
          <w:sz w:val="20"/>
          <w:szCs w:val="20"/>
        </w:rPr>
        <w:t xml:space="preserve">o zajęć o charakterze podsumowującym </w:t>
      </w:r>
      <w:r w:rsidR="009E3BFF">
        <w:rPr>
          <w:rFonts w:ascii="Arial" w:hAnsi="Arial" w:cs="Arial"/>
          <w:sz w:val="20"/>
          <w:szCs w:val="20"/>
        </w:rPr>
        <w:t xml:space="preserve">można zastosować </w:t>
      </w:r>
      <w:r w:rsidR="000571E3" w:rsidRPr="00DF712F">
        <w:rPr>
          <w:rFonts w:ascii="Arial" w:hAnsi="Arial" w:cs="Arial"/>
          <w:sz w:val="20"/>
          <w:szCs w:val="20"/>
        </w:rPr>
        <w:t>projekt edukacyjny</w:t>
      </w:r>
      <w:r w:rsidR="000571E3">
        <w:rPr>
          <w:rFonts w:ascii="Arial" w:hAnsi="Arial" w:cs="Arial"/>
          <w:sz w:val="20"/>
          <w:szCs w:val="20"/>
        </w:rPr>
        <w:t xml:space="preserve"> lub </w:t>
      </w:r>
      <w:r w:rsidR="00F1462D">
        <w:rPr>
          <w:rFonts w:ascii="Arial" w:hAnsi="Arial" w:cs="Arial"/>
          <w:sz w:val="20"/>
          <w:szCs w:val="20"/>
        </w:rPr>
        <w:t xml:space="preserve">metodę dyskusji dydaktycznej techniką </w:t>
      </w:r>
      <w:proofErr w:type="spellStart"/>
      <w:r w:rsidR="00992D3D">
        <w:rPr>
          <w:rFonts w:ascii="Arial" w:hAnsi="Arial" w:cs="Arial"/>
          <w:sz w:val="20"/>
          <w:szCs w:val="20"/>
        </w:rPr>
        <w:t>i</w:t>
      </w:r>
      <w:r w:rsidR="00E1519E">
        <w:rPr>
          <w:rFonts w:ascii="Arial" w:hAnsi="Arial" w:cs="Arial"/>
          <w:sz w:val="20"/>
          <w:szCs w:val="20"/>
        </w:rPr>
        <w:t>nternetu</w:t>
      </w:r>
      <w:proofErr w:type="spellEnd"/>
      <w:r w:rsidR="00096E78">
        <w:rPr>
          <w:rFonts w:ascii="Arial" w:hAnsi="Arial" w:cs="Arial"/>
          <w:sz w:val="20"/>
          <w:szCs w:val="20"/>
        </w:rPr>
        <w:t>,</w:t>
      </w:r>
      <w:r w:rsidR="00F1462D">
        <w:rPr>
          <w:rFonts w:ascii="Arial" w:hAnsi="Arial" w:cs="Arial"/>
          <w:sz w:val="20"/>
          <w:szCs w:val="20"/>
        </w:rPr>
        <w:t xml:space="preserve"> np.</w:t>
      </w:r>
      <w:r w:rsidR="00385AE3">
        <w:rPr>
          <w:rFonts w:ascii="Arial" w:hAnsi="Arial" w:cs="Arial"/>
          <w:sz w:val="20"/>
          <w:szCs w:val="20"/>
        </w:rPr>
        <w:t xml:space="preserve"> do jednostki metodycznej p</w:t>
      </w:r>
      <w:r w:rsidR="00096E78">
        <w:rPr>
          <w:rFonts w:ascii="Arial" w:hAnsi="Arial" w:cs="Arial"/>
          <w:sz w:val="20"/>
          <w:szCs w:val="20"/>
        </w:rPr>
        <w:t>t</w:t>
      </w:r>
      <w:r w:rsidR="00385AE3">
        <w:rPr>
          <w:rFonts w:ascii="Arial" w:hAnsi="Arial" w:cs="Arial"/>
          <w:sz w:val="20"/>
          <w:szCs w:val="20"/>
        </w:rPr>
        <w:t>. Gospodarka odpadami w laboratorium chemicznym</w:t>
      </w:r>
      <w:r w:rsidR="000571E3">
        <w:rPr>
          <w:rFonts w:ascii="Arial" w:hAnsi="Arial" w:cs="Arial"/>
          <w:sz w:val="20"/>
          <w:szCs w:val="20"/>
        </w:rPr>
        <w:t>.</w:t>
      </w:r>
    </w:p>
    <w:p w:rsidR="00992D3D" w:rsidRDefault="00086A21" w:rsidP="00992D3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3B1E">
        <w:rPr>
          <w:rFonts w:ascii="Arial" w:hAnsi="Arial" w:cs="Arial"/>
          <w:sz w:val="20"/>
          <w:szCs w:val="20"/>
        </w:rPr>
        <w:t xml:space="preserve">Dla uczniów zdolnych i o szczególnych zainteresowaniach </w:t>
      </w:r>
      <w:r w:rsidR="000776E2">
        <w:rPr>
          <w:rFonts w:ascii="Arial" w:hAnsi="Arial" w:cs="Arial"/>
          <w:sz w:val="20"/>
          <w:szCs w:val="20"/>
        </w:rPr>
        <w:t xml:space="preserve">wiedzą chemiczną można polecić </w:t>
      </w:r>
      <w:r w:rsidR="00992D3D">
        <w:rPr>
          <w:rFonts w:ascii="Arial" w:hAnsi="Arial" w:cs="Arial"/>
          <w:sz w:val="20"/>
          <w:szCs w:val="20"/>
        </w:rPr>
        <w:t>dobór zadań z zakresu:</w:t>
      </w:r>
    </w:p>
    <w:p w:rsidR="00086A21" w:rsidRDefault="00086A21" w:rsidP="00992D3D">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513B1E">
        <w:rPr>
          <w:rFonts w:ascii="Arial" w:hAnsi="Arial" w:cs="Arial"/>
          <w:sz w:val="20"/>
          <w:szCs w:val="20"/>
        </w:rPr>
        <w:t xml:space="preserve">obliczeń </w:t>
      </w:r>
      <w:r w:rsidR="0030351C">
        <w:rPr>
          <w:rFonts w:ascii="Arial" w:hAnsi="Arial" w:cs="Arial"/>
          <w:sz w:val="20"/>
          <w:szCs w:val="20"/>
        </w:rPr>
        <w:t xml:space="preserve">stechiometrycznych, </w:t>
      </w:r>
      <w:r w:rsidRPr="00513B1E">
        <w:rPr>
          <w:rFonts w:ascii="Arial" w:hAnsi="Arial" w:cs="Arial"/>
          <w:sz w:val="20"/>
          <w:szCs w:val="20"/>
        </w:rPr>
        <w:t xml:space="preserve">stężeń, stosowania praw Raoulta, Nernsta </w:t>
      </w:r>
      <w:r w:rsidR="00383E90">
        <w:rPr>
          <w:rFonts w:ascii="Arial" w:hAnsi="Arial" w:cs="Arial"/>
          <w:sz w:val="20"/>
          <w:szCs w:val="20"/>
        </w:rPr>
        <w:t>–</w:t>
      </w:r>
      <w:r w:rsidR="00F027D4">
        <w:rPr>
          <w:rFonts w:ascii="Arial" w:hAnsi="Arial" w:cs="Arial"/>
          <w:sz w:val="20"/>
          <w:szCs w:val="20"/>
        </w:rPr>
        <w:t xml:space="preserve"> </w:t>
      </w:r>
      <w:r w:rsidRPr="00513B1E">
        <w:rPr>
          <w:rFonts w:ascii="Arial" w:hAnsi="Arial" w:cs="Arial"/>
          <w:sz w:val="20"/>
          <w:szCs w:val="20"/>
        </w:rPr>
        <w:t>o wyższym poziomie trudności</w:t>
      </w:r>
      <w:r w:rsidR="00992D3D">
        <w:rPr>
          <w:rFonts w:ascii="Arial" w:hAnsi="Arial" w:cs="Arial"/>
          <w:sz w:val="20"/>
          <w:szCs w:val="20"/>
        </w:rPr>
        <w:t>,</w:t>
      </w:r>
    </w:p>
    <w:p w:rsidR="00086A21" w:rsidRDefault="00086A21" w:rsidP="00E1519E">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A25A34">
        <w:rPr>
          <w:rFonts w:ascii="Arial" w:hAnsi="Arial" w:cs="Arial"/>
          <w:sz w:val="20"/>
          <w:szCs w:val="20"/>
        </w:rPr>
        <w:t>interpretacja rozbudowanych wykresów układów fazowych</w:t>
      </w:r>
      <w:r w:rsidR="00992D3D">
        <w:rPr>
          <w:rFonts w:ascii="Arial" w:hAnsi="Arial" w:cs="Arial"/>
          <w:sz w:val="20"/>
          <w:szCs w:val="20"/>
        </w:rPr>
        <w:t>,</w:t>
      </w:r>
    </w:p>
    <w:p w:rsidR="00096E78" w:rsidRDefault="0030351C" w:rsidP="00E1519E">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 xml:space="preserve">przygotowanie materiałów informacyjnych o ocenie jakości odczynników chemicznych w trybie „odwróconej klasy” </w:t>
      </w:r>
      <w:r w:rsidR="009E3BFF">
        <w:rPr>
          <w:rFonts w:ascii="Arial" w:hAnsi="Arial" w:cs="Arial"/>
          <w:sz w:val="20"/>
          <w:szCs w:val="20"/>
        </w:rPr>
        <w:t>lub metodą WebQuest.</w:t>
      </w:r>
    </w:p>
    <w:p w:rsidR="008855B0" w:rsidRDefault="008855B0"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92D3D" w:rsidRDefault="00992D3D"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A3BFB" w:rsidRDefault="009A3BFB"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A3BFB">
        <w:rPr>
          <w:rFonts w:ascii="Arial" w:hAnsi="Arial" w:cs="Arial"/>
          <w:b/>
          <w:sz w:val="20"/>
          <w:szCs w:val="20"/>
        </w:rPr>
        <w:t>ŚRODKI DYDAKTYCZNE I WARUNKI REALIZACJI</w:t>
      </w:r>
    </w:p>
    <w:p w:rsidR="00086A21" w:rsidRPr="009A3BFB" w:rsidRDefault="00086A21" w:rsidP="00E1519E">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9A3BFB">
        <w:rPr>
          <w:rFonts w:ascii="Arial" w:hAnsi="Arial" w:cs="Arial"/>
          <w:sz w:val="20"/>
          <w:szCs w:val="20"/>
        </w:rPr>
        <w:t>sala lekcyjna wyposażona w rzutnik multimedialny</w:t>
      </w:r>
      <w:r w:rsidR="00A956E6">
        <w:rPr>
          <w:rFonts w:ascii="Arial" w:hAnsi="Arial" w:cs="Arial"/>
          <w:sz w:val="20"/>
          <w:szCs w:val="20"/>
        </w:rPr>
        <w:t>,</w:t>
      </w:r>
    </w:p>
    <w:p w:rsidR="00086A21" w:rsidRPr="00513B1E" w:rsidRDefault="00B7310F"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Pr>
          <w:rFonts w:ascii="Arial" w:hAnsi="Arial" w:cs="Arial"/>
          <w:sz w:val="20"/>
          <w:szCs w:val="20"/>
        </w:rPr>
        <w:t xml:space="preserve">dostęp do </w:t>
      </w:r>
      <w:proofErr w:type="spellStart"/>
      <w:r w:rsidR="00992D3D">
        <w:rPr>
          <w:rFonts w:ascii="Arial" w:hAnsi="Arial" w:cs="Arial"/>
          <w:sz w:val="20"/>
          <w:szCs w:val="20"/>
        </w:rPr>
        <w:t>i</w:t>
      </w:r>
      <w:r w:rsidR="00E1519E">
        <w:rPr>
          <w:rFonts w:ascii="Arial" w:hAnsi="Arial" w:cs="Arial"/>
          <w:sz w:val="20"/>
          <w:szCs w:val="20"/>
        </w:rPr>
        <w:t>nternetu</w:t>
      </w:r>
      <w:proofErr w:type="spellEnd"/>
      <w:r w:rsidR="00A956E6">
        <w:rPr>
          <w:rFonts w:ascii="Arial" w:hAnsi="Arial" w:cs="Arial"/>
          <w:sz w:val="20"/>
          <w:szCs w:val="20"/>
        </w:rPr>
        <w:t>,</w:t>
      </w:r>
    </w:p>
    <w:p w:rsidR="00086A21" w:rsidRPr="00513B1E" w:rsidRDefault="00086A21"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513B1E">
        <w:rPr>
          <w:rFonts w:ascii="Arial" w:hAnsi="Arial" w:cs="Arial"/>
          <w:sz w:val="20"/>
          <w:szCs w:val="20"/>
        </w:rPr>
        <w:t xml:space="preserve">prezentacje multimedialne </w:t>
      </w:r>
      <w:r>
        <w:rPr>
          <w:rFonts w:ascii="Arial" w:hAnsi="Arial" w:cs="Arial"/>
          <w:sz w:val="20"/>
          <w:szCs w:val="20"/>
        </w:rPr>
        <w:t xml:space="preserve">i filmy </w:t>
      </w:r>
      <w:r w:rsidR="000571E3">
        <w:rPr>
          <w:rFonts w:ascii="Arial" w:hAnsi="Arial" w:cs="Arial"/>
          <w:sz w:val="20"/>
          <w:szCs w:val="20"/>
        </w:rPr>
        <w:t xml:space="preserve">instruktażowe </w:t>
      </w:r>
      <w:r w:rsidRPr="00513B1E">
        <w:rPr>
          <w:rFonts w:ascii="Arial" w:hAnsi="Arial" w:cs="Arial"/>
          <w:sz w:val="20"/>
          <w:szCs w:val="20"/>
        </w:rPr>
        <w:t>z zakresu posługiwania się sprzętem laboratoryjnym</w:t>
      </w:r>
      <w:r w:rsidR="00A956E6">
        <w:rPr>
          <w:rFonts w:ascii="Arial" w:hAnsi="Arial" w:cs="Arial"/>
          <w:sz w:val="20"/>
          <w:szCs w:val="20"/>
        </w:rPr>
        <w:t>,</w:t>
      </w:r>
    </w:p>
    <w:p w:rsidR="00086A21" w:rsidRPr="00513B1E" w:rsidRDefault="00086A21"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513B1E">
        <w:rPr>
          <w:rFonts w:ascii="Arial" w:hAnsi="Arial" w:cs="Arial"/>
          <w:sz w:val="20"/>
          <w:szCs w:val="20"/>
        </w:rPr>
        <w:t xml:space="preserve">sprzęt laboratoryjny </w:t>
      </w:r>
      <w:r w:rsidR="00383E90">
        <w:rPr>
          <w:rFonts w:ascii="Arial" w:hAnsi="Arial" w:cs="Arial"/>
          <w:sz w:val="20"/>
          <w:szCs w:val="20"/>
        </w:rPr>
        <w:t>–</w:t>
      </w:r>
      <w:r w:rsidRPr="00513B1E">
        <w:rPr>
          <w:rFonts w:ascii="Arial" w:hAnsi="Arial" w:cs="Arial"/>
          <w:sz w:val="20"/>
          <w:szCs w:val="20"/>
        </w:rPr>
        <w:t xml:space="preserve"> do pokazu</w:t>
      </w:r>
      <w:r w:rsidR="00A956E6">
        <w:rPr>
          <w:rFonts w:ascii="Arial" w:hAnsi="Arial" w:cs="Arial"/>
          <w:sz w:val="20"/>
          <w:szCs w:val="20"/>
        </w:rPr>
        <w:t>,</w:t>
      </w:r>
    </w:p>
    <w:p w:rsidR="00086A21" w:rsidRPr="00513B1E" w:rsidRDefault="00086A21"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513B1E">
        <w:rPr>
          <w:rFonts w:ascii="Arial" w:hAnsi="Arial" w:cs="Arial"/>
          <w:sz w:val="20"/>
          <w:szCs w:val="20"/>
        </w:rPr>
        <w:t>zestaw kart charakterystyk substancji niebezpiecznych i ich mieszanin</w:t>
      </w:r>
      <w:r w:rsidR="00A956E6">
        <w:rPr>
          <w:rFonts w:ascii="Arial" w:hAnsi="Arial" w:cs="Arial"/>
          <w:sz w:val="20"/>
          <w:szCs w:val="20"/>
        </w:rPr>
        <w:t>,</w:t>
      </w:r>
    </w:p>
    <w:p w:rsidR="00086A21" w:rsidRDefault="00086A21"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513B1E">
        <w:rPr>
          <w:rFonts w:ascii="Arial" w:hAnsi="Arial" w:cs="Arial"/>
          <w:sz w:val="20"/>
          <w:szCs w:val="20"/>
        </w:rPr>
        <w:t>katalogi sprzętu laboratoryjnego i odczynników chemicznych</w:t>
      </w:r>
      <w:r w:rsidR="00A956E6">
        <w:rPr>
          <w:rFonts w:ascii="Arial" w:hAnsi="Arial" w:cs="Arial"/>
          <w:sz w:val="20"/>
          <w:szCs w:val="20"/>
        </w:rPr>
        <w:t>,</w:t>
      </w:r>
    </w:p>
    <w:p w:rsidR="00CE05DA" w:rsidRPr="009E3BFF" w:rsidRDefault="009E3BFF" w:rsidP="00E1519E">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9E3BFF">
        <w:rPr>
          <w:rFonts w:ascii="Arial" w:hAnsi="Arial" w:cs="Arial"/>
          <w:sz w:val="20"/>
          <w:szCs w:val="20"/>
        </w:rPr>
        <w:t>przykładowe</w:t>
      </w:r>
      <w:r>
        <w:rPr>
          <w:rFonts w:ascii="Arial" w:hAnsi="Arial" w:cs="Arial"/>
          <w:sz w:val="20"/>
          <w:szCs w:val="20"/>
        </w:rPr>
        <w:t xml:space="preserve"> </w:t>
      </w:r>
      <w:r w:rsidRPr="009E3BFF">
        <w:rPr>
          <w:rFonts w:ascii="Arial" w:hAnsi="Arial" w:cs="Arial"/>
          <w:sz w:val="20"/>
          <w:szCs w:val="20"/>
        </w:rPr>
        <w:t>formularze dokumentacji laboratoryjnej</w:t>
      </w:r>
      <w:r w:rsidR="00A956E6">
        <w:rPr>
          <w:rFonts w:ascii="Arial" w:hAnsi="Arial" w:cs="Arial"/>
          <w:sz w:val="20"/>
          <w:szCs w:val="20"/>
        </w:rPr>
        <w:t>,</w:t>
      </w:r>
    </w:p>
    <w:p w:rsidR="0030351C" w:rsidRPr="0013019B" w:rsidRDefault="00086A21"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513B1E">
        <w:rPr>
          <w:rFonts w:ascii="Arial" w:hAnsi="Arial" w:cs="Arial"/>
          <w:sz w:val="20"/>
          <w:szCs w:val="20"/>
        </w:rPr>
        <w:t xml:space="preserve">pakiet przepisów dotyczących </w:t>
      </w:r>
      <w:r w:rsidR="00A956E6">
        <w:rPr>
          <w:rFonts w:ascii="Arial" w:hAnsi="Arial" w:cs="Arial"/>
          <w:sz w:val="20"/>
          <w:szCs w:val="20"/>
        </w:rPr>
        <w:t>bhp</w:t>
      </w:r>
      <w:r w:rsidRPr="00513B1E">
        <w:rPr>
          <w:rFonts w:ascii="Arial" w:hAnsi="Arial" w:cs="Arial"/>
          <w:sz w:val="20"/>
          <w:szCs w:val="20"/>
        </w:rPr>
        <w:t xml:space="preserve"> i ochrony środowiska</w:t>
      </w:r>
      <w:r w:rsidR="00A956E6">
        <w:rPr>
          <w:rFonts w:ascii="Arial" w:hAnsi="Arial" w:cs="Arial"/>
          <w:sz w:val="20"/>
          <w:szCs w:val="20"/>
        </w:rPr>
        <w:t>.</w:t>
      </w:r>
    </w:p>
    <w:p w:rsidR="004A289E" w:rsidRDefault="004A289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92D3D" w:rsidRDefault="00992D3D"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86A21" w:rsidRDefault="00086A2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23B8">
        <w:rPr>
          <w:rFonts w:ascii="Arial" w:hAnsi="Arial" w:cs="Arial"/>
          <w:b/>
          <w:sz w:val="20"/>
          <w:szCs w:val="20"/>
        </w:rPr>
        <w:t>PROPONOWANE METODY SPRAWDZANIA OSIĄGNI</w:t>
      </w:r>
      <w:r>
        <w:rPr>
          <w:rFonts w:ascii="Arial" w:hAnsi="Arial" w:cs="Arial"/>
          <w:b/>
          <w:sz w:val="20"/>
          <w:szCs w:val="20"/>
        </w:rPr>
        <w:t>ĘĆ EDUKACYJNYCH UCZNIA</w:t>
      </w:r>
    </w:p>
    <w:p w:rsidR="0061067F" w:rsidRDefault="0030351C"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w:t>
      </w:r>
      <w:r w:rsidR="00385AE3">
        <w:rPr>
          <w:rFonts w:ascii="Arial" w:hAnsi="Arial" w:cs="Arial"/>
          <w:sz w:val="20"/>
          <w:szCs w:val="20"/>
        </w:rPr>
        <w:t xml:space="preserve"> </w:t>
      </w:r>
      <w:r>
        <w:rPr>
          <w:rFonts w:ascii="Arial" w:hAnsi="Arial" w:cs="Arial"/>
          <w:sz w:val="20"/>
          <w:szCs w:val="20"/>
        </w:rPr>
        <w:t>uwagi na teoretyczny charakter przedmiotu najczęściej stosowanymi metodami sprawdzania osiągnięć edukacyjnych ucznia będą pisemne testy wiedzy</w:t>
      </w:r>
      <w:r w:rsidR="0022039C">
        <w:rPr>
          <w:rFonts w:ascii="Arial" w:hAnsi="Arial" w:cs="Arial"/>
          <w:sz w:val="20"/>
          <w:szCs w:val="20"/>
        </w:rPr>
        <w:t xml:space="preserve"> i umiejętności</w:t>
      </w:r>
      <w:r w:rsidR="00E05D1F">
        <w:rPr>
          <w:rFonts w:ascii="Arial" w:hAnsi="Arial" w:cs="Arial"/>
          <w:sz w:val="20"/>
          <w:szCs w:val="20"/>
        </w:rPr>
        <w:t>,</w:t>
      </w:r>
      <w:r>
        <w:rPr>
          <w:rFonts w:ascii="Arial" w:hAnsi="Arial" w:cs="Arial"/>
          <w:sz w:val="20"/>
          <w:szCs w:val="20"/>
        </w:rPr>
        <w:t xml:space="preserve"> zwłaszcza dotyczące </w:t>
      </w:r>
      <w:r w:rsidR="00F1462D">
        <w:rPr>
          <w:rFonts w:ascii="Arial" w:hAnsi="Arial" w:cs="Arial"/>
          <w:sz w:val="20"/>
          <w:szCs w:val="20"/>
        </w:rPr>
        <w:t xml:space="preserve">obliczeń chemicznych, </w:t>
      </w:r>
      <w:r w:rsidR="00837AEA">
        <w:rPr>
          <w:rFonts w:ascii="Arial" w:hAnsi="Arial" w:cs="Arial"/>
          <w:sz w:val="20"/>
          <w:szCs w:val="20"/>
        </w:rPr>
        <w:t xml:space="preserve">przeliczania stężeń, </w:t>
      </w:r>
      <w:r w:rsidR="00F1462D">
        <w:rPr>
          <w:rFonts w:ascii="Arial" w:hAnsi="Arial" w:cs="Arial"/>
          <w:sz w:val="20"/>
          <w:szCs w:val="20"/>
        </w:rPr>
        <w:t xml:space="preserve">bilansowania równań </w:t>
      </w:r>
      <w:r w:rsidR="0061067F">
        <w:rPr>
          <w:rFonts w:ascii="Arial" w:hAnsi="Arial" w:cs="Arial"/>
          <w:sz w:val="20"/>
          <w:szCs w:val="20"/>
        </w:rPr>
        <w:t xml:space="preserve">reakcji </w:t>
      </w:r>
      <w:r w:rsidR="00F1462D">
        <w:rPr>
          <w:rFonts w:ascii="Arial" w:hAnsi="Arial" w:cs="Arial"/>
          <w:sz w:val="20"/>
          <w:szCs w:val="20"/>
        </w:rPr>
        <w:t xml:space="preserve">chemicznych. Do </w:t>
      </w:r>
      <w:r w:rsidR="00385AE3">
        <w:rPr>
          <w:rFonts w:ascii="Arial" w:hAnsi="Arial" w:cs="Arial"/>
          <w:sz w:val="20"/>
          <w:szCs w:val="20"/>
        </w:rPr>
        <w:t>sprawdzenia takich osiągnięć ucznia jak umie</w:t>
      </w:r>
      <w:r w:rsidR="001765BA">
        <w:rPr>
          <w:rFonts w:ascii="Arial" w:hAnsi="Arial" w:cs="Arial"/>
          <w:sz w:val="20"/>
          <w:szCs w:val="20"/>
        </w:rPr>
        <w:t>jętność syntezowania informacji oraz</w:t>
      </w:r>
      <w:r w:rsidR="00385AE3">
        <w:rPr>
          <w:rFonts w:ascii="Arial" w:hAnsi="Arial" w:cs="Arial"/>
          <w:sz w:val="20"/>
          <w:szCs w:val="20"/>
        </w:rPr>
        <w:t xml:space="preserve"> integrowania wiedzy można zastosować technik</w:t>
      </w:r>
      <w:r w:rsidR="002A357D">
        <w:rPr>
          <w:rFonts w:ascii="Arial" w:hAnsi="Arial" w:cs="Arial"/>
          <w:sz w:val="20"/>
          <w:szCs w:val="20"/>
        </w:rPr>
        <w:t>i:</w:t>
      </w:r>
      <w:r w:rsidR="00385AE3">
        <w:rPr>
          <w:rFonts w:ascii="Arial" w:hAnsi="Arial" w:cs="Arial"/>
          <w:sz w:val="20"/>
          <w:szCs w:val="20"/>
        </w:rPr>
        <w:t xml:space="preserve"> mapy </w:t>
      </w:r>
      <w:r w:rsidR="00096E78">
        <w:rPr>
          <w:rFonts w:ascii="Arial" w:hAnsi="Arial" w:cs="Arial"/>
          <w:sz w:val="20"/>
          <w:szCs w:val="20"/>
        </w:rPr>
        <w:t>pojęciowej,</w:t>
      </w:r>
      <w:r w:rsidR="00385AE3">
        <w:rPr>
          <w:rFonts w:ascii="Arial" w:hAnsi="Arial" w:cs="Arial"/>
          <w:sz w:val="20"/>
          <w:szCs w:val="20"/>
        </w:rPr>
        <w:t xml:space="preserve"> drzewka decyzyjnego czy rybiego szkieletu. </w:t>
      </w:r>
      <w:r w:rsidR="0061067F">
        <w:rPr>
          <w:rFonts w:ascii="Arial" w:hAnsi="Arial" w:cs="Arial"/>
          <w:sz w:val="20"/>
          <w:szCs w:val="20"/>
        </w:rPr>
        <w:t>Celowym byłoby sprawdz</w:t>
      </w:r>
      <w:r w:rsidR="00E05D1F">
        <w:rPr>
          <w:rFonts w:ascii="Arial" w:hAnsi="Arial" w:cs="Arial"/>
          <w:sz w:val="20"/>
          <w:szCs w:val="20"/>
        </w:rPr>
        <w:t>a</w:t>
      </w:r>
      <w:r w:rsidR="0061067F">
        <w:rPr>
          <w:rFonts w:ascii="Arial" w:hAnsi="Arial" w:cs="Arial"/>
          <w:sz w:val="20"/>
          <w:szCs w:val="20"/>
        </w:rPr>
        <w:t xml:space="preserve">nie </w:t>
      </w:r>
      <w:r w:rsidR="00AF44B3">
        <w:rPr>
          <w:rFonts w:ascii="Arial" w:hAnsi="Arial" w:cs="Arial"/>
          <w:sz w:val="20"/>
          <w:szCs w:val="20"/>
        </w:rPr>
        <w:t xml:space="preserve">poziomu </w:t>
      </w:r>
      <w:r w:rsidR="0061067F">
        <w:rPr>
          <w:rFonts w:ascii="Arial" w:hAnsi="Arial" w:cs="Arial"/>
          <w:sz w:val="20"/>
          <w:szCs w:val="20"/>
        </w:rPr>
        <w:t>osiągnięć edukacyjnych ucznia w zakresie rozwijani</w:t>
      </w:r>
      <w:r w:rsidR="00880CCA">
        <w:rPr>
          <w:rFonts w:ascii="Arial" w:hAnsi="Arial" w:cs="Arial"/>
          <w:sz w:val="20"/>
          <w:szCs w:val="20"/>
        </w:rPr>
        <w:t>a takich kompetencji kluczowych</w:t>
      </w:r>
      <w:r w:rsidR="0061067F">
        <w:rPr>
          <w:rFonts w:ascii="Arial" w:hAnsi="Arial" w:cs="Arial"/>
          <w:sz w:val="20"/>
          <w:szCs w:val="20"/>
        </w:rPr>
        <w:t xml:space="preserve"> jak:</w:t>
      </w:r>
    </w:p>
    <w:p w:rsidR="0061067F" w:rsidRDefault="0061067F" w:rsidP="00E1519E">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61067F">
        <w:rPr>
          <w:rFonts w:ascii="Arial" w:hAnsi="Arial" w:cs="Arial"/>
          <w:sz w:val="20"/>
          <w:szCs w:val="20"/>
        </w:rPr>
        <w:t>kompetencj</w:t>
      </w:r>
      <w:r>
        <w:rPr>
          <w:rFonts w:ascii="Arial" w:hAnsi="Arial" w:cs="Arial"/>
          <w:sz w:val="20"/>
          <w:szCs w:val="20"/>
        </w:rPr>
        <w:t>e</w:t>
      </w:r>
      <w:r w:rsidRPr="0061067F">
        <w:rPr>
          <w:rFonts w:ascii="Arial" w:hAnsi="Arial" w:cs="Arial"/>
          <w:sz w:val="20"/>
          <w:szCs w:val="20"/>
        </w:rPr>
        <w:t xml:space="preserve"> matematyczn</w:t>
      </w:r>
      <w:r>
        <w:rPr>
          <w:rFonts w:ascii="Arial" w:hAnsi="Arial" w:cs="Arial"/>
          <w:sz w:val="20"/>
          <w:szCs w:val="20"/>
        </w:rPr>
        <w:t>e</w:t>
      </w:r>
    </w:p>
    <w:p w:rsidR="00086A21" w:rsidRDefault="0061067F" w:rsidP="00E1519E">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 xml:space="preserve">kompetencje </w:t>
      </w:r>
      <w:r w:rsidRPr="0061067F">
        <w:rPr>
          <w:rFonts w:ascii="Arial" w:hAnsi="Arial" w:cs="Arial"/>
          <w:sz w:val="20"/>
          <w:szCs w:val="20"/>
        </w:rPr>
        <w:t>naukowo-techniczn</w:t>
      </w:r>
      <w:r>
        <w:rPr>
          <w:rFonts w:ascii="Arial" w:hAnsi="Arial" w:cs="Arial"/>
          <w:sz w:val="20"/>
          <w:szCs w:val="20"/>
        </w:rPr>
        <w:t>e</w:t>
      </w:r>
    </w:p>
    <w:p w:rsidR="0061067F" w:rsidRDefault="0061067F" w:rsidP="00E1519E">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umiejętności uczenia się</w:t>
      </w:r>
    </w:p>
    <w:p w:rsidR="00AF44B3" w:rsidRDefault="00AF44B3"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Pr>
          <w:rFonts w:ascii="Arial" w:hAnsi="Arial" w:cs="Arial"/>
          <w:sz w:val="20"/>
          <w:szCs w:val="20"/>
        </w:rPr>
        <w:t xml:space="preserve">istotnych dla dalszego procesu kształcenia. </w:t>
      </w:r>
      <w:r w:rsidR="00423270">
        <w:rPr>
          <w:rFonts w:ascii="Arial" w:hAnsi="Arial" w:cs="Arial"/>
          <w:sz w:val="20"/>
          <w:szCs w:val="20"/>
        </w:rPr>
        <w:t>W zakresie kompetencji matematycznych można monitorować sprawność rachunkową, a także rozumowanie i tworzenie strategii</w:t>
      </w:r>
      <w:r w:rsidR="00DF6132">
        <w:rPr>
          <w:rFonts w:ascii="Arial" w:hAnsi="Arial" w:cs="Arial"/>
          <w:sz w:val="20"/>
          <w:szCs w:val="20"/>
        </w:rPr>
        <w:t xml:space="preserve"> przez uczniów, w szczególności w zakresie obliczeń i przeliczania stężeń</w:t>
      </w:r>
      <w:r w:rsidR="00B441FA">
        <w:rPr>
          <w:rFonts w:ascii="Arial" w:hAnsi="Arial" w:cs="Arial"/>
          <w:sz w:val="20"/>
          <w:szCs w:val="20"/>
        </w:rPr>
        <w:t xml:space="preserve"> </w:t>
      </w:r>
      <w:r w:rsidR="0022039C">
        <w:rPr>
          <w:rFonts w:ascii="Arial" w:hAnsi="Arial" w:cs="Arial"/>
          <w:sz w:val="20"/>
          <w:szCs w:val="20"/>
        </w:rPr>
        <w:t>oraz stosowania różnych jednostek miar</w:t>
      </w:r>
      <w:r w:rsidR="00B441FA">
        <w:rPr>
          <w:rFonts w:ascii="Arial" w:hAnsi="Arial" w:cs="Arial"/>
          <w:sz w:val="20"/>
          <w:szCs w:val="20"/>
        </w:rPr>
        <w:t>.</w:t>
      </w:r>
      <w:r w:rsidR="00EB12C0">
        <w:rPr>
          <w:rFonts w:ascii="Arial" w:hAnsi="Arial" w:cs="Arial"/>
          <w:sz w:val="20"/>
          <w:szCs w:val="20"/>
        </w:rPr>
        <w:t xml:space="preserve"> </w:t>
      </w:r>
      <w:r w:rsidR="00A75FC7">
        <w:rPr>
          <w:rFonts w:ascii="Arial" w:hAnsi="Arial" w:cs="Arial"/>
          <w:sz w:val="20"/>
          <w:szCs w:val="20"/>
        </w:rPr>
        <w:t xml:space="preserve">Możliwości monitorowania i oceniania rozwoju u uczniów kompetencji </w:t>
      </w:r>
      <w:r w:rsidR="00B441FA">
        <w:rPr>
          <w:rFonts w:ascii="Arial" w:hAnsi="Arial" w:cs="Arial"/>
          <w:sz w:val="20"/>
          <w:szCs w:val="20"/>
        </w:rPr>
        <w:t xml:space="preserve">naukowo-technicznych </w:t>
      </w:r>
      <w:r w:rsidR="005B2051">
        <w:rPr>
          <w:rFonts w:ascii="Arial" w:hAnsi="Arial" w:cs="Arial"/>
          <w:sz w:val="20"/>
          <w:szCs w:val="20"/>
        </w:rPr>
        <w:t xml:space="preserve">oraz umiejętności uczenia się </w:t>
      </w:r>
      <w:r w:rsidR="00B441FA">
        <w:rPr>
          <w:rFonts w:ascii="Arial" w:hAnsi="Arial" w:cs="Arial"/>
          <w:sz w:val="20"/>
          <w:szCs w:val="20"/>
        </w:rPr>
        <w:t xml:space="preserve">przysparza </w:t>
      </w:r>
      <w:r w:rsidR="00A75FC7">
        <w:rPr>
          <w:rFonts w:ascii="Arial" w:hAnsi="Arial" w:cs="Arial"/>
          <w:sz w:val="20"/>
          <w:szCs w:val="20"/>
        </w:rPr>
        <w:t>za</w:t>
      </w:r>
      <w:r w:rsidR="002A357D">
        <w:rPr>
          <w:rFonts w:ascii="Arial" w:hAnsi="Arial" w:cs="Arial"/>
          <w:sz w:val="20"/>
          <w:szCs w:val="20"/>
        </w:rPr>
        <w:t>stosowanie metod: przewodniego tekstu</w:t>
      </w:r>
      <w:r w:rsidR="001B1FA5">
        <w:rPr>
          <w:rFonts w:ascii="Arial" w:hAnsi="Arial" w:cs="Arial"/>
          <w:sz w:val="20"/>
          <w:szCs w:val="20"/>
        </w:rPr>
        <w:t>, projektów</w:t>
      </w:r>
      <w:r w:rsidR="002A357D">
        <w:rPr>
          <w:rFonts w:ascii="Arial" w:hAnsi="Arial" w:cs="Arial"/>
          <w:sz w:val="20"/>
          <w:szCs w:val="20"/>
        </w:rPr>
        <w:t xml:space="preserve"> czy WebQuest, których integralną częścią </w:t>
      </w:r>
      <w:r w:rsidR="006D772F">
        <w:rPr>
          <w:rFonts w:ascii="Arial" w:hAnsi="Arial" w:cs="Arial"/>
          <w:sz w:val="20"/>
          <w:szCs w:val="20"/>
        </w:rPr>
        <w:t>powinny być</w:t>
      </w:r>
      <w:r w:rsidR="002A357D">
        <w:rPr>
          <w:rFonts w:ascii="Arial" w:hAnsi="Arial" w:cs="Arial"/>
          <w:sz w:val="20"/>
          <w:szCs w:val="20"/>
        </w:rPr>
        <w:t xml:space="preserve"> arkusze samooceny i oceny koleżeńskiej</w:t>
      </w:r>
      <w:r w:rsidR="001B1FA5">
        <w:rPr>
          <w:rFonts w:ascii="Arial" w:hAnsi="Arial" w:cs="Arial"/>
          <w:sz w:val="20"/>
          <w:szCs w:val="20"/>
        </w:rPr>
        <w:t xml:space="preserve"> oraz metody JIGSAW, </w:t>
      </w:r>
      <w:r w:rsidR="00EB12C0">
        <w:rPr>
          <w:rFonts w:ascii="Arial" w:hAnsi="Arial" w:cs="Arial"/>
          <w:sz w:val="20"/>
          <w:szCs w:val="20"/>
        </w:rPr>
        <w:t>zapewniającej</w:t>
      </w:r>
      <w:r w:rsidR="001B1FA5">
        <w:rPr>
          <w:rFonts w:ascii="Arial" w:hAnsi="Arial" w:cs="Arial"/>
          <w:sz w:val="20"/>
          <w:szCs w:val="20"/>
        </w:rPr>
        <w:t xml:space="preserve"> uczenie się we współpracy. </w:t>
      </w:r>
    </w:p>
    <w:p w:rsidR="008855B0" w:rsidRDefault="008855B0"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p>
    <w:p w:rsidR="00992D3D" w:rsidRPr="0061067F" w:rsidRDefault="00992D3D"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p>
    <w:p w:rsidR="00331326" w:rsidRPr="00F943D0" w:rsidRDefault="00BD31CC" w:rsidP="00E1519E">
      <w:pPr>
        <w:spacing w:line="360" w:lineRule="auto"/>
        <w:jc w:val="both"/>
        <w:rPr>
          <w:rFonts w:ascii="Arial" w:hAnsi="Arial" w:cs="Arial"/>
          <w:b/>
          <w:bCs/>
          <w:sz w:val="20"/>
          <w:szCs w:val="20"/>
        </w:rPr>
      </w:pPr>
      <w:r w:rsidRPr="00F943D0">
        <w:rPr>
          <w:rFonts w:ascii="Arial" w:hAnsi="Arial" w:cs="Arial"/>
          <w:b/>
          <w:bCs/>
          <w:sz w:val="20"/>
          <w:szCs w:val="20"/>
        </w:rPr>
        <w:t>SPOSOBY EWALUACJI PRZEDMIOTU</w:t>
      </w:r>
    </w:p>
    <w:p w:rsidR="00B55309" w:rsidRDefault="00B55309" w:rsidP="00E1519E">
      <w:pPr>
        <w:spacing w:line="360" w:lineRule="auto"/>
        <w:jc w:val="both"/>
        <w:rPr>
          <w:rFonts w:ascii="Arial" w:hAnsi="Arial" w:cs="Arial"/>
          <w:color w:val="auto"/>
          <w:sz w:val="20"/>
          <w:szCs w:val="20"/>
        </w:rPr>
      </w:pPr>
      <w:r w:rsidRPr="00F1462D">
        <w:rPr>
          <w:rFonts w:ascii="Arial" w:hAnsi="Arial" w:cs="Arial"/>
          <w:color w:val="auto"/>
          <w:sz w:val="20"/>
          <w:szCs w:val="20"/>
        </w:rPr>
        <w:t xml:space="preserve">Ewaluacja </w:t>
      </w:r>
      <w:r>
        <w:rPr>
          <w:rFonts w:ascii="Arial" w:hAnsi="Arial" w:cs="Arial"/>
          <w:color w:val="auto"/>
          <w:sz w:val="20"/>
          <w:szCs w:val="20"/>
        </w:rPr>
        <w:t xml:space="preserve">przedmiotu Podstawy technik laboratoryjnych powinna być prowadzona przede wszystkim w kontekście korelacji, w tym synchronizacji, </w:t>
      </w:r>
      <w:r w:rsidRPr="00650055">
        <w:rPr>
          <w:rFonts w:ascii="Arial" w:hAnsi="Arial" w:cs="Arial"/>
          <w:color w:val="auto"/>
          <w:sz w:val="20"/>
          <w:szCs w:val="20"/>
        </w:rPr>
        <w:t xml:space="preserve">zbliżonych do siebie treści programowych </w:t>
      </w:r>
      <w:r>
        <w:rPr>
          <w:rFonts w:ascii="Arial" w:hAnsi="Arial" w:cs="Arial"/>
          <w:color w:val="auto"/>
          <w:sz w:val="20"/>
          <w:szCs w:val="20"/>
        </w:rPr>
        <w:t xml:space="preserve">przedmiotu kształcenia praktycznego Pracownia technik laboratoryjnych, a także chemii </w:t>
      </w:r>
      <w:r w:rsidR="00E1519E">
        <w:rPr>
          <w:rFonts w:ascii="Arial" w:hAnsi="Arial" w:cs="Arial"/>
          <w:color w:val="auto"/>
          <w:sz w:val="20"/>
          <w:szCs w:val="20"/>
        </w:rPr>
        <w:t>–</w:t>
      </w:r>
      <w:r w:rsidR="000571E3">
        <w:rPr>
          <w:rFonts w:ascii="Arial" w:hAnsi="Arial" w:cs="Arial"/>
          <w:color w:val="auto"/>
          <w:sz w:val="20"/>
          <w:szCs w:val="20"/>
        </w:rPr>
        <w:t xml:space="preserve"> </w:t>
      </w:r>
      <w:r>
        <w:rPr>
          <w:rFonts w:ascii="Arial" w:hAnsi="Arial" w:cs="Arial"/>
          <w:color w:val="auto"/>
          <w:sz w:val="20"/>
          <w:szCs w:val="20"/>
        </w:rPr>
        <w:t>zarówno w zakresie podstawowym, jak i rozszerzonym. Badanie może być przeprowadzone według modelu SWOT jako ewaluacja formatywna z zastosowaniem:</w:t>
      </w:r>
    </w:p>
    <w:p w:rsidR="00B55309" w:rsidRDefault="00B55309" w:rsidP="00E1519E">
      <w:pPr>
        <w:pStyle w:val="Akapitzlist"/>
        <w:numPr>
          <w:ilvl w:val="0"/>
          <w:numId w:val="35"/>
        </w:numPr>
        <w:spacing w:line="360" w:lineRule="auto"/>
        <w:ind w:left="284" w:hanging="284"/>
        <w:jc w:val="both"/>
        <w:rPr>
          <w:rFonts w:ascii="Arial" w:hAnsi="Arial" w:cs="Arial"/>
          <w:color w:val="auto"/>
          <w:sz w:val="20"/>
          <w:szCs w:val="20"/>
        </w:rPr>
      </w:pPr>
      <w:r w:rsidRPr="001B1FA5">
        <w:rPr>
          <w:rFonts w:ascii="Arial" w:hAnsi="Arial" w:cs="Arial"/>
          <w:color w:val="auto"/>
          <w:sz w:val="20"/>
          <w:szCs w:val="20"/>
        </w:rPr>
        <w:t xml:space="preserve">wywiadów grupowych (nauczyciele uczący </w:t>
      </w:r>
      <w:r>
        <w:rPr>
          <w:rFonts w:ascii="Arial" w:hAnsi="Arial" w:cs="Arial"/>
          <w:color w:val="auto"/>
          <w:sz w:val="20"/>
          <w:szCs w:val="20"/>
        </w:rPr>
        <w:t>wymienionych</w:t>
      </w:r>
      <w:r w:rsidRPr="001B1FA5">
        <w:rPr>
          <w:rFonts w:ascii="Arial" w:hAnsi="Arial" w:cs="Arial"/>
          <w:color w:val="auto"/>
          <w:sz w:val="20"/>
          <w:szCs w:val="20"/>
        </w:rPr>
        <w:t xml:space="preserve"> przedmiotów)</w:t>
      </w:r>
    </w:p>
    <w:p w:rsidR="000571E3" w:rsidRDefault="00B55309" w:rsidP="00E1519E">
      <w:pPr>
        <w:pStyle w:val="Akapitzlist"/>
        <w:numPr>
          <w:ilvl w:val="0"/>
          <w:numId w:val="35"/>
        </w:numPr>
        <w:spacing w:line="360" w:lineRule="auto"/>
        <w:ind w:left="284" w:hanging="284"/>
        <w:jc w:val="both"/>
        <w:rPr>
          <w:rFonts w:ascii="Arial" w:hAnsi="Arial" w:cs="Arial"/>
          <w:color w:val="auto"/>
          <w:sz w:val="20"/>
          <w:szCs w:val="20"/>
        </w:rPr>
      </w:pPr>
      <w:r w:rsidRPr="001B1FA5">
        <w:rPr>
          <w:rFonts w:ascii="Arial" w:hAnsi="Arial" w:cs="Arial"/>
          <w:color w:val="auto"/>
          <w:sz w:val="20"/>
          <w:szCs w:val="20"/>
        </w:rPr>
        <w:t>kwestionariusza ankiety (uczniowie i nauczyciele).</w:t>
      </w:r>
    </w:p>
    <w:p w:rsidR="00B55309" w:rsidRPr="000571E3" w:rsidRDefault="00B55309" w:rsidP="00E1519E">
      <w:pPr>
        <w:pStyle w:val="Akapitzlist"/>
        <w:spacing w:line="360" w:lineRule="auto"/>
        <w:ind w:left="284" w:hanging="284"/>
        <w:jc w:val="both"/>
        <w:rPr>
          <w:rFonts w:ascii="Arial" w:hAnsi="Arial" w:cs="Arial"/>
          <w:color w:val="auto"/>
          <w:sz w:val="20"/>
          <w:szCs w:val="20"/>
        </w:rPr>
      </w:pPr>
      <w:r w:rsidRPr="000571E3">
        <w:rPr>
          <w:rFonts w:ascii="Arial" w:hAnsi="Arial" w:cs="Arial"/>
          <w:color w:val="auto"/>
          <w:sz w:val="20"/>
          <w:szCs w:val="20"/>
        </w:rPr>
        <w:t xml:space="preserve">Ewaluacja formatywna powinna być przeprowadzona w połowie cyklu kształcenia w kwalifikacji </w:t>
      </w:r>
      <w:r w:rsidR="00E01423" w:rsidRPr="000571E3">
        <w:rPr>
          <w:rFonts w:ascii="Arial" w:hAnsi="Arial" w:cs="Arial"/>
          <w:color w:val="auto"/>
          <w:sz w:val="20"/>
          <w:szCs w:val="20"/>
        </w:rPr>
        <w:t>CHM.03.</w:t>
      </w:r>
      <w:r w:rsidRPr="000571E3">
        <w:rPr>
          <w:rFonts w:ascii="Arial" w:hAnsi="Arial" w:cs="Arial"/>
          <w:color w:val="auto"/>
          <w:sz w:val="20"/>
          <w:szCs w:val="20"/>
        </w:rPr>
        <w:t xml:space="preserve"> z uwzględnieniem pytań dotyczących:</w:t>
      </w:r>
    </w:p>
    <w:p w:rsidR="00B55309" w:rsidRDefault="00B55309" w:rsidP="00E1519E">
      <w:pPr>
        <w:pStyle w:val="Akapitzlist"/>
        <w:numPr>
          <w:ilvl w:val="0"/>
          <w:numId w:val="57"/>
        </w:numPr>
        <w:spacing w:line="360" w:lineRule="auto"/>
        <w:ind w:left="284" w:hanging="294"/>
        <w:jc w:val="both"/>
        <w:rPr>
          <w:rFonts w:ascii="Arial" w:hAnsi="Arial" w:cs="Arial"/>
          <w:color w:val="auto"/>
          <w:sz w:val="20"/>
          <w:szCs w:val="20"/>
        </w:rPr>
      </w:pPr>
      <w:r w:rsidRPr="00A354DC">
        <w:rPr>
          <w:rFonts w:ascii="Arial" w:hAnsi="Arial" w:cs="Arial"/>
          <w:color w:val="auto"/>
          <w:sz w:val="20"/>
          <w:szCs w:val="20"/>
        </w:rPr>
        <w:t>organizacji procesu dydaktycznego, sprzyjającej uczeniu się</w:t>
      </w:r>
    </w:p>
    <w:p w:rsidR="00B55309" w:rsidRDefault="00B55309" w:rsidP="00E1519E">
      <w:pPr>
        <w:pStyle w:val="Akapitzlist"/>
        <w:numPr>
          <w:ilvl w:val="0"/>
          <w:numId w:val="57"/>
        </w:numPr>
        <w:spacing w:line="360" w:lineRule="auto"/>
        <w:ind w:left="284" w:hanging="294"/>
        <w:jc w:val="both"/>
        <w:rPr>
          <w:rFonts w:ascii="Arial" w:hAnsi="Arial" w:cs="Arial"/>
          <w:color w:val="auto"/>
          <w:sz w:val="20"/>
          <w:szCs w:val="20"/>
        </w:rPr>
      </w:pPr>
      <w:r w:rsidRPr="0013019B">
        <w:rPr>
          <w:rFonts w:ascii="Arial" w:hAnsi="Arial" w:cs="Arial"/>
          <w:color w:val="auto"/>
          <w:sz w:val="20"/>
          <w:szCs w:val="20"/>
        </w:rPr>
        <w:lastRenderedPageBreak/>
        <w:t xml:space="preserve">efektywności wykorzystywania czasu na zajęciach edukacyjnych, w tym do nawiązywania do wiedzy przedmiotowej lub wiedzy z innych przedmiotów, informowania o możliwościach wykorzystania zdobytej wiedzy na innych przedmiotach, a w szczególności na zajęciach </w:t>
      </w:r>
      <w:r w:rsidR="000571E3">
        <w:rPr>
          <w:rFonts w:ascii="Arial" w:hAnsi="Arial" w:cs="Arial"/>
          <w:color w:val="auto"/>
          <w:sz w:val="20"/>
          <w:szCs w:val="20"/>
        </w:rPr>
        <w:t>w ramach</w:t>
      </w:r>
      <w:r w:rsidRPr="0013019B">
        <w:rPr>
          <w:rFonts w:ascii="Arial" w:hAnsi="Arial" w:cs="Arial"/>
          <w:color w:val="auto"/>
          <w:sz w:val="20"/>
          <w:szCs w:val="20"/>
        </w:rPr>
        <w:t xml:space="preserve"> </w:t>
      </w:r>
      <w:r w:rsidR="001765BA">
        <w:rPr>
          <w:rFonts w:ascii="Arial" w:hAnsi="Arial" w:cs="Arial"/>
          <w:color w:val="auto"/>
          <w:sz w:val="20"/>
          <w:szCs w:val="20"/>
        </w:rPr>
        <w:t>p</w:t>
      </w:r>
      <w:r w:rsidRPr="0013019B">
        <w:rPr>
          <w:rFonts w:ascii="Arial" w:hAnsi="Arial" w:cs="Arial"/>
          <w:color w:val="auto"/>
          <w:sz w:val="20"/>
          <w:szCs w:val="20"/>
        </w:rPr>
        <w:t>racowni technik laboratoryjnych</w:t>
      </w:r>
    </w:p>
    <w:p w:rsidR="00B55309" w:rsidRPr="001965E4" w:rsidRDefault="00B55309" w:rsidP="00E1519E">
      <w:pPr>
        <w:pStyle w:val="Akapitzlist"/>
        <w:numPr>
          <w:ilvl w:val="0"/>
          <w:numId w:val="57"/>
        </w:numPr>
        <w:spacing w:line="360" w:lineRule="auto"/>
        <w:ind w:left="284" w:hanging="294"/>
        <w:jc w:val="both"/>
        <w:rPr>
          <w:rFonts w:ascii="Arial" w:hAnsi="Arial" w:cs="Arial"/>
          <w:color w:val="auto"/>
          <w:sz w:val="20"/>
          <w:szCs w:val="20"/>
        </w:rPr>
      </w:pPr>
      <w:r w:rsidRPr="001965E4">
        <w:rPr>
          <w:rFonts w:ascii="Arial" w:hAnsi="Arial" w:cs="Arial"/>
          <w:color w:val="auto"/>
          <w:sz w:val="20"/>
          <w:szCs w:val="20"/>
        </w:rPr>
        <w:t xml:space="preserve">trafności </w:t>
      </w:r>
      <w:r w:rsidR="000571E3" w:rsidRPr="001965E4">
        <w:rPr>
          <w:rFonts w:ascii="Arial" w:hAnsi="Arial" w:cs="Arial"/>
          <w:color w:val="auto"/>
          <w:sz w:val="20"/>
          <w:szCs w:val="20"/>
        </w:rPr>
        <w:t xml:space="preserve">zastosowanej </w:t>
      </w:r>
      <w:r w:rsidRPr="001965E4">
        <w:rPr>
          <w:rFonts w:ascii="Arial" w:hAnsi="Arial" w:cs="Arial"/>
          <w:color w:val="auto"/>
          <w:sz w:val="20"/>
          <w:szCs w:val="20"/>
        </w:rPr>
        <w:t>w programie przedmiotu synchronizacji treści z zakresu chemii, pracowni technik laboratoryjnych</w:t>
      </w:r>
      <w:r w:rsidR="006C1A25">
        <w:rPr>
          <w:rFonts w:ascii="Arial" w:hAnsi="Arial" w:cs="Arial"/>
          <w:color w:val="auto"/>
          <w:sz w:val="20"/>
          <w:szCs w:val="20"/>
        </w:rPr>
        <w:t xml:space="preserve"> dotyczących </w:t>
      </w:r>
      <w:r w:rsidRPr="001965E4">
        <w:rPr>
          <w:rFonts w:ascii="Arial" w:hAnsi="Arial" w:cs="Arial"/>
          <w:color w:val="auto"/>
          <w:sz w:val="20"/>
          <w:szCs w:val="20"/>
        </w:rPr>
        <w:t>oblicze</w:t>
      </w:r>
      <w:r w:rsidR="00837AEA">
        <w:rPr>
          <w:rFonts w:ascii="Arial" w:hAnsi="Arial" w:cs="Arial"/>
          <w:color w:val="auto"/>
          <w:sz w:val="20"/>
          <w:szCs w:val="20"/>
        </w:rPr>
        <w:t>ń</w:t>
      </w:r>
      <w:r w:rsidRPr="001965E4">
        <w:rPr>
          <w:rFonts w:ascii="Arial" w:hAnsi="Arial" w:cs="Arial"/>
          <w:color w:val="auto"/>
          <w:sz w:val="20"/>
          <w:szCs w:val="20"/>
        </w:rPr>
        <w:t xml:space="preserve"> stechiometryczn</w:t>
      </w:r>
      <w:r w:rsidR="00837AEA">
        <w:rPr>
          <w:rFonts w:ascii="Arial" w:hAnsi="Arial" w:cs="Arial"/>
          <w:color w:val="auto"/>
          <w:sz w:val="20"/>
          <w:szCs w:val="20"/>
        </w:rPr>
        <w:t>ych</w:t>
      </w:r>
      <w:r w:rsidR="006C1A25">
        <w:rPr>
          <w:rFonts w:ascii="Arial" w:hAnsi="Arial" w:cs="Arial"/>
          <w:color w:val="auto"/>
          <w:sz w:val="20"/>
          <w:szCs w:val="20"/>
        </w:rPr>
        <w:t xml:space="preserve"> oraz </w:t>
      </w:r>
      <w:r w:rsidRPr="001965E4">
        <w:rPr>
          <w:rFonts w:ascii="Arial" w:hAnsi="Arial" w:cs="Arial"/>
          <w:color w:val="auto"/>
          <w:sz w:val="20"/>
          <w:szCs w:val="20"/>
        </w:rPr>
        <w:t>metod rozdzielania substancji.</w:t>
      </w:r>
    </w:p>
    <w:p w:rsidR="00B55309" w:rsidRDefault="00B55309" w:rsidP="00E1519E">
      <w:pPr>
        <w:pStyle w:val="Akapitzlist"/>
        <w:spacing w:line="360" w:lineRule="auto"/>
        <w:ind w:left="0"/>
        <w:jc w:val="both"/>
        <w:rPr>
          <w:rFonts w:ascii="Arial" w:hAnsi="Arial" w:cs="Arial"/>
          <w:color w:val="auto"/>
          <w:sz w:val="20"/>
          <w:szCs w:val="20"/>
        </w:rPr>
      </w:pPr>
      <w:r>
        <w:rPr>
          <w:rFonts w:ascii="Arial" w:hAnsi="Arial" w:cs="Arial"/>
          <w:color w:val="auto"/>
          <w:sz w:val="20"/>
          <w:szCs w:val="20"/>
        </w:rPr>
        <w:t xml:space="preserve">Analiza SWOT powinna dać odpowiedź, czy istnieją zagrożenia w realizacji założonych celów kształcenia, czy zaproponowane w programie rozwiązania metodyczne, a zwłaszcza dobór metod kształcenia, są skuteczne, czy </w:t>
      </w:r>
      <w:r w:rsidR="00EB12C0">
        <w:rPr>
          <w:rFonts w:ascii="Arial" w:hAnsi="Arial" w:cs="Arial"/>
          <w:color w:val="auto"/>
          <w:sz w:val="20"/>
          <w:szCs w:val="20"/>
        </w:rPr>
        <w:t>są dostosowane</w:t>
      </w:r>
      <w:r w:rsidRPr="001B1FA5">
        <w:rPr>
          <w:rFonts w:ascii="Arial" w:hAnsi="Arial" w:cs="Arial"/>
          <w:color w:val="auto"/>
          <w:sz w:val="20"/>
          <w:szCs w:val="20"/>
        </w:rPr>
        <w:t xml:space="preserve"> d</w:t>
      </w:r>
      <w:r>
        <w:rPr>
          <w:rFonts w:ascii="Arial" w:hAnsi="Arial" w:cs="Arial"/>
          <w:color w:val="auto"/>
          <w:sz w:val="20"/>
          <w:szCs w:val="20"/>
        </w:rPr>
        <w:t>o potrzeb i możliwości uczniów i zakończyć się wypracowaniem rekomendacji, co do ewentualnych zmian w treściach programu przedmiotu lub/i organizacji procesu kształcenia.</w:t>
      </w:r>
    </w:p>
    <w:p w:rsidR="00B55309" w:rsidRPr="003A27F1" w:rsidRDefault="00B55309" w:rsidP="00E1519E">
      <w:pPr>
        <w:pStyle w:val="Akapitzlist"/>
        <w:spacing w:line="360" w:lineRule="auto"/>
        <w:ind w:left="0"/>
        <w:jc w:val="both"/>
        <w:rPr>
          <w:rFonts w:ascii="Arial" w:hAnsi="Arial" w:cs="Arial"/>
          <w:color w:val="auto"/>
          <w:sz w:val="20"/>
          <w:szCs w:val="20"/>
        </w:rPr>
      </w:pPr>
      <w:r>
        <w:rPr>
          <w:rFonts w:ascii="Arial" w:hAnsi="Arial" w:cs="Arial"/>
          <w:color w:val="auto"/>
          <w:sz w:val="20"/>
          <w:szCs w:val="20"/>
        </w:rPr>
        <w:t xml:space="preserve">Formą ewaluacji sumatywnej może być analiza wyników egzaminu </w:t>
      </w:r>
      <w:r w:rsidR="00D8797F">
        <w:rPr>
          <w:rFonts w:ascii="Arial" w:hAnsi="Arial" w:cs="Arial"/>
          <w:color w:val="auto"/>
          <w:sz w:val="20"/>
          <w:szCs w:val="20"/>
        </w:rPr>
        <w:t xml:space="preserve">zawodowego – </w:t>
      </w:r>
      <w:r>
        <w:rPr>
          <w:rFonts w:ascii="Arial" w:hAnsi="Arial" w:cs="Arial"/>
          <w:color w:val="auto"/>
          <w:sz w:val="20"/>
          <w:szCs w:val="20"/>
        </w:rPr>
        <w:t xml:space="preserve">części pisemnej egzaminu zawodowego </w:t>
      </w:r>
      <w:r w:rsidR="00D8797F">
        <w:rPr>
          <w:rFonts w:ascii="Arial" w:hAnsi="Arial" w:cs="Arial"/>
          <w:color w:val="auto"/>
          <w:sz w:val="20"/>
          <w:szCs w:val="20"/>
        </w:rPr>
        <w:t>w zakresie</w:t>
      </w:r>
      <w:r>
        <w:rPr>
          <w:rFonts w:ascii="Arial" w:hAnsi="Arial" w:cs="Arial"/>
          <w:color w:val="auto"/>
          <w:sz w:val="20"/>
          <w:szCs w:val="20"/>
        </w:rPr>
        <w:t xml:space="preserve"> kwalifikacji </w:t>
      </w:r>
      <w:r w:rsidR="00E01423">
        <w:rPr>
          <w:rFonts w:ascii="Arial" w:hAnsi="Arial" w:cs="Arial"/>
          <w:color w:val="auto"/>
          <w:sz w:val="20"/>
          <w:szCs w:val="20"/>
        </w:rPr>
        <w:t>CHM.03.</w:t>
      </w:r>
      <w:r w:rsidR="00D8797F">
        <w:rPr>
          <w:rFonts w:ascii="Arial" w:hAnsi="Arial" w:cs="Arial"/>
          <w:color w:val="auto"/>
          <w:sz w:val="20"/>
          <w:szCs w:val="20"/>
        </w:rPr>
        <w:t> </w:t>
      </w:r>
      <w:r>
        <w:rPr>
          <w:rFonts w:ascii="Arial" w:hAnsi="Arial" w:cs="Arial"/>
          <w:color w:val="auto"/>
          <w:sz w:val="20"/>
          <w:szCs w:val="20"/>
        </w:rPr>
        <w:t>Przygotowywanie sprzętu, odczynników chemicznych i próbek do badań analitycznych.</w:t>
      </w:r>
    </w:p>
    <w:p w:rsidR="008F1085" w:rsidRDefault="008F1085"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837AEA" w:rsidRDefault="00837AEA"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8F1085" w:rsidRDefault="00D8797F"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br w:type="column"/>
      </w:r>
      <w:r w:rsidR="008F1085">
        <w:rPr>
          <w:rFonts w:ascii="Arial" w:hAnsi="Arial" w:cs="Arial"/>
          <w:b/>
          <w:sz w:val="20"/>
          <w:szCs w:val="20"/>
        </w:rPr>
        <w:lastRenderedPageBreak/>
        <w:t>PREPARATYKA CHEMICZNA</w:t>
      </w:r>
    </w:p>
    <w:p w:rsidR="008F1085" w:rsidRPr="00D844F1" w:rsidRDefault="008F1085"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8F1085" w:rsidRDefault="008F1085"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ele ogólne</w:t>
      </w:r>
    </w:p>
    <w:p w:rsidR="008F1085" w:rsidRPr="008F1085" w:rsidRDefault="008F1085" w:rsidP="00E1519E">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1085">
        <w:rPr>
          <w:rFonts w:ascii="Arial" w:hAnsi="Arial" w:cs="Arial"/>
          <w:color w:val="auto"/>
          <w:sz w:val="20"/>
          <w:szCs w:val="20"/>
        </w:rPr>
        <w:t>Poznanie przepisów dotyczących bezpieczeństwa i higieny pracy w laboratorium chemicznym.</w:t>
      </w:r>
    </w:p>
    <w:p w:rsidR="00A20F67" w:rsidRPr="00A20F67" w:rsidRDefault="00A20F67" w:rsidP="00E1519E">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20F67">
        <w:rPr>
          <w:rFonts w:ascii="Arial" w:hAnsi="Arial" w:cs="Arial"/>
          <w:color w:val="auto"/>
          <w:sz w:val="20"/>
          <w:szCs w:val="20"/>
        </w:rPr>
        <w:t>Poznanie metod wytwarzania preparatów chemicznych.</w:t>
      </w:r>
    </w:p>
    <w:p w:rsidR="00A20F67" w:rsidRPr="00A20F67" w:rsidRDefault="00A20F67" w:rsidP="00E1519E">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20F67">
        <w:rPr>
          <w:rFonts w:ascii="Arial" w:hAnsi="Arial" w:cs="Arial"/>
          <w:color w:val="auto"/>
          <w:sz w:val="20"/>
          <w:szCs w:val="20"/>
        </w:rPr>
        <w:t>Poznanie metod oceniania jakości preparatów chemicznych</w:t>
      </w:r>
    </w:p>
    <w:p w:rsidR="008F1085" w:rsidRPr="00D844F1" w:rsidRDefault="008F1085"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A20F67" w:rsidRPr="00A702F3" w:rsidRDefault="008F1085"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ele operacyjne</w:t>
      </w:r>
    </w:p>
    <w:p w:rsidR="008F1085" w:rsidRPr="00197621" w:rsidRDefault="008F1085"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97621">
        <w:rPr>
          <w:rFonts w:ascii="Arial" w:hAnsi="Arial" w:cs="Arial"/>
          <w:sz w:val="20"/>
          <w:szCs w:val="20"/>
        </w:rPr>
        <w:t>Uczeń potrafi:</w:t>
      </w:r>
    </w:p>
    <w:p w:rsidR="008F1085" w:rsidRDefault="008F1085"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20F67">
        <w:rPr>
          <w:rFonts w:ascii="Arial" w:hAnsi="Arial" w:cs="Arial"/>
          <w:sz w:val="20"/>
          <w:szCs w:val="20"/>
        </w:rPr>
        <w:t>stosować zasady bezpieczeństwa i higieny pracy, ochrony przeciwpożarowej, ochrony środowiska, ochrony zdrowia podczas wykonywania zadań zawodowych,</w:t>
      </w:r>
    </w:p>
    <w:p w:rsidR="008F1085" w:rsidRPr="00837AEA" w:rsidRDefault="008F1085"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37AEA">
        <w:rPr>
          <w:rFonts w:ascii="Arial" w:hAnsi="Arial" w:cs="Arial"/>
          <w:color w:val="000000" w:themeColor="text1"/>
          <w:sz w:val="20"/>
          <w:szCs w:val="20"/>
        </w:rPr>
        <w:t>interpretować pojęcia dotyczące bezpieczeństwa i higieny pracy w laboratorium chemicznym,</w:t>
      </w:r>
    </w:p>
    <w:p w:rsidR="008F1085" w:rsidRPr="00992D3D" w:rsidRDefault="008F1085"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37AEA">
        <w:rPr>
          <w:rFonts w:ascii="Arial" w:hAnsi="Arial" w:cs="Arial"/>
          <w:color w:val="000000" w:themeColor="text1"/>
          <w:sz w:val="20"/>
          <w:szCs w:val="20"/>
        </w:rPr>
        <w:t>wymienić zagrożenia związane z występowaniem szkodliwych czynników w środowisku pracy technika analityka,</w:t>
      </w:r>
    </w:p>
    <w:p w:rsidR="008F1085" w:rsidRPr="00992D3D" w:rsidRDefault="008F1085"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37AEA">
        <w:rPr>
          <w:rFonts w:ascii="Arial" w:hAnsi="Arial" w:cs="Arial"/>
          <w:color w:val="000000" w:themeColor="text1"/>
          <w:sz w:val="20"/>
          <w:szCs w:val="20"/>
        </w:rPr>
        <w:t>określić środki ochrony indywidualnej i zbiorowej stosowane podczas wykonywania zadań zawodowych,</w:t>
      </w:r>
    </w:p>
    <w:p w:rsidR="008F1085" w:rsidRPr="00992D3D" w:rsidRDefault="008F1085"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37AEA">
        <w:rPr>
          <w:rFonts w:ascii="Arial" w:hAnsi="Arial" w:cs="Arial"/>
          <w:color w:val="000000" w:themeColor="text1"/>
          <w:sz w:val="20"/>
          <w:szCs w:val="20"/>
        </w:rPr>
        <w:t>przewidzieć skutki ryzykownych zachowań w środowisku pracy</w:t>
      </w:r>
      <w:r w:rsidRPr="00992D3D">
        <w:rPr>
          <w:rFonts w:ascii="Arial" w:hAnsi="Arial" w:cs="Arial"/>
          <w:color w:val="000000" w:themeColor="text1"/>
          <w:sz w:val="20"/>
          <w:szCs w:val="20"/>
        </w:rPr>
        <w:t>,</w:t>
      </w:r>
    </w:p>
    <w:p w:rsidR="008F1085" w:rsidRPr="00992D3D" w:rsidRDefault="008F1085"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992D3D">
        <w:rPr>
          <w:rFonts w:ascii="Arial" w:hAnsi="Arial" w:cs="Arial"/>
          <w:color w:val="000000" w:themeColor="text1"/>
          <w:sz w:val="20"/>
          <w:szCs w:val="20"/>
        </w:rPr>
        <w:t>posługiwać się kartami charakterystyk substancji niebezpiecznych i ich mieszanin, stosowanych w pracy laboratoryjnej,</w:t>
      </w:r>
    </w:p>
    <w:p w:rsidR="008F1085" w:rsidRPr="00992D3D" w:rsidRDefault="00A20F67"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37AEA">
        <w:rPr>
          <w:rFonts w:ascii="Arial" w:hAnsi="Arial" w:cs="Arial"/>
          <w:color w:val="000000" w:themeColor="text1"/>
          <w:sz w:val="20"/>
          <w:szCs w:val="20"/>
        </w:rPr>
        <w:t>sporządzać bilans masowy reakcji chemicznych,</w:t>
      </w:r>
    </w:p>
    <w:p w:rsidR="008F1085" w:rsidRPr="00992D3D" w:rsidRDefault="008F1085"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992D3D">
        <w:rPr>
          <w:rFonts w:ascii="Arial" w:hAnsi="Arial" w:cs="Arial"/>
          <w:color w:val="000000" w:themeColor="text1"/>
          <w:sz w:val="20"/>
          <w:szCs w:val="20"/>
        </w:rPr>
        <w:t xml:space="preserve">charakteryzować parametry jakości </w:t>
      </w:r>
      <w:r w:rsidR="00A20F67" w:rsidRPr="00992D3D">
        <w:rPr>
          <w:rFonts w:ascii="Arial" w:hAnsi="Arial" w:cs="Arial"/>
          <w:color w:val="000000" w:themeColor="text1"/>
          <w:sz w:val="20"/>
          <w:szCs w:val="20"/>
        </w:rPr>
        <w:t>preparatów chemicznych</w:t>
      </w:r>
      <w:r w:rsidRPr="00992D3D">
        <w:rPr>
          <w:rFonts w:ascii="Arial" w:hAnsi="Arial" w:cs="Arial"/>
          <w:color w:val="000000" w:themeColor="text1"/>
          <w:sz w:val="20"/>
          <w:szCs w:val="20"/>
        </w:rPr>
        <w:t>,</w:t>
      </w:r>
    </w:p>
    <w:p w:rsidR="008F1085" w:rsidRPr="00992D3D" w:rsidRDefault="00A20F67"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992D3D">
        <w:rPr>
          <w:rFonts w:ascii="Arial" w:hAnsi="Arial" w:cs="Arial"/>
          <w:color w:val="000000" w:themeColor="text1"/>
          <w:sz w:val="20"/>
          <w:szCs w:val="20"/>
        </w:rPr>
        <w:t>wyjaśniać zjawiska chemiczne i fizykochemiczne zachodzące podczas wytwarzania preparatów chemicznych metodami laboratoryjnymi,</w:t>
      </w:r>
    </w:p>
    <w:p w:rsidR="008F1085" w:rsidRPr="00992D3D" w:rsidRDefault="00A20F67"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992D3D">
        <w:rPr>
          <w:rFonts w:ascii="Arial" w:hAnsi="Arial" w:cs="Arial"/>
          <w:color w:val="000000" w:themeColor="text1"/>
          <w:sz w:val="20"/>
          <w:szCs w:val="20"/>
        </w:rPr>
        <w:t>określać znaczenie stałej równowagi dla planowania procesu chemicznego oraz wpływ czynników zewnętrznych na równowagową wydajność procesu</w:t>
      </w:r>
      <w:r w:rsidR="008F1085" w:rsidRPr="00837AEA">
        <w:rPr>
          <w:rFonts w:ascii="Arial" w:hAnsi="Arial" w:cs="Arial"/>
          <w:color w:val="000000" w:themeColor="text1"/>
          <w:sz w:val="20"/>
          <w:szCs w:val="20"/>
        </w:rPr>
        <w:t>,</w:t>
      </w:r>
    </w:p>
    <w:p w:rsidR="008F1085" w:rsidRPr="00992D3D" w:rsidRDefault="00837AEA"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Pr>
          <w:rFonts w:ascii="Arial" w:hAnsi="Arial" w:cs="Arial"/>
          <w:color w:val="000000" w:themeColor="text1"/>
          <w:sz w:val="20"/>
          <w:szCs w:val="20"/>
        </w:rPr>
        <w:t>r</w:t>
      </w:r>
      <w:r w:rsidR="00A20F67" w:rsidRPr="00837AEA">
        <w:rPr>
          <w:rFonts w:ascii="Arial" w:hAnsi="Arial" w:cs="Arial"/>
          <w:color w:val="000000" w:themeColor="text1"/>
          <w:sz w:val="20"/>
          <w:szCs w:val="20"/>
        </w:rPr>
        <w:t>ozróżniać podstawowy sprzęt laboratoryjny stosowany w procesach wytwarzania preparatów</w:t>
      </w:r>
      <w:r w:rsidR="00D82C9F">
        <w:rPr>
          <w:rFonts w:ascii="Arial" w:hAnsi="Arial" w:cs="Arial"/>
          <w:color w:val="000000" w:themeColor="text1"/>
          <w:sz w:val="20"/>
          <w:szCs w:val="20"/>
        </w:rPr>
        <w:t xml:space="preserve"> </w:t>
      </w:r>
      <w:r w:rsidR="00A20F67" w:rsidRPr="00837AEA">
        <w:rPr>
          <w:rFonts w:ascii="Arial" w:hAnsi="Arial" w:cs="Arial"/>
          <w:color w:val="000000" w:themeColor="text1"/>
          <w:sz w:val="20"/>
          <w:szCs w:val="20"/>
        </w:rPr>
        <w:t>chemicznych</w:t>
      </w:r>
      <w:r>
        <w:rPr>
          <w:rFonts w:ascii="Arial" w:hAnsi="Arial" w:cs="Arial"/>
          <w:color w:val="000000" w:themeColor="text1"/>
          <w:sz w:val="20"/>
          <w:szCs w:val="20"/>
        </w:rPr>
        <w:t>,</w:t>
      </w:r>
    </w:p>
    <w:p w:rsidR="008F1085" w:rsidRPr="00992D3D" w:rsidRDefault="008F1085"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AD3FB8">
        <w:rPr>
          <w:rFonts w:ascii="Arial" w:hAnsi="Arial" w:cs="Arial"/>
          <w:color w:val="000000" w:themeColor="text1"/>
          <w:sz w:val="20"/>
          <w:szCs w:val="20"/>
        </w:rPr>
        <w:t xml:space="preserve"> </w:t>
      </w:r>
      <w:r w:rsidR="00A20F67" w:rsidRPr="00AD3FB8">
        <w:rPr>
          <w:rFonts w:ascii="Arial" w:hAnsi="Arial" w:cs="Arial"/>
          <w:color w:val="000000" w:themeColor="text1"/>
          <w:sz w:val="20"/>
          <w:szCs w:val="20"/>
        </w:rPr>
        <w:t xml:space="preserve">projektować procesy wytwarzania </w:t>
      </w:r>
      <w:r w:rsidR="00A20F67" w:rsidRPr="00992D3D">
        <w:rPr>
          <w:rFonts w:ascii="Arial" w:hAnsi="Arial" w:cs="Arial"/>
          <w:color w:val="000000" w:themeColor="text1"/>
          <w:sz w:val="20"/>
          <w:szCs w:val="20"/>
        </w:rPr>
        <w:t>preparatów chemicznych metodami laboratoryjnymi</w:t>
      </w:r>
      <w:r w:rsidR="00AD3FB8" w:rsidRPr="00992D3D">
        <w:rPr>
          <w:rFonts w:ascii="Arial" w:hAnsi="Arial" w:cs="Arial"/>
          <w:color w:val="000000" w:themeColor="text1"/>
          <w:sz w:val="20"/>
          <w:szCs w:val="20"/>
        </w:rPr>
        <w:t>,</w:t>
      </w:r>
    </w:p>
    <w:p w:rsidR="008F1085" w:rsidRPr="00AD3FB8" w:rsidRDefault="008F1085"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92D3D">
        <w:rPr>
          <w:rFonts w:ascii="Arial" w:hAnsi="Arial" w:cs="Arial"/>
          <w:color w:val="000000" w:themeColor="text1"/>
          <w:sz w:val="20"/>
          <w:szCs w:val="20"/>
        </w:rPr>
        <w:t>wyszukiwać, gromadzić</w:t>
      </w:r>
      <w:r w:rsidRPr="00AD3FB8">
        <w:rPr>
          <w:rFonts w:ascii="Arial" w:hAnsi="Arial" w:cs="Arial"/>
          <w:sz w:val="20"/>
          <w:szCs w:val="20"/>
        </w:rPr>
        <w:t xml:space="preserve"> i przetwarzać informacje pochodzące z różnych źródeł, w tym z zasobów </w:t>
      </w:r>
      <w:proofErr w:type="spellStart"/>
      <w:r w:rsidR="00992D3D">
        <w:rPr>
          <w:rFonts w:ascii="Arial" w:hAnsi="Arial" w:cs="Arial"/>
          <w:sz w:val="20"/>
          <w:szCs w:val="20"/>
        </w:rPr>
        <w:t>i</w:t>
      </w:r>
      <w:r w:rsidR="00E1519E">
        <w:rPr>
          <w:rFonts w:ascii="Arial" w:hAnsi="Arial" w:cs="Arial"/>
          <w:color w:val="auto"/>
          <w:sz w:val="20"/>
          <w:szCs w:val="20"/>
        </w:rPr>
        <w:t>nternetu</w:t>
      </w:r>
      <w:proofErr w:type="spellEnd"/>
      <w:r w:rsidRPr="00AD3FB8">
        <w:rPr>
          <w:rFonts w:ascii="Arial" w:hAnsi="Arial" w:cs="Arial"/>
          <w:color w:val="auto"/>
          <w:sz w:val="20"/>
          <w:szCs w:val="20"/>
        </w:rPr>
        <w:t>.</w:t>
      </w:r>
    </w:p>
    <w:p w:rsidR="008F1085" w:rsidRPr="00CF35A0" w:rsidRDefault="00992D3D" w:rsidP="008F108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br w:type="column"/>
      </w:r>
      <w:r>
        <w:rPr>
          <w:rFonts w:ascii="Arial" w:hAnsi="Arial" w:cs="Arial"/>
          <w:b/>
          <w:sz w:val="20"/>
          <w:szCs w:val="20"/>
        </w:rPr>
        <w:lastRenderedPageBreak/>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921"/>
        <w:gridCol w:w="850"/>
        <w:gridCol w:w="4110"/>
        <w:gridCol w:w="3168"/>
        <w:gridCol w:w="1021"/>
      </w:tblGrid>
      <w:tr w:rsidR="008F1085" w:rsidRPr="00E7360E" w:rsidTr="00134B44">
        <w:trPr>
          <w:trHeight w:val="497"/>
        </w:trPr>
        <w:tc>
          <w:tcPr>
            <w:tcW w:w="756" w:type="pct"/>
            <w:vMerge w:val="restart"/>
          </w:tcPr>
          <w:p w:rsidR="008F1085"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p w:rsidR="008F1085" w:rsidRPr="00BE6EDD"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Dział programowy</w:t>
            </w:r>
          </w:p>
        </w:tc>
        <w:tc>
          <w:tcPr>
            <w:tcW w:w="1027" w:type="pct"/>
            <w:vMerge w:val="restart"/>
          </w:tcPr>
          <w:p w:rsidR="008F1085"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p w:rsidR="008F1085" w:rsidRPr="00BE6EDD"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Tematy jednostek metodycznych</w:t>
            </w:r>
          </w:p>
        </w:tc>
        <w:tc>
          <w:tcPr>
            <w:tcW w:w="299" w:type="pct"/>
            <w:vMerge w:val="restart"/>
          </w:tcPr>
          <w:p w:rsidR="008F1085"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p w:rsidR="008F1085" w:rsidRPr="00BE6EDD"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Liczba godz.</w:t>
            </w:r>
          </w:p>
        </w:tc>
        <w:tc>
          <w:tcPr>
            <w:tcW w:w="2559" w:type="pct"/>
            <w:gridSpan w:val="2"/>
          </w:tcPr>
          <w:p w:rsidR="008F1085" w:rsidRPr="00BE6EDD"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Wymagania programowe</w:t>
            </w:r>
          </w:p>
        </w:tc>
        <w:tc>
          <w:tcPr>
            <w:tcW w:w="359" w:type="pct"/>
          </w:tcPr>
          <w:p w:rsidR="008F1085" w:rsidRPr="00BE6EDD"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Uwagi o realizacji</w:t>
            </w:r>
          </w:p>
        </w:tc>
      </w:tr>
      <w:tr w:rsidR="008F1085" w:rsidRPr="00E7360E" w:rsidTr="00134B44">
        <w:tc>
          <w:tcPr>
            <w:tcW w:w="756" w:type="pct"/>
            <w:vMerge/>
          </w:tcPr>
          <w:p w:rsidR="008F1085" w:rsidRPr="00E7360E"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1027" w:type="pct"/>
            <w:vMerge/>
          </w:tcPr>
          <w:p w:rsidR="008F1085" w:rsidRPr="00E7360E"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299" w:type="pct"/>
            <w:vMerge/>
          </w:tcPr>
          <w:p w:rsidR="008F1085" w:rsidRPr="00E7360E"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1445" w:type="pct"/>
          </w:tcPr>
          <w:p w:rsidR="008F1085" w:rsidRPr="00BE6EDD"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BE6EDD">
              <w:rPr>
                <w:rFonts w:ascii="Arial" w:hAnsi="Arial" w:cs="Arial"/>
                <w:bCs/>
                <w:sz w:val="20"/>
                <w:szCs w:val="20"/>
              </w:rPr>
              <w:t>Podstawowe</w:t>
            </w:r>
          </w:p>
          <w:p w:rsidR="008F1085" w:rsidRPr="00E7360E"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E7360E">
              <w:rPr>
                <w:rFonts w:ascii="Arial" w:hAnsi="Arial" w:cs="Arial"/>
                <w:b/>
                <w:bCs/>
                <w:sz w:val="20"/>
                <w:szCs w:val="20"/>
              </w:rPr>
              <w:t>Uczeń potrafi:</w:t>
            </w:r>
          </w:p>
        </w:tc>
        <w:tc>
          <w:tcPr>
            <w:tcW w:w="1114" w:type="pct"/>
          </w:tcPr>
          <w:p w:rsidR="008F1085" w:rsidRPr="00E7360E"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187BC9">
              <w:rPr>
                <w:rFonts w:ascii="Arial" w:hAnsi="Arial" w:cs="Arial"/>
                <w:bCs/>
                <w:sz w:val="20"/>
                <w:szCs w:val="20"/>
              </w:rPr>
              <w:t>P</w:t>
            </w:r>
            <w:r w:rsidRPr="00BE6EDD">
              <w:rPr>
                <w:rFonts w:ascii="Arial" w:hAnsi="Arial" w:cs="Arial"/>
                <w:bCs/>
                <w:sz w:val="20"/>
                <w:szCs w:val="20"/>
              </w:rPr>
              <w:t>onadpodstawowe</w:t>
            </w:r>
          </w:p>
          <w:p w:rsidR="008F1085" w:rsidRPr="00E7360E"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E7360E">
              <w:rPr>
                <w:rFonts w:ascii="Arial" w:hAnsi="Arial" w:cs="Arial"/>
                <w:b/>
                <w:bCs/>
                <w:sz w:val="20"/>
                <w:szCs w:val="20"/>
              </w:rPr>
              <w:t>Uczeń potrafi:</w:t>
            </w:r>
          </w:p>
        </w:tc>
        <w:tc>
          <w:tcPr>
            <w:tcW w:w="359" w:type="pct"/>
          </w:tcPr>
          <w:p w:rsidR="008F1085" w:rsidRPr="00BE6EDD"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Etap realizacji</w:t>
            </w:r>
          </w:p>
        </w:tc>
      </w:tr>
      <w:tr w:rsidR="008F1085" w:rsidRPr="00E32802" w:rsidTr="00134B44">
        <w:trPr>
          <w:trHeight w:val="2950"/>
        </w:trPr>
        <w:tc>
          <w:tcPr>
            <w:tcW w:w="756" w:type="pct"/>
            <w:vMerge w:val="restart"/>
          </w:tcPr>
          <w:p w:rsidR="008F1085" w:rsidRPr="00992D3D" w:rsidRDefault="00992D3D" w:rsidP="00992D3D">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Pr>
                <w:rFonts w:ascii="Arial" w:hAnsi="Arial" w:cs="Arial"/>
                <w:bCs/>
                <w:color w:val="auto"/>
                <w:sz w:val="20"/>
                <w:szCs w:val="20"/>
              </w:rPr>
              <w:t xml:space="preserve">I. </w:t>
            </w:r>
            <w:r w:rsidR="008F1085" w:rsidRPr="00992D3D">
              <w:rPr>
                <w:rFonts w:ascii="Arial" w:hAnsi="Arial" w:cs="Arial"/>
                <w:bCs/>
                <w:color w:val="auto"/>
                <w:sz w:val="20"/>
                <w:szCs w:val="20"/>
              </w:rPr>
              <w:t>Bezpieczeństwo i higiena pracy w pracach laboratoryjnych</w:t>
            </w:r>
          </w:p>
          <w:p w:rsidR="008F1085" w:rsidRDefault="008F1085" w:rsidP="006119E4">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color w:val="auto"/>
                <w:sz w:val="20"/>
                <w:szCs w:val="20"/>
              </w:rPr>
            </w:pPr>
          </w:p>
          <w:p w:rsidR="008F1085" w:rsidRPr="00E32802" w:rsidRDefault="008F1085" w:rsidP="006119E4">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color w:val="auto"/>
                <w:sz w:val="20"/>
                <w:szCs w:val="20"/>
              </w:rPr>
            </w:pPr>
          </w:p>
        </w:tc>
        <w:tc>
          <w:tcPr>
            <w:tcW w:w="1027" w:type="pct"/>
          </w:tcPr>
          <w:p w:rsidR="008F1085" w:rsidRDefault="00992D3D" w:rsidP="006119E4">
            <w:pPr>
              <w:pBdr>
                <w:top w:val="none" w:sz="0" w:space="0" w:color="auto"/>
                <w:left w:val="none" w:sz="0" w:space="0" w:color="auto"/>
                <w:bottom w:val="none" w:sz="0" w:space="0" w:color="auto"/>
                <w:right w:val="none" w:sz="0" w:space="0" w:color="auto"/>
                <w:between w:val="none" w:sz="0" w:space="0" w:color="auto"/>
              </w:pBdr>
              <w:ind w:left="174" w:hanging="282"/>
              <w:rPr>
                <w:rFonts w:ascii="Arial" w:hAnsi="Arial" w:cs="Arial"/>
                <w:bCs/>
                <w:color w:val="auto"/>
                <w:sz w:val="20"/>
                <w:szCs w:val="20"/>
              </w:rPr>
            </w:pPr>
            <w:r>
              <w:rPr>
                <w:rFonts w:ascii="Arial" w:hAnsi="Arial" w:cs="Arial"/>
                <w:bCs/>
                <w:color w:val="auto"/>
                <w:sz w:val="20"/>
                <w:szCs w:val="20"/>
              </w:rPr>
              <w:t>1.</w:t>
            </w:r>
            <w:r w:rsidR="008F1085">
              <w:rPr>
                <w:rFonts w:ascii="Arial" w:hAnsi="Arial" w:cs="Arial"/>
                <w:bCs/>
                <w:color w:val="auto"/>
                <w:sz w:val="20"/>
                <w:szCs w:val="20"/>
              </w:rPr>
              <w:t xml:space="preserve"> Podstawowe pojęcia z zakresu </w:t>
            </w:r>
            <w:r w:rsidR="008F1085" w:rsidRPr="002C2869">
              <w:rPr>
                <w:rFonts w:ascii="Arial" w:hAnsi="Arial" w:cs="Arial"/>
                <w:bCs/>
                <w:color w:val="auto"/>
                <w:sz w:val="20"/>
                <w:szCs w:val="20"/>
              </w:rPr>
              <w:t>bezpieczeństw</w:t>
            </w:r>
            <w:r w:rsidR="008F1085">
              <w:rPr>
                <w:rFonts w:ascii="Arial" w:hAnsi="Arial" w:cs="Arial"/>
                <w:bCs/>
                <w:color w:val="auto"/>
                <w:sz w:val="20"/>
                <w:szCs w:val="20"/>
              </w:rPr>
              <w:t>a</w:t>
            </w:r>
            <w:r w:rsidR="008F1085" w:rsidRPr="002C2869">
              <w:rPr>
                <w:rFonts w:ascii="Arial" w:hAnsi="Arial" w:cs="Arial"/>
                <w:bCs/>
                <w:color w:val="auto"/>
                <w:sz w:val="20"/>
                <w:szCs w:val="20"/>
              </w:rPr>
              <w:t xml:space="preserve"> i higien</w:t>
            </w:r>
            <w:r w:rsidR="008F1085">
              <w:rPr>
                <w:rFonts w:ascii="Arial" w:hAnsi="Arial" w:cs="Arial"/>
                <w:bCs/>
                <w:color w:val="auto"/>
                <w:sz w:val="20"/>
                <w:szCs w:val="20"/>
              </w:rPr>
              <w:t>y</w:t>
            </w:r>
            <w:r w:rsidR="008F1085" w:rsidRPr="002C2869">
              <w:rPr>
                <w:rFonts w:ascii="Arial" w:hAnsi="Arial" w:cs="Arial"/>
                <w:bCs/>
                <w:color w:val="auto"/>
                <w:sz w:val="20"/>
                <w:szCs w:val="20"/>
              </w:rPr>
              <w:t xml:space="preserve"> pracy, ochron</w:t>
            </w:r>
            <w:r w:rsidR="008F1085">
              <w:rPr>
                <w:rFonts w:ascii="Arial" w:hAnsi="Arial" w:cs="Arial"/>
                <w:bCs/>
                <w:color w:val="auto"/>
                <w:sz w:val="20"/>
                <w:szCs w:val="20"/>
              </w:rPr>
              <w:t>y</w:t>
            </w:r>
            <w:r w:rsidR="008F1085" w:rsidRPr="002C2869">
              <w:rPr>
                <w:rFonts w:ascii="Arial" w:hAnsi="Arial" w:cs="Arial"/>
                <w:bCs/>
                <w:color w:val="auto"/>
                <w:sz w:val="20"/>
                <w:szCs w:val="20"/>
              </w:rPr>
              <w:t xml:space="preserve"> przeciwpożarow</w:t>
            </w:r>
            <w:r w:rsidR="008F1085">
              <w:rPr>
                <w:rFonts w:ascii="Arial" w:hAnsi="Arial" w:cs="Arial"/>
                <w:bCs/>
                <w:color w:val="auto"/>
                <w:sz w:val="20"/>
                <w:szCs w:val="20"/>
              </w:rPr>
              <w:t>ej</w:t>
            </w:r>
            <w:r w:rsidR="008F1085" w:rsidRPr="002C2869">
              <w:rPr>
                <w:rFonts w:ascii="Arial" w:hAnsi="Arial" w:cs="Arial"/>
                <w:bCs/>
                <w:color w:val="auto"/>
                <w:sz w:val="20"/>
                <w:szCs w:val="20"/>
              </w:rPr>
              <w:t>, ochron</w:t>
            </w:r>
            <w:r w:rsidR="008F1085">
              <w:rPr>
                <w:rFonts w:ascii="Arial" w:hAnsi="Arial" w:cs="Arial"/>
                <w:bCs/>
                <w:color w:val="auto"/>
                <w:sz w:val="20"/>
                <w:szCs w:val="20"/>
              </w:rPr>
              <w:t>y</w:t>
            </w:r>
            <w:r w:rsidR="008F1085" w:rsidRPr="002C2869">
              <w:rPr>
                <w:rFonts w:ascii="Arial" w:hAnsi="Arial" w:cs="Arial"/>
                <w:bCs/>
                <w:color w:val="auto"/>
                <w:sz w:val="20"/>
                <w:szCs w:val="20"/>
              </w:rPr>
              <w:t xml:space="preserve"> środowiska i ergonomi</w:t>
            </w:r>
            <w:r w:rsidR="008F1085">
              <w:rPr>
                <w:rFonts w:ascii="Arial" w:hAnsi="Arial" w:cs="Arial"/>
                <w:bCs/>
                <w:color w:val="auto"/>
                <w:sz w:val="20"/>
                <w:szCs w:val="20"/>
              </w:rPr>
              <w:t>i</w:t>
            </w:r>
            <w:r w:rsidR="00D82C9F">
              <w:rPr>
                <w:rFonts w:ascii="Arial" w:hAnsi="Arial" w:cs="Arial"/>
                <w:bCs/>
                <w:color w:val="auto"/>
                <w:sz w:val="20"/>
                <w:szCs w:val="20"/>
              </w:rPr>
              <w:t xml:space="preserve"> </w:t>
            </w:r>
          </w:p>
          <w:p w:rsidR="008F1085" w:rsidRDefault="008F1085" w:rsidP="006119E4">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p>
          <w:p w:rsidR="008F1085" w:rsidRDefault="008F1085" w:rsidP="006119E4">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p>
          <w:p w:rsidR="008F1085" w:rsidRDefault="008F1085" w:rsidP="006119E4">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
                <w:bCs/>
                <w:color w:val="auto"/>
                <w:sz w:val="20"/>
                <w:szCs w:val="20"/>
              </w:rPr>
            </w:pPr>
          </w:p>
          <w:p w:rsidR="008F1085" w:rsidRPr="00E32802" w:rsidRDefault="008F1085" w:rsidP="00992D3D">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tc>
        <w:tc>
          <w:tcPr>
            <w:tcW w:w="299" w:type="pct"/>
          </w:tcPr>
          <w:p w:rsidR="008F1085" w:rsidRPr="00E32802" w:rsidRDefault="008F1085"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445" w:type="pct"/>
          </w:tcPr>
          <w:p w:rsidR="008F1085" w:rsidRPr="003370E3" w:rsidRDefault="008F1085"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370E3">
              <w:rPr>
                <w:rFonts w:ascii="Arial" w:hAnsi="Arial" w:cs="Arial"/>
                <w:bCs/>
                <w:color w:val="auto"/>
                <w:sz w:val="20"/>
                <w:szCs w:val="20"/>
              </w:rPr>
              <w:t>wyjaśnić znaczenie pojęć: bezpieczeństwo pracy, higiena pracy, ochrona pracy, ergonomia</w:t>
            </w:r>
            <w:r w:rsidR="00D82C9F">
              <w:rPr>
                <w:rFonts w:ascii="Arial" w:hAnsi="Arial" w:cs="Arial"/>
                <w:bCs/>
                <w:color w:val="auto"/>
                <w:sz w:val="20"/>
                <w:szCs w:val="20"/>
              </w:rPr>
              <w:t xml:space="preserve"> </w:t>
            </w:r>
          </w:p>
          <w:p w:rsidR="008F1085" w:rsidRPr="003370E3" w:rsidRDefault="008F1085"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370E3">
              <w:rPr>
                <w:rFonts w:ascii="Arial" w:hAnsi="Arial" w:cs="Arial"/>
                <w:bCs/>
                <w:color w:val="auto"/>
                <w:sz w:val="20"/>
                <w:szCs w:val="20"/>
              </w:rPr>
              <w:t>określić zakres i cel działań ochrony przeciwpożarowej</w:t>
            </w:r>
            <w:r w:rsidR="00D82C9F">
              <w:rPr>
                <w:rFonts w:ascii="Arial" w:hAnsi="Arial" w:cs="Arial"/>
                <w:bCs/>
                <w:color w:val="auto"/>
                <w:sz w:val="20"/>
                <w:szCs w:val="20"/>
              </w:rPr>
              <w:t xml:space="preserve"> </w:t>
            </w:r>
          </w:p>
          <w:p w:rsidR="008F1085" w:rsidRPr="003370E3" w:rsidRDefault="008F1085"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370E3">
              <w:rPr>
                <w:rFonts w:ascii="Arial" w:hAnsi="Arial" w:cs="Arial"/>
                <w:bCs/>
                <w:color w:val="auto"/>
                <w:sz w:val="20"/>
                <w:szCs w:val="20"/>
              </w:rPr>
              <w:t>wymienić przepisy prawa określające wymagania w zakresie bezpieczeństwa i higieny pracy, ochrony przeciwpożarowej, ochrony środowiska i ergonomii</w:t>
            </w:r>
          </w:p>
          <w:p w:rsidR="008F1085" w:rsidRPr="003370E3" w:rsidRDefault="008F1085" w:rsidP="006119E4">
            <w:pPr>
              <w:numPr>
                <w:ilvl w:val="0"/>
                <w:numId w:val="3"/>
              </w:numPr>
              <w:tabs>
                <w:tab w:val="left" w:pos="213"/>
              </w:tabs>
              <w:ind w:left="227" w:hanging="227"/>
              <w:rPr>
                <w:rFonts w:ascii="Arial" w:hAnsi="Arial" w:cs="Arial"/>
                <w:bCs/>
                <w:color w:val="auto"/>
                <w:sz w:val="20"/>
                <w:szCs w:val="20"/>
              </w:rPr>
            </w:pPr>
            <w:r w:rsidRPr="003370E3">
              <w:rPr>
                <w:rFonts w:ascii="Arial" w:hAnsi="Arial" w:cs="Arial"/>
                <w:bCs/>
                <w:color w:val="auto"/>
                <w:sz w:val="20"/>
                <w:szCs w:val="20"/>
              </w:rPr>
              <w:t>wyszukać przepisy prawa z zakresu bezpieczeństwa i higieny pracy</w:t>
            </w:r>
          </w:p>
        </w:tc>
        <w:tc>
          <w:tcPr>
            <w:tcW w:w="1114" w:type="pct"/>
          </w:tcPr>
          <w:p w:rsidR="008F1085" w:rsidRPr="003370E3" w:rsidRDefault="008F1085"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370E3">
              <w:rPr>
                <w:rFonts w:ascii="Arial" w:hAnsi="Arial" w:cs="Arial"/>
                <w:bCs/>
                <w:color w:val="auto"/>
                <w:sz w:val="20"/>
                <w:szCs w:val="20"/>
              </w:rPr>
              <w:t xml:space="preserve">wyjaśnić na wybranych przykładach działalności zawodowej zasady bezpiecznej pracy </w:t>
            </w:r>
          </w:p>
          <w:p w:rsidR="008F1085" w:rsidRPr="003370E3" w:rsidRDefault="008F1085" w:rsidP="006119E4">
            <w:pPr>
              <w:numPr>
                <w:ilvl w:val="0"/>
                <w:numId w:val="3"/>
              </w:numPr>
              <w:tabs>
                <w:tab w:val="left" w:pos="213"/>
              </w:tabs>
              <w:ind w:left="227" w:hanging="227"/>
              <w:rPr>
                <w:rFonts w:ascii="Arial" w:hAnsi="Arial" w:cs="Arial"/>
                <w:bCs/>
                <w:color w:val="auto"/>
                <w:sz w:val="20"/>
                <w:szCs w:val="20"/>
              </w:rPr>
            </w:pPr>
            <w:r w:rsidRPr="003370E3">
              <w:rPr>
                <w:rFonts w:ascii="Arial" w:hAnsi="Arial" w:cs="Arial"/>
                <w:bCs/>
                <w:color w:val="auto"/>
                <w:sz w:val="20"/>
                <w:szCs w:val="20"/>
              </w:rPr>
              <w:t>ocenić przypadki naruszenia przyjętych norm i procedur postępowania z zakresu bezpieczeństwa i higieny pracy, występujące podczas wykonywania prac w laboratorium chemicznym</w:t>
            </w:r>
          </w:p>
          <w:p w:rsidR="008F1085" w:rsidRPr="003370E3" w:rsidRDefault="008F1085" w:rsidP="006119E4">
            <w:pPr>
              <w:tabs>
                <w:tab w:val="left" w:pos="213"/>
              </w:tabs>
              <w:ind w:left="227"/>
              <w:rPr>
                <w:rFonts w:ascii="Arial" w:hAnsi="Arial" w:cs="Arial"/>
                <w:bCs/>
                <w:color w:val="auto"/>
                <w:sz w:val="20"/>
                <w:szCs w:val="20"/>
              </w:rPr>
            </w:pPr>
          </w:p>
        </w:tc>
        <w:tc>
          <w:tcPr>
            <w:tcW w:w="359" w:type="pct"/>
            <w:vMerge w:val="restart"/>
          </w:tcPr>
          <w:p w:rsidR="008F1085" w:rsidRPr="00E32802" w:rsidRDefault="008F1085" w:rsidP="006119E4">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bCs/>
                <w:color w:val="auto"/>
                <w:sz w:val="20"/>
                <w:szCs w:val="20"/>
              </w:rPr>
            </w:pPr>
            <w:r w:rsidRPr="00E32802">
              <w:rPr>
                <w:rFonts w:ascii="Arial" w:hAnsi="Arial" w:cs="Arial"/>
                <w:bCs/>
                <w:color w:val="auto"/>
                <w:sz w:val="20"/>
                <w:szCs w:val="20"/>
              </w:rPr>
              <w:t>Klasa I</w:t>
            </w:r>
          </w:p>
        </w:tc>
      </w:tr>
      <w:tr w:rsidR="00992D3D" w:rsidRPr="00E32802" w:rsidTr="00134B44">
        <w:trPr>
          <w:trHeight w:val="2250"/>
        </w:trPr>
        <w:tc>
          <w:tcPr>
            <w:tcW w:w="756" w:type="pct"/>
            <w:vMerge/>
          </w:tcPr>
          <w:p w:rsidR="00992D3D" w:rsidRDefault="00992D3D" w:rsidP="00992D3D">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tc>
        <w:tc>
          <w:tcPr>
            <w:tcW w:w="1027" w:type="pct"/>
          </w:tcPr>
          <w:p w:rsidR="00992D3D" w:rsidRPr="00992D3D" w:rsidRDefault="00992D3D" w:rsidP="00134B44">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sidRPr="00992D3D">
              <w:rPr>
                <w:rFonts w:ascii="Arial" w:hAnsi="Arial" w:cs="Arial"/>
                <w:bCs/>
                <w:color w:val="auto"/>
                <w:sz w:val="20"/>
                <w:szCs w:val="20"/>
              </w:rPr>
              <w:t xml:space="preserve">2. Czynniki szkodliwe i zagrożenia w laboratoriach analitycznych </w:t>
            </w:r>
          </w:p>
          <w:p w:rsidR="00992D3D" w:rsidRDefault="00992D3D" w:rsidP="00134B44">
            <w:pPr>
              <w:ind w:left="174" w:hanging="174"/>
              <w:rPr>
                <w:rFonts w:ascii="Arial" w:hAnsi="Arial" w:cs="Arial"/>
                <w:bCs/>
                <w:color w:val="auto"/>
                <w:sz w:val="20"/>
                <w:szCs w:val="20"/>
              </w:rPr>
            </w:pPr>
          </w:p>
          <w:p w:rsidR="00992D3D" w:rsidRDefault="00992D3D" w:rsidP="00134B44">
            <w:pPr>
              <w:ind w:left="174" w:hanging="174"/>
              <w:rPr>
                <w:rFonts w:ascii="Arial" w:hAnsi="Arial" w:cs="Arial"/>
                <w:bCs/>
                <w:color w:val="auto"/>
                <w:sz w:val="20"/>
                <w:szCs w:val="20"/>
              </w:rPr>
            </w:pPr>
          </w:p>
        </w:tc>
        <w:tc>
          <w:tcPr>
            <w:tcW w:w="299" w:type="pct"/>
          </w:tcPr>
          <w:p w:rsidR="00992D3D" w:rsidRPr="00E32802" w:rsidRDefault="00992D3D" w:rsidP="00134B4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445" w:type="pct"/>
          </w:tcPr>
          <w:p w:rsidR="00992D3D" w:rsidRPr="00E32802" w:rsidRDefault="00992D3D" w:rsidP="00134B4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s</w:t>
            </w:r>
            <w:r w:rsidRPr="003F1E9D">
              <w:rPr>
                <w:rFonts w:ascii="Arial" w:hAnsi="Arial" w:cs="Arial"/>
                <w:bCs/>
                <w:sz w:val="20"/>
                <w:szCs w:val="20"/>
              </w:rPr>
              <w:t>charakteryzować</w:t>
            </w:r>
            <w:r>
              <w:rPr>
                <w:rFonts w:ascii="Arial" w:hAnsi="Arial" w:cs="Arial"/>
                <w:bCs/>
                <w:color w:val="auto"/>
                <w:sz w:val="20"/>
                <w:szCs w:val="20"/>
              </w:rPr>
              <w:t xml:space="preserve"> </w:t>
            </w:r>
            <w:r w:rsidRPr="00E32802">
              <w:rPr>
                <w:rFonts w:ascii="Arial" w:hAnsi="Arial" w:cs="Arial"/>
                <w:bCs/>
                <w:color w:val="auto"/>
                <w:sz w:val="20"/>
                <w:szCs w:val="20"/>
              </w:rPr>
              <w:t>czynniki szkodliwe, uciążliwe i niebezpieczne występujące w </w:t>
            </w:r>
            <w:r w:rsidRPr="00BD31CC">
              <w:rPr>
                <w:rFonts w:ascii="Arial" w:hAnsi="Arial" w:cs="Arial"/>
                <w:bCs/>
                <w:color w:val="auto"/>
                <w:sz w:val="20"/>
                <w:szCs w:val="20"/>
              </w:rPr>
              <w:t>procesach pracy</w:t>
            </w:r>
          </w:p>
          <w:p w:rsidR="00992D3D" w:rsidRPr="00E32802" w:rsidRDefault="00992D3D" w:rsidP="00134B4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E32802">
              <w:rPr>
                <w:rFonts w:ascii="Arial" w:hAnsi="Arial" w:cs="Arial"/>
                <w:bCs/>
                <w:color w:val="auto"/>
                <w:sz w:val="20"/>
                <w:szCs w:val="20"/>
              </w:rPr>
              <w:t xml:space="preserve">rozróżnić </w:t>
            </w:r>
            <w:r w:rsidRPr="003F1E9D">
              <w:rPr>
                <w:rFonts w:ascii="Arial" w:hAnsi="Arial" w:cs="Arial"/>
                <w:bCs/>
                <w:sz w:val="20"/>
                <w:szCs w:val="20"/>
              </w:rPr>
              <w:t>parametry</w:t>
            </w:r>
            <w:r w:rsidRPr="00E32802">
              <w:rPr>
                <w:rFonts w:ascii="Arial" w:hAnsi="Arial" w:cs="Arial"/>
                <w:bCs/>
                <w:color w:val="auto"/>
                <w:sz w:val="20"/>
                <w:szCs w:val="20"/>
              </w:rPr>
              <w:t xml:space="preserve"> opisujące stężenia i natężenia czynników szkodliwych dla zdrowia w środowisku pracy</w:t>
            </w:r>
          </w:p>
          <w:p w:rsidR="00992D3D" w:rsidRPr="00E32802" w:rsidRDefault="00992D3D" w:rsidP="00134B4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E32802">
              <w:rPr>
                <w:rFonts w:ascii="Arial" w:hAnsi="Arial" w:cs="Arial"/>
                <w:bCs/>
                <w:color w:val="auto"/>
                <w:sz w:val="20"/>
                <w:szCs w:val="20"/>
              </w:rPr>
              <w:t xml:space="preserve">wymienić skutki oddziaływania czynników szkodliwych na organizm człowieka </w:t>
            </w:r>
          </w:p>
          <w:p w:rsidR="00992D3D" w:rsidRPr="00E32802" w:rsidRDefault="00992D3D" w:rsidP="00134B4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z</w:t>
            </w:r>
            <w:r w:rsidRPr="003F1E9D">
              <w:rPr>
                <w:rFonts w:ascii="Arial" w:hAnsi="Arial" w:cs="Arial"/>
                <w:bCs/>
                <w:sz w:val="20"/>
                <w:szCs w:val="20"/>
              </w:rPr>
              <w:t>identyfikować</w:t>
            </w:r>
            <w:r w:rsidRPr="00E32802">
              <w:rPr>
                <w:rFonts w:ascii="Arial" w:hAnsi="Arial" w:cs="Arial"/>
                <w:bCs/>
                <w:color w:val="auto"/>
                <w:sz w:val="20"/>
                <w:szCs w:val="20"/>
              </w:rPr>
              <w:t xml:space="preserve"> na podstawie kart charakterystyk substancji niebezpiecznych zagrożenia występujące w laboratoriach chemicznych</w:t>
            </w:r>
          </w:p>
          <w:p w:rsidR="00992D3D" w:rsidRPr="00E32802" w:rsidRDefault="00992D3D" w:rsidP="00134B4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z</w:t>
            </w:r>
            <w:r w:rsidRPr="003F1E9D">
              <w:rPr>
                <w:rFonts w:ascii="Arial" w:hAnsi="Arial" w:cs="Arial"/>
                <w:bCs/>
                <w:sz w:val="20"/>
                <w:szCs w:val="20"/>
              </w:rPr>
              <w:t>identyfikować</w:t>
            </w:r>
            <w:r w:rsidRPr="00E32802">
              <w:rPr>
                <w:rFonts w:ascii="Arial" w:hAnsi="Arial" w:cs="Arial"/>
                <w:bCs/>
                <w:color w:val="auto"/>
                <w:sz w:val="20"/>
                <w:szCs w:val="20"/>
              </w:rPr>
              <w:t xml:space="preserve"> na podstawie kart charakterystyk substancji niebezpiecznych drogi wchłaniania najczęściej stosowanych w laboratoriach substancji toksycznych </w:t>
            </w:r>
          </w:p>
          <w:p w:rsidR="00992D3D" w:rsidRPr="00E32802" w:rsidRDefault="00992D3D" w:rsidP="00134B4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rozpoznać</w:t>
            </w:r>
            <w:r w:rsidRPr="00E32802">
              <w:rPr>
                <w:rFonts w:ascii="Arial" w:hAnsi="Arial" w:cs="Arial"/>
                <w:bCs/>
                <w:color w:val="auto"/>
                <w:sz w:val="20"/>
                <w:szCs w:val="20"/>
              </w:rPr>
              <w:t xml:space="preserve"> piktogramy według systemu </w:t>
            </w:r>
            <w:r w:rsidRPr="00E32802">
              <w:rPr>
                <w:rFonts w:ascii="Arial" w:hAnsi="Arial" w:cs="Arial"/>
                <w:bCs/>
                <w:color w:val="auto"/>
                <w:sz w:val="20"/>
                <w:szCs w:val="20"/>
              </w:rPr>
              <w:lastRenderedPageBreak/>
              <w:t>GHS</w:t>
            </w:r>
          </w:p>
          <w:p w:rsidR="00992D3D" w:rsidRDefault="00992D3D" w:rsidP="00134B44">
            <w:pPr>
              <w:numPr>
                <w:ilvl w:val="0"/>
                <w:numId w:val="3"/>
              </w:numPr>
              <w:tabs>
                <w:tab w:val="left" w:pos="213"/>
              </w:tabs>
              <w:ind w:left="227" w:hanging="227"/>
              <w:rPr>
                <w:rFonts w:ascii="Arial" w:hAnsi="Arial" w:cs="Arial"/>
                <w:bCs/>
                <w:color w:val="auto"/>
                <w:sz w:val="20"/>
                <w:szCs w:val="20"/>
              </w:rPr>
            </w:pPr>
            <w:r>
              <w:rPr>
                <w:rFonts w:ascii="Arial" w:hAnsi="Arial" w:cs="Arial"/>
                <w:bCs/>
                <w:color w:val="auto"/>
                <w:sz w:val="20"/>
                <w:szCs w:val="20"/>
              </w:rPr>
              <w:t>z</w:t>
            </w:r>
            <w:r w:rsidRPr="00E32802">
              <w:rPr>
                <w:rFonts w:ascii="Arial" w:hAnsi="Arial" w:cs="Arial"/>
                <w:bCs/>
                <w:color w:val="auto"/>
                <w:sz w:val="20"/>
                <w:szCs w:val="20"/>
              </w:rPr>
              <w:t>interpret</w:t>
            </w:r>
            <w:r w:rsidRPr="003F1E9D">
              <w:rPr>
                <w:rFonts w:ascii="Arial" w:hAnsi="Arial" w:cs="Arial"/>
                <w:bCs/>
                <w:sz w:val="20"/>
                <w:szCs w:val="20"/>
              </w:rPr>
              <w:t>ować zapisy H i P zawarte</w:t>
            </w:r>
            <w:r w:rsidRPr="00E32802">
              <w:rPr>
                <w:rFonts w:ascii="Arial" w:hAnsi="Arial" w:cs="Arial"/>
                <w:bCs/>
                <w:color w:val="auto"/>
                <w:sz w:val="20"/>
                <w:szCs w:val="20"/>
              </w:rPr>
              <w:t xml:space="preserve"> w </w:t>
            </w:r>
            <w:r w:rsidRPr="003F1E9D">
              <w:rPr>
                <w:rFonts w:ascii="Arial" w:hAnsi="Arial" w:cs="Arial"/>
                <w:bCs/>
                <w:sz w:val="20"/>
                <w:szCs w:val="20"/>
              </w:rPr>
              <w:t>kartach</w:t>
            </w:r>
            <w:r w:rsidRPr="00E32802">
              <w:rPr>
                <w:rFonts w:ascii="Arial" w:hAnsi="Arial" w:cs="Arial"/>
                <w:bCs/>
                <w:color w:val="auto"/>
                <w:sz w:val="20"/>
                <w:szCs w:val="20"/>
              </w:rPr>
              <w:t xml:space="preserve"> charakterystyk substancji niebezpiecznych i na opakowaniach odczynników chemicznych</w:t>
            </w:r>
          </w:p>
          <w:p w:rsidR="00992D3D" w:rsidRPr="00134B44" w:rsidRDefault="00992D3D" w:rsidP="00134B44">
            <w:pPr>
              <w:numPr>
                <w:ilvl w:val="0"/>
                <w:numId w:val="3"/>
              </w:numPr>
              <w:tabs>
                <w:tab w:val="left" w:pos="213"/>
              </w:tabs>
              <w:ind w:left="227" w:hanging="227"/>
              <w:rPr>
                <w:rFonts w:ascii="Arial" w:hAnsi="Arial" w:cs="Arial"/>
                <w:bCs/>
                <w:color w:val="auto"/>
                <w:sz w:val="20"/>
                <w:szCs w:val="20"/>
              </w:rPr>
            </w:pPr>
            <w:r w:rsidRPr="00BA2E08">
              <w:rPr>
                <w:rFonts w:ascii="Arial" w:hAnsi="Arial" w:cs="Arial"/>
                <w:bCs/>
                <w:color w:val="000000" w:themeColor="text1"/>
                <w:sz w:val="20"/>
                <w:szCs w:val="20"/>
              </w:rPr>
              <w:t>podać przykłady wpływu ryzykownych</w:t>
            </w:r>
            <w:r w:rsidRPr="00772690">
              <w:rPr>
                <w:rFonts w:ascii="Arial" w:hAnsi="Arial" w:cs="Arial"/>
                <w:bCs/>
                <w:color w:val="00B0F0"/>
                <w:sz w:val="20"/>
                <w:szCs w:val="20"/>
              </w:rPr>
              <w:t xml:space="preserve"> </w:t>
            </w:r>
            <w:r>
              <w:rPr>
                <w:rFonts w:ascii="Arial" w:hAnsi="Arial" w:cs="Arial"/>
                <w:bCs/>
                <w:color w:val="auto"/>
                <w:sz w:val="20"/>
                <w:szCs w:val="20"/>
              </w:rPr>
              <w:t xml:space="preserve">zachowań w laboratorium chemicznym </w:t>
            </w:r>
            <w:r w:rsidRPr="00D961FB">
              <w:rPr>
                <w:rFonts w:ascii="Arial" w:hAnsi="Arial" w:cs="Arial"/>
                <w:bCs/>
                <w:color w:val="auto"/>
                <w:sz w:val="20"/>
                <w:szCs w:val="20"/>
              </w:rPr>
              <w:t xml:space="preserve">na </w:t>
            </w:r>
            <w:r>
              <w:rPr>
                <w:rFonts w:ascii="Arial" w:hAnsi="Arial" w:cs="Arial"/>
                <w:bCs/>
                <w:color w:val="auto"/>
                <w:sz w:val="20"/>
                <w:szCs w:val="20"/>
              </w:rPr>
              <w:t>stan bezpieczeństwa w środowisku pracy</w:t>
            </w:r>
          </w:p>
        </w:tc>
        <w:tc>
          <w:tcPr>
            <w:tcW w:w="1114" w:type="pct"/>
          </w:tcPr>
          <w:p w:rsidR="00992D3D" w:rsidRPr="00E32802" w:rsidRDefault="00992D3D" w:rsidP="00134B4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lastRenderedPageBreak/>
              <w:t>s</w:t>
            </w:r>
            <w:r w:rsidRPr="003F1E9D">
              <w:rPr>
                <w:rFonts w:ascii="Arial" w:hAnsi="Arial" w:cs="Arial"/>
                <w:bCs/>
                <w:sz w:val="20"/>
                <w:szCs w:val="20"/>
              </w:rPr>
              <w:t>klasyfikować</w:t>
            </w:r>
            <w:r w:rsidRPr="00E32802">
              <w:rPr>
                <w:rFonts w:ascii="Arial" w:hAnsi="Arial" w:cs="Arial"/>
                <w:bCs/>
                <w:color w:val="auto"/>
                <w:sz w:val="20"/>
                <w:szCs w:val="20"/>
              </w:rPr>
              <w:t xml:space="preserve"> zagrożenia</w:t>
            </w:r>
            <w:r>
              <w:rPr>
                <w:rFonts w:ascii="Arial" w:hAnsi="Arial" w:cs="Arial"/>
                <w:bCs/>
                <w:color w:val="auto"/>
                <w:sz w:val="20"/>
                <w:szCs w:val="20"/>
              </w:rPr>
              <w:t xml:space="preserve"> </w:t>
            </w:r>
            <w:r w:rsidRPr="00E32802">
              <w:rPr>
                <w:rFonts w:ascii="Arial" w:hAnsi="Arial" w:cs="Arial"/>
                <w:bCs/>
                <w:color w:val="auto"/>
                <w:sz w:val="20"/>
                <w:szCs w:val="20"/>
              </w:rPr>
              <w:t>występujące w środowisku pracy</w:t>
            </w:r>
          </w:p>
          <w:p w:rsidR="00992D3D" w:rsidRPr="00E32802" w:rsidRDefault="00992D3D" w:rsidP="00134B4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z</w:t>
            </w:r>
            <w:r w:rsidRPr="003F1E9D">
              <w:rPr>
                <w:rFonts w:ascii="Arial" w:hAnsi="Arial" w:cs="Arial"/>
                <w:bCs/>
                <w:sz w:val="20"/>
                <w:szCs w:val="20"/>
              </w:rPr>
              <w:t>identyfikować</w:t>
            </w:r>
            <w:r w:rsidRPr="00E32802">
              <w:rPr>
                <w:rFonts w:ascii="Arial" w:hAnsi="Arial" w:cs="Arial"/>
                <w:bCs/>
                <w:color w:val="auto"/>
                <w:sz w:val="20"/>
                <w:szCs w:val="20"/>
              </w:rPr>
              <w:t xml:space="preserve"> skutki oddziaływania czynników szkodliwych na organizm człowieka w laboratorium </w:t>
            </w:r>
            <w:r>
              <w:rPr>
                <w:rFonts w:ascii="Arial" w:hAnsi="Arial" w:cs="Arial"/>
                <w:bCs/>
                <w:color w:val="auto"/>
                <w:sz w:val="20"/>
                <w:szCs w:val="20"/>
              </w:rPr>
              <w:t>chemicznym</w:t>
            </w:r>
          </w:p>
          <w:p w:rsidR="00992D3D" w:rsidRPr="003F1E9D" w:rsidRDefault="00992D3D" w:rsidP="00134B4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definiować parametry opisujące stężenia i natężenia czynników szkodliwych dla zdrowia w środowisku pracy</w:t>
            </w:r>
          </w:p>
          <w:p w:rsidR="00992D3D" w:rsidRDefault="00992D3D" w:rsidP="00134B44">
            <w:pPr>
              <w:numPr>
                <w:ilvl w:val="0"/>
                <w:numId w:val="3"/>
              </w:numPr>
              <w:tabs>
                <w:tab w:val="left" w:pos="213"/>
              </w:tabs>
              <w:ind w:left="227" w:hanging="227"/>
              <w:rPr>
                <w:rFonts w:ascii="Arial" w:hAnsi="Arial" w:cs="Arial"/>
                <w:bCs/>
                <w:color w:val="auto"/>
                <w:sz w:val="20"/>
                <w:szCs w:val="20"/>
              </w:rPr>
            </w:pPr>
            <w:r>
              <w:rPr>
                <w:rFonts w:ascii="Arial" w:hAnsi="Arial" w:cs="Arial"/>
                <w:bCs/>
                <w:sz w:val="20"/>
                <w:szCs w:val="20"/>
              </w:rPr>
              <w:t>z</w:t>
            </w:r>
            <w:r w:rsidRPr="003F1E9D">
              <w:rPr>
                <w:rFonts w:ascii="Arial" w:hAnsi="Arial" w:cs="Arial"/>
                <w:bCs/>
                <w:sz w:val="20"/>
                <w:szCs w:val="20"/>
              </w:rPr>
              <w:t>identyfikować środki zapobiegania</w:t>
            </w:r>
            <w:r w:rsidRPr="00E32802">
              <w:rPr>
                <w:rFonts w:ascii="Arial" w:hAnsi="Arial" w:cs="Arial"/>
                <w:bCs/>
                <w:color w:val="auto"/>
                <w:sz w:val="20"/>
                <w:szCs w:val="20"/>
              </w:rPr>
              <w:t xml:space="preserve"> zagrożeniom wynikającym z wykonywania zadań zawodowych w laboratorium</w:t>
            </w:r>
            <w:r>
              <w:rPr>
                <w:rFonts w:ascii="Arial" w:hAnsi="Arial" w:cs="Arial"/>
                <w:bCs/>
                <w:color w:val="auto"/>
                <w:sz w:val="20"/>
                <w:szCs w:val="20"/>
              </w:rPr>
              <w:t xml:space="preserve"> chemicznym</w:t>
            </w:r>
          </w:p>
          <w:p w:rsidR="00992D3D" w:rsidRPr="003370E3" w:rsidRDefault="00992D3D" w:rsidP="00134B4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370E3">
              <w:rPr>
                <w:rFonts w:ascii="Arial" w:hAnsi="Arial" w:cs="Arial"/>
                <w:bCs/>
                <w:color w:val="auto"/>
                <w:sz w:val="20"/>
                <w:szCs w:val="20"/>
              </w:rPr>
              <w:t>wskazać sposoby działań związanych</w:t>
            </w:r>
            <w:r>
              <w:rPr>
                <w:rFonts w:ascii="Arial" w:hAnsi="Arial" w:cs="Arial"/>
                <w:bCs/>
                <w:color w:val="auto"/>
                <w:sz w:val="20"/>
                <w:szCs w:val="20"/>
              </w:rPr>
              <w:t xml:space="preserve"> </w:t>
            </w:r>
            <w:r w:rsidRPr="003370E3">
              <w:rPr>
                <w:rFonts w:ascii="Arial" w:hAnsi="Arial" w:cs="Arial"/>
                <w:bCs/>
                <w:color w:val="auto"/>
                <w:sz w:val="20"/>
                <w:szCs w:val="20"/>
              </w:rPr>
              <w:t xml:space="preserve">z wykonywaniem </w:t>
            </w:r>
            <w:r w:rsidRPr="003370E3">
              <w:rPr>
                <w:rFonts w:ascii="Arial" w:hAnsi="Arial" w:cs="Arial"/>
                <w:bCs/>
                <w:color w:val="auto"/>
                <w:sz w:val="20"/>
                <w:szCs w:val="20"/>
              </w:rPr>
              <w:lastRenderedPageBreak/>
              <w:t>prac laboratoryjnych mających wpływ na bezpieczeństwo i higienę pracy</w:t>
            </w:r>
          </w:p>
          <w:p w:rsidR="00992D3D" w:rsidRDefault="00992D3D" w:rsidP="00134B44">
            <w:pPr>
              <w:tabs>
                <w:tab w:val="left" w:pos="213"/>
              </w:tabs>
              <w:ind w:left="227"/>
              <w:rPr>
                <w:rFonts w:ascii="Arial" w:hAnsi="Arial" w:cs="Arial"/>
                <w:bCs/>
                <w:color w:val="auto"/>
                <w:sz w:val="20"/>
                <w:szCs w:val="20"/>
              </w:rPr>
            </w:pPr>
          </w:p>
        </w:tc>
        <w:tc>
          <w:tcPr>
            <w:tcW w:w="359" w:type="pct"/>
            <w:vMerge/>
          </w:tcPr>
          <w:p w:rsidR="00992D3D" w:rsidRPr="00E32802" w:rsidRDefault="00992D3D" w:rsidP="006119E4">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bCs/>
                <w:color w:val="auto"/>
                <w:sz w:val="20"/>
                <w:szCs w:val="20"/>
              </w:rPr>
            </w:pPr>
          </w:p>
        </w:tc>
      </w:tr>
      <w:tr w:rsidR="00992D3D" w:rsidRPr="00E32802" w:rsidTr="00134B44">
        <w:trPr>
          <w:trHeight w:val="1389"/>
        </w:trPr>
        <w:tc>
          <w:tcPr>
            <w:tcW w:w="756" w:type="pct"/>
            <w:vMerge w:val="restart"/>
          </w:tcPr>
          <w:p w:rsidR="00992D3D" w:rsidRPr="00331326" w:rsidRDefault="00992D3D" w:rsidP="006119E4">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color w:val="auto"/>
                <w:sz w:val="20"/>
                <w:szCs w:val="20"/>
              </w:rPr>
            </w:pPr>
            <w:r>
              <w:rPr>
                <w:rFonts w:ascii="Arial" w:hAnsi="Arial" w:cs="Arial"/>
                <w:bCs/>
                <w:color w:val="auto"/>
                <w:sz w:val="20"/>
                <w:szCs w:val="20"/>
              </w:rPr>
              <w:lastRenderedPageBreak/>
              <w:t>II</w:t>
            </w:r>
            <w:r w:rsidRPr="00331326">
              <w:rPr>
                <w:rFonts w:ascii="Arial" w:hAnsi="Arial" w:cs="Arial"/>
                <w:bCs/>
                <w:color w:val="auto"/>
                <w:sz w:val="20"/>
                <w:szCs w:val="20"/>
              </w:rPr>
              <w:t>. Preparatyka chemiczna</w:t>
            </w:r>
          </w:p>
        </w:tc>
        <w:tc>
          <w:tcPr>
            <w:tcW w:w="1027" w:type="pct"/>
          </w:tcPr>
          <w:p w:rsidR="00992D3D" w:rsidRPr="00E32802" w:rsidRDefault="00992D3D" w:rsidP="006119E4">
            <w:pPr>
              <w:pBdr>
                <w:top w:val="none" w:sz="0" w:space="0" w:color="auto"/>
                <w:left w:val="none" w:sz="0" w:space="0" w:color="auto"/>
                <w:bottom w:val="none" w:sz="0" w:space="0" w:color="auto"/>
                <w:right w:val="none" w:sz="0" w:space="0" w:color="auto"/>
                <w:between w:val="none" w:sz="0" w:space="0" w:color="auto"/>
              </w:pBdr>
              <w:ind w:left="315" w:hanging="315"/>
              <w:rPr>
                <w:rFonts w:ascii="Arial" w:hAnsi="Arial" w:cs="Arial"/>
                <w:bCs/>
                <w:color w:val="auto"/>
                <w:sz w:val="20"/>
                <w:szCs w:val="20"/>
              </w:rPr>
            </w:pPr>
            <w:r w:rsidRPr="00E32802">
              <w:rPr>
                <w:rFonts w:ascii="Arial" w:hAnsi="Arial" w:cs="Arial"/>
                <w:bCs/>
                <w:color w:val="auto"/>
                <w:sz w:val="20"/>
                <w:szCs w:val="20"/>
              </w:rPr>
              <w:t xml:space="preserve">1. </w:t>
            </w:r>
            <w:r w:rsidR="00134B44">
              <w:rPr>
                <w:rFonts w:ascii="Arial" w:hAnsi="Arial" w:cs="Arial"/>
                <w:bCs/>
                <w:color w:val="auto"/>
                <w:sz w:val="20"/>
                <w:szCs w:val="20"/>
              </w:rPr>
              <w:t>Wiadomości wstępne</w:t>
            </w:r>
          </w:p>
        </w:tc>
        <w:tc>
          <w:tcPr>
            <w:tcW w:w="299" w:type="pct"/>
          </w:tcPr>
          <w:p w:rsidR="00992D3D" w:rsidRPr="00E32802" w:rsidRDefault="00992D3D"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445" w:type="pct"/>
          </w:tcPr>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charakteryzować typy reakcji chemicznych</w:t>
            </w:r>
          </w:p>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określ</w:t>
            </w:r>
            <w:r>
              <w:rPr>
                <w:rFonts w:ascii="Arial" w:hAnsi="Arial" w:cs="Arial"/>
                <w:bCs/>
                <w:sz w:val="20"/>
                <w:szCs w:val="20"/>
              </w:rPr>
              <w:t>i</w:t>
            </w:r>
            <w:r w:rsidRPr="003F1E9D">
              <w:rPr>
                <w:rFonts w:ascii="Arial" w:hAnsi="Arial" w:cs="Arial"/>
                <w:bCs/>
                <w:sz w:val="20"/>
                <w:szCs w:val="20"/>
              </w:rPr>
              <w:t>ć efekty energetyczne reakcji chemicznych</w:t>
            </w:r>
          </w:p>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sporz</w:t>
            </w:r>
            <w:r w:rsidRPr="003F1E9D">
              <w:rPr>
                <w:rFonts w:ascii="Arial" w:hAnsi="Arial" w:cs="Arial"/>
                <w:bCs/>
                <w:sz w:val="20"/>
                <w:szCs w:val="20"/>
              </w:rPr>
              <w:t>ądz</w:t>
            </w:r>
            <w:r>
              <w:rPr>
                <w:rFonts w:ascii="Arial" w:hAnsi="Arial" w:cs="Arial"/>
                <w:bCs/>
                <w:sz w:val="20"/>
                <w:szCs w:val="20"/>
              </w:rPr>
              <w:t>i</w:t>
            </w:r>
            <w:r w:rsidRPr="003F1E9D">
              <w:rPr>
                <w:rFonts w:ascii="Arial" w:hAnsi="Arial" w:cs="Arial"/>
                <w:bCs/>
                <w:sz w:val="20"/>
                <w:szCs w:val="20"/>
              </w:rPr>
              <w:t>ć bilans materiałowy reakcji chemicznych</w:t>
            </w:r>
          </w:p>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rozróżnić reakcje odwracalne i nieodwracalne</w:t>
            </w:r>
          </w:p>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określi</w:t>
            </w:r>
            <w:r w:rsidRPr="003F1E9D">
              <w:rPr>
                <w:rFonts w:ascii="Arial" w:hAnsi="Arial" w:cs="Arial"/>
                <w:bCs/>
                <w:sz w:val="20"/>
                <w:szCs w:val="20"/>
              </w:rPr>
              <w:t>ć parametry wpływające na szybkość reakcji chemicznych</w:t>
            </w:r>
          </w:p>
          <w:p w:rsidR="00992D3D" w:rsidRPr="00E32802"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wykonać</w:t>
            </w:r>
            <w:r w:rsidRPr="00E32802">
              <w:rPr>
                <w:rFonts w:ascii="Arial" w:hAnsi="Arial" w:cs="Arial"/>
                <w:bCs/>
                <w:color w:val="auto"/>
                <w:sz w:val="20"/>
                <w:szCs w:val="20"/>
              </w:rPr>
              <w:t xml:space="preserve"> obliczenia stechiometryczne</w:t>
            </w:r>
          </w:p>
        </w:tc>
        <w:tc>
          <w:tcPr>
            <w:tcW w:w="1114" w:type="pct"/>
          </w:tcPr>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określ</w:t>
            </w:r>
            <w:r>
              <w:rPr>
                <w:rFonts w:ascii="Arial" w:hAnsi="Arial" w:cs="Arial"/>
                <w:bCs/>
                <w:sz w:val="20"/>
                <w:szCs w:val="20"/>
              </w:rPr>
              <w:t>i</w:t>
            </w:r>
            <w:r w:rsidRPr="003F1E9D">
              <w:rPr>
                <w:rFonts w:ascii="Arial" w:hAnsi="Arial" w:cs="Arial"/>
                <w:bCs/>
                <w:sz w:val="20"/>
                <w:szCs w:val="20"/>
              </w:rPr>
              <w:t>ć wpływ zmian temperatury, ciśnienia i stężenia na stan równowagi chemicznej</w:t>
            </w:r>
          </w:p>
          <w:p w:rsidR="00992D3D" w:rsidRPr="00E32802"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za</w:t>
            </w:r>
            <w:r w:rsidRPr="003F1E9D">
              <w:rPr>
                <w:rFonts w:ascii="Arial" w:hAnsi="Arial" w:cs="Arial"/>
                <w:bCs/>
                <w:sz w:val="20"/>
                <w:szCs w:val="20"/>
              </w:rPr>
              <w:t>stosować regułę przekory do opisu przebiegu</w:t>
            </w:r>
            <w:r w:rsidRPr="00E32802">
              <w:rPr>
                <w:rFonts w:ascii="Arial" w:hAnsi="Arial" w:cs="Arial"/>
                <w:bCs/>
                <w:color w:val="auto"/>
                <w:sz w:val="20"/>
                <w:szCs w:val="20"/>
              </w:rPr>
              <w:t xml:space="preserve"> reakcji chemicznej </w:t>
            </w:r>
          </w:p>
        </w:tc>
        <w:tc>
          <w:tcPr>
            <w:tcW w:w="359" w:type="pct"/>
          </w:tcPr>
          <w:p w:rsidR="00992D3D" w:rsidRPr="00E32802" w:rsidRDefault="00992D3D" w:rsidP="006119E4">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bCs/>
                <w:color w:val="auto"/>
                <w:sz w:val="20"/>
                <w:szCs w:val="20"/>
              </w:rPr>
            </w:pPr>
          </w:p>
        </w:tc>
      </w:tr>
      <w:tr w:rsidR="00992D3D" w:rsidRPr="00E32802" w:rsidTr="00134B44">
        <w:trPr>
          <w:trHeight w:val="1590"/>
        </w:trPr>
        <w:tc>
          <w:tcPr>
            <w:tcW w:w="756" w:type="pct"/>
            <w:vMerge/>
          </w:tcPr>
          <w:p w:rsidR="00992D3D" w:rsidRPr="00E32802" w:rsidRDefault="00992D3D" w:rsidP="006119E4">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color w:val="auto"/>
                <w:sz w:val="20"/>
                <w:szCs w:val="20"/>
              </w:rPr>
            </w:pPr>
          </w:p>
        </w:tc>
        <w:tc>
          <w:tcPr>
            <w:tcW w:w="1027" w:type="pct"/>
          </w:tcPr>
          <w:p w:rsidR="00992D3D" w:rsidRDefault="00992D3D" w:rsidP="006119E4">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Pr>
                <w:rFonts w:ascii="Arial" w:hAnsi="Arial" w:cs="Arial"/>
                <w:bCs/>
                <w:color w:val="auto"/>
                <w:sz w:val="20"/>
                <w:szCs w:val="20"/>
              </w:rPr>
              <w:t>2</w:t>
            </w:r>
            <w:r w:rsidRPr="00E32802">
              <w:rPr>
                <w:rFonts w:ascii="Arial" w:hAnsi="Arial" w:cs="Arial"/>
                <w:bCs/>
                <w:color w:val="auto"/>
                <w:sz w:val="20"/>
                <w:szCs w:val="20"/>
              </w:rPr>
              <w:t>. Preparatyka nieorganiczna</w:t>
            </w:r>
          </w:p>
        </w:tc>
        <w:tc>
          <w:tcPr>
            <w:tcW w:w="299" w:type="pct"/>
          </w:tcPr>
          <w:p w:rsidR="00992D3D" w:rsidRDefault="00992D3D"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445" w:type="pct"/>
          </w:tcPr>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color w:val="auto"/>
                <w:sz w:val="20"/>
                <w:szCs w:val="20"/>
              </w:rPr>
              <w:t>zapis</w:t>
            </w:r>
            <w:r w:rsidRPr="00E32802">
              <w:rPr>
                <w:rFonts w:ascii="Arial" w:hAnsi="Arial" w:cs="Arial"/>
                <w:bCs/>
                <w:color w:val="auto"/>
                <w:sz w:val="20"/>
                <w:szCs w:val="20"/>
              </w:rPr>
              <w:t xml:space="preserve">ać </w:t>
            </w:r>
            <w:r w:rsidRPr="003F1E9D">
              <w:rPr>
                <w:rFonts w:ascii="Arial" w:hAnsi="Arial" w:cs="Arial"/>
                <w:bCs/>
                <w:sz w:val="20"/>
                <w:szCs w:val="20"/>
              </w:rPr>
              <w:t xml:space="preserve">schematy i bilansować równania reakcji chemicznych otrzymywania w skali laboratoryjnej związków nieorganicznych: tlenków, kwasów, wodorotlenków oraz soli prostych, złożonych i związków kompleksowych </w:t>
            </w:r>
          </w:p>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Pr="003F1E9D">
              <w:rPr>
                <w:rFonts w:ascii="Arial" w:hAnsi="Arial" w:cs="Arial"/>
                <w:bCs/>
                <w:sz w:val="20"/>
                <w:szCs w:val="20"/>
              </w:rPr>
              <w:t xml:space="preserve">stosować wzory chemiczne, nazwy systematyczne, zwyczajowe związków nieorganicznych </w:t>
            </w:r>
          </w:p>
          <w:p w:rsidR="00992D3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sporządz</w:t>
            </w:r>
            <w:r>
              <w:rPr>
                <w:rFonts w:ascii="Arial" w:hAnsi="Arial" w:cs="Arial"/>
                <w:bCs/>
                <w:sz w:val="20"/>
                <w:szCs w:val="20"/>
              </w:rPr>
              <w:t>i</w:t>
            </w:r>
            <w:r w:rsidRPr="003F1E9D">
              <w:rPr>
                <w:rFonts w:ascii="Arial" w:hAnsi="Arial" w:cs="Arial"/>
                <w:bCs/>
                <w:sz w:val="20"/>
                <w:szCs w:val="20"/>
              </w:rPr>
              <w:t>ć zapotrzebowanie na odczynniki che</w:t>
            </w:r>
            <w:r>
              <w:rPr>
                <w:rFonts w:ascii="Arial" w:hAnsi="Arial" w:cs="Arial"/>
                <w:bCs/>
                <w:color w:val="auto"/>
                <w:sz w:val="20"/>
                <w:szCs w:val="20"/>
              </w:rPr>
              <w:t>miczne i sprzęt</w:t>
            </w:r>
            <w:r w:rsidRPr="00E32802">
              <w:rPr>
                <w:rFonts w:ascii="Arial" w:hAnsi="Arial" w:cs="Arial"/>
                <w:bCs/>
                <w:color w:val="auto"/>
                <w:sz w:val="20"/>
                <w:szCs w:val="20"/>
              </w:rPr>
              <w:t xml:space="preserve"> do prowadzenia procesów wytwarzania związków nieorganicznych</w:t>
            </w:r>
          </w:p>
        </w:tc>
        <w:tc>
          <w:tcPr>
            <w:tcW w:w="1114" w:type="pct"/>
          </w:tcPr>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sporządz</w:t>
            </w:r>
            <w:r>
              <w:rPr>
                <w:rFonts w:ascii="Arial" w:hAnsi="Arial" w:cs="Arial"/>
                <w:bCs/>
                <w:sz w:val="20"/>
                <w:szCs w:val="20"/>
              </w:rPr>
              <w:t>i</w:t>
            </w:r>
            <w:r w:rsidRPr="003F1E9D">
              <w:rPr>
                <w:rFonts w:ascii="Arial" w:hAnsi="Arial" w:cs="Arial"/>
                <w:bCs/>
                <w:sz w:val="20"/>
                <w:szCs w:val="20"/>
              </w:rPr>
              <w:t>ć bilans masowy procesów wytwarzania związków nieorganicznych</w:t>
            </w:r>
          </w:p>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oblicz</w:t>
            </w:r>
            <w:r>
              <w:rPr>
                <w:rFonts w:ascii="Arial" w:hAnsi="Arial" w:cs="Arial"/>
                <w:bCs/>
                <w:sz w:val="20"/>
                <w:szCs w:val="20"/>
              </w:rPr>
              <w:t>y</w:t>
            </w:r>
            <w:r w:rsidRPr="003F1E9D">
              <w:rPr>
                <w:rFonts w:ascii="Arial" w:hAnsi="Arial" w:cs="Arial"/>
                <w:bCs/>
                <w:sz w:val="20"/>
                <w:szCs w:val="20"/>
              </w:rPr>
              <w:t>ć wydajność reakcji otrzymywania związków nieorganicznych</w:t>
            </w:r>
          </w:p>
          <w:p w:rsidR="00992D3D" w:rsidRPr="00134B44" w:rsidRDefault="00992D3D" w:rsidP="00134B4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za</w:t>
            </w:r>
            <w:r w:rsidRPr="003F1E9D">
              <w:rPr>
                <w:rFonts w:ascii="Arial" w:hAnsi="Arial" w:cs="Arial"/>
                <w:bCs/>
                <w:sz w:val="20"/>
                <w:szCs w:val="20"/>
              </w:rPr>
              <w:t>projektować procesy otrzymywania</w:t>
            </w:r>
            <w:r w:rsidRPr="00E32802">
              <w:rPr>
                <w:rFonts w:ascii="Arial" w:hAnsi="Arial" w:cs="Arial"/>
                <w:bCs/>
                <w:color w:val="auto"/>
                <w:sz w:val="20"/>
                <w:szCs w:val="20"/>
              </w:rPr>
              <w:t xml:space="preserve"> związków nieorganic</w:t>
            </w:r>
            <w:r w:rsidR="00134B44">
              <w:rPr>
                <w:rFonts w:ascii="Arial" w:hAnsi="Arial" w:cs="Arial"/>
                <w:bCs/>
                <w:color w:val="auto"/>
                <w:sz w:val="20"/>
                <w:szCs w:val="20"/>
              </w:rPr>
              <w:t>znych metodami laboratoryjnymi</w:t>
            </w:r>
          </w:p>
        </w:tc>
        <w:tc>
          <w:tcPr>
            <w:tcW w:w="359" w:type="pct"/>
          </w:tcPr>
          <w:p w:rsidR="00992D3D" w:rsidRPr="00E32802" w:rsidRDefault="00992D3D"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color w:val="auto"/>
                <w:sz w:val="20"/>
                <w:szCs w:val="20"/>
              </w:rPr>
            </w:pPr>
            <w:r>
              <w:rPr>
                <w:rFonts w:ascii="Arial" w:hAnsi="Arial" w:cs="Arial"/>
                <w:bCs/>
                <w:color w:val="auto"/>
                <w:sz w:val="20"/>
                <w:szCs w:val="20"/>
              </w:rPr>
              <w:t>Klasa I</w:t>
            </w:r>
          </w:p>
        </w:tc>
      </w:tr>
      <w:tr w:rsidR="00992D3D" w:rsidRPr="00E32802" w:rsidTr="00134B44">
        <w:trPr>
          <w:trHeight w:val="4485"/>
        </w:trPr>
        <w:tc>
          <w:tcPr>
            <w:tcW w:w="756" w:type="pct"/>
            <w:vMerge/>
          </w:tcPr>
          <w:p w:rsidR="00992D3D" w:rsidRPr="00E32802" w:rsidRDefault="00992D3D" w:rsidP="006119E4">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color w:val="auto"/>
                <w:sz w:val="20"/>
                <w:szCs w:val="20"/>
              </w:rPr>
            </w:pPr>
          </w:p>
        </w:tc>
        <w:tc>
          <w:tcPr>
            <w:tcW w:w="1027" w:type="pct"/>
          </w:tcPr>
          <w:p w:rsidR="00992D3D" w:rsidRDefault="00992D3D" w:rsidP="006119E4">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Pr>
                <w:rFonts w:ascii="Arial" w:hAnsi="Arial" w:cs="Arial"/>
                <w:bCs/>
                <w:color w:val="auto"/>
                <w:sz w:val="20"/>
                <w:szCs w:val="20"/>
              </w:rPr>
              <w:t>3</w:t>
            </w:r>
            <w:r w:rsidRPr="00E32802">
              <w:rPr>
                <w:rFonts w:ascii="Arial" w:hAnsi="Arial" w:cs="Arial"/>
                <w:bCs/>
                <w:color w:val="auto"/>
                <w:sz w:val="20"/>
                <w:szCs w:val="20"/>
              </w:rPr>
              <w:t>. Preparatyka organiczna</w:t>
            </w:r>
          </w:p>
        </w:tc>
        <w:tc>
          <w:tcPr>
            <w:tcW w:w="299" w:type="pct"/>
          </w:tcPr>
          <w:p w:rsidR="00992D3D" w:rsidRDefault="00992D3D" w:rsidP="00AD3FB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445" w:type="pct"/>
          </w:tcPr>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color w:val="auto"/>
                <w:sz w:val="20"/>
                <w:szCs w:val="20"/>
              </w:rPr>
              <w:t>wymieni</w:t>
            </w:r>
            <w:r w:rsidRPr="00E32802">
              <w:rPr>
                <w:rFonts w:ascii="Arial" w:hAnsi="Arial" w:cs="Arial"/>
                <w:bCs/>
                <w:color w:val="auto"/>
                <w:sz w:val="20"/>
                <w:szCs w:val="20"/>
              </w:rPr>
              <w:t xml:space="preserve">ć </w:t>
            </w:r>
            <w:r w:rsidRPr="003F1E9D">
              <w:rPr>
                <w:rFonts w:ascii="Arial" w:hAnsi="Arial" w:cs="Arial"/>
                <w:bCs/>
                <w:sz w:val="20"/>
                <w:szCs w:val="20"/>
              </w:rPr>
              <w:t>stosowane w preparatyce organicznej utleniacze i reduktory, czynniki sulfonujące i nitrujące</w:t>
            </w:r>
          </w:p>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rozpoznać na schematach reakcje otrzymywania kwasów organicznych, estrów, związków nitrowych, sulfonowych, fluorowcopochodnych</w:t>
            </w:r>
          </w:p>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Pr="003F1E9D">
              <w:rPr>
                <w:rFonts w:ascii="Arial" w:hAnsi="Arial" w:cs="Arial"/>
                <w:bCs/>
                <w:sz w:val="20"/>
                <w:szCs w:val="20"/>
              </w:rPr>
              <w:t>stosować wzory chemiczne, nazwy systematyczne, zwyczajowe związków organicznych</w:t>
            </w:r>
          </w:p>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zapisać równania reakcji chemicznych otrzymywania prostych preparatów organicznych</w:t>
            </w:r>
          </w:p>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sporządz</w:t>
            </w:r>
            <w:r>
              <w:rPr>
                <w:rFonts w:ascii="Arial" w:hAnsi="Arial" w:cs="Arial"/>
                <w:bCs/>
                <w:sz w:val="20"/>
                <w:szCs w:val="20"/>
              </w:rPr>
              <w:t>i</w:t>
            </w:r>
            <w:r w:rsidRPr="003F1E9D">
              <w:rPr>
                <w:rFonts w:ascii="Arial" w:hAnsi="Arial" w:cs="Arial"/>
                <w:bCs/>
                <w:sz w:val="20"/>
                <w:szCs w:val="20"/>
              </w:rPr>
              <w:t>ć zapotrzebowanie na odczynniki chemiczne i materiały pomocnicze do prowadzenia procesów wytwarzania związków organicznych</w:t>
            </w:r>
          </w:p>
          <w:p w:rsidR="00992D3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sporządz</w:t>
            </w:r>
            <w:r>
              <w:rPr>
                <w:rFonts w:ascii="Arial" w:hAnsi="Arial" w:cs="Arial"/>
                <w:bCs/>
                <w:sz w:val="20"/>
                <w:szCs w:val="20"/>
              </w:rPr>
              <w:t>i</w:t>
            </w:r>
            <w:r w:rsidRPr="003F1E9D">
              <w:rPr>
                <w:rFonts w:ascii="Arial" w:hAnsi="Arial" w:cs="Arial"/>
                <w:bCs/>
                <w:sz w:val="20"/>
                <w:szCs w:val="20"/>
              </w:rPr>
              <w:t>ć zapotrzebowanie na sprzęt do prowadzenia procesów wytwarzania z</w:t>
            </w:r>
            <w:r w:rsidRPr="00E32802">
              <w:rPr>
                <w:rFonts w:ascii="Arial" w:hAnsi="Arial" w:cs="Arial"/>
                <w:bCs/>
                <w:color w:val="auto"/>
                <w:sz w:val="20"/>
                <w:szCs w:val="20"/>
              </w:rPr>
              <w:t>wiązków organicznych</w:t>
            </w:r>
          </w:p>
        </w:tc>
        <w:tc>
          <w:tcPr>
            <w:tcW w:w="1114" w:type="pct"/>
          </w:tcPr>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sporządz</w:t>
            </w:r>
            <w:r>
              <w:rPr>
                <w:rFonts w:ascii="Arial" w:hAnsi="Arial" w:cs="Arial"/>
                <w:bCs/>
                <w:sz w:val="20"/>
                <w:szCs w:val="20"/>
              </w:rPr>
              <w:t>i</w:t>
            </w:r>
            <w:r w:rsidRPr="003F1E9D">
              <w:rPr>
                <w:rFonts w:ascii="Arial" w:hAnsi="Arial" w:cs="Arial"/>
                <w:bCs/>
                <w:sz w:val="20"/>
                <w:szCs w:val="20"/>
              </w:rPr>
              <w:t>ć bilans masowy procesów wytwarzania związków organicznych</w:t>
            </w:r>
          </w:p>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oblicz</w:t>
            </w:r>
            <w:r>
              <w:rPr>
                <w:rFonts w:ascii="Arial" w:hAnsi="Arial" w:cs="Arial"/>
                <w:bCs/>
                <w:sz w:val="20"/>
                <w:szCs w:val="20"/>
              </w:rPr>
              <w:t>y</w:t>
            </w:r>
            <w:r w:rsidRPr="003F1E9D">
              <w:rPr>
                <w:rFonts w:ascii="Arial" w:hAnsi="Arial" w:cs="Arial"/>
                <w:bCs/>
                <w:sz w:val="20"/>
                <w:szCs w:val="20"/>
              </w:rPr>
              <w:t>ć wydajność reakcji otrzymywania związków organicznych</w:t>
            </w:r>
          </w:p>
          <w:p w:rsidR="00992D3D" w:rsidRPr="00134B44" w:rsidRDefault="00992D3D" w:rsidP="00134B4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za</w:t>
            </w:r>
            <w:r w:rsidRPr="003F1E9D">
              <w:rPr>
                <w:rFonts w:ascii="Arial" w:hAnsi="Arial" w:cs="Arial"/>
                <w:bCs/>
                <w:sz w:val="20"/>
                <w:szCs w:val="20"/>
              </w:rPr>
              <w:t>projektować jednoetapowe i dwuetapowe procesy otrzymywania związków organicznych</w:t>
            </w:r>
            <w:r w:rsidRPr="00E32802">
              <w:rPr>
                <w:rFonts w:ascii="Arial" w:hAnsi="Arial" w:cs="Arial"/>
                <w:bCs/>
                <w:color w:val="auto"/>
                <w:sz w:val="20"/>
                <w:szCs w:val="20"/>
              </w:rPr>
              <w:t xml:space="preserve"> </w:t>
            </w:r>
            <w:r w:rsidR="00134B44">
              <w:rPr>
                <w:rFonts w:ascii="Arial" w:hAnsi="Arial" w:cs="Arial"/>
                <w:bCs/>
                <w:sz w:val="20"/>
                <w:szCs w:val="20"/>
              </w:rPr>
              <w:t>metodami laboratoryjnymi</w:t>
            </w:r>
          </w:p>
        </w:tc>
        <w:tc>
          <w:tcPr>
            <w:tcW w:w="359" w:type="pct"/>
          </w:tcPr>
          <w:p w:rsidR="00992D3D" w:rsidRPr="00E32802" w:rsidRDefault="00992D3D" w:rsidP="006119E4">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bCs/>
                <w:color w:val="auto"/>
                <w:sz w:val="20"/>
                <w:szCs w:val="20"/>
              </w:rPr>
            </w:pPr>
          </w:p>
        </w:tc>
      </w:tr>
      <w:tr w:rsidR="00134B44" w:rsidRPr="00134B44" w:rsidTr="00134B44">
        <w:trPr>
          <w:gridAfter w:val="2"/>
          <w:wAfter w:w="1473" w:type="pct"/>
          <w:trHeight w:val="265"/>
        </w:trPr>
        <w:tc>
          <w:tcPr>
            <w:tcW w:w="1783" w:type="pct"/>
            <w:gridSpan w:val="2"/>
            <w:vAlign w:val="center"/>
          </w:tcPr>
          <w:p w:rsidR="00134B44" w:rsidRPr="00134B44" w:rsidRDefault="00134B44" w:rsidP="00134B44">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
                <w:bCs/>
                <w:color w:val="auto"/>
                <w:sz w:val="20"/>
                <w:szCs w:val="20"/>
              </w:rPr>
            </w:pPr>
            <w:r w:rsidRPr="00134B44">
              <w:rPr>
                <w:rFonts w:ascii="Arial" w:hAnsi="Arial" w:cs="Arial"/>
                <w:b/>
                <w:bCs/>
                <w:color w:val="auto"/>
                <w:sz w:val="20"/>
                <w:szCs w:val="20"/>
              </w:rPr>
              <w:t>Razem</w:t>
            </w:r>
          </w:p>
        </w:tc>
        <w:tc>
          <w:tcPr>
            <w:tcW w:w="1744" w:type="pct"/>
            <w:gridSpan w:val="2"/>
            <w:vAlign w:val="center"/>
          </w:tcPr>
          <w:p w:rsidR="00134B44" w:rsidRPr="00134B44" w:rsidRDefault="00134B44" w:rsidP="00134B44">
            <w:pPr>
              <w:pBdr>
                <w:top w:val="none" w:sz="0" w:space="0" w:color="auto"/>
                <w:left w:val="none" w:sz="0" w:space="0" w:color="auto"/>
                <w:bottom w:val="none" w:sz="0" w:space="0" w:color="auto"/>
                <w:right w:val="none" w:sz="0" w:space="0" w:color="auto"/>
                <w:between w:val="none" w:sz="0" w:space="0" w:color="auto"/>
              </w:pBdr>
              <w:ind w:left="174" w:hanging="174"/>
              <w:jc w:val="center"/>
              <w:rPr>
                <w:rFonts w:ascii="Arial" w:hAnsi="Arial" w:cs="Arial"/>
                <w:b/>
                <w:bCs/>
                <w:color w:val="auto"/>
                <w:sz w:val="20"/>
                <w:szCs w:val="20"/>
              </w:rPr>
            </w:pPr>
          </w:p>
        </w:tc>
      </w:tr>
    </w:tbl>
    <w:p w:rsidR="00A20F67" w:rsidRPr="00134B44" w:rsidRDefault="00A20F67" w:rsidP="00134B44">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
          <w:bCs/>
          <w:color w:val="auto"/>
          <w:sz w:val="20"/>
          <w:szCs w:val="20"/>
        </w:rPr>
      </w:pPr>
    </w:p>
    <w:p w:rsidR="00134B44" w:rsidRDefault="00134B44" w:rsidP="00134B44">
      <w:pPr>
        <w:spacing w:line="360" w:lineRule="auto"/>
        <w:rPr>
          <w:rFonts w:ascii="Arial" w:hAnsi="Arial" w:cs="Arial"/>
          <w:b/>
          <w:sz w:val="20"/>
          <w:szCs w:val="20"/>
        </w:rPr>
      </w:pPr>
    </w:p>
    <w:p w:rsidR="00A20F67" w:rsidRDefault="00A20F67" w:rsidP="00134B4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5B23B8">
        <w:rPr>
          <w:rFonts w:ascii="Arial" w:hAnsi="Arial" w:cs="Arial"/>
          <w:b/>
          <w:sz w:val="20"/>
          <w:szCs w:val="20"/>
        </w:rPr>
        <w:t>PROCEDURY OSIĄGANIA CELÓW KSZTAŁCENIA</w:t>
      </w:r>
    </w:p>
    <w:p w:rsidR="00A20F67" w:rsidRDefault="00A20F67" w:rsidP="00134B4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Przedmiot</w:t>
      </w:r>
      <w:r>
        <w:rPr>
          <w:rFonts w:ascii="Arial" w:hAnsi="Arial" w:cs="Arial"/>
          <w:b/>
          <w:sz w:val="20"/>
          <w:szCs w:val="20"/>
        </w:rPr>
        <w:t xml:space="preserve"> </w:t>
      </w:r>
      <w:r>
        <w:rPr>
          <w:rFonts w:ascii="Arial" w:hAnsi="Arial" w:cs="Arial"/>
          <w:sz w:val="20"/>
          <w:szCs w:val="20"/>
        </w:rPr>
        <w:t>Preparatyka chemiczna</w:t>
      </w:r>
      <w:r w:rsidRPr="00CD4153">
        <w:rPr>
          <w:rFonts w:ascii="Arial" w:hAnsi="Arial" w:cs="Arial"/>
          <w:sz w:val="20"/>
          <w:szCs w:val="20"/>
        </w:rPr>
        <w:t xml:space="preserve"> </w:t>
      </w:r>
      <w:r>
        <w:rPr>
          <w:rFonts w:ascii="Arial" w:hAnsi="Arial" w:cs="Arial"/>
          <w:sz w:val="20"/>
          <w:szCs w:val="20"/>
        </w:rPr>
        <w:t>jest ściśle powiązany z przedmiotami</w:t>
      </w:r>
      <w:r w:rsidR="00075412">
        <w:rPr>
          <w:rFonts w:ascii="Arial" w:hAnsi="Arial" w:cs="Arial"/>
          <w:sz w:val="20"/>
          <w:szCs w:val="20"/>
        </w:rPr>
        <w:t>:</w:t>
      </w:r>
      <w:r>
        <w:rPr>
          <w:rFonts w:ascii="Arial" w:hAnsi="Arial" w:cs="Arial"/>
          <w:sz w:val="20"/>
          <w:szCs w:val="20"/>
        </w:rPr>
        <w:t xml:space="preserve"> Podstawy technik laboratoryjnych, Pracownia technik laboratoryjnych oraz </w:t>
      </w:r>
      <w:r w:rsidR="00075412">
        <w:rPr>
          <w:rFonts w:ascii="Arial" w:hAnsi="Arial" w:cs="Arial"/>
          <w:sz w:val="20"/>
          <w:szCs w:val="20"/>
        </w:rPr>
        <w:t xml:space="preserve">z </w:t>
      </w:r>
      <w:r>
        <w:rPr>
          <w:rFonts w:ascii="Arial" w:hAnsi="Arial" w:cs="Arial"/>
          <w:sz w:val="20"/>
          <w:szCs w:val="20"/>
        </w:rPr>
        <w:t>chemią jako przedmiotem ogólnokształcącym Główna problematyka to zagadnienia</w:t>
      </w:r>
      <w:r w:rsidRPr="0046176F">
        <w:rPr>
          <w:rFonts w:ascii="Arial" w:hAnsi="Arial" w:cs="Arial"/>
          <w:sz w:val="20"/>
          <w:szCs w:val="20"/>
        </w:rPr>
        <w:t xml:space="preserve"> teoretyczne prowadzenia podstawowych procesów </w:t>
      </w:r>
      <w:r>
        <w:rPr>
          <w:rFonts w:ascii="Arial" w:hAnsi="Arial" w:cs="Arial"/>
          <w:sz w:val="20"/>
          <w:szCs w:val="20"/>
        </w:rPr>
        <w:t xml:space="preserve">i stosowania technik laboratoryjnych, ale w kontekście ich konkretnego wykorzystania w wytwarzaniu preparatów </w:t>
      </w:r>
      <w:r w:rsidR="00075412">
        <w:rPr>
          <w:rFonts w:ascii="Arial" w:hAnsi="Arial" w:cs="Arial"/>
          <w:sz w:val="20"/>
          <w:szCs w:val="20"/>
        </w:rPr>
        <w:t>chemicznych, a także zagadnienia z zakresu bezpieczeństwa i higieny pracy, odniesione do specyfiki laboratorium chemicznego. W realizacji programu przedmiotu n</w:t>
      </w:r>
      <w:r>
        <w:rPr>
          <w:rFonts w:ascii="Arial" w:hAnsi="Arial" w:cs="Arial"/>
          <w:sz w:val="20"/>
          <w:szCs w:val="20"/>
        </w:rPr>
        <w:t xml:space="preserve">ależy </w:t>
      </w:r>
      <w:r w:rsidR="00075412">
        <w:rPr>
          <w:rFonts w:ascii="Arial" w:hAnsi="Arial" w:cs="Arial"/>
          <w:sz w:val="20"/>
          <w:szCs w:val="20"/>
        </w:rPr>
        <w:t xml:space="preserve">opierać się </w:t>
      </w:r>
      <w:r>
        <w:rPr>
          <w:rFonts w:ascii="Arial" w:hAnsi="Arial" w:cs="Arial"/>
          <w:sz w:val="20"/>
          <w:szCs w:val="20"/>
        </w:rPr>
        <w:t xml:space="preserve">na takich umiejętnościach uczniów jak: </w:t>
      </w:r>
      <w:r w:rsidR="00075412">
        <w:rPr>
          <w:rFonts w:ascii="Arial" w:hAnsi="Arial" w:cs="Arial"/>
          <w:sz w:val="20"/>
          <w:szCs w:val="20"/>
        </w:rPr>
        <w:t xml:space="preserve">bilansowanie równań reakcji chemicznych, </w:t>
      </w:r>
      <w:r>
        <w:rPr>
          <w:rFonts w:ascii="Arial" w:hAnsi="Arial" w:cs="Arial"/>
          <w:sz w:val="20"/>
          <w:szCs w:val="20"/>
        </w:rPr>
        <w:t xml:space="preserve">obliczanie </w:t>
      </w:r>
      <w:r w:rsidR="00075412">
        <w:rPr>
          <w:rFonts w:ascii="Arial" w:hAnsi="Arial" w:cs="Arial"/>
          <w:sz w:val="20"/>
          <w:szCs w:val="20"/>
        </w:rPr>
        <w:t>stechiometryczne</w:t>
      </w:r>
      <w:r>
        <w:rPr>
          <w:rFonts w:ascii="Arial" w:hAnsi="Arial" w:cs="Arial"/>
          <w:sz w:val="20"/>
          <w:szCs w:val="20"/>
        </w:rPr>
        <w:t>, rozróżnianie typów reakcji chemicznych</w:t>
      </w:r>
      <w:r w:rsidR="00F629E4">
        <w:rPr>
          <w:rFonts w:ascii="Arial" w:hAnsi="Arial" w:cs="Arial"/>
          <w:sz w:val="20"/>
          <w:szCs w:val="20"/>
        </w:rPr>
        <w:t>. R</w:t>
      </w:r>
      <w:r>
        <w:rPr>
          <w:rFonts w:ascii="Arial" w:hAnsi="Arial" w:cs="Arial"/>
          <w:sz w:val="20"/>
          <w:szCs w:val="20"/>
        </w:rPr>
        <w:t xml:space="preserve">ealizując treści </w:t>
      </w:r>
      <w:r w:rsidR="00F629E4">
        <w:rPr>
          <w:rFonts w:ascii="Arial" w:hAnsi="Arial" w:cs="Arial"/>
          <w:sz w:val="20"/>
          <w:szCs w:val="20"/>
        </w:rPr>
        <w:t xml:space="preserve">nauczania </w:t>
      </w:r>
      <w:r>
        <w:rPr>
          <w:rFonts w:ascii="Arial" w:hAnsi="Arial" w:cs="Arial"/>
          <w:sz w:val="20"/>
          <w:szCs w:val="20"/>
        </w:rPr>
        <w:t xml:space="preserve">dotyczące syntezy związków nieorganicznych uczeń powinien zapisywać równania i analizować przebieg reakcji, których produkty faktycznie mają możliwość zastosowania w laboratoriach chemicznych. Dodatkowo należy zwrócić uwagę na procesy wyodrębniania produktu z mieszaniny poreakcyjnej, zagadnienia bezpieczeństwa i higieny pracy, problemy ekologiczne, a także na zasady racjonalnego wykorzystania odczynników chemicznych, energii, itp. Wymienione treści kształcenia, w odniesieniu do otrzymywania przykładowego preparatu chemicznego mogą stanowić tematykę projektu edukacyjnego. </w:t>
      </w:r>
      <w:r w:rsidR="00075412">
        <w:rPr>
          <w:rFonts w:ascii="Arial" w:hAnsi="Arial" w:cs="Arial"/>
          <w:sz w:val="20"/>
          <w:szCs w:val="20"/>
        </w:rPr>
        <w:t xml:space="preserve">Wytwarzanie </w:t>
      </w:r>
      <w:r w:rsidR="00075412">
        <w:rPr>
          <w:rFonts w:ascii="Arial" w:hAnsi="Arial" w:cs="Arial"/>
          <w:sz w:val="20"/>
          <w:szCs w:val="20"/>
        </w:rPr>
        <w:lastRenderedPageBreak/>
        <w:t xml:space="preserve">preparatów chemicznych nie jest już w laboratoriach chemicznych koniecznością, jednak z punktu widzenia stosowania technik laboratoryjnych, niezbędnych w dalszym etapie kształcenia w przygotowaniu próbek do badań, </w:t>
      </w:r>
      <w:r w:rsidR="00220A92">
        <w:rPr>
          <w:rFonts w:ascii="Arial" w:hAnsi="Arial" w:cs="Arial"/>
          <w:sz w:val="20"/>
          <w:szCs w:val="20"/>
        </w:rPr>
        <w:t xml:space="preserve">a także </w:t>
      </w:r>
      <w:r w:rsidR="00075412">
        <w:rPr>
          <w:rFonts w:ascii="Arial" w:hAnsi="Arial" w:cs="Arial"/>
          <w:sz w:val="20"/>
          <w:szCs w:val="20"/>
        </w:rPr>
        <w:t>rozumienia i oceny przebiegu</w:t>
      </w:r>
      <w:r w:rsidR="00D82C9F">
        <w:rPr>
          <w:rFonts w:ascii="Arial" w:hAnsi="Arial" w:cs="Arial"/>
          <w:sz w:val="20"/>
          <w:szCs w:val="20"/>
        </w:rPr>
        <w:t xml:space="preserve"> </w:t>
      </w:r>
      <w:r w:rsidR="00075412">
        <w:rPr>
          <w:rFonts w:ascii="Arial" w:hAnsi="Arial" w:cs="Arial"/>
          <w:sz w:val="20"/>
          <w:szCs w:val="20"/>
        </w:rPr>
        <w:t xml:space="preserve">zjawisk chemicznych w procesach analitycznych umiejętności z zakresu preparatyk chemicznych są technikowi analitykowi nadal potrzebne. </w:t>
      </w:r>
    </w:p>
    <w:p w:rsidR="00075412" w:rsidRDefault="00A20F67"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Zalecane metody </w:t>
      </w:r>
      <w:r w:rsidRPr="00A25A34">
        <w:rPr>
          <w:rFonts w:ascii="Arial" w:hAnsi="Arial" w:cs="Arial"/>
          <w:sz w:val="20"/>
          <w:szCs w:val="20"/>
        </w:rPr>
        <w:t>pracy</w:t>
      </w:r>
      <w:r w:rsidRPr="00513B1E">
        <w:rPr>
          <w:rFonts w:ascii="Arial" w:hAnsi="Arial" w:cs="Arial"/>
          <w:sz w:val="20"/>
          <w:szCs w:val="20"/>
        </w:rPr>
        <w:t xml:space="preserve"> </w:t>
      </w:r>
      <w:r>
        <w:rPr>
          <w:rFonts w:ascii="Arial" w:hAnsi="Arial" w:cs="Arial"/>
          <w:sz w:val="20"/>
          <w:szCs w:val="20"/>
        </w:rPr>
        <w:t>to</w:t>
      </w:r>
      <w:r w:rsidRPr="00513B1E">
        <w:rPr>
          <w:rFonts w:ascii="Arial" w:hAnsi="Arial" w:cs="Arial"/>
          <w:sz w:val="20"/>
          <w:szCs w:val="20"/>
        </w:rPr>
        <w:t xml:space="preserve">: </w:t>
      </w:r>
      <w:r>
        <w:rPr>
          <w:rFonts w:ascii="Arial" w:hAnsi="Arial" w:cs="Arial"/>
          <w:sz w:val="20"/>
          <w:szCs w:val="20"/>
        </w:rPr>
        <w:t xml:space="preserve">wymieniony wyżej projekt edukacyjny, </w:t>
      </w:r>
      <w:r w:rsidRPr="00513B1E">
        <w:rPr>
          <w:rFonts w:ascii="Arial" w:hAnsi="Arial" w:cs="Arial"/>
          <w:sz w:val="20"/>
          <w:szCs w:val="20"/>
        </w:rPr>
        <w:t>pogadanka, wykład problemowy, dyskusje dydaktyczne, metoda tekstu przewodniego</w:t>
      </w:r>
      <w:r>
        <w:rPr>
          <w:rFonts w:ascii="Arial" w:hAnsi="Arial" w:cs="Arial"/>
          <w:sz w:val="20"/>
          <w:szCs w:val="20"/>
        </w:rPr>
        <w:t xml:space="preserve"> –</w:t>
      </w:r>
      <w:r w:rsidRPr="00513B1E">
        <w:rPr>
          <w:rFonts w:ascii="Arial" w:hAnsi="Arial" w:cs="Arial"/>
          <w:sz w:val="20"/>
          <w:szCs w:val="20"/>
        </w:rPr>
        <w:t xml:space="preserve"> </w:t>
      </w:r>
      <w:r>
        <w:rPr>
          <w:rFonts w:ascii="Arial" w:hAnsi="Arial" w:cs="Arial"/>
          <w:sz w:val="20"/>
          <w:szCs w:val="20"/>
        </w:rPr>
        <w:t>zwłaszcza fazy:</w:t>
      </w:r>
      <w:r w:rsidRPr="00513B1E">
        <w:rPr>
          <w:rFonts w:ascii="Arial" w:hAnsi="Arial" w:cs="Arial"/>
          <w:sz w:val="20"/>
          <w:szCs w:val="20"/>
        </w:rPr>
        <w:t xml:space="preserve"> I, II, II</w:t>
      </w:r>
      <w:r>
        <w:rPr>
          <w:rFonts w:ascii="Arial" w:hAnsi="Arial" w:cs="Arial"/>
          <w:sz w:val="20"/>
          <w:szCs w:val="20"/>
        </w:rPr>
        <w:t>I,</w:t>
      </w:r>
      <w:r w:rsidR="00D82C9F">
        <w:rPr>
          <w:rFonts w:ascii="Arial" w:hAnsi="Arial" w:cs="Arial"/>
          <w:sz w:val="20"/>
          <w:szCs w:val="20"/>
        </w:rPr>
        <w:t>,</w:t>
      </w:r>
      <w:r w:rsidRPr="00513B1E">
        <w:rPr>
          <w:rFonts w:ascii="Arial" w:hAnsi="Arial" w:cs="Arial"/>
          <w:sz w:val="20"/>
          <w:szCs w:val="20"/>
        </w:rPr>
        <w:t xml:space="preserve"> </w:t>
      </w:r>
      <w:r>
        <w:rPr>
          <w:rFonts w:ascii="Arial" w:hAnsi="Arial" w:cs="Arial"/>
          <w:sz w:val="20"/>
          <w:szCs w:val="20"/>
        </w:rPr>
        <w:t xml:space="preserve">a w przypadku zastosowania korelacji z treściami przedmiotu Pracownia technik laboratoryjnych – również fazy IV, V i VI. </w:t>
      </w:r>
      <w:r w:rsidR="00220A92" w:rsidRPr="00B51CB4">
        <w:rPr>
          <w:rFonts w:ascii="Arial" w:hAnsi="Arial" w:cs="Arial"/>
          <w:sz w:val="20"/>
          <w:szCs w:val="20"/>
        </w:rPr>
        <w:t xml:space="preserve">Celowym byłoby </w:t>
      </w:r>
      <w:r w:rsidR="00220A92">
        <w:rPr>
          <w:rFonts w:ascii="Arial" w:hAnsi="Arial" w:cs="Arial"/>
          <w:sz w:val="20"/>
          <w:szCs w:val="20"/>
        </w:rPr>
        <w:t xml:space="preserve">również </w:t>
      </w:r>
      <w:r w:rsidR="00220A92" w:rsidRPr="00B51CB4">
        <w:rPr>
          <w:rFonts w:ascii="Arial" w:hAnsi="Arial" w:cs="Arial"/>
          <w:sz w:val="20"/>
          <w:szCs w:val="20"/>
        </w:rPr>
        <w:t>zastosowanie metod</w:t>
      </w:r>
      <w:r w:rsidR="00220A92">
        <w:rPr>
          <w:rFonts w:ascii="Arial" w:hAnsi="Arial" w:cs="Arial"/>
          <w:sz w:val="20"/>
          <w:szCs w:val="20"/>
        </w:rPr>
        <w:t>:</w:t>
      </w:r>
      <w:r w:rsidR="00220A92" w:rsidRPr="00B51CB4">
        <w:rPr>
          <w:rFonts w:ascii="Arial" w:hAnsi="Arial" w:cs="Arial"/>
          <w:sz w:val="20"/>
          <w:szCs w:val="20"/>
        </w:rPr>
        <w:t xml:space="preserve"> </w:t>
      </w:r>
      <w:r w:rsidR="00220A92">
        <w:rPr>
          <w:rFonts w:ascii="Arial" w:hAnsi="Arial" w:cs="Arial"/>
          <w:bCs/>
          <w:sz w:val="20"/>
          <w:szCs w:val="20"/>
        </w:rPr>
        <w:t xml:space="preserve">sytuacyjnej, przypadków, </w:t>
      </w:r>
      <w:proofErr w:type="spellStart"/>
      <w:r w:rsidR="00220A92">
        <w:rPr>
          <w:rFonts w:ascii="Arial" w:hAnsi="Arial" w:cs="Arial"/>
          <w:bCs/>
          <w:sz w:val="20"/>
          <w:szCs w:val="20"/>
        </w:rPr>
        <w:t>casy</w:t>
      </w:r>
      <w:proofErr w:type="spellEnd"/>
      <w:r w:rsidR="00220A92">
        <w:rPr>
          <w:rFonts w:ascii="Arial" w:hAnsi="Arial" w:cs="Arial"/>
          <w:bCs/>
          <w:sz w:val="20"/>
          <w:szCs w:val="20"/>
        </w:rPr>
        <w:t xml:space="preserve"> </w:t>
      </w:r>
      <w:proofErr w:type="spellStart"/>
      <w:r w:rsidR="00220A92">
        <w:rPr>
          <w:rFonts w:ascii="Arial" w:hAnsi="Arial" w:cs="Arial"/>
          <w:bCs/>
          <w:sz w:val="20"/>
          <w:szCs w:val="20"/>
        </w:rPr>
        <w:t>study</w:t>
      </w:r>
      <w:proofErr w:type="spellEnd"/>
      <w:r w:rsidR="00220A92">
        <w:rPr>
          <w:rFonts w:ascii="Arial" w:hAnsi="Arial" w:cs="Arial"/>
          <w:bCs/>
          <w:sz w:val="20"/>
          <w:szCs w:val="20"/>
        </w:rPr>
        <w:t xml:space="preserve"> </w:t>
      </w:r>
      <w:r w:rsidR="00220A92" w:rsidRPr="00E067A6">
        <w:rPr>
          <w:rFonts w:ascii="Arial" w:hAnsi="Arial" w:cs="Arial"/>
          <w:sz w:val="20"/>
          <w:szCs w:val="20"/>
        </w:rPr>
        <w:t>oraz metod waloryzacyjnych, w tym eksponujących</w:t>
      </w:r>
      <w:r w:rsidR="00220A92">
        <w:rPr>
          <w:sz w:val="31"/>
          <w:szCs w:val="31"/>
        </w:rPr>
        <w:t xml:space="preserve"> </w:t>
      </w:r>
      <w:r w:rsidR="00220A92">
        <w:rPr>
          <w:rFonts w:ascii="Arial" w:hAnsi="Arial" w:cs="Arial"/>
          <w:bCs/>
          <w:sz w:val="20"/>
          <w:szCs w:val="20"/>
        </w:rPr>
        <w:t>w realizacji zagadnień z zakresu bezpieczeństwa i higieny pracy.</w:t>
      </w:r>
    </w:p>
    <w:p w:rsidR="00075412" w:rsidRDefault="0007541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A20F67" w:rsidRDefault="00A20F67"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A3BFB">
        <w:rPr>
          <w:rFonts w:ascii="Arial" w:hAnsi="Arial" w:cs="Arial"/>
          <w:b/>
          <w:sz w:val="20"/>
          <w:szCs w:val="20"/>
        </w:rPr>
        <w:t>ŚRODKI DYDAKTYCZNE I WARUNKI REALIZACJI</w:t>
      </w:r>
    </w:p>
    <w:p w:rsidR="00A20F67" w:rsidRPr="009A3BFB" w:rsidRDefault="00A20F67" w:rsidP="00E1519E">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9A3BFB">
        <w:rPr>
          <w:rFonts w:ascii="Arial" w:hAnsi="Arial" w:cs="Arial"/>
          <w:sz w:val="20"/>
          <w:szCs w:val="20"/>
        </w:rPr>
        <w:t>sala lekcyjna wyposażona w rzutnik multimedialny</w:t>
      </w:r>
      <w:r>
        <w:rPr>
          <w:rFonts w:ascii="Arial" w:hAnsi="Arial" w:cs="Arial"/>
          <w:sz w:val="20"/>
          <w:szCs w:val="20"/>
        </w:rPr>
        <w:t>,</w:t>
      </w:r>
    </w:p>
    <w:p w:rsidR="00A20F67" w:rsidRPr="00513B1E" w:rsidRDefault="00A20F67"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Pr>
          <w:rFonts w:ascii="Arial" w:hAnsi="Arial" w:cs="Arial"/>
          <w:sz w:val="20"/>
          <w:szCs w:val="20"/>
        </w:rPr>
        <w:t xml:space="preserve">dostęp do </w:t>
      </w:r>
      <w:proofErr w:type="spellStart"/>
      <w:r>
        <w:rPr>
          <w:rFonts w:ascii="Arial" w:hAnsi="Arial" w:cs="Arial"/>
          <w:sz w:val="20"/>
          <w:szCs w:val="20"/>
        </w:rPr>
        <w:t>i</w:t>
      </w:r>
      <w:r w:rsidRPr="00513B1E">
        <w:rPr>
          <w:rFonts w:ascii="Arial" w:hAnsi="Arial" w:cs="Arial"/>
          <w:sz w:val="20"/>
          <w:szCs w:val="20"/>
        </w:rPr>
        <w:t>nternetu</w:t>
      </w:r>
      <w:proofErr w:type="spellEnd"/>
      <w:r>
        <w:rPr>
          <w:rFonts w:ascii="Arial" w:hAnsi="Arial" w:cs="Arial"/>
          <w:sz w:val="20"/>
          <w:szCs w:val="20"/>
        </w:rPr>
        <w:t>,</w:t>
      </w:r>
      <w:r w:rsidRPr="00513B1E">
        <w:rPr>
          <w:rFonts w:ascii="Arial" w:hAnsi="Arial" w:cs="Arial"/>
          <w:sz w:val="20"/>
          <w:szCs w:val="20"/>
        </w:rPr>
        <w:t xml:space="preserve"> </w:t>
      </w:r>
    </w:p>
    <w:p w:rsidR="00A20F67" w:rsidRPr="00513B1E" w:rsidRDefault="00A20F67"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513B1E">
        <w:rPr>
          <w:rFonts w:ascii="Arial" w:hAnsi="Arial" w:cs="Arial"/>
          <w:sz w:val="20"/>
          <w:szCs w:val="20"/>
        </w:rPr>
        <w:t xml:space="preserve">prezentacje multimedialne </w:t>
      </w:r>
      <w:r>
        <w:rPr>
          <w:rFonts w:ascii="Arial" w:hAnsi="Arial" w:cs="Arial"/>
          <w:sz w:val="20"/>
          <w:szCs w:val="20"/>
        </w:rPr>
        <w:t xml:space="preserve">i filmy instruktażowe </w:t>
      </w:r>
      <w:r w:rsidRPr="00513B1E">
        <w:rPr>
          <w:rFonts w:ascii="Arial" w:hAnsi="Arial" w:cs="Arial"/>
          <w:sz w:val="20"/>
          <w:szCs w:val="20"/>
        </w:rPr>
        <w:t xml:space="preserve">z zakresu </w:t>
      </w:r>
      <w:r w:rsidR="00075412">
        <w:rPr>
          <w:rFonts w:ascii="Arial" w:hAnsi="Arial" w:cs="Arial"/>
          <w:sz w:val="20"/>
          <w:szCs w:val="20"/>
        </w:rPr>
        <w:t>wytwarzania związków chemicznych</w:t>
      </w:r>
      <w:r>
        <w:rPr>
          <w:rFonts w:ascii="Arial" w:hAnsi="Arial" w:cs="Arial"/>
          <w:sz w:val="20"/>
          <w:szCs w:val="20"/>
        </w:rPr>
        <w:t>,</w:t>
      </w:r>
    </w:p>
    <w:p w:rsidR="00A20F67" w:rsidRPr="00513B1E" w:rsidRDefault="00A20F67"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513B1E">
        <w:rPr>
          <w:rFonts w:ascii="Arial" w:hAnsi="Arial" w:cs="Arial"/>
          <w:sz w:val="20"/>
          <w:szCs w:val="20"/>
        </w:rPr>
        <w:t xml:space="preserve">sprzęt laboratoryjny </w:t>
      </w:r>
      <w:r>
        <w:rPr>
          <w:rFonts w:ascii="Arial" w:hAnsi="Arial" w:cs="Arial"/>
          <w:sz w:val="20"/>
          <w:szCs w:val="20"/>
        </w:rPr>
        <w:t>–</w:t>
      </w:r>
      <w:r w:rsidRPr="00513B1E">
        <w:rPr>
          <w:rFonts w:ascii="Arial" w:hAnsi="Arial" w:cs="Arial"/>
          <w:sz w:val="20"/>
          <w:szCs w:val="20"/>
        </w:rPr>
        <w:t xml:space="preserve"> do pokazu</w:t>
      </w:r>
      <w:r>
        <w:rPr>
          <w:rFonts w:ascii="Arial" w:hAnsi="Arial" w:cs="Arial"/>
          <w:sz w:val="20"/>
          <w:szCs w:val="20"/>
        </w:rPr>
        <w:t>,</w:t>
      </w:r>
    </w:p>
    <w:p w:rsidR="00A20F67" w:rsidRPr="00513B1E" w:rsidRDefault="00A20F67"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513B1E">
        <w:rPr>
          <w:rFonts w:ascii="Arial" w:hAnsi="Arial" w:cs="Arial"/>
          <w:sz w:val="20"/>
          <w:szCs w:val="20"/>
        </w:rPr>
        <w:t>zestaw kart charakterystyk substancji niebezpiecznych i ich mieszanin</w:t>
      </w:r>
      <w:r>
        <w:rPr>
          <w:rFonts w:ascii="Arial" w:hAnsi="Arial" w:cs="Arial"/>
          <w:sz w:val="20"/>
          <w:szCs w:val="20"/>
        </w:rPr>
        <w:t>,</w:t>
      </w:r>
    </w:p>
    <w:p w:rsidR="00A20F67" w:rsidRPr="0013019B" w:rsidRDefault="00A20F67"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513B1E">
        <w:rPr>
          <w:rFonts w:ascii="Arial" w:hAnsi="Arial" w:cs="Arial"/>
          <w:sz w:val="20"/>
          <w:szCs w:val="20"/>
        </w:rPr>
        <w:t xml:space="preserve">pakiet przepisów dotyczących </w:t>
      </w:r>
      <w:r>
        <w:rPr>
          <w:rFonts w:ascii="Arial" w:hAnsi="Arial" w:cs="Arial"/>
          <w:sz w:val="20"/>
          <w:szCs w:val="20"/>
        </w:rPr>
        <w:t>bhp</w:t>
      </w:r>
      <w:r w:rsidRPr="00513B1E">
        <w:rPr>
          <w:rFonts w:ascii="Arial" w:hAnsi="Arial" w:cs="Arial"/>
          <w:sz w:val="20"/>
          <w:szCs w:val="20"/>
        </w:rPr>
        <w:t xml:space="preserve"> i ochrony środowiska</w:t>
      </w:r>
      <w:r>
        <w:rPr>
          <w:rFonts w:ascii="Arial" w:hAnsi="Arial" w:cs="Arial"/>
          <w:sz w:val="20"/>
          <w:szCs w:val="20"/>
        </w:rPr>
        <w:t>.</w:t>
      </w:r>
    </w:p>
    <w:p w:rsidR="00A20F67" w:rsidRDefault="00A20F67" w:rsidP="00134B44">
      <w:pPr>
        <w:pBdr>
          <w:top w:val="none" w:sz="0" w:space="0" w:color="auto"/>
          <w:left w:val="none" w:sz="0" w:space="0" w:color="auto"/>
          <w:bottom w:val="none" w:sz="0" w:space="0" w:color="auto"/>
          <w:right w:val="none" w:sz="0" w:space="0" w:color="auto"/>
          <w:between w:val="none" w:sz="0" w:space="0" w:color="auto"/>
        </w:pBdr>
        <w:tabs>
          <w:tab w:val="left" w:pos="1695"/>
        </w:tabs>
        <w:spacing w:line="360" w:lineRule="auto"/>
        <w:jc w:val="both"/>
        <w:rPr>
          <w:rFonts w:ascii="Arial" w:hAnsi="Arial" w:cs="Arial"/>
          <w:b/>
          <w:sz w:val="20"/>
          <w:szCs w:val="20"/>
        </w:rPr>
      </w:pPr>
    </w:p>
    <w:p w:rsidR="00134B44" w:rsidRDefault="00134B44" w:rsidP="00134B44">
      <w:pPr>
        <w:pBdr>
          <w:top w:val="none" w:sz="0" w:space="0" w:color="auto"/>
          <w:left w:val="none" w:sz="0" w:space="0" w:color="auto"/>
          <w:bottom w:val="none" w:sz="0" w:space="0" w:color="auto"/>
          <w:right w:val="none" w:sz="0" w:space="0" w:color="auto"/>
          <w:between w:val="none" w:sz="0" w:space="0" w:color="auto"/>
        </w:pBdr>
        <w:tabs>
          <w:tab w:val="left" w:pos="1695"/>
        </w:tabs>
        <w:spacing w:line="360" w:lineRule="auto"/>
        <w:jc w:val="both"/>
        <w:rPr>
          <w:rFonts w:ascii="Arial" w:hAnsi="Arial" w:cs="Arial"/>
          <w:b/>
          <w:sz w:val="20"/>
          <w:szCs w:val="20"/>
        </w:rPr>
      </w:pPr>
    </w:p>
    <w:p w:rsidR="00A20F67" w:rsidRDefault="00A20F67"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23B8">
        <w:rPr>
          <w:rFonts w:ascii="Arial" w:hAnsi="Arial" w:cs="Arial"/>
          <w:b/>
          <w:sz w:val="20"/>
          <w:szCs w:val="20"/>
        </w:rPr>
        <w:t>PROPONOWANE METODY SPRAWDZANIA OSIĄGNI</w:t>
      </w:r>
      <w:r>
        <w:rPr>
          <w:rFonts w:ascii="Arial" w:hAnsi="Arial" w:cs="Arial"/>
          <w:b/>
          <w:sz w:val="20"/>
          <w:szCs w:val="20"/>
        </w:rPr>
        <w:t>ĘĆ EDUKACYJNYCH UCZNIA</w:t>
      </w:r>
    </w:p>
    <w:p w:rsidR="00837AEA" w:rsidRDefault="00A20F67"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Biorąc pod uwagę fakt, że uczniowie rozpoczynający naukę w klasie pierwszej mogą mieć różny poziom wiedzy i umiejętności, należy przeprowadzić tzw. diagnozę na wejściu</w:t>
      </w:r>
      <w:r w:rsidR="00837AEA">
        <w:rPr>
          <w:rFonts w:ascii="Arial" w:hAnsi="Arial" w:cs="Arial"/>
          <w:sz w:val="20"/>
          <w:szCs w:val="20"/>
        </w:rPr>
        <w:t xml:space="preserve"> dotyczącą podstawowych umiejętności z zakresu: posługiwanie się symbolami pierwiastków, nomenklaturą związków chemicznych, systematyką związków, nieorganicznych i organicznych ora</w:t>
      </w:r>
      <w:r w:rsidR="00220A92">
        <w:rPr>
          <w:rFonts w:ascii="Arial" w:hAnsi="Arial" w:cs="Arial"/>
          <w:sz w:val="20"/>
          <w:szCs w:val="20"/>
        </w:rPr>
        <w:t>z</w:t>
      </w:r>
      <w:r w:rsidR="00837AEA">
        <w:rPr>
          <w:rFonts w:ascii="Arial" w:hAnsi="Arial" w:cs="Arial"/>
          <w:sz w:val="20"/>
          <w:szCs w:val="20"/>
        </w:rPr>
        <w:t xml:space="preserve"> metodami ich otrzymywania.</w:t>
      </w:r>
      <w:r>
        <w:rPr>
          <w:rFonts w:ascii="Arial" w:hAnsi="Arial" w:cs="Arial"/>
          <w:sz w:val="20"/>
          <w:szCs w:val="20"/>
        </w:rPr>
        <w:t xml:space="preserve"> Z</w:t>
      </w:r>
      <w:r w:rsidR="00837AEA">
        <w:rPr>
          <w:rFonts w:ascii="Arial" w:hAnsi="Arial" w:cs="Arial"/>
          <w:sz w:val="20"/>
          <w:szCs w:val="20"/>
        </w:rPr>
        <w:t>e</w:t>
      </w:r>
      <w:r>
        <w:rPr>
          <w:rFonts w:ascii="Arial" w:hAnsi="Arial" w:cs="Arial"/>
          <w:sz w:val="20"/>
          <w:szCs w:val="20"/>
        </w:rPr>
        <w:t xml:space="preserve"> </w:t>
      </w:r>
      <w:r w:rsidR="00837AEA">
        <w:rPr>
          <w:rFonts w:ascii="Arial" w:hAnsi="Arial" w:cs="Arial"/>
          <w:sz w:val="20"/>
          <w:szCs w:val="20"/>
        </w:rPr>
        <w:t>względu</w:t>
      </w:r>
      <w:r>
        <w:rPr>
          <w:rFonts w:ascii="Arial" w:hAnsi="Arial" w:cs="Arial"/>
          <w:sz w:val="20"/>
          <w:szCs w:val="20"/>
        </w:rPr>
        <w:t xml:space="preserve"> na teoretyczny charakter przedmiotu najczęściej stosowanymi metodami sprawdzania osiągnięć edukacyjnych ucznia będą pisemne testy wiedzy i umiejętności, zwłaszcza dotyczące obliczeń </w:t>
      </w:r>
      <w:r w:rsidR="00220A92">
        <w:rPr>
          <w:rFonts w:ascii="Arial" w:hAnsi="Arial" w:cs="Arial"/>
          <w:sz w:val="20"/>
          <w:szCs w:val="20"/>
        </w:rPr>
        <w:t>stechiometrycznych i wydajności procesów</w:t>
      </w:r>
      <w:r>
        <w:rPr>
          <w:rFonts w:ascii="Arial" w:hAnsi="Arial" w:cs="Arial"/>
          <w:sz w:val="20"/>
          <w:szCs w:val="20"/>
        </w:rPr>
        <w:t xml:space="preserve">, bilansowania równań reakcji chemicznych. </w:t>
      </w:r>
    </w:p>
    <w:p w:rsidR="00A20F67" w:rsidRDefault="00A20F67" w:rsidP="00A20F6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p>
    <w:p w:rsidR="00134B44" w:rsidRPr="0061067F" w:rsidRDefault="00134B44" w:rsidP="00A20F6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p>
    <w:p w:rsidR="00A20F67" w:rsidRPr="00F943D0" w:rsidRDefault="00A20F67" w:rsidP="00E1519E">
      <w:pPr>
        <w:spacing w:line="360" w:lineRule="auto"/>
        <w:jc w:val="both"/>
        <w:rPr>
          <w:rFonts w:ascii="Arial" w:hAnsi="Arial" w:cs="Arial"/>
          <w:b/>
          <w:bCs/>
          <w:sz w:val="20"/>
          <w:szCs w:val="20"/>
        </w:rPr>
      </w:pPr>
      <w:r w:rsidRPr="00F943D0">
        <w:rPr>
          <w:rFonts w:ascii="Arial" w:hAnsi="Arial" w:cs="Arial"/>
          <w:b/>
          <w:bCs/>
          <w:sz w:val="20"/>
          <w:szCs w:val="20"/>
        </w:rPr>
        <w:t>SPOSOBY EWALUACJI PRZEDMIOTU</w:t>
      </w:r>
    </w:p>
    <w:p w:rsidR="00A20F67" w:rsidRDefault="00A20F67" w:rsidP="00E1519E">
      <w:pPr>
        <w:spacing w:line="360" w:lineRule="auto"/>
        <w:jc w:val="both"/>
        <w:rPr>
          <w:rFonts w:ascii="Arial" w:hAnsi="Arial" w:cs="Arial"/>
          <w:color w:val="auto"/>
          <w:sz w:val="20"/>
          <w:szCs w:val="20"/>
        </w:rPr>
      </w:pPr>
      <w:r w:rsidRPr="00F1462D">
        <w:rPr>
          <w:rFonts w:ascii="Arial" w:hAnsi="Arial" w:cs="Arial"/>
          <w:color w:val="auto"/>
          <w:sz w:val="20"/>
          <w:szCs w:val="20"/>
        </w:rPr>
        <w:lastRenderedPageBreak/>
        <w:t xml:space="preserve">Ewaluacja </w:t>
      </w:r>
      <w:r>
        <w:rPr>
          <w:rFonts w:ascii="Arial" w:hAnsi="Arial" w:cs="Arial"/>
          <w:color w:val="auto"/>
          <w:sz w:val="20"/>
          <w:szCs w:val="20"/>
        </w:rPr>
        <w:t xml:space="preserve">przedmiotu </w:t>
      </w:r>
      <w:r w:rsidR="00075412">
        <w:rPr>
          <w:rFonts w:ascii="Arial" w:hAnsi="Arial" w:cs="Arial"/>
          <w:color w:val="auto"/>
          <w:sz w:val="20"/>
          <w:szCs w:val="20"/>
        </w:rPr>
        <w:t>Preparatyka chemiczna</w:t>
      </w:r>
      <w:r>
        <w:rPr>
          <w:rFonts w:ascii="Arial" w:hAnsi="Arial" w:cs="Arial"/>
          <w:color w:val="auto"/>
          <w:sz w:val="20"/>
          <w:szCs w:val="20"/>
        </w:rPr>
        <w:t xml:space="preserve"> powinna być prowadzona przede wszystkim w kontekście korelacji, </w:t>
      </w:r>
      <w:r w:rsidRPr="00650055">
        <w:rPr>
          <w:rFonts w:ascii="Arial" w:hAnsi="Arial" w:cs="Arial"/>
          <w:color w:val="auto"/>
          <w:sz w:val="20"/>
          <w:szCs w:val="20"/>
        </w:rPr>
        <w:t xml:space="preserve">zbliżonych do siebie treści programowych </w:t>
      </w:r>
      <w:r>
        <w:rPr>
          <w:rFonts w:ascii="Arial" w:hAnsi="Arial" w:cs="Arial"/>
          <w:color w:val="auto"/>
          <w:sz w:val="20"/>
          <w:szCs w:val="20"/>
        </w:rPr>
        <w:t xml:space="preserve">przedmiotu kształcenia </w:t>
      </w:r>
      <w:r w:rsidR="00075412">
        <w:rPr>
          <w:rFonts w:ascii="Arial" w:hAnsi="Arial" w:cs="Arial"/>
          <w:color w:val="auto"/>
          <w:sz w:val="20"/>
          <w:szCs w:val="20"/>
        </w:rPr>
        <w:t xml:space="preserve">teoretycznego Podstawy technik laboratoryjnych oraz </w:t>
      </w:r>
      <w:r>
        <w:rPr>
          <w:rFonts w:ascii="Arial" w:hAnsi="Arial" w:cs="Arial"/>
          <w:color w:val="auto"/>
          <w:sz w:val="20"/>
          <w:szCs w:val="20"/>
        </w:rPr>
        <w:t>praktycznego Pracownia technik laboratoryjnych</w:t>
      </w:r>
      <w:r w:rsidR="00D82C9F">
        <w:rPr>
          <w:rFonts w:ascii="Arial" w:hAnsi="Arial" w:cs="Arial"/>
          <w:color w:val="auto"/>
          <w:sz w:val="20"/>
          <w:szCs w:val="20"/>
        </w:rPr>
        <w:t xml:space="preserve"> </w:t>
      </w:r>
      <w:r w:rsidR="00075412">
        <w:rPr>
          <w:rFonts w:ascii="Arial" w:hAnsi="Arial" w:cs="Arial"/>
          <w:color w:val="auto"/>
          <w:sz w:val="20"/>
          <w:szCs w:val="20"/>
        </w:rPr>
        <w:t>-</w:t>
      </w:r>
      <w:r w:rsidR="00D82C9F">
        <w:rPr>
          <w:rFonts w:ascii="Arial" w:hAnsi="Arial" w:cs="Arial"/>
          <w:color w:val="auto"/>
          <w:sz w:val="20"/>
          <w:szCs w:val="20"/>
        </w:rPr>
        <w:t xml:space="preserve"> </w:t>
      </w:r>
      <w:r w:rsidR="00075412">
        <w:rPr>
          <w:rFonts w:ascii="Arial" w:hAnsi="Arial" w:cs="Arial"/>
          <w:color w:val="auto"/>
          <w:sz w:val="20"/>
          <w:szCs w:val="20"/>
        </w:rPr>
        <w:t xml:space="preserve">stosowanie metod oczyszczania substancji, </w:t>
      </w:r>
      <w:r>
        <w:rPr>
          <w:rFonts w:ascii="Arial" w:hAnsi="Arial" w:cs="Arial"/>
          <w:color w:val="auto"/>
          <w:sz w:val="20"/>
          <w:szCs w:val="20"/>
        </w:rPr>
        <w:t>a także chemii - zarówno w zakresie podstawowym, jak i rozszerzonym. Badanie może być przeprowadzone według modelu SWOT jako ewaluacja formatywna z zastosowaniem:</w:t>
      </w:r>
    </w:p>
    <w:p w:rsidR="00A20F67" w:rsidRDefault="00A20F67" w:rsidP="00E1519E">
      <w:pPr>
        <w:pStyle w:val="Akapitzlist"/>
        <w:numPr>
          <w:ilvl w:val="0"/>
          <w:numId w:val="35"/>
        </w:numPr>
        <w:spacing w:line="360" w:lineRule="auto"/>
        <w:ind w:left="284" w:hanging="284"/>
        <w:jc w:val="both"/>
        <w:rPr>
          <w:rFonts w:ascii="Arial" w:hAnsi="Arial" w:cs="Arial"/>
          <w:color w:val="auto"/>
          <w:sz w:val="20"/>
          <w:szCs w:val="20"/>
        </w:rPr>
      </w:pPr>
      <w:r w:rsidRPr="001B1FA5">
        <w:rPr>
          <w:rFonts w:ascii="Arial" w:hAnsi="Arial" w:cs="Arial"/>
          <w:color w:val="auto"/>
          <w:sz w:val="20"/>
          <w:szCs w:val="20"/>
        </w:rPr>
        <w:t xml:space="preserve">wywiadów grupowych (nauczyciele uczący </w:t>
      </w:r>
      <w:r>
        <w:rPr>
          <w:rFonts w:ascii="Arial" w:hAnsi="Arial" w:cs="Arial"/>
          <w:color w:val="auto"/>
          <w:sz w:val="20"/>
          <w:szCs w:val="20"/>
        </w:rPr>
        <w:t>wymienionych</w:t>
      </w:r>
      <w:r w:rsidRPr="001B1FA5">
        <w:rPr>
          <w:rFonts w:ascii="Arial" w:hAnsi="Arial" w:cs="Arial"/>
          <w:color w:val="auto"/>
          <w:sz w:val="20"/>
          <w:szCs w:val="20"/>
        </w:rPr>
        <w:t xml:space="preserve"> przedmiotów)</w:t>
      </w:r>
    </w:p>
    <w:p w:rsidR="00A20F67" w:rsidRDefault="00A20F67" w:rsidP="00E1519E">
      <w:pPr>
        <w:pStyle w:val="Akapitzlist"/>
        <w:numPr>
          <w:ilvl w:val="0"/>
          <w:numId w:val="35"/>
        </w:numPr>
        <w:spacing w:line="360" w:lineRule="auto"/>
        <w:ind w:left="284" w:hanging="284"/>
        <w:jc w:val="both"/>
        <w:rPr>
          <w:rFonts w:ascii="Arial" w:hAnsi="Arial" w:cs="Arial"/>
          <w:color w:val="auto"/>
          <w:sz w:val="20"/>
          <w:szCs w:val="20"/>
        </w:rPr>
      </w:pPr>
      <w:r w:rsidRPr="001B1FA5">
        <w:rPr>
          <w:rFonts w:ascii="Arial" w:hAnsi="Arial" w:cs="Arial"/>
          <w:color w:val="auto"/>
          <w:sz w:val="20"/>
          <w:szCs w:val="20"/>
        </w:rPr>
        <w:t>kwestionariusza ankiety (uczniowie i nauczyciele).</w:t>
      </w:r>
    </w:p>
    <w:p w:rsidR="00A20F67" w:rsidRPr="003A27F1" w:rsidRDefault="00837AEA" w:rsidP="00E1519E">
      <w:pPr>
        <w:pStyle w:val="Akapitzlist"/>
        <w:spacing w:line="360" w:lineRule="auto"/>
        <w:ind w:left="0"/>
        <w:jc w:val="both"/>
        <w:rPr>
          <w:rFonts w:ascii="Arial" w:hAnsi="Arial" w:cs="Arial"/>
          <w:color w:val="auto"/>
          <w:sz w:val="20"/>
          <w:szCs w:val="20"/>
        </w:rPr>
      </w:pPr>
      <w:r>
        <w:rPr>
          <w:rFonts w:ascii="Arial" w:hAnsi="Arial" w:cs="Arial"/>
          <w:color w:val="auto"/>
          <w:sz w:val="20"/>
          <w:szCs w:val="20"/>
        </w:rPr>
        <w:t>E</w:t>
      </w:r>
      <w:r w:rsidR="00A20F67">
        <w:rPr>
          <w:rFonts w:ascii="Arial" w:hAnsi="Arial" w:cs="Arial"/>
          <w:color w:val="auto"/>
          <w:sz w:val="20"/>
          <w:szCs w:val="20"/>
        </w:rPr>
        <w:t>waluacj</w:t>
      </w:r>
      <w:r>
        <w:rPr>
          <w:rFonts w:ascii="Arial" w:hAnsi="Arial" w:cs="Arial"/>
          <w:color w:val="auto"/>
          <w:sz w:val="20"/>
          <w:szCs w:val="20"/>
        </w:rPr>
        <w:t>a</w:t>
      </w:r>
      <w:r w:rsidR="00A20F67">
        <w:rPr>
          <w:rFonts w:ascii="Arial" w:hAnsi="Arial" w:cs="Arial"/>
          <w:color w:val="auto"/>
          <w:sz w:val="20"/>
          <w:szCs w:val="20"/>
        </w:rPr>
        <w:t xml:space="preserve"> </w:t>
      </w:r>
      <w:proofErr w:type="spellStart"/>
      <w:r w:rsidR="00A20F67">
        <w:rPr>
          <w:rFonts w:ascii="Arial" w:hAnsi="Arial" w:cs="Arial"/>
          <w:color w:val="auto"/>
          <w:sz w:val="20"/>
          <w:szCs w:val="20"/>
        </w:rPr>
        <w:t>sumatywn</w:t>
      </w:r>
      <w:r>
        <w:rPr>
          <w:rFonts w:ascii="Arial" w:hAnsi="Arial" w:cs="Arial"/>
          <w:color w:val="auto"/>
          <w:sz w:val="20"/>
          <w:szCs w:val="20"/>
        </w:rPr>
        <w:t>a</w:t>
      </w:r>
      <w:proofErr w:type="spellEnd"/>
      <w:r w:rsidR="00A20F67">
        <w:rPr>
          <w:rFonts w:ascii="Arial" w:hAnsi="Arial" w:cs="Arial"/>
          <w:color w:val="auto"/>
          <w:sz w:val="20"/>
          <w:szCs w:val="20"/>
        </w:rPr>
        <w:t xml:space="preserve"> może </w:t>
      </w:r>
      <w:r>
        <w:rPr>
          <w:rFonts w:ascii="Arial" w:hAnsi="Arial" w:cs="Arial"/>
          <w:color w:val="auto"/>
          <w:sz w:val="20"/>
          <w:szCs w:val="20"/>
        </w:rPr>
        <w:t>dotyczyć wykorzystania wiedzy przedmiotowej uczniów</w:t>
      </w:r>
      <w:r w:rsidR="00D82C9F">
        <w:rPr>
          <w:rFonts w:ascii="Arial" w:hAnsi="Arial" w:cs="Arial"/>
          <w:color w:val="auto"/>
          <w:sz w:val="20"/>
          <w:szCs w:val="20"/>
        </w:rPr>
        <w:t xml:space="preserve"> </w:t>
      </w:r>
      <w:r>
        <w:rPr>
          <w:rFonts w:ascii="Arial" w:hAnsi="Arial" w:cs="Arial"/>
          <w:color w:val="auto"/>
          <w:sz w:val="20"/>
          <w:szCs w:val="20"/>
        </w:rPr>
        <w:t>w trakcie realizacji</w:t>
      </w:r>
      <w:r w:rsidR="00D82C9F">
        <w:rPr>
          <w:rFonts w:ascii="Arial" w:hAnsi="Arial" w:cs="Arial"/>
          <w:color w:val="auto"/>
          <w:sz w:val="20"/>
          <w:szCs w:val="20"/>
        </w:rPr>
        <w:t xml:space="preserve"> </w:t>
      </w:r>
      <w:r>
        <w:rPr>
          <w:rFonts w:ascii="Arial" w:hAnsi="Arial" w:cs="Arial"/>
          <w:color w:val="auto"/>
          <w:sz w:val="20"/>
          <w:szCs w:val="20"/>
        </w:rPr>
        <w:t xml:space="preserve">działu programowego Pracowni technik laboratoryjnych </w:t>
      </w:r>
      <w:r w:rsidRPr="00FF32D5">
        <w:rPr>
          <w:rFonts w:ascii="Arial" w:eastAsia="Calibri" w:hAnsi="Arial" w:cs="Arial"/>
          <w:bCs/>
          <w:sz w:val="20"/>
          <w:szCs w:val="20"/>
        </w:rPr>
        <w:t>Otrzymywanie związków chemicznych na skalę laboratoryjną</w:t>
      </w:r>
      <w:r>
        <w:rPr>
          <w:rFonts w:ascii="Arial" w:hAnsi="Arial" w:cs="Arial"/>
          <w:color w:val="auto"/>
          <w:sz w:val="20"/>
          <w:szCs w:val="20"/>
        </w:rPr>
        <w:t xml:space="preserve"> oraz </w:t>
      </w:r>
      <w:r w:rsidR="00A20F67">
        <w:rPr>
          <w:rFonts w:ascii="Arial" w:hAnsi="Arial" w:cs="Arial"/>
          <w:color w:val="auto"/>
          <w:sz w:val="20"/>
          <w:szCs w:val="20"/>
        </w:rPr>
        <w:t xml:space="preserve">analiza wyników egzaminu </w:t>
      </w:r>
      <w:r w:rsidR="00D8797F">
        <w:rPr>
          <w:rFonts w:ascii="Arial" w:hAnsi="Arial" w:cs="Arial"/>
          <w:color w:val="auto"/>
          <w:sz w:val="20"/>
          <w:szCs w:val="20"/>
        </w:rPr>
        <w:t xml:space="preserve">zawodowego – </w:t>
      </w:r>
      <w:r w:rsidR="00A20F67">
        <w:rPr>
          <w:rFonts w:ascii="Arial" w:hAnsi="Arial" w:cs="Arial"/>
          <w:color w:val="auto"/>
          <w:sz w:val="20"/>
          <w:szCs w:val="20"/>
        </w:rPr>
        <w:t xml:space="preserve">części pisemnej egzaminu zawodowego </w:t>
      </w:r>
      <w:r w:rsidR="00D8797F">
        <w:rPr>
          <w:rFonts w:ascii="Arial" w:hAnsi="Arial" w:cs="Arial"/>
          <w:color w:val="auto"/>
          <w:sz w:val="20"/>
          <w:szCs w:val="20"/>
        </w:rPr>
        <w:t>w zakresie</w:t>
      </w:r>
      <w:r w:rsidR="00A20F67">
        <w:rPr>
          <w:rFonts w:ascii="Arial" w:hAnsi="Arial" w:cs="Arial"/>
          <w:color w:val="auto"/>
          <w:sz w:val="20"/>
          <w:szCs w:val="20"/>
        </w:rPr>
        <w:t xml:space="preserve"> kwalifikacji CHM.03. Przygotowywanie sprzętu, odczynników chemicznych i próbek do badań analitycznych.</w:t>
      </w:r>
    </w:p>
    <w:p w:rsidR="00A20F67" w:rsidRDefault="00A20F67"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8F1085" w:rsidRDefault="008F1085" w:rsidP="00E1519E">
      <w:pPr>
        <w:spacing w:line="360" w:lineRule="auto"/>
        <w:rPr>
          <w:rFonts w:ascii="Arial" w:hAnsi="Arial" w:cs="Arial"/>
          <w:b/>
          <w:sz w:val="20"/>
          <w:szCs w:val="20"/>
        </w:rPr>
      </w:pPr>
    </w:p>
    <w:p w:rsidR="00302129" w:rsidRPr="008350D2" w:rsidRDefault="00134B44" w:rsidP="00E1519E">
      <w:pPr>
        <w:spacing w:line="360" w:lineRule="auto"/>
        <w:rPr>
          <w:rFonts w:ascii="Arial" w:hAnsi="Arial" w:cs="Arial"/>
          <w:b/>
          <w:sz w:val="20"/>
          <w:szCs w:val="20"/>
        </w:rPr>
      </w:pPr>
      <w:r>
        <w:rPr>
          <w:rFonts w:ascii="Arial" w:hAnsi="Arial" w:cs="Arial"/>
          <w:b/>
          <w:sz w:val="20"/>
          <w:szCs w:val="20"/>
        </w:rPr>
        <w:br w:type="column"/>
      </w:r>
      <w:r w:rsidR="00302129" w:rsidRPr="008350D2">
        <w:rPr>
          <w:rFonts w:ascii="Arial" w:hAnsi="Arial" w:cs="Arial"/>
          <w:b/>
          <w:sz w:val="20"/>
          <w:szCs w:val="20"/>
        </w:rPr>
        <w:lastRenderedPageBreak/>
        <w:t xml:space="preserve">JĘZYK </w:t>
      </w:r>
      <w:r w:rsidR="00302129">
        <w:rPr>
          <w:rFonts w:ascii="Arial" w:hAnsi="Arial" w:cs="Arial"/>
          <w:b/>
          <w:sz w:val="20"/>
          <w:szCs w:val="20"/>
        </w:rPr>
        <w:t>OBCY</w:t>
      </w:r>
      <w:r w:rsidR="00302129" w:rsidRPr="008350D2">
        <w:rPr>
          <w:rFonts w:ascii="Arial" w:hAnsi="Arial" w:cs="Arial"/>
          <w:b/>
          <w:sz w:val="20"/>
          <w:szCs w:val="20"/>
        </w:rPr>
        <w:t xml:space="preserve"> ZAWODOWY</w:t>
      </w:r>
      <w:r w:rsidR="00302129">
        <w:rPr>
          <w:rFonts w:ascii="Arial" w:hAnsi="Arial" w:cs="Arial"/>
          <w:b/>
          <w:sz w:val="20"/>
          <w:szCs w:val="20"/>
        </w:rPr>
        <w:t xml:space="preserve"> </w:t>
      </w:r>
      <w:r w:rsidR="00EF460F">
        <w:rPr>
          <w:rFonts w:ascii="Arial" w:hAnsi="Arial" w:cs="Arial"/>
          <w:b/>
          <w:sz w:val="20"/>
          <w:szCs w:val="20"/>
        </w:rPr>
        <w:t>W PRACACH LABORATORYJNYCH</w:t>
      </w:r>
    </w:p>
    <w:p w:rsidR="008350D2" w:rsidRPr="008350D2" w:rsidRDefault="008350D2" w:rsidP="00E1519E">
      <w:pPr>
        <w:spacing w:line="360" w:lineRule="auto"/>
        <w:rPr>
          <w:rFonts w:ascii="Arial" w:hAnsi="Arial" w:cs="Arial"/>
          <w:b/>
          <w:sz w:val="20"/>
          <w:szCs w:val="20"/>
        </w:rPr>
      </w:pPr>
    </w:p>
    <w:p w:rsidR="008350D2" w:rsidRDefault="008350D2" w:rsidP="00E1519E">
      <w:pPr>
        <w:spacing w:line="360" w:lineRule="auto"/>
        <w:rPr>
          <w:rFonts w:ascii="Arial" w:hAnsi="Arial" w:cs="Arial"/>
          <w:b/>
          <w:sz w:val="20"/>
          <w:szCs w:val="20"/>
        </w:rPr>
      </w:pPr>
      <w:r w:rsidRPr="008350D2">
        <w:rPr>
          <w:rFonts w:ascii="Arial" w:hAnsi="Arial" w:cs="Arial"/>
          <w:b/>
          <w:sz w:val="20"/>
          <w:szCs w:val="20"/>
        </w:rPr>
        <w:t>Cele ogólne</w:t>
      </w:r>
      <w:r w:rsidR="00E75A70">
        <w:rPr>
          <w:rFonts w:ascii="Arial" w:hAnsi="Arial" w:cs="Arial"/>
          <w:b/>
          <w:sz w:val="20"/>
          <w:szCs w:val="20"/>
        </w:rPr>
        <w:t xml:space="preserve"> </w:t>
      </w:r>
    </w:p>
    <w:p w:rsidR="008350D2" w:rsidRPr="008350D2" w:rsidRDefault="00D477EC" w:rsidP="00E1519E">
      <w:pPr>
        <w:numPr>
          <w:ilvl w:val="0"/>
          <w:numId w:val="10"/>
        </w:numPr>
        <w:spacing w:line="360" w:lineRule="auto"/>
        <w:rPr>
          <w:rFonts w:ascii="Arial" w:hAnsi="Arial" w:cs="Arial"/>
          <w:sz w:val="20"/>
          <w:szCs w:val="20"/>
        </w:rPr>
      </w:pPr>
      <w:r>
        <w:rPr>
          <w:rFonts w:ascii="Arial" w:hAnsi="Arial" w:cs="Arial"/>
          <w:sz w:val="20"/>
          <w:szCs w:val="20"/>
        </w:rPr>
        <w:t>Porozumiewanie</w:t>
      </w:r>
      <w:r w:rsidR="008350D2" w:rsidRPr="008350D2">
        <w:rPr>
          <w:rFonts w:ascii="Arial" w:hAnsi="Arial" w:cs="Arial"/>
          <w:sz w:val="20"/>
          <w:szCs w:val="20"/>
        </w:rPr>
        <w:t xml:space="preserve"> się w języku </w:t>
      </w:r>
      <w:r w:rsidR="00662AE0">
        <w:rPr>
          <w:rFonts w:ascii="Arial" w:hAnsi="Arial" w:cs="Arial"/>
          <w:sz w:val="20"/>
          <w:szCs w:val="20"/>
        </w:rPr>
        <w:t>obcy</w:t>
      </w:r>
      <w:r w:rsidR="00A553B9">
        <w:rPr>
          <w:rFonts w:ascii="Arial" w:hAnsi="Arial" w:cs="Arial"/>
          <w:sz w:val="20"/>
          <w:szCs w:val="20"/>
        </w:rPr>
        <w:t>m</w:t>
      </w:r>
      <w:r w:rsidR="008350D2" w:rsidRPr="008350D2">
        <w:rPr>
          <w:rFonts w:ascii="Arial" w:hAnsi="Arial" w:cs="Arial"/>
          <w:sz w:val="20"/>
          <w:szCs w:val="20"/>
        </w:rPr>
        <w:t xml:space="preserve"> umożliwiając</w:t>
      </w:r>
      <w:r>
        <w:rPr>
          <w:rFonts w:ascii="Arial" w:hAnsi="Arial" w:cs="Arial"/>
          <w:sz w:val="20"/>
          <w:szCs w:val="20"/>
        </w:rPr>
        <w:t>e</w:t>
      </w:r>
      <w:r w:rsidR="008350D2" w:rsidRPr="008350D2">
        <w:rPr>
          <w:rFonts w:ascii="Arial" w:hAnsi="Arial" w:cs="Arial"/>
          <w:sz w:val="20"/>
          <w:szCs w:val="20"/>
        </w:rPr>
        <w:t xml:space="preserve"> realizację czynności zawodowych</w:t>
      </w:r>
      <w:r w:rsidR="002C0701">
        <w:rPr>
          <w:rFonts w:ascii="Arial" w:hAnsi="Arial" w:cs="Arial"/>
          <w:sz w:val="20"/>
          <w:szCs w:val="20"/>
        </w:rPr>
        <w:t>.</w:t>
      </w:r>
      <w:r w:rsidR="008350D2" w:rsidRPr="008350D2">
        <w:rPr>
          <w:rFonts w:ascii="Arial" w:hAnsi="Arial" w:cs="Arial"/>
          <w:sz w:val="20"/>
          <w:szCs w:val="20"/>
        </w:rPr>
        <w:t xml:space="preserve"> </w:t>
      </w:r>
    </w:p>
    <w:p w:rsidR="008350D2" w:rsidRPr="003A27F1" w:rsidRDefault="00D477EC" w:rsidP="00E1519E">
      <w:pPr>
        <w:numPr>
          <w:ilvl w:val="0"/>
          <w:numId w:val="10"/>
        </w:numPr>
        <w:spacing w:line="360" w:lineRule="auto"/>
        <w:rPr>
          <w:rFonts w:ascii="Arial" w:hAnsi="Arial" w:cs="Arial"/>
          <w:sz w:val="20"/>
          <w:szCs w:val="20"/>
        </w:rPr>
      </w:pPr>
      <w:r>
        <w:rPr>
          <w:rFonts w:ascii="Arial" w:hAnsi="Arial" w:cs="Arial"/>
          <w:sz w:val="20"/>
          <w:szCs w:val="20"/>
        </w:rPr>
        <w:t>P</w:t>
      </w:r>
      <w:r w:rsidR="008350D2" w:rsidRPr="003A27F1">
        <w:rPr>
          <w:rFonts w:ascii="Arial" w:hAnsi="Arial" w:cs="Arial"/>
          <w:sz w:val="20"/>
          <w:szCs w:val="20"/>
        </w:rPr>
        <w:t>rowadzeni</w:t>
      </w:r>
      <w:r w:rsidR="00766C42">
        <w:rPr>
          <w:rFonts w:ascii="Arial" w:hAnsi="Arial" w:cs="Arial"/>
          <w:sz w:val="20"/>
          <w:szCs w:val="20"/>
        </w:rPr>
        <w:t>e</w:t>
      </w:r>
      <w:r w:rsidR="008350D2" w:rsidRPr="003A27F1">
        <w:rPr>
          <w:rFonts w:ascii="Arial" w:hAnsi="Arial" w:cs="Arial"/>
          <w:sz w:val="20"/>
          <w:szCs w:val="20"/>
        </w:rPr>
        <w:t xml:space="preserve"> dokumentacji w języku </w:t>
      </w:r>
      <w:r w:rsidR="00AC266B" w:rsidRPr="003A27F1">
        <w:rPr>
          <w:rFonts w:ascii="Arial" w:hAnsi="Arial" w:cs="Arial"/>
          <w:sz w:val="20"/>
          <w:szCs w:val="20"/>
        </w:rPr>
        <w:t>obcym</w:t>
      </w:r>
      <w:r w:rsidR="002C0701">
        <w:rPr>
          <w:rFonts w:ascii="Arial" w:hAnsi="Arial" w:cs="Arial"/>
          <w:sz w:val="20"/>
          <w:szCs w:val="20"/>
        </w:rPr>
        <w:t>.</w:t>
      </w:r>
    </w:p>
    <w:p w:rsidR="008350D2" w:rsidRPr="003A27F1" w:rsidRDefault="008350D2" w:rsidP="00E1519E">
      <w:pPr>
        <w:numPr>
          <w:ilvl w:val="0"/>
          <w:numId w:val="10"/>
        </w:numPr>
        <w:spacing w:line="360" w:lineRule="auto"/>
        <w:rPr>
          <w:rFonts w:ascii="Arial" w:hAnsi="Arial" w:cs="Arial"/>
          <w:sz w:val="20"/>
          <w:szCs w:val="20"/>
        </w:rPr>
      </w:pPr>
      <w:r w:rsidRPr="003A27F1">
        <w:rPr>
          <w:rFonts w:ascii="Arial" w:hAnsi="Arial" w:cs="Arial"/>
          <w:sz w:val="20"/>
          <w:szCs w:val="20"/>
        </w:rPr>
        <w:t>Rozwijanie poczucia odpowiedzialności za podejmowane działania</w:t>
      </w:r>
      <w:r w:rsidR="00662AE0" w:rsidRPr="003A27F1">
        <w:rPr>
          <w:rFonts w:ascii="Arial" w:hAnsi="Arial" w:cs="Arial"/>
          <w:sz w:val="20"/>
          <w:szCs w:val="20"/>
        </w:rPr>
        <w:t xml:space="preserve"> zawodowe</w:t>
      </w:r>
      <w:r w:rsidR="002C0701">
        <w:rPr>
          <w:rFonts w:ascii="Arial" w:hAnsi="Arial" w:cs="Arial"/>
          <w:sz w:val="20"/>
          <w:szCs w:val="20"/>
        </w:rPr>
        <w:t>.</w:t>
      </w:r>
    </w:p>
    <w:p w:rsidR="003A27F1" w:rsidRPr="003A27F1" w:rsidRDefault="003A27F1" w:rsidP="00E1519E">
      <w:pPr>
        <w:pStyle w:val="tytul"/>
        <w:numPr>
          <w:ilvl w:val="0"/>
          <w:numId w:val="10"/>
        </w:numPr>
        <w:spacing w:before="0" w:beforeAutospacing="0" w:after="0" w:afterAutospacing="0" w:line="360" w:lineRule="auto"/>
        <w:rPr>
          <w:rFonts w:ascii="Arial" w:hAnsi="Arial" w:cs="Arial"/>
          <w:sz w:val="20"/>
          <w:szCs w:val="20"/>
        </w:rPr>
      </w:pPr>
      <w:r>
        <w:rPr>
          <w:rFonts w:ascii="Arial" w:hAnsi="Arial" w:cs="Arial"/>
          <w:sz w:val="20"/>
          <w:szCs w:val="20"/>
        </w:rPr>
        <w:t>P</w:t>
      </w:r>
      <w:r w:rsidRPr="003A27F1">
        <w:rPr>
          <w:rFonts w:ascii="Arial" w:hAnsi="Arial" w:cs="Arial"/>
          <w:sz w:val="20"/>
          <w:szCs w:val="20"/>
        </w:rPr>
        <w:t>rzygotowanie</w:t>
      </w:r>
      <w:r w:rsidR="00D477EC">
        <w:rPr>
          <w:rFonts w:ascii="Arial" w:hAnsi="Arial" w:cs="Arial"/>
          <w:sz w:val="20"/>
          <w:szCs w:val="20"/>
        </w:rPr>
        <w:t xml:space="preserve"> </w:t>
      </w:r>
      <w:r w:rsidRPr="003A27F1">
        <w:rPr>
          <w:rFonts w:ascii="Arial" w:hAnsi="Arial" w:cs="Arial"/>
          <w:sz w:val="20"/>
          <w:szCs w:val="20"/>
        </w:rPr>
        <w:t>do aktywnego funkcjonowania na zmieniającym się rynku pracy</w:t>
      </w:r>
      <w:r w:rsidR="002C0701">
        <w:rPr>
          <w:rFonts w:ascii="Arial" w:hAnsi="Arial" w:cs="Arial"/>
          <w:sz w:val="20"/>
          <w:szCs w:val="20"/>
        </w:rPr>
        <w:t>.</w:t>
      </w:r>
    </w:p>
    <w:p w:rsidR="003A27F1" w:rsidRPr="003A27F1" w:rsidRDefault="00DC13D3" w:rsidP="00E1519E">
      <w:pPr>
        <w:pStyle w:val="tytul"/>
        <w:numPr>
          <w:ilvl w:val="0"/>
          <w:numId w:val="10"/>
        </w:numPr>
        <w:spacing w:before="0" w:beforeAutospacing="0" w:after="0" w:afterAutospacing="0" w:line="360" w:lineRule="auto"/>
        <w:rPr>
          <w:rFonts w:ascii="Arial" w:hAnsi="Arial" w:cs="Arial"/>
          <w:color w:val="005500"/>
          <w:sz w:val="20"/>
          <w:szCs w:val="20"/>
        </w:rPr>
      </w:pPr>
      <w:r>
        <w:rPr>
          <w:rFonts w:ascii="Arial" w:hAnsi="Arial" w:cs="Arial"/>
          <w:sz w:val="20"/>
          <w:szCs w:val="20"/>
        </w:rPr>
        <w:t>P</w:t>
      </w:r>
      <w:r w:rsidR="003A27F1" w:rsidRPr="003A27F1">
        <w:rPr>
          <w:rFonts w:ascii="Arial" w:hAnsi="Arial" w:cs="Arial"/>
          <w:sz w:val="20"/>
          <w:szCs w:val="20"/>
        </w:rPr>
        <w:t>rzygotowanie do realizacji zadań zawodowych w oparciu o wiedzę z uwzględnieniem rosnącego udziału mobilności geograficznej</w:t>
      </w:r>
      <w:r w:rsidR="002C0701">
        <w:rPr>
          <w:rFonts w:ascii="Arial" w:hAnsi="Arial" w:cs="Arial"/>
          <w:sz w:val="20"/>
          <w:szCs w:val="20"/>
        </w:rPr>
        <w:t>.</w:t>
      </w:r>
    </w:p>
    <w:p w:rsidR="008350D2" w:rsidRPr="008350D2" w:rsidRDefault="008350D2" w:rsidP="00E1519E">
      <w:pPr>
        <w:spacing w:line="360" w:lineRule="auto"/>
        <w:ind w:hanging="142"/>
        <w:rPr>
          <w:rFonts w:ascii="Arial" w:hAnsi="Arial" w:cs="Arial"/>
          <w:sz w:val="20"/>
          <w:szCs w:val="20"/>
        </w:rPr>
      </w:pPr>
    </w:p>
    <w:p w:rsidR="00E75A70" w:rsidRDefault="008350D2" w:rsidP="00E1519E">
      <w:pPr>
        <w:spacing w:line="360" w:lineRule="auto"/>
        <w:rPr>
          <w:rFonts w:ascii="Arial" w:hAnsi="Arial" w:cs="Arial"/>
          <w:b/>
          <w:sz w:val="20"/>
          <w:szCs w:val="20"/>
        </w:rPr>
      </w:pPr>
      <w:r w:rsidRPr="008350D2">
        <w:rPr>
          <w:rFonts w:ascii="Arial" w:hAnsi="Arial" w:cs="Arial"/>
          <w:b/>
          <w:sz w:val="20"/>
          <w:szCs w:val="20"/>
        </w:rPr>
        <w:t>Cele operacyjne</w:t>
      </w:r>
    </w:p>
    <w:p w:rsidR="00E75A70" w:rsidRDefault="00E75A70" w:rsidP="00E1519E">
      <w:pPr>
        <w:spacing w:line="360" w:lineRule="auto"/>
        <w:rPr>
          <w:rFonts w:ascii="Arial" w:hAnsi="Arial" w:cs="Arial"/>
          <w:b/>
          <w:sz w:val="20"/>
          <w:szCs w:val="20"/>
        </w:rPr>
      </w:pPr>
      <w:r>
        <w:rPr>
          <w:rFonts w:ascii="Arial" w:hAnsi="Arial" w:cs="Arial"/>
          <w:b/>
          <w:sz w:val="20"/>
          <w:szCs w:val="20"/>
        </w:rPr>
        <w:t>Uczeń potrafi:</w:t>
      </w:r>
    </w:p>
    <w:p w:rsidR="008350D2" w:rsidRPr="008350D2" w:rsidRDefault="008350D2" w:rsidP="00E1519E">
      <w:pPr>
        <w:numPr>
          <w:ilvl w:val="0"/>
          <w:numId w:val="11"/>
        </w:numPr>
        <w:spacing w:line="360" w:lineRule="auto"/>
        <w:rPr>
          <w:rFonts w:ascii="Arial" w:hAnsi="Arial" w:cs="Arial"/>
          <w:sz w:val="20"/>
          <w:szCs w:val="20"/>
        </w:rPr>
      </w:pPr>
      <w:r w:rsidRPr="008350D2">
        <w:rPr>
          <w:rFonts w:ascii="Arial" w:hAnsi="Arial" w:cs="Arial"/>
          <w:sz w:val="20"/>
          <w:szCs w:val="20"/>
        </w:rPr>
        <w:t>posług</w:t>
      </w:r>
      <w:r w:rsidR="009E3BFF">
        <w:rPr>
          <w:rFonts w:ascii="Arial" w:hAnsi="Arial" w:cs="Arial"/>
          <w:sz w:val="20"/>
          <w:szCs w:val="20"/>
        </w:rPr>
        <w:t>iwać</w:t>
      </w:r>
      <w:r w:rsidRPr="008350D2">
        <w:rPr>
          <w:rFonts w:ascii="Arial" w:hAnsi="Arial" w:cs="Arial"/>
          <w:sz w:val="20"/>
          <w:szCs w:val="20"/>
        </w:rPr>
        <w:t xml:space="preserve"> się podstawowym zasobem środków językowych w języku </w:t>
      </w:r>
      <w:r w:rsidR="00662AE0">
        <w:rPr>
          <w:rFonts w:ascii="Arial" w:hAnsi="Arial" w:cs="Arial"/>
          <w:sz w:val="20"/>
          <w:szCs w:val="20"/>
        </w:rPr>
        <w:t>obcym</w:t>
      </w:r>
      <w:r w:rsidRPr="008350D2">
        <w:rPr>
          <w:rFonts w:ascii="Arial" w:hAnsi="Arial" w:cs="Arial"/>
          <w:sz w:val="20"/>
          <w:szCs w:val="20"/>
        </w:rPr>
        <w:t xml:space="preserve"> związanych z wykonywaniem zadań zawodowych</w:t>
      </w:r>
      <w:r w:rsidR="00331326">
        <w:rPr>
          <w:rFonts w:ascii="Arial" w:hAnsi="Arial" w:cs="Arial"/>
          <w:sz w:val="20"/>
          <w:szCs w:val="20"/>
        </w:rPr>
        <w:t>,</w:t>
      </w:r>
    </w:p>
    <w:p w:rsidR="008350D2" w:rsidRPr="008350D2" w:rsidRDefault="009E3BFF" w:rsidP="00E1519E">
      <w:pPr>
        <w:numPr>
          <w:ilvl w:val="0"/>
          <w:numId w:val="11"/>
        </w:numPr>
        <w:spacing w:line="360" w:lineRule="auto"/>
        <w:rPr>
          <w:rFonts w:ascii="Arial" w:hAnsi="Arial" w:cs="Arial"/>
          <w:sz w:val="20"/>
          <w:szCs w:val="20"/>
        </w:rPr>
      </w:pPr>
      <w:r>
        <w:rPr>
          <w:rFonts w:ascii="Arial" w:hAnsi="Arial" w:cs="Arial"/>
          <w:sz w:val="20"/>
          <w:szCs w:val="20"/>
        </w:rPr>
        <w:t>stosować</w:t>
      </w:r>
      <w:r w:rsidR="008350D2" w:rsidRPr="008350D2">
        <w:rPr>
          <w:rFonts w:ascii="Arial" w:hAnsi="Arial" w:cs="Arial"/>
          <w:sz w:val="20"/>
          <w:szCs w:val="20"/>
        </w:rPr>
        <w:t xml:space="preserve"> proste wypowiedzi ustne i pisemne w standardowej odmianie języka </w:t>
      </w:r>
      <w:r w:rsidR="00AC266B">
        <w:rPr>
          <w:rFonts w:ascii="Arial" w:hAnsi="Arial" w:cs="Arial"/>
          <w:sz w:val="20"/>
          <w:szCs w:val="20"/>
        </w:rPr>
        <w:t>obcego</w:t>
      </w:r>
      <w:r w:rsidR="008350D2" w:rsidRPr="008350D2">
        <w:rPr>
          <w:rFonts w:ascii="Arial" w:hAnsi="Arial" w:cs="Arial"/>
          <w:sz w:val="20"/>
          <w:szCs w:val="20"/>
        </w:rPr>
        <w:t xml:space="preserve"> w zakresie umożliwiającym realizację zadań zawodowych</w:t>
      </w:r>
      <w:r w:rsidR="00331326">
        <w:rPr>
          <w:rFonts w:ascii="Arial" w:hAnsi="Arial" w:cs="Arial"/>
          <w:sz w:val="20"/>
          <w:szCs w:val="20"/>
        </w:rPr>
        <w:t>,</w:t>
      </w:r>
    </w:p>
    <w:p w:rsidR="008350D2" w:rsidRPr="008350D2" w:rsidRDefault="008350D2" w:rsidP="00E1519E">
      <w:pPr>
        <w:numPr>
          <w:ilvl w:val="0"/>
          <w:numId w:val="11"/>
        </w:numPr>
        <w:spacing w:line="360" w:lineRule="auto"/>
        <w:rPr>
          <w:rFonts w:ascii="Arial" w:hAnsi="Arial" w:cs="Arial"/>
          <w:sz w:val="20"/>
          <w:szCs w:val="20"/>
        </w:rPr>
      </w:pPr>
      <w:r w:rsidRPr="008350D2">
        <w:rPr>
          <w:rFonts w:ascii="Arial" w:hAnsi="Arial" w:cs="Arial"/>
          <w:sz w:val="20"/>
          <w:szCs w:val="20"/>
        </w:rPr>
        <w:t>tworzy</w:t>
      </w:r>
      <w:r w:rsidR="009E3BFF">
        <w:rPr>
          <w:rFonts w:ascii="Arial" w:hAnsi="Arial" w:cs="Arial"/>
          <w:sz w:val="20"/>
          <w:szCs w:val="20"/>
        </w:rPr>
        <w:t>ć</w:t>
      </w:r>
      <w:r w:rsidRPr="008350D2">
        <w:rPr>
          <w:rFonts w:ascii="Arial" w:hAnsi="Arial" w:cs="Arial"/>
          <w:sz w:val="20"/>
          <w:szCs w:val="20"/>
        </w:rPr>
        <w:t xml:space="preserve"> krótkie wypowiedzi ustne i pisemne w języku </w:t>
      </w:r>
      <w:r w:rsidR="00AC266B">
        <w:rPr>
          <w:rFonts w:ascii="Arial" w:hAnsi="Arial" w:cs="Arial"/>
          <w:sz w:val="20"/>
          <w:szCs w:val="20"/>
        </w:rPr>
        <w:t>obcym</w:t>
      </w:r>
      <w:r w:rsidRPr="008350D2">
        <w:rPr>
          <w:rFonts w:ascii="Arial" w:hAnsi="Arial" w:cs="Arial"/>
          <w:sz w:val="20"/>
          <w:szCs w:val="20"/>
        </w:rPr>
        <w:t xml:space="preserve"> w zakresie umożliwiającym realizację zadań zawodowych</w:t>
      </w:r>
      <w:r w:rsidR="00331326">
        <w:rPr>
          <w:rFonts w:ascii="Arial" w:hAnsi="Arial" w:cs="Arial"/>
          <w:sz w:val="20"/>
          <w:szCs w:val="20"/>
        </w:rPr>
        <w:t>,</w:t>
      </w:r>
    </w:p>
    <w:p w:rsidR="008350D2" w:rsidRPr="008350D2" w:rsidRDefault="008350D2" w:rsidP="00E1519E">
      <w:pPr>
        <w:numPr>
          <w:ilvl w:val="0"/>
          <w:numId w:val="11"/>
        </w:numPr>
        <w:spacing w:line="360" w:lineRule="auto"/>
        <w:rPr>
          <w:rFonts w:ascii="Arial" w:hAnsi="Arial" w:cs="Arial"/>
          <w:sz w:val="20"/>
          <w:szCs w:val="20"/>
        </w:rPr>
      </w:pPr>
      <w:r w:rsidRPr="008350D2">
        <w:rPr>
          <w:rFonts w:ascii="Arial" w:hAnsi="Arial" w:cs="Arial"/>
          <w:sz w:val="20"/>
          <w:szCs w:val="20"/>
        </w:rPr>
        <w:t>tłumaczy</w:t>
      </w:r>
      <w:r w:rsidR="009E3BFF">
        <w:rPr>
          <w:rFonts w:ascii="Arial" w:hAnsi="Arial" w:cs="Arial"/>
          <w:sz w:val="20"/>
          <w:szCs w:val="20"/>
        </w:rPr>
        <w:t>ć</w:t>
      </w:r>
      <w:r w:rsidRPr="008350D2">
        <w:rPr>
          <w:rFonts w:ascii="Arial" w:hAnsi="Arial" w:cs="Arial"/>
          <w:sz w:val="20"/>
          <w:szCs w:val="20"/>
        </w:rPr>
        <w:t xml:space="preserve"> krótkie wypowiedzi ustne lub pisemne z języka polskiego na język </w:t>
      </w:r>
      <w:r w:rsidR="00AC266B">
        <w:rPr>
          <w:rFonts w:ascii="Arial" w:hAnsi="Arial" w:cs="Arial"/>
          <w:sz w:val="20"/>
          <w:szCs w:val="20"/>
        </w:rPr>
        <w:t>obcy</w:t>
      </w:r>
      <w:r w:rsidR="00331326">
        <w:rPr>
          <w:rFonts w:ascii="Arial" w:hAnsi="Arial" w:cs="Arial"/>
          <w:sz w:val="20"/>
          <w:szCs w:val="20"/>
        </w:rPr>
        <w:t>,</w:t>
      </w:r>
    </w:p>
    <w:p w:rsidR="008350D2" w:rsidRPr="008350D2" w:rsidRDefault="008350D2" w:rsidP="00E1519E">
      <w:pPr>
        <w:numPr>
          <w:ilvl w:val="0"/>
          <w:numId w:val="11"/>
        </w:numPr>
        <w:spacing w:line="360" w:lineRule="auto"/>
        <w:rPr>
          <w:rFonts w:ascii="Arial" w:hAnsi="Arial" w:cs="Arial"/>
          <w:sz w:val="20"/>
          <w:szCs w:val="20"/>
        </w:rPr>
      </w:pPr>
      <w:r w:rsidRPr="008350D2">
        <w:rPr>
          <w:rFonts w:ascii="Arial" w:hAnsi="Arial" w:cs="Arial"/>
          <w:sz w:val="20"/>
          <w:szCs w:val="20"/>
        </w:rPr>
        <w:t>tłumaczy</w:t>
      </w:r>
      <w:r w:rsidR="009E3BFF">
        <w:rPr>
          <w:rFonts w:ascii="Arial" w:hAnsi="Arial" w:cs="Arial"/>
          <w:sz w:val="20"/>
          <w:szCs w:val="20"/>
        </w:rPr>
        <w:t>ć</w:t>
      </w:r>
      <w:r w:rsidRPr="008350D2">
        <w:rPr>
          <w:rFonts w:ascii="Arial" w:hAnsi="Arial" w:cs="Arial"/>
          <w:sz w:val="20"/>
          <w:szCs w:val="20"/>
        </w:rPr>
        <w:t xml:space="preserve"> krótkie wypowiedzi ustne lub pisemne z języka </w:t>
      </w:r>
      <w:r w:rsidR="00AC266B">
        <w:rPr>
          <w:rFonts w:ascii="Arial" w:hAnsi="Arial" w:cs="Arial"/>
          <w:sz w:val="20"/>
          <w:szCs w:val="20"/>
        </w:rPr>
        <w:t>obcego</w:t>
      </w:r>
      <w:r w:rsidRPr="008350D2">
        <w:rPr>
          <w:rFonts w:ascii="Arial" w:hAnsi="Arial" w:cs="Arial"/>
          <w:sz w:val="20"/>
          <w:szCs w:val="20"/>
        </w:rPr>
        <w:t xml:space="preserve"> na język polski</w:t>
      </w:r>
      <w:r w:rsidR="00331326">
        <w:rPr>
          <w:rFonts w:ascii="Arial" w:hAnsi="Arial" w:cs="Arial"/>
          <w:sz w:val="20"/>
          <w:szCs w:val="20"/>
        </w:rPr>
        <w:t>,</w:t>
      </w:r>
    </w:p>
    <w:p w:rsidR="008350D2" w:rsidRPr="008350D2" w:rsidRDefault="008350D2" w:rsidP="00E1519E">
      <w:pPr>
        <w:numPr>
          <w:ilvl w:val="0"/>
          <w:numId w:val="11"/>
        </w:numPr>
        <w:spacing w:line="360" w:lineRule="auto"/>
        <w:rPr>
          <w:rFonts w:ascii="Arial" w:hAnsi="Arial" w:cs="Arial"/>
          <w:sz w:val="20"/>
          <w:szCs w:val="20"/>
        </w:rPr>
      </w:pPr>
      <w:r w:rsidRPr="008350D2">
        <w:rPr>
          <w:rFonts w:ascii="Arial" w:hAnsi="Arial" w:cs="Arial"/>
          <w:sz w:val="20"/>
          <w:szCs w:val="20"/>
        </w:rPr>
        <w:t>sporządza</w:t>
      </w:r>
      <w:r w:rsidR="009E3BFF">
        <w:rPr>
          <w:rFonts w:ascii="Arial" w:hAnsi="Arial" w:cs="Arial"/>
          <w:sz w:val="20"/>
          <w:szCs w:val="20"/>
        </w:rPr>
        <w:t>ć</w:t>
      </w:r>
      <w:r w:rsidRPr="008350D2">
        <w:rPr>
          <w:rFonts w:ascii="Arial" w:hAnsi="Arial" w:cs="Arial"/>
          <w:sz w:val="20"/>
          <w:szCs w:val="20"/>
        </w:rPr>
        <w:t xml:space="preserve"> typow</w:t>
      </w:r>
      <w:r w:rsidR="009E3BFF">
        <w:rPr>
          <w:rFonts w:ascii="Arial" w:hAnsi="Arial" w:cs="Arial"/>
          <w:sz w:val="20"/>
          <w:szCs w:val="20"/>
        </w:rPr>
        <w:t xml:space="preserve">e </w:t>
      </w:r>
      <w:r w:rsidRPr="008350D2">
        <w:rPr>
          <w:rFonts w:ascii="Arial" w:hAnsi="Arial" w:cs="Arial"/>
          <w:sz w:val="20"/>
          <w:szCs w:val="20"/>
        </w:rPr>
        <w:t>prost</w:t>
      </w:r>
      <w:r w:rsidR="009E3BFF">
        <w:rPr>
          <w:rFonts w:ascii="Arial" w:hAnsi="Arial" w:cs="Arial"/>
          <w:sz w:val="20"/>
          <w:szCs w:val="20"/>
        </w:rPr>
        <w:t>e</w:t>
      </w:r>
      <w:r w:rsidRPr="008350D2">
        <w:rPr>
          <w:rFonts w:ascii="Arial" w:hAnsi="Arial" w:cs="Arial"/>
          <w:sz w:val="20"/>
          <w:szCs w:val="20"/>
        </w:rPr>
        <w:t xml:space="preserve"> dokumen</w:t>
      </w:r>
      <w:r w:rsidR="009E3BFF">
        <w:rPr>
          <w:rFonts w:ascii="Arial" w:hAnsi="Arial" w:cs="Arial"/>
          <w:sz w:val="20"/>
          <w:szCs w:val="20"/>
        </w:rPr>
        <w:t>ty</w:t>
      </w:r>
      <w:r w:rsidRPr="008350D2">
        <w:rPr>
          <w:rFonts w:ascii="Arial" w:hAnsi="Arial" w:cs="Arial"/>
          <w:sz w:val="20"/>
          <w:szCs w:val="20"/>
        </w:rPr>
        <w:t xml:space="preserve"> związan</w:t>
      </w:r>
      <w:r w:rsidR="009E3BFF">
        <w:rPr>
          <w:rFonts w:ascii="Arial" w:hAnsi="Arial" w:cs="Arial"/>
          <w:sz w:val="20"/>
          <w:szCs w:val="20"/>
        </w:rPr>
        <w:t>e</w:t>
      </w:r>
      <w:r w:rsidRPr="008350D2">
        <w:rPr>
          <w:rFonts w:ascii="Arial" w:hAnsi="Arial" w:cs="Arial"/>
          <w:sz w:val="20"/>
          <w:szCs w:val="20"/>
        </w:rPr>
        <w:t xml:space="preserve"> z wykonywaniem czynności zawodowych w języku </w:t>
      </w:r>
      <w:r w:rsidR="00662AE0">
        <w:rPr>
          <w:rFonts w:ascii="Arial" w:hAnsi="Arial" w:cs="Arial"/>
          <w:sz w:val="20"/>
          <w:szCs w:val="20"/>
        </w:rPr>
        <w:t>obcym</w:t>
      </w:r>
      <w:r w:rsidRPr="008350D2">
        <w:rPr>
          <w:rFonts w:ascii="Arial" w:hAnsi="Arial" w:cs="Arial"/>
          <w:sz w:val="20"/>
          <w:szCs w:val="20"/>
        </w:rPr>
        <w:t xml:space="preserve"> (wiadomość e-mail, notatka, komunikat)</w:t>
      </w:r>
      <w:r w:rsidR="00331326">
        <w:rPr>
          <w:rFonts w:ascii="Arial" w:hAnsi="Arial" w:cs="Arial"/>
          <w:sz w:val="20"/>
          <w:szCs w:val="20"/>
        </w:rPr>
        <w:t>,</w:t>
      </w:r>
    </w:p>
    <w:p w:rsidR="008350D2" w:rsidRPr="008350D2" w:rsidRDefault="008350D2" w:rsidP="00E1519E">
      <w:pPr>
        <w:numPr>
          <w:ilvl w:val="0"/>
          <w:numId w:val="11"/>
        </w:numPr>
        <w:spacing w:line="360" w:lineRule="auto"/>
        <w:rPr>
          <w:rFonts w:ascii="Arial" w:hAnsi="Arial" w:cs="Arial"/>
          <w:sz w:val="20"/>
          <w:szCs w:val="20"/>
        </w:rPr>
      </w:pPr>
      <w:r w:rsidRPr="008350D2">
        <w:rPr>
          <w:rFonts w:ascii="Arial" w:hAnsi="Arial" w:cs="Arial"/>
          <w:sz w:val="20"/>
          <w:szCs w:val="20"/>
        </w:rPr>
        <w:t>sporządz</w:t>
      </w:r>
      <w:r w:rsidR="009E3BFF">
        <w:rPr>
          <w:rFonts w:ascii="Arial" w:hAnsi="Arial" w:cs="Arial"/>
          <w:sz w:val="20"/>
          <w:szCs w:val="20"/>
        </w:rPr>
        <w:t>ać</w:t>
      </w:r>
      <w:r w:rsidRPr="008350D2">
        <w:rPr>
          <w:rFonts w:ascii="Arial" w:hAnsi="Arial" w:cs="Arial"/>
          <w:sz w:val="20"/>
          <w:szCs w:val="20"/>
        </w:rPr>
        <w:t xml:space="preserve"> według wzoru dokument</w:t>
      </w:r>
      <w:r w:rsidR="009E3BFF">
        <w:rPr>
          <w:rFonts w:ascii="Arial" w:hAnsi="Arial" w:cs="Arial"/>
          <w:sz w:val="20"/>
          <w:szCs w:val="20"/>
        </w:rPr>
        <w:t>y</w:t>
      </w:r>
      <w:r w:rsidRPr="008350D2">
        <w:rPr>
          <w:rFonts w:ascii="Arial" w:hAnsi="Arial" w:cs="Arial"/>
          <w:sz w:val="20"/>
          <w:szCs w:val="20"/>
        </w:rPr>
        <w:t xml:space="preserve"> związan</w:t>
      </w:r>
      <w:r w:rsidR="009E3BFF">
        <w:rPr>
          <w:rFonts w:ascii="Arial" w:hAnsi="Arial" w:cs="Arial"/>
          <w:sz w:val="20"/>
          <w:szCs w:val="20"/>
        </w:rPr>
        <w:t>e</w:t>
      </w:r>
      <w:r w:rsidRPr="008350D2">
        <w:rPr>
          <w:rFonts w:ascii="Arial" w:hAnsi="Arial" w:cs="Arial"/>
          <w:sz w:val="20"/>
          <w:szCs w:val="20"/>
        </w:rPr>
        <w:t xml:space="preserve"> z wykonywaniem czynności zawodowych w języku </w:t>
      </w:r>
      <w:r w:rsidR="00AC266B">
        <w:rPr>
          <w:rFonts w:ascii="Arial" w:hAnsi="Arial" w:cs="Arial"/>
          <w:sz w:val="20"/>
          <w:szCs w:val="20"/>
        </w:rPr>
        <w:t xml:space="preserve">obcym </w:t>
      </w:r>
      <w:r w:rsidRPr="008350D2">
        <w:rPr>
          <w:rFonts w:ascii="Arial" w:hAnsi="Arial" w:cs="Arial"/>
          <w:sz w:val="20"/>
          <w:szCs w:val="20"/>
        </w:rPr>
        <w:t>(np. formularz, kwestionariusz)</w:t>
      </w:r>
      <w:r w:rsidR="00880CCA">
        <w:rPr>
          <w:rFonts w:ascii="Arial" w:hAnsi="Arial" w:cs="Arial"/>
          <w:sz w:val="20"/>
          <w:szCs w:val="20"/>
        </w:rPr>
        <w:t>.</w:t>
      </w:r>
    </w:p>
    <w:p w:rsidR="00FE3E12" w:rsidRDefault="00FE3E12" w:rsidP="004A28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A289E" w:rsidRPr="00CF35A0" w:rsidRDefault="00134B44" w:rsidP="00134B44">
      <w:pPr>
        <w:pBdr>
          <w:top w:val="none" w:sz="0" w:space="0" w:color="auto"/>
          <w:left w:val="none" w:sz="0" w:space="0" w:color="auto"/>
          <w:bottom w:val="none" w:sz="0" w:space="0" w:color="auto"/>
          <w:right w:val="none" w:sz="0" w:space="0" w:color="auto"/>
          <w:between w:val="none" w:sz="0" w:space="0" w:color="auto"/>
        </w:pBdr>
        <w:tabs>
          <w:tab w:val="left" w:pos="2835"/>
        </w:tabs>
        <w:spacing w:line="360" w:lineRule="auto"/>
        <w:jc w:val="both"/>
        <w:rPr>
          <w:rFonts w:ascii="Arial" w:hAnsi="Arial" w:cs="Arial"/>
          <w:b/>
          <w:sz w:val="20"/>
          <w:szCs w:val="20"/>
        </w:rPr>
      </w:pPr>
      <w:r>
        <w:rPr>
          <w:rFonts w:ascii="Arial" w:hAnsi="Arial" w:cs="Arial"/>
          <w:b/>
          <w:sz w:val="20"/>
          <w:szCs w:val="20"/>
        </w:rPr>
        <w:br w:type="column"/>
      </w:r>
      <w:r>
        <w:rPr>
          <w:rFonts w:ascii="Arial" w:hAnsi="Arial" w:cs="Arial"/>
          <w:b/>
          <w:sz w:val="20"/>
          <w:szCs w:val="20"/>
        </w:rPr>
        <w:lastRenderedPageBreak/>
        <w:t>MATERIAŁ NAUCZANIA</w:t>
      </w:r>
    </w:p>
    <w:tbl>
      <w:tblPr>
        <w:tblStyle w:val="Tabela-Siatka"/>
        <w:tblW w:w="14425" w:type="dxa"/>
        <w:tblLook w:val="04A0" w:firstRow="1" w:lastRow="0" w:firstColumn="1" w:lastColumn="0" w:noHBand="0" w:noVBand="1"/>
      </w:tblPr>
      <w:tblGrid>
        <w:gridCol w:w="1695"/>
        <w:gridCol w:w="22"/>
        <w:gridCol w:w="2502"/>
        <w:gridCol w:w="851"/>
        <w:gridCol w:w="3969"/>
        <w:gridCol w:w="4252"/>
        <w:gridCol w:w="1134"/>
      </w:tblGrid>
      <w:tr w:rsidR="00FE3E12" w:rsidRPr="00FE3E12" w:rsidTr="00134B44">
        <w:tc>
          <w:tcPr>
            <w:tcW w:w="1717" w:type="dxa"/>
            <w:gridSpan w:val="2"/>
            <w:vMerge w:val="restart"/>
          </w:tcPr>
          <w:p w:rsidR="00FE3E12" w:rsidRPr="00FE3E12" w:rsidRDefault="00FE3E12" w:rsidP="00FE3E12">
            <w:pPr>
              <w:spacing w:line="276" w:lineRule="auto"/>
              <w:jc w:val="center"/>
              <w:rPr>
                <w:rFonts w:ascii="Arial" w:hAnsi="Arial" w:cs="Arial"/>
                <w:b/>
                <w:sz w:val="20"/>
                <w:szCs w:val="20"/>
              </w:rPr>
            </w:pPr>
            <w:r w:rsidRPr="00FE3E12">
              <w:rPr>
                <w:rFonts w:ascii="Arial" w:hAnsi="Arial" w:cs="Arial"/>
                <w:b/>
                <w:sz w:val="20"/>
                <w:szCs w:val="20"/>
              </w:rPr>
              <w:t>Dział programowy</w:t>
            </w:r>
          </w:p>
        </w:tc>
        <w:tc>
          <w:tcPr>
            <w:tcW w:w="2502" w:type="dxa"/>
            <w:vMerge w:val="restart"/>
          </w:tcPr>
          <w:p w:rsidR="00FE3E12" w:rsidRPr="00FE3E12" w:rsidRDefault="00FE3E12" w:rsidP="00FE3E12">
            <w:pPr>
              <w:spacing w:line="276" w:lineRule="auto"/>
              <w:jc w:val="center"/>
              <w:rPr>
                <w:rFonts w:ascii="Arial" w:hAnsi="Arial" w:cs="Arial"/>
                <w:b/>
                <w:sz w:val="20"/>
                <w:szCs w:val="20"/>
              </w:rPr>
            </w:pPr>
            <w:r w:rsidRPr="00FE3E12">
              <w:rPr>
                <w:rFonts w:ascii="Arial" w:hAnsi="Arial" w:cs="Arial"/>
                <w:b/>
                <w:sz w:val="20"/>
                <w:szCs w:val="20"/>
              </w:rPr>
              <w:t>Tematy jednostek metodycznych</w:t>
            </w:r>
          </w:p>
        </w:tc>
        <w:tc>
          <w:tcPr>
            <w:tcW w:w="851" w:type="dxa"/>
            <w:vMerge w:val="restart"/>
          </w:tcPr>
          <w:p w:rsidR="00FE3E12" w:rsidRPr="00FE3E12" w:rsidRDefault="00FE3E12" w:rsidP="00FE3E12">
            <w:pPr>
              <w:spacing w:line="276" w:lineRule="auto"/>
              <w:jc w:val="center"/>
              <w:rPr>
                <w:rFonts w:ascii="Arial" w:hAnsi="Arial" w:cs="Arial"/>
                <w:b/>
                <w:sz w:val="20"/>
                <w:szCs w:val="20"/>
              </w:rPr>
            </w:pPr>
            <w:r w:rsidRPr="00FE3E12">
              <w:rPr>
                <w:rFonts w:ascii="Arial" w:hAnsi="Arial" w:cs="Arial"/>
                <w:b/>
                <w:sz w:val="20"/>
                <w:szCs w:val="20"/>
              </w:rPr>
              <w:t>Liczba godz.</w:t>
            </w:r>
          </w:p>
        </w:tc>
        <w:tc>
          <w:tcPr>
            <w:tcW w:w="8221" w:type="dxa"/>
            <w:gridSpan w:val="2"/>
          </w:tcPr>
          <w:p w:rsidR="00FE3E12" w:rsidRPr="00FE3E12" w:rsidRDefault="00FE3E12" w:rsidP="00FE3E12">
            <w:pPr>
              <w:spacing w:line="276" w:lineRule="auto"/>
              <w:jc w:val="center"/>
              <w:rPr>
                <w:rFonts w:ascii="Arial" w:hAnsi="Arial" w:cs="Arial"/>
                <w:b/>
                <w:sz w:val="20"/>
                <w:szCs w:val="20"/>
              </w:rPr>
            </w:pPr>
            <w:r w:rsidRPr="00FE3E12">
              <w:rPr>
                <w:rFonts w:ascii="Arial" w:hAnsi="Arial" w:cs="Arial"/>
                <w:b/>
                <w:sz w:val="20"/>
                <w:szCs w:val="20"/>
              </w:rPr>
              <w:t>Wymagania programowe</w:t>
            </w:r>
          </w:p>
        </w:tc>
        <w:tc>
          <w:tcPr>
            <w:tcW w:w="1134" w:type="dxa"/>
          </w:tcPr>
          <w:p w:rsidR="00FE3E12" w:rsidRPr="00FE3E12" w:rsidRDefault="00FE3E12" w:rsidP="00FE3E12">
            <w:pPr>
              <w:spacing w:line="276" w:lineRule="auto"/>
              <w:jc w:val="center"/>
              <w:rPr>
                <w:rFonts w:ascii="Arial" w:hAnsi="Arial" w:cs="Arial"/>
                <w:b/>
                <w:sz w:val="20"/>
                <w:szCs w:val="20"/>
              </w:rPr>
            </w:pPr>
            <w:r w:rsidRPr="00FE3E12">
              <w:rPr>
                <w:rFonts w:ascii="Arial" w:hAnsi="Arial" w:cs="Arial"/>
                <w:b/>
                <w:sz w:val="20"/>
                <w:szCs w:val="20"/>
              </w:rPr>
              <w:t>Uwagi o realizacji</w:t>
            </w:r>
          </w:p>
        </w:tc>
      </w:tr>
      <w:tr w:rsidR="00FE3E12" w:rsidRPr="00FE3E12" w:rsidTr="00134B44">
        <w:tc>
          <w:tcPr>
            <w:tcW w:w="1717" w:type="dxa"/>
            <w:gridSpan w:val="2"/>
            <w:vMerge/>
          </w:tcPr>
          <w:p w:rsidR="00FE3E12" w:rsidRPr="00FE3E12" w:rsidRDefault="00FE3E12" w:rsidP="00FE3E12">
            <w:pPr>
              <w:spacing w:line="276" w:lineRule="auto"/>
              <w:jc w:val="center"/>
              <w:rPr>
                <w:rFonts w:ascii="Arial" w:hAnsi="Arial" w:cs="Arial"/>
                <w:b/>
                <w:sz w:val="20"/>
                <w:szCs w:val="20"/>
              </w:rPr>
            </w:pPr>
          </w:p>
        </w:tc>
        <w:tc>
          <w:tcPr>
            <w:tcW w:w="2502" w:type="dxa"/>
            <w:vMerge/>
          </w:tcPr>
          <w:p w:rsidR="00FE3E12" w:rsidRPr="00FE3E12" w:rsidRDefault="00FE3E12" w:rsidP="00FE3E12">
            <w:pPr>
              <w:spacing w:line="276" w:lineRule="auto"/>
              <w:jc w:val="center"/>
              <w:rPr>
                <w:rFonts w:ascii="Arial" w:hAnsi="Arial" w:cs="Arial"/>
                <w:b/>
                <w:sz w:val="20"/>
                <w:szCs w:val="20"/>
              </w:rPr>
            </w:pPr>
          </w:p>
        </w:tc>
        <w:tc>
          <w:tcPr>
            <w:tcW w:w="851" w:type="dxa"/>
            <w:vMerge/>
          </w:tcPr>
          <w:p w:rsidR="00FE3E12" w:rsidRPr="00FE3E12" w:rsidRDefault="00FE3E12" w:rsidP="00FE3E12">
            <w:pPr>
              <w:spacing w:line="276" w:lineRule="auto"/>
              <w:jc w:val="center"/>
              <w:rPr>
                <w:rFonts w:ascii="Arial" w:hAnsi="Arial" w:cs="Arial"/>
                <w:b/>
                <w:sz w:val="20"/>
                <w:szCs w:val="20"/>
              </w:rPr>
            </w:pPr>
          </w:p>
        </w:tc>
        <w:tc>
          <w:tcPr>
            <w:tcW w:w="3969" w:type="dxa"/>
          </w:tcPr>
          <w:p w:rsidR="00FE3E12" w:rsidRPr="00FE3E12" w:rsidRDefault="00FE3E12" w:rsidP="00FE3E12">
            <w:pPr>
              <w:spacing w:line="276" w:lineRule="auto"/>
              <w:jc w:val="center"/>
              <w:rPr>
                <w:rFonts w:ascii="Arial" w:hAnsi="Arial" w:cs="Arial"/>
                <w:b/>
                <w:bCs/>
                <w:sz w:val="20"/>
                <w:szCs w:val="20"/>
              </w:rPr>
            </w:pPr>
            <w:r w:rsidRPr="00FE3E12">
              <w:rPr>
                <w:rFonts w:ascii="Arial" w:hAnsi="Arial" w:cs="Arial"/>
                <w:b/>
                <w:bCs/>
                <w:sz w:val="20"/>
                <w:szCs w:val="20"/>
              </w:rPr>
              <w:t>Podstawowe</w:t>
            </w:r>
          </w:p>
          <w:p w:rsidR="00FE3E12" w:rsidRPr="00FE3E12" w:rsidRDefault="00FE3E12" w:rsidP="00FE3E12">
            <w:pPr>
              <w:spacing w:line="276" w:lineRule="auto"/>
              <w:jc w:val="center"/>
              <w:rPr>
                <w:rFonts w:ascii="Arial" w:hAnsi="Arial" w:cs="Arial"/>
                <w:b/>
                <w:bCs/>
                <w:sz w:val="20"/>
                <w:szCs w:val="20"/>
              </w:rPr>
            </w:pPr>
            <w:r w:rsidRPr="00FE3E12">
              <w:rPr>
                <w:rFonts w:ascii="Arial" w:hAnsi="Arial" w:cs="Arial"/>
                <w:b/>
                <w:bCs/>
                <w:sz w:val="20"/>
                <w:szCs w:val="20"/>
              </w:rPr>
              <w:t>Uczeń potrafi:</w:t>
            </w:r>
          </w:p>
        </w:tc>
        <w:tc>
          <w:tcPr>
            <w:tcW w:w="4252" w:type="dxa"/>
          </w:tcPr>
          <w:p w:rsidR="00FE3E12" w:rsidRPr="00FE3E12" w:rsidRDefault="00FE3E12" w:rsidP="00FE3E12">
            <w:pPr>
              <w:spacing w:line="276" w:lineRule="auto"/>
              <w:jc w:val="center"/>
              <w:rPr>
                <w:rFonts w:ascii="Arial" w:hAnsi="Arial" w:cs="Arial"/>
                <w:b/>
                <w:bCs/>
                <w:sz w:val="20"/>
                <w:szCs w:val="20"/>
              </w:rPr>
            </w:pPr>
            <w:r w:rsidRPr="00FE3E12">
              <w:rPr>
                <w:rFonts w:ascii="Arial" w:hAnsi="Arial" w:cs="Arial"/>
                <w:b/>
                <w:bCs/>
                <w:sz w:val="20"/>
                <w:szCs w:val="20"/>
              </w:rPr>
              <w:t>Ponadpodstawowe</w:t>
            </w:r>
          </w:p>
          <w:p w:rsidR="00FE3E12" w:rsidRPr="00FE3E12" w:rsidRDefault="00FE3E12" w:rsidP="00FE3E12">
            <w:pPr>
              <w:spacing w:line="276" w:lineRule="auto"/>
              <w:jc w:val="center"/>
              <w:rPr>
                <w:rFonts w:ascii="Arial" w:hAnsi="Arial" w:cs="Arial"/>
                <w:b/>
                <w:bCs/>
                <w:sz w:val="20"/>
                <w:szCs w:val="20"/>
              </w:rPr>
            </w:pPr>
            <w:r w:rsidRPr="00FE3E12">
              <w:rPr>
                <w:rFonts w:ascii="Arial" w:hAnsi="Arial" w:cs="Arial"/>
                <w:b/>
                <w:bCs/>
                <w:sz w:val="20"/>
                <w:szCs w:val="20"/>
              </w:rPr>
              <w:t>Uczeń potrafi:</w:t>
            </w:r>
          </w:p>
        </w:tc>
        <w:tc>
          <w:tcPr>
            <w:tcW w:w="1134" w:type="dxa"/>
          </w:tcPr>
          <w:p w:rsidR="00FE3E12" w:rsidRPr="00FE3E12" w:rsidRDefault="00FE3E12" w:rsidP="00FE3E12">
            <w:pPr>
              <w:spacing w:line="276" w:lineRule="auto"/>
              <w:jc w:val="center"/>
              <w:rPr>
                <w:rFonts w:ascii="Arial" w:hAnsi="Arial" w:cs="Arial"/>
                <w:b/>
                <w:sz w:val="20"/>
                <w:szCs w:val="20"/>
              </w:rPr>
            </w:pPr>
            <w:r w:rsidRPr="00FE3E12">
              <w:rPr>
                <w:rFonts w:ascii="Arial" w:hAnsi="Arial" w:cs="Arial"/>
                <w:b/>
                <w:sz w:val="20"/>
                <w:szCs w:val="20"/>
              </w:rPr>
              <w:t>Etap realizacji</w:t>
            </w:r>
          </w:p>
        </w:tc>
      </w:tr>
      <w:tr w:rsidR="00FE3E12" w:rsidRPr="00FE3E12" w:rsidTr="00134B44">
        <w:trPr>
          <w:trHeight w:val="525"/>
        </w:trPr>
        <w:tc>
          <w:tcPr>
            <w:tcW w:w="1717" w:type="dxa"/>
            <w:gridSpan w:val="2"/>
            <w:vMerge w:val="restart"/>
          </w:tcPr>
          <w:p w:rsidR="00FE3E12" w:rsidRPr="00FE3E12" w:rsidRDefault="00FE3E12" w:rsidP="00F170B7">
            <w:pPr>
              <w:spacing w:line="276" w:lineRule="auto"/>
              <w:ind w:left="142" w:hanging="142"/>
              <w:rPr>
                <w:rFonts w:ascii="Arial" w:hAnsi="Arial" w:cs="Arial"/>
                <w:sz w:val="20"/>
                <w:szCs w:val="20"/>
              </w:rPr>
            </w:pPr>
            <w:r w:rsidRPr="00FE3E12">
              <w:rPr>
                <w:rFonts w:ascii="Arial" w:hAnsi="Arial" w:cs="Arial"/>
                <w:sz w:val="20"/>
                <w:szCs w:val="20"/>
              </w:rPr>
              <w:t xml:space="preserve">I. Terminologia stosowana w </w:t>
            </w:r>
            <w:r w:rsidR="00F170B7">
              <w:rPr>
                <w:rFonts w:ascii="Arial" w:hAnsi="Arial" w:cs="Arial"/>
                <w:sz w:val="20"/>
                <w:szCs w:val="20"/>
              </w:rPr>
              <w:t>pracach laboratoryjnych</w:t>
            </w:r>
          </w:p>
        </w:tc>
        <w:tc>
          <w:tcPr>
            <w:tcW w:w="2502" w:type="dxa"/>
          </w:tcPr>
          <w:p w:rsidR="00FE3E12" w:rsidRPr="00FE3E12" w:rsidRDefault="00FE3E12" w:rsidP="00FE3E12">
            <w:pPr>
              <w:spacing w:line="276" w:lineRule="auto"/>
              <w:ind w:left="268" w:hanging="268"/>
              <w:rPr>
                <w:rFonts w:ascii="Arial" w:hAnsi="Arial" w:cs="Arial"/>
                <w:sz w:val="20"/>
                <w:szCs w:val="20"/>
              </w:rPr>
            </w:pPr>
            <w:r w:rsidRPr="00FE3E12">
              <w:rPr>
                <w:rFonts w:ascii="Arial" w:hAnsi="Arial" w:cs="Arial"/>
                <w:sz w:val="20"/>
                <w:szCs w:val="20"/>
              </w:rPr>
              <w:t>1. Terminologia chemiczna w języku obcym</w:t>
            </w:r>
            <w:r w:rsidR="00D82C9F">
              <w:rPr>
                <w:rFonts w:ascii="Arial" w:hAnsi="Arial" w:cs="Arial"/>
                <w:sz w:val="20"/>
                <w:szCs w:val="20"/>
              </w:rPr>
              <w:t xml:space="preserve"> </w:t>
            </w:r>
          </w:p>
          <w:p w:rsidR="00FE3E12" w:rsidRPr="00FE3E12" w:rsidRDefault="00FE3E12" w:rsidP="00FE3E12">
            <w:pPr>
              <w:spacing w:line="276" w:lineRule="auto"/>
              <w:rPr>
                <w:rFonts w:ascii="Arial" w:hAnsi="Arial" w:cs="Arial"/>
                <w:sz w:val="20"/>
                <w:szCs w:val="20"/>
              </w:rPr>
            </w:pPr>
          </w:p>
        </w:tc>
        <w:tc>
          <w:tcPr>
            <w:tcW w:w="851" w:type="dxa"/>
          </w:tcPr>
          <w:p w:rsidR="00FE3E12" w:rsidRPr="00FE3E12" w:rsidRDefault="00FE3E12" w:rsidP="00FE3E12">
            <w:pPr>
              <w:spacing w:line="360" w:lineRule="auto"/>
              <w:rPr>
                <w:rFonts w:ascii="Arial" w:hAnsi="Arial" w:cs="Arial"/>
                <w:b/>
                <w:sz w:val="20"/>
                <w:szCs w:val="20"/>
              </w:rPr>
            </w:pPr>
          </w:p>
        </w:tc>
        <w:tc>
          <w:tcPr>
            <w:tcW w:w="3969" w:type="dxa"/>
          </w:tcPr>
          <w:p w:rsidR="00FE3E12" w:rsidRPr="00FE3E12" w:rsidRDefault="00FE3E12" w:rsidP="00FE3E12">
            <w:pPr>
              <w:numPr>
                <w:ilvl w:val="0"/>
                <w:numId w:val="3"/>
              </w:numPr>
              <w:spacing w:line="276" w:lineRule="auto"/>
              <w:rPr>
                <w:rFonts w:ascii="Arial" w:hAnsi="Arial" w:cs="Arial"/>
                <w:sz w:val="20"/>
                <w:szCs w:val="20"/>
              </w:rPr>
            </w:pPr>
            <w:r w:rsidRPr="00FE3E12">
              <w:rPr>
                <w:rFonts w:ascii="Arial" w:hAnsi="Arial" w:cs="Arial"/>
                <w:bCs/>
                <w:sz w:val="20"/>
                <w:szCs w:val="20"/>
              </w:rPr>
              <w:t>rozpoznać i stosować środki językowe w zakresie</w:t>
            </w:r>
            <w:r w:rsidR="00F170B7">
              <w:rPr>
                <w:rFonts w:ascii="Arial" w:hAnsi="Arial" w:cs="Arial"/>
                <w:sz w:val="20"/>
                <w:szCs w:val="20"/>
              </w:rPr>
              <w:t xml:space="preserve"> nazw</w:t>
            </w:r>
          </w:p>
          <w:p w:rsidR="00FE3E12" w:rsidRPr="00FE3E12" w:rsidRDefault="00FE3E12" w:rsidP="00160CB0">
            <w:pPr>
              <w:numPr>
                <w:ilvl w:val="0"/>
                <w:numId w:val="80"/>
              </w:numPr>
              <w:spacing w:line="276" w:lineRule="auto"/>
              <w:ind w:left="679" w:hanging="284"/>
              <w:rPr>
                <w:rFonts w:ascii="Arial" w:hAnsi="Arial" w:cs="Arial"/>
                <w:sz w:val="20"/>
                <w:szCs w:val="20"/>
              </w:rPr>
            </w:pPr>
            <w:r w:rsidRPr="00FE3E12">
              <w:rPr>
                <w:rFonts w:ascii="Arial" w:hAnsi="Arial" w:cs="Arial"/>
                <w:sz w:val="20"/>
                <w:szCs w:val="20"/>
              </w:rPr>
              <w:t>podstawowych grup substancji i odczynników chemicznych</w:t>
            </w:r>
          </w:p>
          <w:p w:rsidR="00FE3E12" w:rsidRPr="00FE3E12" w:rsidRDefault="00FE3E12" w:rsidP="00160CB0">
            <w:pPr>
              <w:numPr>
                <w:ilvl w:val="0"/>
                <w:numId w:val="80"/>
              </w:numPr>
              <w:spacing w:line="276" w:lineRule="auto"/>
              <w:ind w:left="679" w:hanging="284"/>
              <w:rPr>
                <w:rFonts w:ascii="Arial" w:hAnsi="Arial" w:cs="Arial"/>
                <w:sz w:val="20"/>
                <w:szCs w:val="20"/>
              </w:rPr>
            </w:pPr>
            <w:r w:rsidRPr="00FE3E12">
              <w:rPr>
                <w:rFonts w:ascii="Arial" w:hAnsi="Arial" w:cs="Arial"/>
                <w:sz w:val="20"/>
                <w:szCs w:val="20"/>
              </w:rPr>
              <w:t>jednostek miar,</w:t>
            </w:r>
          </w:p>
          <w:p w:rsidR="00FE3E12" w:rsidRPr="00FE3E12" w:rsidRDefault="00FE3E12" w:rsidP="00160CB0">
            <w:pPr>
              <w:numPr>
                <w:ilvl w:val="0"/>
                <w:numId w:val="80"/>
              </w:numPr>
              <w:spacing w:line="276" w:lineRule="auto"/>
              <w:ind w:left="679" w:hanging="284"/>
              <w:rPr>
                <w:rFonts w:ascii="Arial" w:hAnsi="Arial" w:cs="Arial"/>
                <w:sz w:val="20"/>
                <w:szCs w:val="20"/>
              </w:rPr>
            </w:pPr>
            <w:r w:rsidRPr="00FE3E12">
              <w:rPr>
                <w:rFonts w:ascii="Arial" w:hAnsi="Arial" w:cs="Arial"/>
                <w:sz w:val="20"/>
                <w:szCs w:val="20"/>
              </w:rPr>
              <w:t>podstawowych procesów chemicznych, fizycznych i fizykochemicznych</w:t>
            </w:r>
          </w:p>
          <w:p w:rsidR="00FE3E12" w:rsidRPr="00FE3E12" w:rsidRDefault="00134B44" w:rsidP="00FE3E12">
            <w:pPr>
              <w:numPr>
                <w:ilvl w:val="0"/>
                <w:numId w:val="3"/>
              </w:numPr>
              <w:spacing w:line="276" w:lineRule="auto"/>
              <w:rPr>
                <w:rFonts w:ascii="Arial" w:hAnsi="Arial" w:cs="Arial"/>
                <w:bCs/>
                <w:sz w:val="20"/>
                <w:szCs w:val="20"/>
              </w:rPr>
            </w:pPr>
            <w:r>
              <w:rPr>
                <w:rFonts w:ascii="Arial" w:hAnsi="Arial" w:cs="Arial"/>
                <w:bCs/>
                <w:sz w:val="20"/>
                <w:szCs w:val="20"/>
              </w:rPr>
              <w:t>s</w:t>
            </w:r>
            <w:r w:rsidR="00FE3E12" w:rsidRPr="00FE3E12">
              <w:rPr>
                <w:rFonts w:ascii="Arial" w:hAnsi="Arial" w:cs="Arial"/>
                <w:bCs/>
                <w:sz w:val="20"/>
                <w:szCs w:val="20"/>
              </w:rPr>
              <w:t>korzystać ze słownika dwu-</w:t>
            </w:r>
            <w:r w:rsidR="00FE3E12" w:rsidRPr="00FE3E12">
              <w:rPr>
                <w:rFonts w:ascii="Arial" w:hAnsi="Arial" w:cs="Arial"/>
                <w:bCs/>
                <w:sz w:val="20"/>
                <w:szCs w:val="20"/>
              </w:rPr>
              <w:br/>
              <w:t>i jednojęzycznego</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znaleźć w wypowiedzi /tekście określone informacje</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układać informacje w określonym porządku</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zredagować w języku obcym typowe dokumenty w formie formularza np. zapotrzebowanie na odczynniki chemiczne</w:t>
            </w:r>
            <w:r w:rsidR="00D82C9F">
              <w:rPr>
                <w:rFonts w:ascii="Arial" w:hAnsi="Arial" w:cs="Arial"/>
                <w:bCs/>
                <w:sz w:val="20"/>
                <w:szCs w:val="20"/>
              </w:rPr>
              <w:t xml:space="preserve"> </w:t>
            </w:r>
            <w:r w:rsidR="00284BD3" w:rsidRPr="00FE3E12">
              <w:rPr>
                <w:rFonts w:ascii="Arial" w:hAnsi="Arial" w:cs="Arial"/>
                <w:bCs/>
                <w:sz w:val="20"/>
                <w:szCs w:val="20"/>
              </w:rPr>
              <w:t>itp.</w:t>
            </w:r>
          </w:p>
        </w:tc>
        <w:tc>
          <w:tcPr>
            <w:tcW w:w="4252" w:type="dxa"/>
          </w:tcPr>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określić główną myśl wypowiedzi/tekstu lub fragmentu wypowiedzi/</w:t>
            </w:r>
            <w:r w:rsidR="001765BA">
              <w:rPr>
                <w:rFonts w:ascii="Arial" w:hAnsi="Arial" w:cs="Arial"/>
                <w:bCs/>
                <w:sz w:val="20"/>
                <w:szCs w:val="20"/>
              </w:rPr>
              <w:t xml:space="preserve"> </w:t>
            </w:r>
            <w:r w:rsidRPr="00FE3E12">
              <w:rPr>
                <w:rFonts w:ascii="Arial" w:hAnsi="Arial" w:cs="Arial"/>
                <w:bCs/>
                <w:sz w:val="20"/>
                <w:szCs w:val="20"/>
              </w:rPr>
              <w:t>tekstu;</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rozpoznać związki między poszczególnymi częściami tekstu</w:t>
            </w:r>
          </w:p>
          <w:p w:rsidR="00FE3E12" w:rsidRPr="00FE3E12" w:rsidRDefault="00FE3E12" w:rsidP="00D82C9F">
            <w:pPr>
              <w:numPr>
                <w:ilvl w:val="0"/>
                <w:numId w:val="3"/>
              </w:numPr>
              <w:spacing w:line="276" w:lineRule="auto"/>
              <w:rPr>
                <w:rFonts w:ascii="Arial" w:hAnsi="Arial" w:cs="Arial"/>
                <w:bCs/>
                <w:sz w:val="20"/>
                <w:szCs w:val="20"/>
              </w:rPr>
            </w:pPr>
            <w:r w:rsidRPr="00FE3E12">
              <w:rPr>
                <w:rFonts w:ascii="Arial" w:hAnsi="Arial" w:cs="Arial"/>
                <w:bCs/>
                <w:sz w:val="20"/>
                <w:szCs w:val="20"/>
              </w:rPr>
              <w:t>skorzystać z tekstów w języku obcym nowożytnym, również za pomocą technologii informacyjno-komunikacyjnych</w:t>
            </w:r>
          </w:p>
        </w:tc>
        <w:tc>
          <w:tcPr>
            <w:tcW w:w="1134" w:type="dxa"/>
          </w:tcPr>
          <w:p w:rsidR="00FE3E12" w:rsidRPr="00FE3E12" w:rsidRDefault="00FE3E12" w:rsidP="00FE3E12">
            <w:pPr>
              <w:spacing w:line="360" w:lineRule="auto"/>
              <w:rPr>
                <w:rFonts w:ascii="Arial" w:hAnsi="Arial" w:cs="Arial"/>
                <w:sz w:val="20"/>
                <w:szCs w:val="20"/>
              </w:rPr>
            </w:pPr>
            <w:r w:rsidRPr="00FE3E12">
              <w:rPr>
                <w:rFonts w:ascii="Arial" w:hAnsi="Arial" w:cs="Arial"/>
                <w:sz w:val="20"/>
                <w:szCs w:val="20"/>
              </w:rPr>
              <w:t>Klasa II</w:t>
            </w:r>
          </w:p>
        </w:tc>
      </w:tr>
      <w:tr w:rsidR="00626E09" w:rsidRPr="00FE3E12" w:rsidTr="00134B44">
        <w:trPr>
          <w:trHeight w:val="407"/>
        </w:trPr>
        <w:tc>
          <w:tcPr>
            <w:tcW w:w="1717" w:type="dxa"/>
            <w:gridSpan w:val="2"/>
            <w:vMerge/>
          </w:tcPr>
          <w:p w:rsidR="00626E09" w:rsidRPr="00FE3E12" w:rsidRDefault="00626E09" w:rsidP="00FE3E12">
            <w:pPr>
              <w:spacing w:line="276" w:lineRule="auto"/>
              <w:rPr>
                <w:rFonts w:ascii="Arial" w:hAnsi="Arial" w:cs="Arial"/>
                <w:sz w:val="20"/>
                <w:szCs w:val="20"/>
              </w:rPr>
            </w:pPr>
          </w:p>
        </w:tc>
        <w:tc>
          <w:tcPr>
            <w:tcW w:w="2502" w:type="dxa"/>
          </w:tcPr>
          <w:p w:rsidR="00626E09" w:rsidRPr="00FE3E12" w:rsidRDefault="00626E09" w:rsidP="00FE3E12">
            <w:pPr>
              <w:spacing w:line="276" w:lineRule="auto"/>
              <w:ind w:left="126" w:hanging="142"/>
              <w:rPr>
                <w:rFonts w:ascii="Arial" w:hAnsi="Arial" w:cs="Arial"/>
                <w:sz w:val="20"/>
                <w:szCs w:val="20"/>
              </w:rPr>
            </w:pPr>
            <w:r w:rsidRPr="00FE3E12">
              <w:rPr>
                <w:rFonts w:ascii="Arial" w:hAnsi="Arial" w:cs="Arial"/>
                <w:sz w:val="20"/>
                <w:szCs w:val="20"/>
              </w:rPr>
              <w:t>2. Wyposażenie</w:t>
            </w:r>
            <w:r w:rsidR="00D82C9F">
              <w:rPr>
                <w:rFonts w:ascii="Arial" w:hAnsi="Arial" w:cs="Arial"/>
                <w:sz w:val="20"/>
                <w:szCs w:val="20"/>
              </w:rPr>
              <w:t xml:space="preserve"> </w:t>
            </w:r>
            <w:r w:rsidRPr="00FE3E12">
              <w:rPr>
                <w:rFonts w:ascii="Arial" w:hAnsi="Arial" w:cs="Arial"/>
                <w:sz w:val="20"/>
                <w:szCs w:val="20"/>
              </w:rPr>
              <w:t xml:space="preserve">laboratorium </w:t>
            </w:r>
            <w:r>
              <w:rPr>
                <w:rFonts w:ascii="Arial" w:hAnsi="Arial" w:cs="Arial"/>
                <w:sz w:val="20"/>
                <w:szCs w:val="20"/>
              </w:rPr>
              <w:t>chemicznego</w:t>
            </w:r>
          </w:p>
        </w:tc>
        <w:tc>
          <w:tcPr>
            <w:tcW w:w="851" w:type="dxa"/>
          </w:tcPr>
          <w:p w:rsidR="00626E09" w:rsidRPr="00FE3E12" w:rsidRDefault="00626E09" w:rsidP="00FE3E12">
            <w:pPr>
              <w:spacing w:line="360" w:lineRule="auto"/>
              <w:rPr>
                <w:rFonts w:ascii="Arial" w:hAnsi="Arial" w:cs="Arial"/>
                <w:b/>
                <w:sz w:val="20"/>
                <w:szCs w:val="20"/>
              </w:rPr>
            </w:pPr>
          </w:p>
        </w:tc>
        <w:tc>
          <w:tcPr>
            <w:tcW w:w="3969" w:type="dxa"/>
          </w:tcPr>
          <w:p w:rsidR="00626E09" w:rsidRPr="00FE3E12" w:rsidRDefault="00626E09" w:rsidP="00FE3E12">
            <w:pPr>
              <w:numPr>
                <w:ilvl w:val="0"/>
                <w:numId w:val="3"/>
              </w:numPr>
              <w:spacing w:line="276" w:lineRule="auto"/>
              <w:rPr>
                <w:rFonts w:ascii="Arial" w:hAnsi="Arial" w:cs="Arial"/>
                <w:bCs/>
                <w:sz w:val="20"/>
                <w:szCs w:val="20"/>
              </w:rPr>
            </w:pPr>
            <w:r w:rsidRPr="00FE3E12">
              <w:rPr>
                <w:rFonts w:ascii="Arial" w:hAnsi="Arial" w:cs="Arial"/>
                <w:bCs/>
                <w:sz w:val="20"/>
                <w:szCs w:val="20"/>
              </w:rPr>
              <w:t xml:space="preserve">rozpoznać i stosować </w:t>
            </w:r>
            <w:r w:rsidR="00F170B7">
              <w:rPr>
                <w:rFonts w:ascii="Arial" w:hAnsi="Arial" w:cs="Arial"/>
                <w:bCs/>
                <w:sz w:val="20"/>
                <w:szCs w:val="20"/>
              </w:rPr>
              <w:t>środki językowe w zakresie nazw</w:t>
            </w:r>
          </w:p>
          <w:p w:rsidR="00626E09" w:rsidRPr="00FE3E12" w:rsidRDefault="00626E09" w:rsidP="00160CB0">
            <w:pPr>
              <w:numPr>
                <w:ilvl w:val="0"/>
                <w:numId w:val="81"/>
              </w:numPr>
              <w:spacing w:line="276" w:lineRule="auto"/>
              <w:ind w:left="679" w:hanging="284"/>
              <w:rPr>
                <w:rFonts w:ascii="Arial" w:hAnsi="Arial" w:cs="Arial"/>
                <w:bCs/>
                <w:sz w:val="20"/>
                <w:szCs w:val="20"/>
              </w:rPr>
            </w:pPr>
            <w:r w:rsidRPr="00FE3E12">
              <w:rPr>
                <w:rFonts w:ascii="Arial" w:hAnsi="Arial" w:cs="Arial"/>
                <w:bCs/>
                <w:sz w:val="20"/>
                <w:szCs w:val="20"/>
              </w:rPr>
              <w:t>instalacji, mebli i ogólnodostępnych urządzeń laboratoryjnych, np. stoły laboratoryjne, dygestoria, suszarki</w:t>
            </w:r>
          </w:p>
          <w:p w:rsidR="00626E09" w:rsidRPr="00FE3E12" w:rsidRDefault="00626E09" w:rsidP="00160CB0">
            <w:pPr>
              <w:numPr>
                <w:ilvl w:val="0"/>
                <w:numId w:val="81"/>
              </w:numPr>
              <w:spacing w:line="276" w:lineRule="auto"/>
              <w:ind w:left="679" w:hanging="284"/>
              <w:rPr>
                <w:rFonts w:ascii="Arial" w:hAnsi="Arial" w:cs="Arial"/>
                <w:bCs/>
                <w:sz w:val="20"/>
                <w:szCs w:val="20"/>
              </w:rPr>
            </w:pPr>
            <w:r w:rsidRPr="00FE3E12">
              <w:rPr>
                <w:rFonts w:ascii="Arial" w:hAnsi="Arial" w:cs="Arial"/>
                <w:bCs/>
                <w:sz w:val="20"/>
                <w:szCs w:val="20"/>
              </w:rPr>
              <w:t>sprzętu laboratoryjnego s</w:t>
            </w:r>
            <w:r w:rsidR="00134B44">
              <w:rPr>
                <w:rFonts w:ascii="Arial" w:hAnsi="Arial" w:cs="Arial"/>
                <w:bCs/>
                <w:sz w:val="20"/>
                <w:szCs w:val="20"/>
              </w:rPr>
              <w:t>zklanego, np. zlewki, cylindry</w:t>
            </w:r>
          </w:p>
          <w:p w:rsidR="00626E09" w:rsidRPr="00FE3E12" w:rsidRDefault="00626E09" w:rsidP="00160CB0">
            <w:pPr>
              <w:numPr>
                <w:ilvl w:val="0"/>
                <w:numId w:val="81"/>
              </w:numPr>
              <w:spacing w:line="276" w:lineRule="auto"/>
              <w:ind w:left="679" w:hanging="284"/>
              <w:rPr>
                <w:rFonts w:ascii="Arial" w:hAnsi="Arial" w:cs="Arial"/>
                <w:bCs/>
                <w:sz w:val="20"/>
                <w:szCs w:val="20"/>
              </w:rPr>
            </w:pPr>
            <w:r w:rsidRPr="00FE3E12">
              <w:rPr>
                <w:rFonts w:ascii="Arial" w:hAnsi="Arial" w:cs="Arial"/>
                <w:bCs/>
                <w:sz w:val="20"/>
                <w:szCs w:val="20"/>
              </w:rPr>
              <w:t xml:space="preserve">podstawowych urządzeń pomiarowych, np. wagi </w:t>
            </w:r>
            <w:r w:rsidRPr="00FE3E12">
              <w:rPr>
                <w:rFonts w:ascii="Arial" w:hAnsi="Arial" w:cs="Arial"/>
                <w:bCs/>
                <w:sz w:val="20"/>
                <w:szCs w:val="20"/>
              </w:rPr>
              <w:lastRenderedPageBreak/>
              <w:t>laboratoryjne, areometry, termometry</w:t>
            </w:r>
          </w:p>
          <w:p w:rsidR="00626E09" w:rsidRPr="00FE3E12" w:rsidRDefault="00626E09" w:rsidP="00160CB0">
            <w:pPr>
              <w:numPr>
                <w:ilvl w:val="0"/>
                <w:numId w:val="83"/>
              </w:numPr>
              <w:spacing w:line="276" w:lineRule="auto"/>
              <w:ind w:left="395" w:hanging="395"/>
              <w:rPr>
                <w:rFonts w:ascii="Arial" w:hAnsi="Arial" w:cs="Arial"/>
                <w:bCs/>
                <w:sz w:val="20"/>
                <w:szCs w:val="20"/>
              </w:rPr>
            </w:pPr>
            <w:r w:rsidRPr="00FE3E12">
              <w:rPr>
                <w:rFonts w:ascii="Arial" w:hAnsi="Arial" w:cs="Arial"/>
                <w:bCs/>
                <w:sz w:val="20"/>
                <w:szCs w:val="20"/>
              </w:rPr>
              <w:t>znaleźć w wypowiedzi /tekście określone informacje</w:t>
            </w:r>
          </w:p>
          <w:p w:rsidR="00626E09" w:rsidRPr="00FE3E12" w:rsidRDefault="00626E09" w:rsidP="00626E09">
            <w:pPr>
              <w:numPr>
                <w:ilvl w:val="0"/>
                <w:numId w:val="3"/>
              </w:numPr>
              <w:spacing w:line="276" w:lineRule="auto"/>
              <w:rPr>
                <w:rFonts w:ascii="Arial" w:hAnsi="Arial" w:cs="Arial"/>
                <w:bCs/>
                <w:sz w:val="20"/>
                <w:szCs w:val="20"/>
              </w:rPr>
            </w:pPr>
            <w:r w:rsidRPr="00FE3E12">
              <w:rPr>
                <w:rFonts w:ascii="Arial" w:hAnsi="Arial" w:cs="Arial"/>
                <w:bCs/>
                <w:sz w:val="20"/>
                <w:szCs w:val="20"/>
              </w:rPr>
              <w:t>opisać przedmioty, zjawiska związane z czynnościami zawodowymi</w:t>
            </w:r>
            <w:r>
              <w:rPr>
                <w:rFonts w:ascii="Arial" w:hAnsi="Arial" w:cs="Arial"/>
                <w:bCs/>
                <w:sz w:val="20"/>
                <w:szCs w:val="20"/>
              </w:rPr>
              <w:t xml:space="preserve"> w pracach laboratoryjnych</w:t>
            </w:r>
          </w:p>
          <w:p w:rsidR="00626E09" w:rsidRPr="00FE3E12" w:rsidRDefault="00626E09" w:rsidP="00626E09">
            <w:pPr>
              <w:numPr>
                <w:ilvl w:val="0"/>
                <w:numId w:val="3"/>
              </w:numPr>
              <w:spacing w:line="276" w:lineRule="auto"/>
              <w:rPr>
                <w:rFonts w:ascii="Arial" w:hAnsi="Arial" w:cs="Arial"/>
                <w:bCs/>
                <w:sz w:val="20"/>
                <w:szCs w:val="20"/>
              </w:rPr>
            </w:pPr>
            <w:r w:rsidRPr="00FE3E12">
              <w:rPr>
                <w:rFonts w:ascii="Arial" w:hAnsi="Arial" w:cs="Arial"/>
                <w:bCs/>
                <w:sz w:val="20"/>
                <w:szCs w:val="20"/>
              </w:rPr>
              <w:t>układać informacje w określonym porządku</w:t>
            </w:r>
          </w:p>
        </w:tc>
        <w:tc>
          <w:tcPr>
            <w:tcW w:w="4252" w:type="dxa"/>
          </w:tcPr>
          <w:p w:rsidR="00626E09" w:rsidRPr="00FE3E12" w:rsidRDefault="00626E09" w:rsidP="00FE3E12">
            <w:pPr>
              <w:numPr>
                <w:ilvl w:val="0"/>
                <w:numId w:val="3"/>
              </w:numPr>
              <w:spacing w:line="276" w:lineRule="auto"/>
              <w:rPr>
                <w:rFonts w:ascii="Arial" w:hAnsi="Arial" w:cs="Arial"/>
                <w:bCs/>
                <w:sz w:val="20"/>
                <w:szCs w:val="20"/>
              </w:rPr>
            </w:pPr>
            <w:r w:rsidRPr="00FE3E12">
              <w:rPr>
                <w:rFonts w:ascii="Arial" w:hAnsi="Arial" w:cs="Arial"/>
                <w:bCs/>
                <w:sz w:val="20"/>
                <w:szCs w:val="20"/>
              </w:rPr>
              <w:lastRenderedPageBreak/>
              <w:t>skorzystać z tekstów w języku obcym nowożytnym, również za pomocą technologii informacyjno-komunikacyjnych</w:t>
            </w:r>
          </w:p>
          <w:p w:rsidR="00626E09" w:rsidRDefault="00626E09" w:rsidP="00FE3E12">
            <w:pPr>
              <w:numPr>
                <w:ilvl w:val="0"/>
                <w:numId w:val="3"/>
              </w:numPr>
              <w:spacing w:line="276" w:lineRule="auto"/>
              <w:rPr>
                <w:rFonts w:ascii="Arial" w:hAnsi="Arial" w:cs="Arial"/>
                <w:bCs/>
                <w:sz w:val="20"/>
                <w:szCs w:val="20"/>
              </w:rPr>
            </w:pPr>
            <w:r w:rsidRPr="00FE3E12">
              <w:rPr>
                <w:rFonts w:ascii="Arial" w:hAnsi="Arial" w:cs="Arial"/>
                <w:bCs/>
                <w:sz w:val="20"/>
                <w:szCs w:val="20"/>
              </w:rPr>
              <w:t xml:space="preserve">rozpoznać związki między </w:t>
            </w:r>
            <w:r>
              <w:rPr>
                <w:rFonts w:ascii="Arial" w:hAnsi="Arial" w:cs="Arial"/>
                <w:bCs/>
                <w:sz w:val="20"/>
                <w:szCs w:val="20"/>
              </w:rPr>
              <w:t>poszczególnymi częściami tekstu</w:t>
            </w:r>
          </w:p>
          <w:p w:rsidR="00626E09" w:rsidRPr="00FE3E12" w:rsidRDefault="00626E09" w:rsidP="00FE3E12">
            <w:pPr>
              <w:numPr>
                <w:ilvl w:val="0"/>
                <w:numId w:val="3"/>
              </w:numPr>
              <w:spacing w:line="276" w:lineRule="auto"/>
              <w:rPr>
                <w:rFonts w:ascii="Arial" w:hAnsi="Arial" w:cs="Arial"/>
                <w:bCs/>
                <w:sz w:val="20"/>
                <w:szCs w:val="20"/>
              </w:rPr>
            </w:pPr>
            <w:r w:rsidRPr="00FE3E12">
              <w:rPr>
                <w:rFonts w:ascii="Arial" w:hAnsi="Arial" w:cs="Arial"/>
                <w:bCs/>
                <w:sz w:val="20"/>
                <w:szCs w:val="20"/>
              </w:rPr>
              <w:t xml:space="preserve">zredagować w języku obcym typowe dokumenty w formie formularza np. zapotrzebowanie na sprzęt </w:t>
            </w:r>
            <w:r>
              <w:rPr>
                <w:rFonts w:ascii="Arial" w:hAnsi="Arial" w:cs="Arial"/>
                <w:bCs/>
                <w:sz w:val="20"/>
                <w:szCs w:val="20"/>
              </w:rPr>
              <w:t>laboratoryjny</w:t>
            </w:r>
          </w:p>
        </w:tc>
        <w:tc>
          <w:tcPr>
            <w:tcW w:w="1134" w:type="dxa"/>
          </w:tcPr>
          <w:p w:rsidR="00626E09" w:rsidRPr="00626E09" w:rsidRDefault="00626E09" w:rsidP="00FE3E12">
            <w:pPr>
              <w:spacing w:line="360" w:lineRule="auto"/>
              <w:rPr>
                <w:rFonts w:ascii="Arial" w:hAnsi="Arial" w:cs="Arial"/>
                <w:sz w:val="20"/>
                <w:szCs w:val="20"/>
              </w:rPr>
            </w:pPr>
            <w:r w:rsidRPr="00626E09">
              <w:rPr>
                <w:rFonts w:ascii="Arial" w:hAnsi="Arial" w:cs="Arial"/>
                <w:sz w:val="20"/>
                <w:szCs w:val="20"/>
              </w:rPr>
              <w:t>Klasa II</w:t>
            </w:r>
          </w:p>
        </w:tc>
      </w:tr>
      <w:tr w:rsidR="00626E09" w:rsidRPr="00FE3E12" w:rsidTr="00134B44">
        <w:trPr>
          <w:trHeight w:val="421"/>
        </w:trPr>
        <w:tc>
          <w:tcPr>
            <w:tcW w:w="1717" w:type="dxa"/>
            <w:gridSpan w:val="2"/>
            <w:vMerge/>
          </w:tcPr>
          <w:p w:rsidR="00626E09" w:rsidRPr="00FE3E12" w:rsidRDefault="00626E09" w:rsidP="00FE3E12">
            <w:pPr>
              <w:spacing w:line="276" w:lineRule="auto"/>
              <w:rPr>
                <w:rFonts w:ascii="Arial" w:hAnsi="Arial" w:cs="Arial"/>
                <w:sz w:val="20"/>
                <w:szCs w:val="20"/>
              </w:rPr>
            </w:pPr>
          </w:p>
        </w:tc>
        <w:tc>
          <w:tcPr>
            <w:tcW w:w="2502" w:type="dxa"/>
          </w:tcPr>
          <w:p w:rsidR="00626E09" w:rsidRDefault="00626E09" w:rsidP="00EF460F">
            <w:pPr>
              <w:ind w:left="215" w:hanging="215"/>
              <w:rPr>
                <w:rFonts w:ascii="Arial" w:hAnsi="Arial" w:cs="Arial"/>
                <w:sz w:val="20"/>
                <w:szCs w:val="20"/>
              </w:rPr>
            </w:pPr>
            <w:r>
              <w:rPr>
                <w:rFonts w:ascii="Arial" w:hAnsi="Arial" w:cs="Arial"/>
                <w:sz w:val="20"/>
                <w:szCs w:val="20"/>
              </w:rPr>
              <w:t>3. Czynności zawodowe wykonywane w laboratorium chemicznym</w:t>
            </w:r>
          </w:p>
        </w:tc>
        <w:tc>
          <w:tcPr>
            <w:tcW w:w="851" w:type="dxa"/>
          </w:tcPr>
          <w:p w:rsidR="00626E09" w:rsidRPr="008350D2" w:rsidRDefault="00626E09" w:rsidP="00EF460F">
            <w:pPr>
              <w:ind w:hanging="142"/>
              <w:jc w:val="center"/>
              <w:rPr>
                <w:rFonts w:ascii="Arial" w:hAnsi="Arial" w:cs="Arial"/>
                <w:sz w:val="20"/>
                <w:szCs w:val="20"/>
              </w:rPr>
            </w:pPr>
          </w:p>
        </w:tc>
        <w:tc>
          <w:tcPr>
            <w:tcW w:w="3969" w:type="dxa"/>
          </w:tcPr>
          <w:p w:rsidR="00626E09" w:rsidRPr="005737FF" w:rsidRDefault="00626E09" w:rsidP="00626E09">
            <w:pPr>
              <w:pStyle w:val="Akapitzlist"/>
              <w:numPr>
                <w:ilvl w:val="0"/>
                <w:numId w:val="3"/>
              </w:numPr>
              <w:ind w:left="176" w:hanging="176"/>
              <w:rPr>
                <w:rFonts w:ascii="Arial" w:hAnsi="Arial" w:cs="Arial"/>
                <w:bCs/>
                <w:sz w:val="20"/>
                <w:szCs w:val="20"/>
              </w:rPr>
            </w:pPr>
            <w:r w:rsidRPr="005737FF">
              <w:rPr>
                <w:rFonts w:ascii="Arial" w:hAnsi="Arial" w:cs="Arial"/>
                <w:bCs/>
                <w:sz w:val="20"/>
                <w:szCs w:val="20"/>
              </w:rPr>
              <w:t>rozpoznać i stosować środki językowe w zakresie nazewnictwa</w:t>
            </w:r>
          </w:p>
          <w:p w:rsidR="00626E09" w:rsidRDefault="00626E09" w:rsidP="00160CB0">
            <w:pPr>
              <w:pStyle w:val="Akapitzlist"/>
              <w:numPr>
                <w:ilvl w:val="0"/>
                <w:numId w:val="82"/>
              </w:numPr>
              <w:ind w:left="459" w:hanging="283"/>
              <w:rPr>
                <w:rFonts w:ascii="Arial" w:hAnsi="Arial" w:cs="Arial"/>
                <w:bCs/>
                <w:sz w:val="20"/>
                <w:szCs w:val="20"/>
              </w:rPr>
            </w:pPr>
            <w:r w:rsidRPr="005737FF">
              <w:rPr>
                <w:rFonts w:ascii="Arial" w:hAnsi="Arial" w:cs="Arial"/>
                <w:bCs/>
                <w:sz w:val="20"/>
                <w:szCs w:val="20"/>
              </w:rPr>
              <w:t>podstawowych czynności laboratoryjnych, np. ważenie, ogrzewanie,</w:t>
            </w:r>
            <w:r>
              <w:rPr>
                <w:rFonts w:ascii="Arial" w:hAnsi="Arial" w:cs="Arial"/>
                <w:bCs/>
                <w:sz w:val="20"/>
                <w:szCs w:val="20"/>
              </w:rPr>
              <w:t xml:space="preserve"> sączenie, sporządzanie roztworów</w:t>
            </w:r>
          </w:p>
          <w:p w:rsidR="00626E09" w:rsidRDefault="00626E09" w:rsidP="00160CB0">
            <w:pPr>
              <w:pStyle w:val="Akapitzlist"/>
              <w:numPr>
                <w:ilvl w:val="0"/>
                <w:numId w:val="82"/>
              </w:numPr>
              <w:ind w:left="459" w:hanging="283"/>
              <w:rPr>
                <w:rFonts w:ascii="Arial" w:hAnsi="Arial" w:cs="Arial"/>
                <w:bCs/>
                <w:sz w:val="20"/>
                <w:szCs w:val="20"/>
              </w:rPr>
            </w:pPr>
            <w:r>
              <w:rPr>
                <w:rFonts w:ascii="Arial" w:hAnsi="Arial" w:cs="Arial"/>
                <w:bCs/>
                <w:sz w:val="20"/>
                <w:szCs w:val="20"/>
              </w:rPr>
              <w:t>transportu, przechowywania próbek i odczynników chemicznych</w:t>
            </w:r>
          </w:p>
          <w:p w:rsidR="00F2271C" w:rsidRPr="005737FF" w:rsidRDefault="00F2271C" w:rsidP="00160CB0">
            <w:pPr>
              <w:pStyle w:val="Akapitzlist"/>
              <w:numPr>
                <w:ilvl w:val="0"/>
                <w:numId w:val="82"/>
              </w:numPr>
              <w:ind w:left="459" w:hanging="283"/>
              <w:rPr>
                <w:rFonts w:ascii="Arial" w:hAnsi="Arial" w:cs="Arial"/>
                <w:bCs/>
                <w:sz w:val="20"/>
                <w:szCs w:val="20"/>
              </w:rPr>
            </w:pPr>
            <w:r>
              <w:rPr>
                <w:rFonts w:ascii="Arial" w:hAnsi="Arial" w:cs="Arial"/>
                <w:bCs/>
                <w:sz w:val="20"/>
                <w:szCs w:val="20"/>
              </w:rPr>
              <w:t xml:space="preserve">świadczonych usług </w:t>
            </w:r>
          </w:p>
          <w:p w:rsidR="00626E09" w:rsidRPr="005737FF" w:rsidRDefault="00626E09" w:rsidP="00160CB0">
            <w:pPr>
              <w:pStyle w:val="Akapitzlist"/>
              <w:numPr>
                <w:ilvl w:val="0"/>
                <w:numId w:val="84"/>
              </w:numPr>
              <w:ind w:left="176" w:hanging="176"/>
              <w:rPr>
                <w:rFonts w:ascii="Arial" w:hAnsi="Arial" w:cs="Arial"/>
                <w:bCs/>
                <w:sz w:val="20"/>
                <w:szCs w:val="20"/>
              </w:rPr>
            </w:pPr>
            <w:r w:rsidRPr="005737FF">
              <w:rPr>
                <w:rFonts w:ascii="Arial" w:hAnsi="Arial" w:cs="Arial"/>
                <w:bCs/>
                <w:sz w:val="20"/>
                <w:szCs w:val="20"/>
              </w:rPr>
              <w:t>znaleźć w wypowiedzi /tekście określone informacje</w:t>
            </w:r>
          </w:p>
          <w:p w:rsidR="00626E09" w:rsidRDefault="00626E09" w:rsidP="00160CB0">
            <w:pPr>
              <w:pStyle w:val="Akapitzlist"/>
              <w:numPr>
                <w:ilvl w:val="0"/>
                <w:numId w:val="84"/>
              </w:numPr>
              <w:tabs>
                <w:tab w:val="left" w:pos="197"/>
              </w:tabs>
              <w:ind w:left="176" w:hanging="176"/>
              <w:rPr>
                <w:rFonts w:ascii="Arial" w:hAnsi="Arial" w:cs="Arial"/>
                <w:bCs/>
                <w:sz w:val="20"/>
                <w:szCs w:val="20"/>
              </w:rPr>
            </w:pPr>
            <w:r w:rsidRPr="005737FF">
              <w:rPr>
                <w:rFonts w:ascii="Arial" w:hAnsi="Arial" w:cs="Arial"/>
                <w:bCs/>
                <w:sz w:val="20"/>
                <w:szCs w:val="20"/>
              </w:rPr>
              <w:t>opisać czynności</w:t>
            </w:r>
            <w:r>
              <w:rPr>
                <w:rFonts w:ascii="Arial" w:hAnsi="Arial" w:cs="Arial"/>
                <w:bCs/>
                <w:sz w:val="20"/>
                <w:szCs w:val="20"/>
              </w:rPr>
              <w:t xml:space="preserve"> </w:t>
            </w:r>
            <w:r w:rsidRPr="005737FF">
              <w:rPr>
                <w:rFonts w:ascii="Arial" w:hAnsi="Arial" w:cs="Arial"/>
                <w:bCs/>
                <w:sz w:val="20"/>
                <w:szCs w:val="20"/>
              </w:rPr>
              <w:t>zawodow</w:t>
            </w:r>
            <w:r>
              <w:rPr>
                <w:rFonts w:ascii="Arial" w:hAnsi="Arial" w:cs="Arial"/>
                <w:bCs/>
                <w:sz w:val="20"/>
                <w:szCs w:val="20"/>
              </w:rPr>
              <w:t xml:space="preserve">e </w:t>
            </w:r>
            <w:r w:rsidRPr="00896FFE">
              <w:rPr>
                <w:rFonts w:ascii="Arial" w:hAnsi="Arial" w:cs="Arial"/>
                <w:bCs/>
                <w:sz w:val="20"/>
                <w:szCs w:val="20"/>
              </w:rPr>
              <w:t>wykonywane w laboratorium chemicznym</w:t>
            </w:r>
          </w:p>
          <w:p w:rsidR="00626E09" w:rsidRPr="004F5163" w:rsidRDefault="00626E09" w:rsidP="00160CB0">
            <w:pPr>
              <w:pStyle w:val="Akapitzlist"/>
              <w:numPr>
                <w:ilvl w:val="0"/>
                <w:numId w:val="84"/>
              </w:numPr>
              <w:tabs>
                <w:tab w:val="left" w:pos="197"/>
              </w:tabs>
              <w:ind w:left="176" w:hanging="176"/>
              <w:rPr>
                <w:rFonts w:ascii="Arial" w:hAnsi="Arial" w:cs="Arial"/>
                <w:bCs/>
                <w:sz w:val="20"/>
                <w:szCs w:val="20"/>
              </w:rPr>
            </w:pPr>
            <w:r>
              <w:rPr>
                <w:rFonts w:ascii="Arial" w:hAnsi="Arial" w:cs="Arial"/>
                <w:bCs/>
                <w:sz w:val="20"/>
                <w:szCs w:val="20"/>
              </w:rPr>
              <w:t xml:space="preserve">odczytać ze zrozumieniem </w:t>
            </w:r>
            <w:r w:rsidRPr="00896FFE">
              <w:rPr>
                <w:rFonts w:ascii="Arial" w:hAnsi="Arial" w:cs="Arial"/>
                <w:bCs/>
                <w:sz w:val="20"/>
                <w:szCs w:val="20"/>
              </w:rPr>
              <w:t xml:space="preserve">proste wypowiedzi pisemne dotyczące czynności zawodowych </w:t>
            </w:r>
            <w:r>
              <w:rPr>
                <w:rFonts w:ascii="Arial" w:hAnsi="Arial" w:cs="Arial"/>
                <w:bCs/>
                <w:sz w:val="20"/>
                <w:szCs w:val="20"/>
              </w:rPr>
              <w:t xml:space="preserve">zawarte </w:t>
            </w:r>
            <w:r w:rsidRPr="004F5163">
              <w:rPr>
                <w:rFonts w:ascii="Arial" w:hAnsi="Arial" w:cs="Arial"/>
                <w:bCs/>
                <w:sz w:val="20"/>
                <w:szCs w:val="20"/>
              </w:rPr>
              <w:t>w</w:t>
            </w:r>
            <w:r w:rsidR="00D82C9F">
              <w:rPr>
                <w:rFonts w:ascii="Arial" w:hAnsi="Arial" w:cs="Arial"/>
                <w:bCs/>
                <w:sz w:val="20"/>
                <w:szCs w:val="20"/>
              </w:rPr>
              <w:t xml:space="preserve"> </w:t>
            </w:r>
            <w:r w:rsidRPr="004F5163">
              <w:rPr>
                <w:rFonts w:ascii="Arial" w:hAnsi="Arial" w:cs="Arial"/>
                <w:bCs/>
                <w:sz w:val="20"/>
                <w:szCs w:val="20"/>
              </w:rPr>
              <w:t>instrukcjach</w:t>
            </w:r>
            <w:r w:rsidR="00D82C9F">
              <w:rPr>
                <w:rFonts w:ascii="Arial" w:hAnsi="Arial" w:cs="Arial"/>
                <w:bCs/>
                <w:sz w:val="20"/>
                <w:szCs w:val="20"/>
              </w:rPr>
              <w:t xml:space="preserve"> </w:t>
            </w:r>
            <w:r w:rsidRPr="004F5163">
              <w:rPr>
                <w:rFonts w:ascii="Arial" w:hAnsi="Arial" w:cs="Arial"/>
                <w:bCs/>
                <w:sz w:val="20"/>
                <w:szCs w:val="20"/>
              </w:rPr>
              <w:t>obsługi, przepisach laboratoryjnych</w:t>
            </w:r>
          </w:p>
          <w:p w:rsidR="00626E09" w:rsidRPr="00EF460F" w:rsidRDefault="00626E09" w:rsidP="00160CB0">
            <w:pPr>
              <w:pStyle w:val="Akapitzlist"/>
              <w:numPr>
                <w:ilvl w:val="0"/>
                <w:numId w:val="84"/>
              </w:numPr>
              <w:tabs>
                <w:tab w:val="left" w:pos="197"/>
              </w:tabs>
              <w:ind w:left="176" w:hanging="176"/>
              <w:rPr>
                <w:rFonts w:ascii="Arial" w:hAnsi="Arial" w:cs="Arial"/>
                <w:bCs/>
                <w:sz w:val="20"/>
                <w:szCs w:val="20"/>
              </w:rPr>
            </w:pPr>
            <w:r w:rsidRPr="004F5163">
              <w:rPr>
                <w:rFonts w:ascii="Arial" w:hAnsi="Arial" w:cs="Arial"/>
                <w:sz w:val="20"/>
                <w:szCs w:val="20"/>
              </w:rPr>
              <w:t>utworzyć krótkie, proste, spójne i logiczne wypowiedzi ustne dotyczące czynności zawodowych (np. polecenie, komunikat, instrukcję)</w:t>
            </w:r>
          </w:p>
        </w:tc>
        <w:tc>
          <w:tcPr>
            <w:tcW w:w="4252" w:type="dxa"/>
          </w:tcPr>
          <w:p w:rsidR="00626E09" w:rsidRDefault="00626E09" w:rsidP="00626E09">
            <w:pPr>
              <w:numPr>
                <w:ilvl w:val="0"/>
                <w:numId w:val="3"/>
              </w:numPr>
              <w:tabs>
                <w:tab w:val="left" w:pos="213"/>
              </w:tabs>
              <w:ind w:left="227" w:hanging="227"/>
              <w:rPr>
                <w:rFonts w:ascii="Arial" w:hAnsi="Arial" w:cs="Arial"/>
                <w:bCs/>
                <w:sz w:val="20"/>
                <w:szCs w:val="20"/>
              </w:rPr>
            </w:pPr>
            <w:r w:rsidRPr="00896FFE">
              <w:rPr>
                <w:rFonts w:ascii="Arial" w:hAnsi="Arial" w:cs="Arial"/>
                <w:bCs/>
                <w:sz w:val="20"/>
                <w:szCs w:val="20"/>
              </w:rPr>
              <w:t>przekaz</w:t>
            </w:r>
            <w:r>
              <w:rPr>
                <w:rFonts w:ascii="Arial" w:hAnsi="Arial" w:cs="Arial"/>
                <w:bCs/>
                <w:sz w:val="20"/>
                <w:szCs w:val="20"/>
              </w:rPr>
              <w:t>ać</w:t>
            </w:r>
            <w:r w:rsidRPr="00896FFE">
              <w:rPr>
                <w:rFonts w:ascii="Arial" w:hAnsi="Arial" w:cs="Arial"/>
                <w:bCs/>
                <w:sz w:val="20"/>
                <w:szCs w:val="20"/>
              </w:rPr>
              <w:t xml:space="preserve"> w języku obcym nowożytnym informacje zawarte w materiałach audiowizualnych (np. filmach instruktażowych)</w:t>
            </w:r>
          </w:p>
          <w:p w:rsidR="00626E09" w:rsidRPr="003F1E9D" w:rsidRDefault="00626E09" w:rsidP="00626E09">
            <w:pPr>
              <w:numPr>
                <w:ilvl w:val="0"/>
                <w:numId w:val="3"/>
              </w:numPr>
              <w:tabs>
                <w:tab w:val="left" w:pos="213"/>
              </w:tabs>
              <w:ind w:left="227" w:hanging="227"/>
              <w:rPr>
                <w:rFonts w:ascii="Arial" w:hAnsi="Arial" w:cs="Arial"/>
                <w:bCs/>
                <w:sz w:val="20"/>
                <w:szCs w:val="20"/>
              </w:rPr>
            </w:pPr>
            <w:r>
              <w:rPr>
                <w:rFonts w:ascii="Arial" w:hAnsi="Arial" w:cs="Arial"/>
                <w:bCs/>
                <w:sz w:val="20"/>
                <w:szCs w:val="20"/>
              </w:rPr>
              <w:t>przedstawi</w:t>
            </w:r>
            <w:r w:rsidRPr="003F1E9D">
              <w:rPr>
                <w:rFonts w:ascii="Arial" w:hAnsi="Arial" w:cs="Arial"/>
                <w:bCs/>
                <w:sz w:val="20"/>
                <w:szCs w:val="20"/>
              </w:rPr>
              <w:t>ć sposób postępowania w różnych sytuacjach zawodowych (np. udzielanie instrukcji, wskazówek, określanie zasad)</w:t>
            </w:r>
          </w:p>
          <w:p w:rsidR="00626E09" w:rsidRDefault="00626E09" w:rsidP="00626E09">
            <w:pPr>
              <w:numPr>
                <w:ilvl w:val="0"/>
                <w:numId w:val="3"/>
              </w:numPr>
              <w:tabs>
                <w:tab w:val="left" w:pos="213"/>
              </w:tabs>
              <w:ind w:left="227" w:hanging="227"/>
              <w:rPr>
                <w:rFonts w:ascii="Arial" w:hAnsi="Arial" w:cs="Arial"/>
                <w:bCs/>
                <w:sz w:val="20"/>
                <w:szCs w:val="20"/>
              </w:rPr>
            </w:pPr>
            <w:r w:rsidRPr="005539DA">
              <w:rPr>
                <w:rFonts w:ascii="Arial" w:hAnsi="Arial" w:cs="Arial"/>
                <w:bCs/>
                <w:sz w:val="20"/>
                <w:szCs w:val="20"/>
              </w:rPr>
              <w:t>zastąpić nieznane słowa innymi</w:t>
            </w:r>
          </w:p>
          <w:p w:rsidR="00626E09" w:rsidRPr="00354765" w:rsidRDefault="00626E09" w:rsidP="00626E09">
            <w:pPr>
              <w:numPr>
                <w:ilvl w:val="0"/>
                <w:numId w:val="3"/>
              </w:numPr>
              <w:tabs>
                <w:tab w:val="left" w:pos="213"/>
              </w:tabs>
              <w:ind w:left="227" w:hanging="227"/>
              <w:rPr>
                <w:rFonts w:ascii="Arial" w:hAnsi="Arial" w:cs="Arial"/>
                <w:bCs/>
                <w:sz w:val="20"/>
                <w:szCs w:val="20"/>
              </w:rPr>
            </w:pPr>
            <w:r>
              <w:rPr>
                <w:rFonts w:ascii="Arial" w:hAnsi="Arial" w:cs="Arial"/>
                <w:sz w:val="20"/>
                <w:szCs w:val="20"/>
              </w:rPr>
              <w:t>stos</w:t>
            </w:r>
            <w:r w:rsidRPr="00354765">
              <w:rPr>
                <w:rFonts w:ascii="Arial" w:hAnsi="Arial" w:cs="Arial"/>
                <w:sz w:val="20"/>
                <w:szCs w:val="20"/>
              </w:rPr>
              <w:t>ować zasady konstruowania tekstów o różnym charakterze</w:t>
            </w:r>
          </w:p>
          <w:p w:rsidR="00626E09" w:rsidRDefault="00626E09" w:rsidP="00626E09">
            <w:pPr>
              <w:numPr>
                <w:ilvl w:val="0"/>
                <w:numId w:val="3"/>
              </w:numPr>
              <w:tabs>
                <w:tab w:val="left" w:pos="213"/>
              </w:tabs>
              <w:ind w:left="227" w:hanging="227"/>
              <w:rPr>
                <w:rFonts w:ascii="Arial" w:hAnsi="Arial" w:cs="Arial"/>
                <w:bCs/>
                <w:sz w:val="20"/>
                <w:szCs w:val="20"/>
              </w:rPr>
            </w:pPr>
            <w:r w:rsidRPr="00354765">
              <w:rPr>
                <w:rFonts w:ascii="Arial" w:eastAsia="Calibri" w:hAnsi="Arial" w:cs="Arial"/>
                <w:sz w:val="20"/>
                <w:szCs w:val="20"/>
              </w:rPr>
              <w:t>przedstawić publicznie w języku obcym nowożytnym wcześniej opracowany materiał</w:t>
            </w:r>
          </w:p>
        </w:tc>
        <w:tc>
          <w:tcPr>
            <w:tcW w:w="1134" w:type="dxa"/>
          </w:tcPr>
          <w:p w:rsidR="00626E09" w:rsidRDefault="00626E09" w:rsidP="00626E09">
            <w:pPr>
              <w:ind w:left="215" w:hanging="215"/>
              <w:rPr>
                <w:rFonts w:ascii="Arial" w:hAnsi="Arial" w:cs="Arial"/>
                <w:sz w:val="20"/>
                <w:szCs w:val="20"/>
              </w:rPr>
            </w:pPr>
            <w:r>
              <w:rPr>
                <w:rFonts w:ascii="Arial" w:hAnsi="Arial" w:cs="Arial"/>
                <w:sz w:val="20"/>
                <w:szCs w:val="20"/>
              </w:rPr>
              <w:t>Klasa II</w:t>
            </w:r>
          </w:p>
        </w:tc>
      </w:tr>
      <w:tr w:rsidR="00FE3E12" w:rsidRPr="00FE3E12" w:rsidTr="00134B44">
        <w:trPr>
          <w:trHeight w:val="915"/>
        </w:trPr>
        <w:tc>
          <w:tcPr>
            <w:tcW w:w="1717" w:type="dxa"/>
            <w:gridSpan w:val="2"/>
            <w:vMerge/>
          </w:tcPr>
          <w:p w:rsidR="00FE3E12" w:rsidRPr="00FE3E12" w:rsidRDefault="00FE3E12" w:rsidP="00FE3E12">
            <w:pPr>
              <w:spacing w:line="276" w:lineRule="auto"/>
              <w:rPr>
                <w:rFonts w:ascii="Arial" w:hAnsi="Arial" w:cs="Arial"/>
                <w:sz w:val="20"/>
                <w:szCs w:val="20"/>
              </w:rPr>
            </w:pPr>
          </w:p>
        </w:tc>
        <w:tc>
          <w:tcPr>
            <w:tcW w:w="2502" w:type="dxa"/>
          </w:tcPr>
          <w:p w:rsidR="00FE3E12" w:rsidRPr="00FE3E12" w:rsidRDefault="00626E09" w:rsidP="00FE3E12">
            <w:pPr>
              <w:spacing w:line="276" w:lineRule="auto"/>
              <w:ind w:left="268" w:hanging="268"/>
              <w:rPr>
                <w:rFonts w:ascii="Arial" w:hAnsi="Arial" w:cs="Arial"/>
                <w:sz w:val="20"/>
                <w:szCs w:val="20"/>
              </w:rPr>
            </w:pPr>
            <w:r>
              <w:rPr>
                <w:rFonts w:ascii="Arial" w:hAnsi="Arial" w:cs="Arial"/>
                <w:sz w:val="20"/>
                <w:szCs w:val="20"/>
              </w:rPr>
              <w:t>4</w:t>
            </w:r>
            <w:r w:rsidR="00FE3E12" w:rsidRPr="00FE3E12">
              <w:rPr>
                <w:rFonts w:ascii="Arial" w:hAnsi="Arial" w:cs="Arial"/>
                <w:sz w:val="20"/>
                <w:szCs w:val="20"/>
              </w:rPr>
              <w:t>.</w:t>
            </w:r>
            <w:r w:rsidR="00D82C9F">
              <w:rPr>
                <w:rFonts w:ascii="Arial" w:hAnsi="Arial" w:cs="Arial"/>
                <w:sz w:val="20"/>
                <w:szCs w:val="20"/>
              </w:rPr>
              <w:t xml:space="preserve"> </w:t>
            </w:r>
            <w:r w:rsidR="00FE3E12" w:rsidRPr="00FE3E12">
              <w:rPr>
                <w:rFonts w:ascii="Arial" w:hAnsi="Arial" w:cs="Arial"/>
                <w:sz w:val="20"/>
                <w:szCs w:val="20"/>
              </w:rPr>
              <w:t>Bezpieczeństwo i higiena pracy w laboratorium chemicznym</w:t>
            </w:r>
          </w:p>
        </w:tc>
        <w:tc>
          <w:tcPr>
            <w:tcW w:w="851" w:type="dxa"/>
          </w:tcPr>
          <w:p w:rsidR="00FE3E12" w:rsidRPr="00FE3E12" w:rsidRDefault="00FE3E12" w:rsidP="00FE3E12">
            <w:pPr>
              <w:spacing w:line="360" w:lineRule="auto"/>
              <w:rPr>
                <w:rFonts w:ascii="Arial" w:hAnsi="Arial" w:cs="Arial"/>
                <w:b/>
                <w:sz w:val="20"/>
                <w:szCs w:val="20"/>
              </w:rPr>
            </w:pPr>
          </w:p>
        </w:tc>
        <w:tc>
          <w:tcPr>
            <w:tcW w:w="3969" w:type="dxa"/>
          </w:tcPr>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 xml:space="preserve">rozpoznać i stosować środki </w:t>
            </w:r>
            <w:r w:rsidR="00F170B7">
              <w:rPr>
                <w:rFonts w:ascii="Arial" w:hAnsi="Arial" w:cs="Arial"/>
                <w:bCs/>
                <w:sz w:val="20"/>
                <w:szCs w:val="20"/>
              </w:rPr>
              <w:t>językowe w zakresie nazewnictwa</w:t>
            </w:r>
          </w:p>
          <w:p w:rsidR="00FE3E12" w:rsidRPr="00FE3E12" w:rsidRDefault="00FE3E12" w:rsidP="00160CB0">
            <w:pPr>
              <w:numPr>
                <w:ilvl w:val="0"/>
                <w:numId w:val="82"/>
              </w:numPr>
              <w:spacing w:line="276" w:lineRule="auto"/>
              <w:ind w:left="679" w:hanging="284"/>
              <w:rPr>
                <w:rFonts w:ascii="Arial" w:hAnsi="Arial" w:cs="Arial"/>
                <w:bCs/>
                <w:sz w:val="20"/>
                <w:szCs w:val="20"/>
              </w:rPr>
            </w:pPr>
            <w:r w:rsidRPr="00FE3E12">
              <w:rPr>
                <w:rFonts w:ascii="Arial" w:hAnsi="Arial" w:cs="Arial"/>
                <w:bCs/>
                <w:sz w:val="20"/>
                <w:szCs w:val="20"/>
              </w:rPr>
              <w:t>środków ochrony indywidualnej i zbiorowej</w:t>
            </w:r>
          </w:p>
          <w:p w:rsidR="00FE3E12" w:rsidRPr="00FE3E12" w:rsidRDefault="00FE3E12" w:rsidP="00160CB0">
            <w:pPr>
              <w:numPr>
                <w:ilvl w:val="0"/>
                <w:numId w:val="82"/>
              </w:numPr>
              <w:spacing w:line="276" w:lineRule="auto"/>
              <w:ind w:left="679" w:hanging="284"/>
              <w:rPr>
                <w:rFonts w:ascii="Arial" w:hAnsi="Arial" w:cs="Arial"/>
                <w:bCs/>
                <w:sz w:val="20"/>
                <w:szCs w:val="20"/>
              </w:rPr>
            </w:pPr>
            <w:r w:rsidRPr="00FE3E12">
              <w:rPr>
                <w:rFonts w:ascii="Arial" w:hAnsi="Arial" w:cs="Arial"/>
                <w:bCs/>
                <w:sz w:val="20"/>
                <w:szCs w:val="20"/>
              </w:rPr>
              <w:lastRenderedPageBreak/>
              <w:t>oznakowania substancji niebezpiecznych i ich mieszanin</w:t>
            </w:r>
          </w:p>
          <w:p w:rsidR="00FE3E12" w:rsidRPr="00FE3E12" w:rsidRDefault="00FE3E12" w:rsidP="00160CB0">
            <w:pPr>
              <w:numPr>
                <w:ilvl w:val="0"/>
                <w:numId w:val="82"/>
              </w:numPr>
              <w:spacing w:line="276" w:lineRule="auto"/>
              <w:ind w:left="679" w:hanging="284"/>
              <w:rPr>
                <w:rFonts w:ascii="Arial" w:hAnsi="Arial" w:cs="Arial"/>
                <w:bCs/>
                <w:sz w:val="20"/>
                <w:szCs w:val="20"/>
              </w:rPr>
            </w:pPr>
            <w:r w:rsidRPr="00FE3E12">
              <w:rPr>
                <w:rFonts w:ascii="Arial" w:hAnsi="Arial" w:cs="Arial"/>
                <w:bCs/>
                <w:sz w:val="20"/>
                <w:szCs w:val="20"/>
              </w:rPr>
              <w:t>czynności</w:t>
            </w:r>
            <w:r w:rsidRPr="00FE3E12">
              <w:rPr>
                <w:rFonts w:ascii="Arial" w:hAnsi="Arial" w:cs="Arial"/>
                <w:sz w:val="20"/>
                <w:szCs w:val="20"/>
              </w:rPr>
              <w:t xml:space="preserve"> wykonywanych na stanowisku pracy, związanych z zapewnieniem bezpieczeństwa i higieny pracy</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znaleźć w wypowiedzi /tekście określone informacje</w:t>
            </w:r>
            <w:r w:rsidR="001765BA">
              <w:rPr>
                <w:rFonts w:ascii="Arial" w:hAnsi="Arial" w:cs="Arial"/>
                <w:bCs/>
                <w:sz w:val="20"/>
                <w:szCs w:val="20"/>
              </w:rPr>
              <w:t xml:space="preserve"> dotyczące bezpieczeństwa i higieny pracy</w:t>
            </w:r>
          </w:p>
        </w:tc>
        <w:tc>
          <w:tcPr>
            <w:tcW w:w="4252" w:type="dxa"/>
          </w:tcPr>
          <w:p w:rsidR="00626E09"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lastRenderedPageBreak/>
              <w:t xml:space="preserve">przekazać w języku obcym nowożytnym informacje zawarte w materiałach wizualnych (np. symbolach, piktogramach, schematach) </w:t>
            </w:r>
            <w:r w:rsidR="001765BA">
              <w:rPr>
                <w:rFonts w:ascii="Arial" w:hAnsi="Arial" w:cs="Arial"/>
                <w:bCs/>
                <w:sz w:val="20"/>
                <w:szCs w:val="20"/>
              </w:rPr>
              <w:t xml:space="preserve">dotyczące </w:t>
            </w:r>
            <w:r w:rsidR="001765BA">
              <w:rPr>
                <w:rFonts w:ascii="Arial" w:hAnsi="Arial" w:cs="Arial"/>
                <w:bCs/>
                <w:sz w:val="20"/>
                <w:szCs w:val="20"/>
              </w:rPr>
              <w:lastRenderedPageBreak/>
              <w:t>bezpieczeństwa i higieny pracy</w:t>
            </w:r>
          </w:p>
          <w:p w:rsidR="00626E09" w:rsidRPr="00FE3E12" w:rsidRDefault="00626E09" w:rsidP="00626E09">
            <w:pPr>
              <w:numPr>
                <w:ilvl w:val="0"/>
                <w:numId w:val="3"/>
              </w:numPr>
              <w:spacing w:line="276" w:lineRule="auto"/>
              <w:rPr>
                <w:rFonts w:ascii="Arial" w:hAnsi="Arial" w:cs="Arial"/>
                <w:bCs/>
                <w:sz w:val="20"/>
                <w:szCs w:val="20"/>
              </w:rPr>
            </w:pPr>
            <w:r w:rsidRPr="00FE3E12">
              <w:rPr>
                <w:rFonts w:ascii="Arial" w:hAnsi="Arial" w:cs="Arial"/>
                <w:bCs/>
                <w:sz w:val="20"/>
                <w:szCs w:val="20"/>
              </w:rPr>
              <w:t>przekazać w języku obcym</w:t>
            </w:r>
            <w:r>
              <w:rPr>
                <w:rFonts w:ascii="Arial" w:hAnsi="Arial" w:cs="Arial"/>
                <w:bCs/>
                <w:sz w:val="20"/>
                <w:szCs w:val="20"/>
              </w:rPr>
              <w:t xml:space="preserve"> </w:t>
            </w:r>
            <w:r w:rsidRPr="00FE3E12">
              <w:rPr>
                <w:rFonts w:ascii="Arial" w:hAnsi="Arial" w:cs="Arial"/>
                <w:bCs/>
                <w:sz w:val="20"/>
                <w:szCs w:val="20"/>
              </w:rPr>
              <w:t>nowożytnym informacje zawarte w materiałach audiowizualnych (np. filmach instruktażowych)</w:t>
            </w:r>
            <w:r w:rsidR="001765BA">
              <w:rPr>
                <w:rFonts w:ascii="Arial" w:hAnsi="Arial" w:cs="Arial"/>
                <w:bCs/>
                <w:sz w:val="20"/>
                <w:szCs w:val="20"/>
              </w:rPr>
              <w:t xml:space="preserve"> dotyczące bezpieczeństwa i higieny pracy</w:t>
            </w:r>
          </w:p>
          <w:p w:rsidR="00FE3E12" w:rsidRPr="00FE3E12" w:rsidRDefault="00FE3E12" w:rsidP="00626E09">
            <w:pPr>
              <w:spacing w:line="276" w:lineRule="auto"/>
              <w:ind w:left="360"/>
              <w:rPr>
                <w:rFonts w:ascii="Arial" w:hAnsi="Arial" w:cs="Arial"/>
                <w:bCs/>
                <w:sz w:val="20"/>
                <w:szCs w:val="20"/>
              </w:rPr>
            </w:pPr>
          </w:p>
        </w:tc>
        <w:tc>
          <w:tcPr>
            <w:tcW w:w="1134" w:type="dxa"/>
          </w:tcPr>
          <w:p w:rsidR="00626E09" w:rsidRPr="00A12AF3" w:rsidRDefault="00626E09" w:rsidP="00F170B7">
            <w:pPr>
              <w:spacing w:line="276" w:lineRule="auto"/>
              <w:ind w:left="360" w:hanging="360"/>
              <w:rPr>
                <w:rFonts w:ascii="Arial" w:hAnsi="Arial" w:cs="Arial"/>
                <w:sz w:val="20"/>
                <w:szCs w:val="20"/>
              </w:rPr>
            </w:pPr>
            <w:r w:rsidRPr="00A12AF3">
              <w:rPr>
                <w:rFonts w:ascii="Arial" w:hAnsi="Arial" w:cs="Arial"/>
                <w:sz w:val="20"/>
                <w:szCs w:val="20"/>
              </w:rPr>
              <w:lastRenderedPageBreak/>
              <w:t xml:space="preserve">Klasa II </w:t>
            </w:r>
          </w:p>
          <w:p w:rsidR="00FE3E12" w:rsidRPr="00A12AF3" w:rsidRDefault="00FE3E12" w:rsidP="00626E09">
            <w:pPr>
              <w:spacing w:line="360" w:lineRule="auto"/>
              <w:rPr>
                <w:rFonts w:ascii="Arial" w:hAnsi="Arial" w:cs="Arial"/>
                <w:sz w:val="20"/>
                <w:szCs w:val="20"/>
              </w:rPr>
            </w:pPr>
          </w:p>
        </w:tc>
      </w:tr>
      <w:tr w:rsidR="00FE3E12" w:rsidRPr="00FE3E12" w:rsidTr="00134B44">
        <w:trPr>
          <w:trHeight w:val="345"/>
        </w:trPr>
        <w:tc>
          <w:tcPr>
            <w:tcW w:w="1695" w:type="dxa"/>
            <w:vMerge w:val="restart"/>
          </w:tcPr>
          <w:p w:rsidR="00FE3E12" w:rsidRPr="00FE3E12" w:rsidRDefault="00FE3E12" w:rsidP="00626E09">
            <w:pPr>
              <w:spacing w:line="276" w:lineRule="auto"/>
              <w:rPr>
                <w:rFonts w:ascii="Arial" w:hAnsi="Arial" w:cs="Arial"/>
                <w:sz w:val="20"/>
                <w:szCs w:val="20"/>
              </w:rPr>
            </w:pPr>
            <w:r>
              <w:rPr>
                <w:rFonts w:ascii="Arial" w:hAnsi="Arial" w:cs="Arial"/>
                <w:sz w:val="20"/>
                <w:szCs w:val="20"/>
              </w:rPr>
              <w:lastRenderedPageBreak/>
              <w:t>II</w:t>
            </w:r>
            <w:r w:rsidRPr="00FE3E12">
              <w:rPr>
                <w:rFonts w:ascii="Arial" w:hAnsi="Arial" w:cs="Arial"/>
                <w:sz w:val="20"/>
                <w:szCs w:val="20"/>
              </w:rPr>
              <w:t>. Porozumiewanie się w języku obcym w realizacji zadań zawodowych</w:t>
            </w:r>
          </w:p>
        </w:tc>
        <w:tc>
          <w:tcPr>
            <w:tcW w:w="2524" w:type="dxa"/>
            <w:gridSpan w:val="2"/>
          </w:tcPr>
          <w:p w:rsidR="00FE3E12" w:rsidRPr="00FE3E12" w:rsidRDefault="00FE3E12" w:rsidP="00FE3E12">
            <w:pPr>
              <w:spacing w:line="360" w:lineRule="auto"/>
              <w:rPr>
                <w:rFonts w:ascii="Arial" w:hAnsi="Arial" w:cs="Arial"/>
                <w:sz w:val="20"/>
                <w:szCs w:val="20"/>
              </w:rPr>
            </w:pPr>
            <w:r w:rsidRPr="00FE3E12">
              <w:rPr>
                <w:rFonts w:ascii="Arial" w:hAnsi="Arial" w:cs="Arial"/>
                <w:sz w:val="20"/>
                <w:szCs w:val="20"/>
              </w:rPr>
              <w:t>1. Rozmowa zawodowa</w:t>
            </w:r>
          </w:p>
        </w:tc>
        <w:tc>
          <w:tcPr>
            <w:tcW w:w="851" w:type="dxa"/>
          </w:tcPr>
          <w:p w:rsidR="00FE3E12" w:rsidRPr="00FE3E12" w:rsidRDefault="00FE3E12" w:rsidP="00FE3E12">
            <w:pPr>
              <w:spacing w:line="360" w:lineRule="auto"/>
              <w:rPr>
                <w:rFonts w:ascii="Arial" w:hAnsi="Arial" w:cs="Arial"/>
                <w:b/>
                <w:sz w:val="20"/>
                <w:szCs w:val="20"/>
              </w:rPr>
            </w:pPr>
          </w:p>
        </w:tc>
        <w:tc>
          <w:tcPr>
            <w:tcW w:w="3969" w:type="dxa"/>
          </w:tcPr>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 xml:space="preserve">zidentyfikować kanały przekazywania informacji w pracy, np. korespondencja papierowa i elektroniczna, kontakt bezpośredni i rozmowy telefoniczne, kontakt niewerbalny </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rozpoczynać, prowadzić i kończyć rozmowę</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określać główną myśl wypowiedzi lub tekstu</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stosować zwroty i formy grzecznościowe w komunikacji pisemnej i ustnej</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przekazać w języku polskim informacje sformułowane w języku obcym</w:t>
            </w:r>
          </w:p>
          <w:p w:rsidR="00626E09"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przekazać w języku obcym informacje sformułowane w języku polskim</w:t>
            </w:r>
          </w:p>
          <w:p w:rsidR="00EF460F" w:rsidRPr="00626E09" w:rsidRDefault="00FE3E12" w:rsidP="00626E09">
            <w:pPr>
              <w:numPr>
                <w:ilvl w:val="0"/>
                <w:numId w:val="3"/>
              </w:numPr>
              <w:spacing w:line="276" w:lineRule="auto"/>
              <w:rPr>
                <w:rFonts w:ascii="Arial" w:hAnsi="Arial" w:cs="Arial"/>
                <w:bCs/>
                <w:sz w:val="20"/>
                <w:szCs w:val="20"/>
              </w:rPr>
            </w:pPr>
            <w:r w:rsidRPr="00FE3E12">
              <w:rPr>
                <w:rFonts w:ascii="Arial" w:hAnsi="Arial" w:cs="Arial"/>
                <w:bCs/>
                <w:sz w:val="20"/>
                <w:szCs w:val="20"/>
              </w:rPr>
              <w:t xml:space="preserve"> </w:t>
            </w:r>
            <w:r w:rsidRPr="00626E09">
              <w:rPr>
                <w:rFonts w:ascii="Arial" w:hAnsi="Arial" w:cs="Arial"/>
                <w:sz w:val="20"/>
                <w:szCs w:val="20"/>
              </w:rPr>
              <w:t>u</w:t>
            </w:r>
            <w:r w:rsidR="00EF460F" w:rsidRPr="00626E09">
              <w:rPr>
                <w:rFonts w:ascii="Arial" w:hAnsi="Arial" w:cs="Arial"/>
                <w:sz w:val="20"/>
                <w:szCs w:val="20"/>
              </w:rPr>
              <w:t>tworzy</w:t>
            </w:r>
            <w:r w:rsidRPr="00626E09">
              <w:rPr>
                <w:rFonts w:ascii="Arial" w:hAnsi="Arial" w:cs="Arial"/>
                <w:sz w:val="20"/>
                <w:szCs w:val="20"/>
              </w:rPr>
              <w:t>ć</w:t>
            </w:r>
            <w:r w:rsidR="00EF460F" w:rsidRPr="00626E09">
              <w:rPr>
                <w:rFonts w:ascii="Arial" w:hAnsi="Arial" w:cs="Arial"/>
                <w:sz w:val="20"/>
                <w:szCs w:val="20"/>
              </w:rPr>
              <w:t xml:space="preserve"> krótkie, proste, spójne i logiczne wypowiedzi ustne dotyczące czynności zawodowych (np. polecenie, komunikat, instrukcję)</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zidentyfikować sygnały werbalne i niewerbalne</w:t>
            </w:r>
          </w:p>
          <w:p w:rsidR="00FE3E12" w:rsidRPr="008855B0" w:rsidRDefault="00FE3E12" w:rsidP="008855B0">
            <w:pPr>
              <w:numPr>
                <w:ilvl w:val="0"/>
                <w:numId w:val="3"/>
              </w:numPr>
              <w:spacing w:line="276" w:lineRule="auto"/>
              <w:rPr>
                <w:rFonts w:ascii="Arial" w:hAnsi="Arial" w:cs="Arial"/>
                <w:bCs/>
                <w:sz w:val="20"/>
                <w:szCs w:val="20"/>
              </w:rPr>
            </w:pPr>
            <w:r w:rsidRPr="00FE3E12">
              <w:rPr>
                <w:rFonts w:ascii="Arial" w:hAnsi="Arial" w:cs="Arial"/>
                <w:bCs/>
                <w:sz w:val="20"/>
                <w:szCs w:val="20"/>
              </w:rPr>
              <w:lastRenderedPageBreak/>
              <w:t>st</w:t>
            </w:r>
            <w:r w:rsidR="008855B0">
              <w:rPr>
                <w:rFonts w:ascii="Arial" w:hAnsi="Arial" w:cs="Arial"/>
                <w:bCs/>
                <w:sz w:val="20"/>
                <w:szCs w:val="20"/>
              </w:rPr>
              <w:t>osować aktywne metody słuchania</w:t>
            </w:r>
          </w:p>
        </w:tc>
        <w:tc>
          <w:tcPr>
            <w:tcW w:w="4252" w:type="dxa"/>
          </w:tcPr>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lastRenderedPageBreak/>
              <w:t>współdziałać z innymi osobami, realizując zadania językowe</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 xml:space="preserve">rozpoznać formy i rodzaje komunikacji </w:t>
            </w:r>
          </w:p>
          <w:p w:rsidR="00626E09"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zidentyfikować zasady dobrej komunikacji bezpośredniej</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 xml:space="preserve"> wskazać bariery w komunikowaniu się</w:t>
            </w:r>
          </w:p>
          <w:p w:rsidR="00FE3E12" w:rsidRPr="00FE3E12" w:rsidRDefault="00EF460F" w:rsidP="00FE3E12">
            <w:pPr>
              <w:numPr>
                <w:ilvl w:val="0"/>
                <w:numId w:val="3"/>
              </w:numPr>
              <w:spacing w:line="276" w:lineRule="auto"/>
              <w:rPr>
                <w:rFonts w:ascii="Arial" w:hAnsi="Arial" w:cs="Arial"/>
                <w:bCs/>
                <w:sz w:val="20"/>
                <w:szCs w:val="20"/>
              </w:rPr>
            </w:pPr>
            <w:r w:rsidRPr="00FE3E12">
              <w:rPr>
                <w:rFonts w:ascii="Arial" w:hAnsi="Arial" w:cs="Arial"/>
                <w:sz w:val="20"/>
                <w:szCs w:val="20"/>
              </w:rPr>
              <w:t>wyraża</w:t>
            </w:r>
            <w:r w:rsidR="00FE3E12" w:rsidRPr="00FE3E12">
              <w:rPr>
                <w:rFonts w:ascii="Arial" w:hAnsi="Arial" w:cs="Arial"/>
                <w:sz w:val="20"/>
                <w:szCs w:val="20"/>
              </w:rPr>
              <w:t>ć</w:t>
            </w:r>
            <w:r w:rsidRPr="00FE3E12">
              <w:rPr>
                <w:rFonts w:ascii="Arial" w:hAnsi="Arial" w:cs="Arial"/>
                <w:sz w:val="20"/>
                <w:szCs w:val="20"/>
              </w:rPr>
              <w:t xml:space="preserve"> i uzasadnia</w:t>
            </w:r>
            <w:r w:rsidR="00FE3E12" w:rsidRPr="00FE3E12">
              <w:rPr>
                <w:rFonts w:ascii="Arial" w:hAnsi="Arial" w:cs="Arial"/>
                <w:sz w:val="20"/>
                <w:szCs w:val="20"/>
              </w:rPr>
              <w:t>ć</w:t>
            </w:r>
            <w:r w:rsidRPr="00FE3E12">
              <w:rPr>
                <w:rFonts w:ascii="Arial" w:hAnsi="Arial" w:cs="Arial"/>
                <w:sz w:val="20"/>
                <w:szCs w:val="20"/>
              </w:rPr>
              <w:t xml:space="preserve"> swoje stanowisko</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upraszczać (jeżeli to konieczne) wypowiedź,</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 xml:space="preserve"> zastępować nieznane słowa innymi, wykorzystać opis, środki niewerbalne</w:t>
            </w:r>
          </w:p>
          <w:p w:rsidR="00FE3E12" w:rsidRDefault="00FE3E12" w:rsidP="00FE3E12">
            <w:pPr>
              <w:numPr>
                <w:ilvl w:val="0"/>
                <w:numId w:val="3"/>
              </w:numPr>
              <w:spacing w:line="276" w:lineRule="auto"/>
              <w:rPr>
                <w:rFonts w:ascii="Arial" w:hAnsi="Arial" w:cs="Arial"/>
                <w:sz w:val="20"/>
                <w:szCs w:val="20"/>
              </w:rPr>
            </w:pPr>
            <w:r w:rsidRPr="00FE3E12">
              <w:rPr>
                <w:rFonts w:ascii="Arial" w:hAnsi="Arial" w:cs="Arial"/>
                <w:bCs/>
                <w:sz w:val="20"/>
                <w:szCs w:val="20"/>
              </w:rPr>
              <w:t>dostosować styl wypowiedzi do sytuacji</w:t>
            </w:r>
            <w:r w:rsidRPr="00FE3E12">
              <w:rPr>
                <w:rFonts w:ascii="Arial" w:hAnsi="Arial" w:cs="Arial"/>
                <w:sz w:val="20"/>
                <w:szCs w:val="20"/>
              </w:rPr>
              <w:t xml:space="preserve"> </w:t>
            </w:r>
          </w:p>
          <w:p w:rsidR="008855B0" w:rsidRPr="00FE3E12" w:rsidRDefault="008855B0" w:rsidP="008855B0">
            <w:pPr>
              <w:numPr>
                <w:ilvl w:val="0"/>
                <w:numId w:val="3"/>
              </w:numPr>
              <w:spacing w:line="276" w:lineRule="auto"/>
              <w:rPr>
                <w:rFonts w:ascii="Arial" w:hAnsi="Arial" w:cs="Arial"/>
                <w:bCs/>
                <w:sz w:val="20"/>
                <w:szCs w:val="20"/>
              </w:rPr>
            </w:pPr>
            <w:r w:rsidRPr="00FE3E12">
              <w:rPr>
                <w:rFonts w:ascii="Arial" w:hAnsi="Arial" w:cs="Arial"/>
                <w:bCs/>
                <w:sz w:val="20"/>
                <w:szCs w:val="20"/>
              </w:rPr>
              <w:t>prowadzić dyskusje</w:t>
            </w:r>
          </w:p>
          <w:p w:rsidR="008855B0" w:rsidRPr="00FE3E12" w:rsidRDefault="008855B0" w:rsidP="008855B0">
            <w:pPr>
              <w:numPr>
                <w:ilvl w:val="0"/>
                <w:numId w:val="3"/>
              </w:numPr>
              <w:spacing w:line="276" w:lineRule="auto"/>
              <w:rPr>
                <w:rFonts w:ascii="Arial" w:hAnsi="Arial" w:cs="Arial"/>
                <w:sz w:val="20"/>
                <w:szCs w:val="20"/>
              </w:rPr>
            </w:pPr>
            <w:r w:rsidRPr="00FE3E12">
              <w:rPr>
                <w:rFonts w:ascii="Arial" w:hAnsi="Arial" w:cs="Arial"/>
                <w:bCs/>
                <w:sz w:val="20"/>
                <w:szCs w:val="20"/>
              </w:rPr>
              <w:t>udzielać</w:t>
            </w:r>
            <w:r w:rsidR="00D82C9F">
              <w:rPr>
                <w:rFonts w:ascii="Arial" w:hAnsi="Arial" w:cs="Arial"/>
                <w:bCs/>
                <w:sz w:val="20"/>
                <w:szCs w:val="20"/>
              </w:rPr>
              <w:t xml:space="preserve"> </w:t>
            </w:r>
            <w:r w:rsidRPr="00FE3E12">
              <w:rPr>
                <w:rFonts w:ascii="Arial" w:hAnsi="Arial" w:cs="Arial"/>
                <w:bCs/>
                <w:sz w:val="20"/>
                <w:szCs w:val="20"/>
              </w:rPr>
              <w:t>informacji zwrotnej</w:t>
            </w:r>
          </w:p>
          <w:p w:rsidR="00FE3E12" w:rsidRPr="00FE3E12" w:rsidRDefault="00FE3E12" w:rsidP="00FE3E12">
            <w:pPr>
              <w:spacing w:line="276" w:lineRule="auto"/>
              <w:rPr>
                <w:rFonts w:ascii="Arial" w:hAnsi="Arial" w:cs="Arial"/>
                <w:sz w:val="20"/>
                <w:szCs w:val="20"/>
              </w:rPr>
            </w:pPr>
          </w:p>
        </w:tc>
        <w:tc>
          <w:tcPr>
            <w:tcW w:w="1134" w:type="dxa"/>
          </w:tcPr>
          <w:p w:rsidR="00FE3E12" w:rsidRPr="00A12AF3" w:rsidRDefault="00A12AF3" w:rsidP="00FE3E12">
            <w:pPr>
              <w:spacing w:line="360" w:lineRule="auto"/>
              <w:rPr>
                <w:rFonts w:ascii="Arial" w:hAnsi="Arial" w:cs="Arial"/>
                <w:sz w:val="20"/>
                <w:szCs w:val="20"/>
              </w:rPr>
            </w:pPr>
            <w:r w:rsidRPr="00A12AF3">
              <w:rPr>
                <w:rFonts w:ascii="Arial" w:hAnsi="Arial" w:cs="Arial"/>
                <w:sz w:val="20"/>
                <w:szCs w:val="20"/>
              </w:rPr>
              <w:t>Klasa II</w:t>
            </w:r>
          </w:p>
        </w:tc>
      </w:tr>
      <w:tr w:rsidR="00FE3E12" w:rsidRPr="00FE3E12" w:rsidTr="00134B44">
        <w:trPr>
          <w:trHeight w:val="225"/>
        </w:trPr>
        <w:tc>
          <w:tcPr>
            <w:tcW w:w="1695" w:type="dxa"/>
            <w:vMerge/>
          </w:tcPr>
          <w:p w:rsidR="00FE3E12" w:rsidRPr="00FE3E12" w:rsidRDefault="00FE3E12" w:rsidP="00FE3E12">
            <w:pPr>
              <w:spacing w:line="360" w:lineRule="auto"/>
              <w:rPr>
                <w:rFonts w:ascii="Arial" w:hAnsi="Arial" w:cs="Arial"/>
                <w:b/>
                <w:sz w:val="20"/>
                <w:szCs w:val="20"/>
              </w:rPr>
            </w:pPr>
          </w:p>
        </w:tc>
        <w:tc>
          <w:tcPr>
            <w:tcW w:w="2524" w:type="dxa"/>
            <w:gridSpan w:val="2"/>
          </w:tcPr>
          <w:p w:rsidR="00FE3E12" w:rsidRPr="00FE3E12" w:rsidRDefault="00FE3E12" w:rsidP="00FE3E12">
            <w:pPr>
              <w:spacing w:line="276" w:lineRule="auto"/>
              <w:ind w:left="290" w:hanging="290"/>
              <w:rPr>
                <w:rFonts w:ascii="Arial" w:hAnsi="Arial" w:cs="Arial"/>
                <w:sz w:val="20"/>
                <w:szCs w:val="20"/>
              </w:rPr>
            </w:pPr>
            <w:r w:rsidRPr="00FE3E12">
              <w:rPr>
                <w:rFonts w:ascii="Arial" w:hAnsi="Arial" w:cs="Arial"/>
                <w:sz w:val="20"/>
                <w:szCs w:val="20"/>
              </w:rPr>
              <w:t>2.</w:t>
            </w:r>
            <w:r w:rsidR="00D82C9F">
              <w:rPr>
                <w:rFonts w:ascii="Arial" w:hAnsi="Arial" w:cs="Arial"/>
                <w:sz w:val="20"/>
                <w:szCs w:val="20"/>
              </w:rPr>
              <w:t xml:space="preserve"> </w:t>
            </w:r>
            <w:r w:rsidRPr="00FE3E12">
              <w:rPr>
                <w:rFonts w:ascii="Arial" w:hAnsi="Arial" w:cs="Arial"/>
                <w:sz w:val="20"/>
                <w:szCs w:val="20"/>
              </w:rPr>
              <w:t xml:space="preserve">Poszukiwanie i komunikowanie się w sprawie staży i praktyk zawodowych </w:t>
            </w:r>
          </w:p>
        </w:tc>
        <w:tc>
          <w:tcPr>
            <w:tcW w:w="851" w:type="dxa"/>
          </w:tcPr>
          <w:p w:rsidR="00FE3E12" w:rsidRPr="00FE3E12" w:rsidRDefault="00F2271C" w:rsidP="00FE3E12">
            <w:pPr>
              <w:spacing w:line="360" w:lineRule="auto"/>
              <w:rPr>
                <w:rFonts w:ascii="Arial" w:hAnsi="Arial" w:cs="Arial"/>
                <w:b/>
                <w:sz w:val="20"/>
                <w:szCs w:val="20"/>
              </w:rPr>
            </w:pPr>
            <w:r>
              <w:rPr>
                <w:rFonts w:ascii="Arial" w:hAnsi="Arial" w:cs="Arial"/>
                <w:b/>
                <w:sz w:val="20"/>
                <w:szCs w:val="20"/>
              </w:rPr>
              <w:t xml:space="preserve"> </w:t>
            </w:r>
          </w:p>
        </w:tc>
        <w:tc>
          <w:tcPr>
            <w:tcW w:w="3969" w:type="dxa"/>
          </w:tcPr>
          <w:p w:rsidR="00FE3E12" w:rsidRPr="00FE3E12" w:rsidRDefault="00EF460F" w:rsidP="00160CB0">
            <w:pPr>
              <w:numPr>
                <w:ilvl w:val="0"/>
                <w:numId w:val="85"/>
              </w:numPr>
              <w:spacing w:line="276" w:lineRule="auto"/>
              <w:ind w:left="395" w:hanging="395"/>
              <w:rPr>
                <w:rFonts w:ascii="Arial" w:hAnsi="Arial" w:cs="Arial"/>
                <w:sz w:val="20"/>
                <w:szCs w:val="20"/>
              </w:rPr>
            </w:pPr>
            <w:r w:rsidRPr="00FE3E12">
              <w:rPr>
                <w:rFonts w:ascii="Arial" w:hAnsi="Arial" w:cs="Arial"/>
                <w:sz w:val="20"/>
                <w:szCs w:val="20"/>
              </w:rPr>
              <w:t>analizować oferty pracy w języku obcym</w:t>
            </w:r>
          </w:p>
          <w:p w:rsidR="00FE3E12" w:rsidRPr="00FE3E12" w:rsidRDefault="00FE3E12" w:rsidP="00160CB0">
            <w:pPr>
              <w:numPr>
                <w:ilvl w:val="0"/>
                <w:numId w:val="85"/>
              </w:numPr>
              <w:spacing w:line="276" w:lineRule="auto"/>
              <w:ind w:left="395" w:hanging="395"/>
              <w:rPr>
                <w:rFonts w:ascii="Arial" w:hAnsi="Arial" w:cs="Arial"/>
                <w:sz w:val="20"/>
                <w:szCs w:val="20"/>
              </w:rPr>
            </w:pPr>
            <w:r w:rsidRPr="00FE3E12">
              <w:rPr>
                <w:rFonts w:ascii="Arial" w:hAnsi="Arial" w:cs="Arial"/>
                <w:sz w:val="20"/>
                <w:szCs w:val="20"/>
              </w:rPr>
              <w:t>przetłumaczyć list motywacyjny i CV w języku obcym</w:t>
            </w:r>
          </w:p>
          <w:p w:rsidR="00FE3E12" w:rsidRPr="00FE3E12" w:rsidRDefault="00FE3E12" w:rsidP="00160CB0">
            <w:pPr>
              <w:numPr>
                <w:ilvl w:val="0"/>
                <w:numId w:val="85"/>
              </w:numPr>
              <w:spacing w:line="276" w:lineRule="auto"/>
              <w:ind w:left="395" w:hanging="395"/>
              <w:rPr>
                <w:rFonts w:ascii="Arial" w:hAnsi="Arial" w:cs="Arial"/>
                <w:sz w:val="20"/>
                <w:szCs w:val="20"/>
              </w:rPr>
            </w:pPr>
            <w:r w:rsidRPr="00FE3E12">
              <w:rPr>
                <w:rFonts w:ascii="Arial" w:hAnsi="Arial" w:cs="Arial"/>
                <w:sz w:val="20"/>
                <w:szCs w:val="20"/>
              </w:rPr>
              <w:t>wskazać sposób prowadzenia negocjacji warunków porozumienia</w:t>
            </w:r>
          </w:p>
          <w:p w:rsidR="00EF460F" w:rsidRPr="00FE3E12" w:rsidRDefault="00EF460F" w:rsidP="004A1D5D">
            <w:pPr>
              <w:spacing w:line="276" w:lineRule="auto"/>
              <w:ind w:left="720"/>
              <w:rPr>
                <w:rFonts w:ascii="Arial" w:hAnsi="Arial" w:cs="Arial"/>
                <w:sz w:val="20"/>
                <w:szCs w:val="20"/>
              </w:rPr>
            </w:pPr>
          </w:p>
        </w:tc>
        <w:tc>
          <w:tcPr>
            <w:tcW w:w="4252" w:type="dxa"/>
          </w:tcPr>
          <w:p w:rsidR="00FE3E12" w:rsidRPr="00FE3E12" w:rsidRDefault="00EF460F" w:rsidP="00160CB0">
            <w:pPr>
              <w:numPr>
                <w:ilvl w:val="0"/>
                <w:numId w:val="86"/>
              </w:numPr>
              <w:spacing w:line="276" w:lineRule="auto"/>
              <w:ind w:left="415" w:hanging="425"/>
              <w:rPr>
                <w:rFonts w:ascii="Arial" w:hAnsi="Arial" w:cs="Arial"/>
                <w:sz w:val="20"/>
                <w:szCs w:val="20"/>
              </w:rPr>
            </w:pPr>
            <w:r w:rsidRPr="00FE3E12">
              <w:rPr>
                <w:rFonts w:ascii="Arial" w:hAnsi="Arial" w:cs="Arial"/>
                <w:sz w:val="20"/>
                <w:szCs w:val="20"/>
              </w:rPr>
              <w:t>skorzystać z obcojęzycznych portali internetowych przy wyszukiwaniu ofert pracy</w:t>
            </w:r>
          </w:p>
          <w:p w:rsidR="00FE3E12" w:rsidRPr="00FE3E12" w:rsidRDefault="00FE3E12" w:rsidP="00160CB0">
            <w:pPr>
              <w:numPr>
                <w:ilvl w:val="0"/>
                <w:numId w:val="86"/>
              </w:numPr>
              <w:spacing w:line="276" w:lineRule="auto"/>
              <w:ind w:left="415" w:hanging="425"/>
              <w:rPr>
                <w:rFonts w:ascii="Arial" w:hAnsi="Arial" w:cs="Arial"/>
                <w:sz w:val="20"/>
                <w:szCs w:val="20"/>
              </w:rPr>
            </w:pPr>
            <w:r w:rsidRPr="00FE3E12">
              <w:rPr>
                <w:rFonts w:ascii="Arial" w:hAnsi="Arial" w:cs="Arial"/>
                <w:sz w:val="20"/>
                <w:szCs w:val="20"/>
              </w:rPr>
              <w:t>sporządzać list motywacyjny i CV w języku obcym</w:t>
            </w:r>
          </w:p>
          <w:p w:rsidR="00FE3E12" w:rsidRPr="00626E09" w:rsidRDefault="00FE3E12" w:rsidP="00160CB0">
            <w:pPr>
              <w:numPr>
                <w:ilvl w:val="0"/>
                <w:numId w:val="86"/>
              </w:numPr>
              <w:spacing w:line="276" w:lineRule="auto"/>
              <w:ind w:left="415" w:hanging="425"/>
              <w:rPr>
                <w:rFonts w:ascii="Arial" w:hAnsi="Arial" w:cs="Arial"/>
                <w:sz w:val="20"/>
                <w:szCs w:val="20"/>
              </w:rPr>
            </w:pPr>
            <w:r w:rsidRPr="00FE3E12">
              <w:rPr>
                <w:rFonts w:ascii="Arial" w:hAnsi="Arial" w:cs="Arial"/>
                <w:sz w:val="20"/>
                <w:szCs w:val="20"/>
              </w:rPr>
              <w:t>scharakteryzować pożądaną postawę podczas prowadzenia negocjacji w sprawie pracy</w:t>
            </w:r>
          </w:p>
        </w:tc>
        <w:tc>
          <w:tcPr>
            <w:tcW w:w="1134" w:type="dxa"/>
          </w:tcPr>
          <w:p w:rsidR="00FE3E12" w:rsidRPr="00A12AF3" w:rsidRDefault="00A12AF3" w:rsidP="00FE3E12">
            <w:pPr>
              <w:spacing w:line="360" w:lineRule="auto"/>
              <w:rPr>
                <w:rFonts w:ascii="Arial" w:hAnsi="Arial" w:cs="Arial"/>
                <w:sz w:val="20"/>
                <w:szCs w:val="20"/>
              </w:rPr>
            </w:pPr>
            <w:r w:rsidRPr="00A12AF3">
              <w:rPr>
                <w:rFonts w:ascii="Arial" w:hAnsi="Arial" w:cs="Arial"/>
                <w:sz w:val="20"/>
                <w:szCs w:val="20"/>
              </w:rPr>
              <w:t>Klasa II</w:t>
            </w:r>
          </w:p>
        </w:tc>
      </w:tr>
      <w:tr w:rsidR="00FE3E12" w:rsidRPr="00FE3E12" w:rsidTr="00134B44">
        <w:trPr>
          <w:trHeight w:val="180"/>
        </w:trPr>
        <w:tc>
          <w:tcPr>
            <w:tcW w:w="4219" w:type="dxa"/>
            <w:gridSpan w:val="3"/>
            <w:vAlign w:val="center"/>
          </w:tcPr>
          <w:p w:rsidR="00FE3E12" w:rsidRPr="00FE3E12" w:rsidRDefault="00FE3E12" w:rsidP="00D82C9F">
            <w:pPr>
              <w:spacing w:line="360" w:lineRule="auto"/>
              <w:rPr>
                <w:rFonts w:ascii="Arial" w:hAnsi="Arial" w:cs="Arial"/>
                <w:b/>
                <w:sz w:val="20"/>
                <w:szCs w:val="20"/>
              </w:rPr>
            </w:pPr>
            <w:r w:rsidRPr="00FE3E12">
              <w:rPr>
                <w:rFonts w:ascii="Arial" w:hAnsi="Arial" w:cs="Arial"/>
                <w:b/>
                <w:sz w:val="20"/>
                <w:szCs w:val="20"/>
              </w:rPr>
              <w:t>Razem</w:t>
            </w:r>
          </w:p>
        </w:tc>
        <w:tc>
          <w:tcPr>
            <w:tcW w:w="4820" w:type="dxa"/>
            <w:gridSpan w:val="2"/>
            <w:vAlign w:val="center"/>
          </w:tcPr>
          <w:p w:rsidR="00FE3E12" w:rsidRPr="00FE3E12" w:rsidRDefault="00FE3E12" w:rsidP="00D82C9F">
            <w:pPr>
              <w:spacing w:line="360" w:lineRule="auto"/>
              <w:jc w:val="center"/>
              <w:rPr>
                <w:rFonts w:ascii="Arial" w:hAnsi="Arial" w:cs="Arial"/>
                <w:b/>
                <w:sz w:val="20"/>
                <w:szCs w:val="20"/>
              </w:rPr>
            </w:pPr>
          </w:p>
        </w:tc>
        <w:tc>
          <w:tcPr>
            <w:tcW w:w="5386" w:type="dxa"/>
            <w:gridSpan w:val="2"/>
            <w:tcBorders>
              <w:bottom w:val="nil"/>
              <w:right w:val="nil"/>
            </w:tcBorders>
          </w:tcPr>
          <w:p w:rsidR="00FE3E12" w:rsidRPr="00FE3E12" w:rsidRDefault="00FE3E12" w:rsidP="00FE3E12">
            <w:pPr>
              <w:spacing w:line="360" w:lineRule="auto"/>
              <w:rPr>
                <w:rFonts w:ascii="Arial" w:hAnsi="Arial" w:cs="Arial"/>
                <w:b/>
                <w:sz w:val="20"/>
                <w:szCs w:val="20"/>
              </w:rPr>
            </w:pPr>
          </w:p>
        </w:tc>
      </w:tr>
    </w:tbl>
    <w:p w:rsidR="0087777D" w:rsidRDefault="0087777D" w:rsidP="00187BC9">
      <w:pPr>
        <w:spacing w:line="360" w:lineRule="auto"/>
        <w:rPr>
          <w:rFonts w:ascii="Arial" w:hAnsi="Arial" w:cs="Arial"/>
          <w:b/>
          <w:sz w:val="20"/>
          <w:szCs w:val="20"/>
        </w:rPr>
      </w:pPr>
    </w:p>
    <w:p w:rsidR="00F170B7" w:rsidRDefault="00F170B7" w:rsidP="00187BC9">
      <w:pPr>
        <w:spacing w:line="360" w:lineRule="auto"/>
        <w:rPr>
          <w:rFonts w:ascii="Arial" w:hAnsi="Arial" w:cs="Arial"/>
          <w:b/>
          <w:sz w:val="20"/>
          <w:szCs w:val="20"/>
        </w:rPr>
      </w:pPr>
    </w:p>
    <w:p w:rsidR="00331326" w:rsidRPr="00AC266B" w:rsidRDefault="00AC266B" w:rsidP="00E1519E">
      <w:pPr>
        <w:spacing w:line="360" w:lineRule="auto"/>
        <w:rPr>
          <w:rFonts w:ascii="Arial" w:hAnsi="Arial" w:cs="Arial"/>
          <w:b/>
          <w:sz w:val="20"/>
          <w:szCs w:val="20"/>
        </w:rPr>
      </w:pPr>
      <w:r w:rsidRPr="00AC266B">
        <w:rPr>
          <w:rFonts w:ascii="Arial" w:hAnsi="Arial" w:cs="Arial"/>
          <w:b/>
          <w:sz w:val="20"/>
          <w:szCs w:val="20"/>
        </w:rPr>
        <w:t>PROCEDURY OSIĄGANIA CELÓW KSZTAŁCENIA</w:t>
      </w:r>
      <w:r w:rsidR="00E75A70">
        <w:rPr>
          <w:rFonts w:ascii="Arial" w:hAnsi="Arial" w:cs="Arial"/>
          <w:b/>
          <w:sz w:val="20"/>
          <w:szCs w:val="20"/>
        </w:rPr>
        <w:t xml:space="preserve"> </w:t>
      </w:r>
    </w:p>
    <w:p w:rsidR="000942BE" w:rsidRPr="000942BE" w:rsidRDefault="000942BE" w:rsidP="00E1519E">
      <w:pPr>
        <w:spacing w:line="360" w:lineRule="auto"/>
        <w:jc w:val="both"/>
        <w:rPr>
          <w:rFonts w:ascii="Arial" w:hAnsi="Arial" w:cs="Arial"/>
          <w:sz w:val="20"/>
          <w:szCs w:val="20"/>
        </w:rPr>
      </w:pPr>
      <w:r w:rsidRPr="000942BE">
        <w:rPr>
          <w:rFonts w:ascii="Arial" w:hAnsi="Arial" w:cs="Arial"/>
          <w:sz w:val="20"/>
          <w:szCs w:val="20"/>
        </w:rPr>
        <w:t>Język obcy ukierunkowany zawodowo realizowany jest w szkole ponadpodstawowej równolegle z językiem obcym w ramach wdrażania</w:t>
      </w:r>
      <w:r w:rsidR="00D82C9F">
        <w:rPr>
          <w:rFonts w:ascii="Arial" w:hAnsi="Arial" w:cs="Arial"/>
          <w:sz w:val="20"/>
          <w:szCs w:val="20"/>
        </w:rPr>
        <w:t xml:space="preserve"> </w:t>
      </w:r>
      <w:r w:rsidRPr="000942BE">
        <w:rPr>
          <w:rFonts w:ascii="Arial" w:hAnsi="Arial" w:cs="Arial"/>
          <w:sz w:val="20"/>
          <w:szCs w:val="20"/>
        </w:rPr>
        <w:t>podstawy programowej kształcenia ogólnego. Tym samym</w:t>
      </w:r>
      <w:r w:rsidR="00D82C9F">
        <w:rPr>
          <w:rFonts w:ascii="Arial" w:hAnsi="Arial" w:cs="Arial"/>
          <w:sz w:val="20"/>
          <w:szCs w:val="20"/>
        </w:rPr>
        <w:t xml:space="preserve"> </w:t>
      </w:r>
      <w:r w:rsidRPr="000942BE">
        <w:rPr>
          <w:rFonts w:ascii="Arial" w:hAnsi="Arial" w:cs="Arial"/>
          <w:sz w:val="20"/>
          <w:szCs w:val="20"/>
        </w:rPr>
        <w:t xml:space="preserve">można przyjąć, iż uczniowie dysponują podstawowym zasobem środków językowych i nauczyciel może skupić się w ramach jednostki lekcyjnej na rozwijaniu przede wszystkim zasobów leksykalnych ucznia związanych z zawodem technik analityk. Jako wiodący sposób pracy wskazuje się </w:t>
      </w:r>
      <w:r w:rsidRPr="000942BE">
        <w:rPr>
          <w:rFonts w:ascii="Arial" w:hAnsi="Arial" w:cs="Arial"/>
          <w:bCs/>
          <w:sz w:val="20"/>
          <w:szCs w:val="20"/>
        </w:rPr>
        <w:t>podejście komunikacyjne.</w:t>
      </w:r>
      <w:r w:rsidRPr="000942BE">
        <w:rPr>
          <w:rFonts w:ascii="Arial" w:hAnsi="Arial" w:cs="Arial"/>
          <w:sz w:val="20"/>
          <w:szCs w:val="20"/>
        </w:rPr>
        <w:t xml:space="preserve"> Nauczyciel powinien dążyć do zaktywizowania ucznia w obrębie pięciu działań językowych na płaszczyźnie języka mówionego i pisanego: rozumienia, reagowania, produkcji, interakcji i mediacji. W tym celu powinien stosować różnorodne formy socjalne i techniki pracy</w:t>
      </w:r>
      <w:r w:rsidRPr="000942BE">
        <w:rPr>
          <w:rFonts w:ascii="Arial" w:hAnsi="Arial" w:cs="Arial"/>
          <w:b/>
          <w:sz w:val="20"/>
          <w:szCs w:val="20"/>
        </w:rPr>
        <w:t>:</w:t>
      </w:r>
    </w:p>
    <w:p w:rsidR="000942BE" w:rsidRPr="000942BE" w:rsidRDefault="000942BE" w:rsidP="00E1519E">
      <w:pPr>
        <w:numPr>
          <w:ilvl w:val="0"/>
          <w:numId w:val="15"/>
        </w:numPr>
        <w:spacing w:line="360" w:lineRule="auto"/>
        <w:jc w:val="both"/>
        <w:rPr>
          <w:rFonts w:ascii="Arial" w:hAnsi="Arial" w:cs="Arial"/>
          <w:sz w:val="20"/>
          <w:szCs w:val="20"/>
          <w:u w:val="single"/>
        </w:rPr>
      </w:pPr>
      <w:r w:rsidRPr="000942BE">
        <w:rPr>
          <w:rFonts w:ascii="Arial" w:hAnsi="Arial" w:cs="Arial"/>
          <w:sz w:val="20"/>
          <w:szCs w:val="20"/>
        </w:rPr>
        <w:t>formy socjalne pracy: z całą grupą, w grupach, w parach, indywidualna z uczniem</w:t>
      </w:r>
    </w:p>
    <w:p w:rsidR="000942BE" w:rsidRPr="000942BE" w:rsidRDefault="000942BE" w:rsidP="00E1519E">
      <w:pPr>
        <w:numPr>
          <w:ilvl w:val="0"/>
          <w:numId w:val="15"/>
        </w:numPr>
        <w:spacing w:line="360" w:lineRule="auto"/>
        <w:rPr>
          <w:rFonts w:ascii="Arial" w:hAnsi="Arial" w:cs="Arial"/>
          <w:sz w:val="20"/>
          <w:szCs w:val="20"/>
        </w:rPr>
      </w:pPr>
      <w:r w:rsidRPr="000942BE">
        <w:rPr>
          <w:rFonts w:ascii="Arial" w:hAnsi="Arial" w:cs="Arial"/>
          <w:sz w:val="20"/>
          <w:szCs w:val="20"/>
        </w:rPr>
        <w:t>techniki pracy: odgrywanie ról/dialogów/scenek sytuacyjnych, powtarzanie za wzorem/uzupełnianie formularzy, kończenie lub/i uzupełnianie wypowiedzi/dialogu, realizacja zadań wielokrotnego wyboru, typu prawda/fałsz, przyporządkowania i porządkowania kolejności części tekstów i zdań na podstawie usłyszanych/przeczytanych tekstów, udzielanie odpowiedzi na pytania, opowiadanie przeczytanych oraz tworzenie własnych wypowiedzi, spontaniczne uczestnictwo w dyskusjach, odnajdowanie odpowiednich elementów tekstu, tłumaczenie ustne i pisemne z języka obcego na język polski i z języka polskiego na język obcy, pisanie krótkich i dłuższych form pisemnych.</w:t>
      </w:r>
    </w:p>
    <w:p w:rsidR="00BC5E01" w:rsidRDefault="00BC5E01" w:rsidP="00134B44">
      <w:pPr>
        <w:tabs>
          <w:tab w:val="left" w:pos="3420"/>
        </w:tabs>
        <w:spacing w:line="360" w:lineRule="auto"/>
        <w:ind w:left="720"/>
        <w:rPr>
          <w:rFonts w:ascii="Arial" w:hAnsi="Arial" w:cs="Arial"/>
          <w:b/>
          <w:sz w:val="20"/>
          <w:szCs w:val="20"/>
        </w:rPr>
      </w:pPr>
    </w:p>
    <w:p w:rsidR="00134B44" w:rsidRPr="006F5730" w:rsidRDefault="00134B44" w:rsidP="00134B44">
      <w:pPr>
        <w:tabs>
          <w:tab w:val="left" w:pos="3420"/>
        </w:tabs>
        <w:spacing w:line="360" w:lineRule="auto"/>
        <w:ind w:left="720" w:hanging="720"/>
        <w:rPr>
          <w:rFonts w:ascii="Arial" w:hAnsi="Arial" w:cs="Arial"/>
          <w:b/>
          <w:sz w:val="20"/>
          <w:szCs w:val="20"/>
        </w:rPr>
      </w:pPr>
    </w:p>
    <w:p w:rsidR="00AC266B" w:rsidRDefault="00BD31CC" w:rsidP="00E1519E">
      <w:pPr>
        <w:spacing w:line="360" w:lineRule="auto"/>
        <w:ind w:left="720" w:hanging="720"/>
        <w:rPr>
          <w:rFonts w:ascii="Arial" w:hAnsi="Arial" w:cs="Arial"/>
          <w:b/>
          <w:sz w:val="20"/>
          <w:szCs w:val="20"/>
        </w:rPr>
      </w:pPr>
      <w:r w:rsidRPr="004D10D8">
        <w:rPr>
          <w:rFonts w:ascii="Arial" w:hAnsi="Arial" w:cs="Arial"/>
          <w:b/>
          <w:sz w:val="20"/>
          <w:szCs w:val="20"/>
        </w:rPr>
        <w:lastRenderedPageBreak/>
        <w:t>ŚRODKI DYDAKTYCZNE I WARUNKI REALIZACJI</w:t>
      </w:r>
    </w:p>
    <w:p w:rsidR="003A27F1" w:rsidRPr="003A27F1" w:rsidRDefault="003A27F1" w:rsidP="00E1519E">
      <w:pPr>
        <w:spacing w:line="360" w:lineRule="auto"/>
        <w:jc w:val="both"/>
        <w:rPr>
          <w:rFonts w:ascii="Arial" w:hAnsi="Arial" w:cs="Arial"/>
          <w:sz w:val="20"/>
          <w:szCs w:val="20"/>
        </w:rPr>
      </w:pPr>
      <w:r w:rsidRPr="003A27F1">
        <w:rPr>
          <w:rFonts w:ascii="Arial" w:hAnsi="Arial" w:cs="Arial"/>
          <w:sz w:val="20"/>
          <w:szCs w:val="20"/>
        </w:rPr>
        <w:t xml:space="preserve">Realizacja </w:t>
      </w:r>
      <w:r w:rsidR="00AF44B3">
        <w:rPr>
          <w:rFonts w:ascii="Arial" w:hAnsi="Arial" w:cs="Arial"/>
          <w:sz w:val="20"/>
          <w:szCs w:val="20"/>
        </w:rPr>
        <w:t>p</w:t>
      </w:r>
      <w:r w:rsidRPr="003A27F1">
        <w:rPr>
          <w:rFonts w:ascii="Arial" w:hAnsi="Arial" w:cs="Arial"/>
          <w:sz w:val="20"/>
          <w:szCs w:val="20"/>
        </w:rPr>
        <w:t xml:space="preserve">rogramu </w:t>
      </w:r>
      <w:r w:rsidR="00AF44B3">
        <w:rPr>
          <w:rFonts w:ascii="Arial" w:hAnsi="Arial" w:cs="Arial"/>
          <w:sz w:val="20"/>
          <w:szCs w:val="20"/>
        </w:rPr>
        <w:t>języka obcego zawodowego</w:t>
      </w:r>
      <w:r w:rsidRPr="003A27F1">
        <w:rPr>
          <w:rFonts w:ascii="Arial" w:hAnsi="Arial" w:cs="Arial"/>
          <w:sz w:val="20"/>
          <w:szCs w:val="20"/>
        </w:rPr>
        <w:t xml:space="preserve"> powinna odbywać się w grupach językowych, optymalna ilość u</w:t>
      </w:r>
      <w:r w:rsidR="0091399E">
        <w:rPr>
          <w:rFonts w:ascii="Arial" w:hAnsi="Arial" w:cs="Arial"/>
          <w:sz w:val="20"/>
          <w:szCs w:val="20"/>
        </w:rPr>
        <w:t>czniów w grupie to 12</w:t>
      </w:r>
      <w:r w:rsidR="009306EA">
        <w:rPr>
          <w:rFonts w:ascii="Arial" w:hAnsi="Arial" w:cs="Arial"/>
          <w:sz w:val="20"/>
          <w:szCs w:val="20"/>
        </w:rPr>
        <w:t>–</w:t>
      </w:r>
      <w:r w:rsidR="0091399E">
        <w:rPr>
          <w:rFonts w:ascii="Arial" w:hAnsi="Arial" w:cs="Arial"/>
          <w:sz w:val="20"/>
          <w:szCs w:val="20"/>
        </w:rPr>
        <w:t>18 osób</w:t>
      </w:r>
      <w:r w:rsidR="00435937">
        <w:rPr>
          <w:rFonts w:ascii="Arial" w:hAnsi="Arial" w:cs="Arial"/>
          <w:sz w:val="20"/>
          <w:szCs w:val="20"/>
        </w:rPr>
        <w:t>.</w:t>
      </w:r>
      <w:r w:rsidR="0091399E">
        <w:rPr>
          <w:rFonts w:ascii="Arial" w:hAnsi="Arial" w:cs="Arial"/>
          <w:sz w:val="20"/>
          <w:szCs w:val="20"/>
        </w:rPr>
        <w:t xml:space="preserve"> </w:t>
      </w:r>
    </w:p>
    <w:p w:rsidR="00DC6FDE" w:rsidRDefault="000942BE" w:rsidP="00E1519E">
      <w:pPr>
        <w:spacing w:line="360" w:lineRule="auto"/>
        <w:jc w:val="both"/>
        <w:rPr>
          <w:rFonts w:ascii="Arial" w:hAnsi="Arial" w:cs="Arial"/>
          <w:sz w:val="20"/>
          <w:szCs w:val="20"/>
        </w:rPr>
      </w:pPr>
      <w:r>
        <w:rPr>
          <w:rFonts w:ascii="Arial" w:hAnsi="Arial" w:cs="Arial"/>
          <w:sz w:val="20"/>
          <w:szCs w:val="20"/>
        </w:rPr>
        <w:t>C</w:t>
      </w:r>
      <w:r w:rsidR="00435937" w:rsidRPr="003A27F1">
        <w:rPr>
          <w:rFonts w:ascii="Arial" w:hAnsi="Arial" w:cs="Arial"/>
          <w:sz w:val="20"/>
          <w:szCs w:val="20"/>
        </w:rPr>
        <w:t xml:space="preserve">zęść zajęć powinna odbywać się w pomieszczeniach dydaktycznych przeznaczonych do kształcenia zawodowego </w:t>
      </w:r>
      <w:r w:rsidR="00435937">
        <w:rPr>
          <w:rFonts w:ascii="Arial" w:hAnsi="Arial" w:cs="Arial"/>
          <w:sz w:val="20"/>
          <w:szCs w:val="20"/>
        </w:rPr>
        <w:t xml:space="preserve">praktycznego </w:t>
      </w:r>
      <w:r w:rsidR="00435937" w:rsidRPr="003A27F1">
        <w:rPr>
          <w:rFonts w:ascii="Arial" w:hAnsi="Arial" w:cs="Arial"/>
          <w:sz w:val="20"/>
          <w:szCs w:val="20"/>
        </w:rPr>
        <w:t>w celu odgr</w:t>
      </w:r>
      <w:r w:rsidR="00435937">
        <w:rPr>
          <w:rFonts w:ascii="Arial" w:hAnsi="Arial" w:cs="Arial"/>
          <w:sz w:val="20"/>
          <w:szCs w:val="20"/>
        </w:rPr>
        <w:t>ywania scenek i przeprowadzania</w:t>
      </w:r>
      <w:r w:rsidR="00435937" w:rsidRPr="003A27F1">
        <w:rPr>
          <w:rFonts w:ascii="Arial" w:hAnsi="Arial" w:cs="Arial"/>
          <w:sz w:val="20"/>
          <w:szCs w:val="20"/>
        </w:rPr>
        <w:t xml:space="preserve"> symulacji sytuacji, które mogą mieć miejsce w kontaktach </w:t>
      </w:r>
      <w:r w:rsidR="00435937">
        <w:rPr>
          <w:rFonts w:ascii="Arial" w:hAnsi="Arial" w:cs="Arial"/>
          <w:sz w:val="20"/>
          <w:szCs w:val="20"/>
        </w:rPr>
        <w:t xml:space="preserve">zawodowych, w tym dotyczących bezpiecznego </w:t>
      </w:r>
      <w:r w:rsidR="00EB12C0">
        <w:rPr>
          <w:rFonts w:ascii="Arial" w:hAnsi="Arial" w:cs="Arial"/>
          <w:sz w:val="20"/>
          <w:szCs w:val="20"/>
        </w:rPr>
        <w:t xml:space="preserve">wykonywania </w:t>
      </w:r>
      <w:r w:rsidR="00EB12C0" w:rsidRPr="003A27F1">
        <w:rPr>
          <w:rFonts w:ascii="Arial" w:hAnsi="Arial" w:cs="Arial"/>
          <w:sz w:val="20"/>
          <w:szCs w:val="20"/>
        </w:rPr>
        <w:t>prac</w:t>
      </w:r>
      <w:r w:rsidR="00435937">
        <w:rPr>
          <w:rFonts w:ascii="Arial" w:hAnsi="Arial" w:cs="Arial"/>
          <w:sz w:val="20"/>
          <w:szCs w:val="20"/>
        </w:rPr>
        <w:t xml:space="preserve"> laboratoryjnych</w:t>
      </w:r>
      <w:r w:rsidR="00242060">
        <w:rPr>
          <w:rFonts w:ascii="Arial" w:hAnsi="Arial" w:cs="Arial"/>
          <w:sz w:val="20"/>
          <w:szCs w:val="20"/>
        </w:rPr>
        <w:t xml:space="preserve"> </w:t>
      </w:r>
      <w:r w:rsidR="00435937" w:rsidRPr="003A27F1">
        <w:rPr>
          <w:rFonts w:ascii="Arial" w:hAnsi="Arial" w:cs="Arial"/>
          <w:sz w:val="20"/>
          <w:szCs w:val="20"/>
        </w:rPr>
        <w:t>– specyfikacja pomieszczeń dostępna w podstawie programowej kształcenia w zawodzie.</w:t>
      </w:r>
    </w:p>
    <w:p w:rsidR="000942BE" w:rsidRDefault="000942BE" w:rsidP="00E1519E">
      <w:pPr>
        <w:spacing w:line="360" w:lineRule="auto"/>
        <w:jc w:val="both"/>
        <w:rPr>
          <w:rFonts w:ascii="Arial" w:hAnsi="Arial" w:cs="Arial"/>
          <w:sz w:val="20"/>
          <w:szCs w:val="20"/>
        </w:rPr>
      </w:pPr>
      <w:r w:rsidRPr="000942BE">
        <w:rPr>
          <w:rFonts w:ascii="Arial" w:hAnsi="Arial" w:cs="Arial"/>
          <w:sz w:val="20"/>
          <w:szCs w:val="20"/>
        </w:rPr>
        <w:t xml:space="preserve">Jako tekstowe środki dydaktyczne powinno </w:t>
      </w:r>
      <w:r w:rsidR="00D82C9F">
        <w:rPr>
          <w:rFonts w:ascii="Arial" w:hAnsi="Arial" w:cs="Arial"/>
          <w:sz w:val="20"/>
          <w:szCs w:val="20"/>
        </w:rPr>
        <w:t>zastosować się ogólnodostępne (</w:t>
      </w:r>
      <w:r w:rsidRPr="000942BE">
        <w:rPr>
          <w:rFonts w:ascii="Arial" w:hAnsi="Arial" w:cs="Arial"/>
          <w:sz w:val="20"/>
          <w:szCs w:val="20"/>
        </w:rPr>
        <w:t>a także dostępne</w:t>
      </w:r>
      <w:r w:rsidR="00D82C9F">
        <w:rPr>
          <w:rFonts w:ascii="Arial" w:hAnsi="Arial" w:cs="Arial"/>
          <w:sz w:val="20"/>
          <w:szCs w:val="20"/>
        </w:rPr>
        <w:t xml:space="preserve"> </w:t>
      </w:r>
      <w:r w:rsidRPr="000942BE">
        <w:rPr>
          <w:rFonts w:ascii="Arial" w:hAnsi="Arial" w:cs="Arial"/>
          <w:sz w:val="20"/>
          <w:szCs w:val="20"/>
        </w:rPr>
        <w:t>w szkolnym laboratorium chemicznym) kary charakterystyk substancji niebezpiecznych i ich mieszanin, w których w sposób syntetyczny zawarte są informacje dotyczące nazw substancji chemicznych, ich właściwości i sposobów bezpiecznego postępowania</w:t>
      </w:r>
      <w:r>
        <w:rPr>
          <w:rFonts w:ascii="Arial" w:hAnsi="Arial" w:cs="Arial"/>
          <w:sz w:val="20"/>
          <w:szCs w:val="20"/>
        </w:rPr>
        <w:t xml:space="preserve">. </w:t>
      </w:r>
    </w:p>
    <w:p w:rsidR="000942BE" w:rsidRPr="000942BE" w:rsidRDefault="000942BE" w:rsidP="00E1519E">
      <w:pPr>
        <w:spacing w:line="360" w:lineRule="auto"/>
        <w:jc w:val="both"/>
        <w:rPr>
          <w:rFonts w:ascii="Arial" w:hAnsi="Arial" w:cs="Arial"/>
          <w:b/>
          <w:sz w:val="20"/>
          <w:szCs w:val="20"/>
        </w:rPr>
      </w:pPr>
      <w:r w:rsidRPr="000942BE">
        <w:rPr>
          <w:rFonts w:ascii="Arial" w:hAnsi="Arial" w:cs="Arial"/>
          <w:b/>
          <w:sz w:val="20"/>
          <w:szCs w:val="20"/>
        </w:rPr>
        <w:t xml:space="preserve">Zalecana literatura: </w:t>
      </w:r>
    </w:p>
    <w:p w:rsidR="000942BE" w:rsidRPr="009203D4" w:rsidRDefault="000942BE" w:rsidP="00E1519E">
      <w:pPr>
        <w:spacing w:line="360" w:lineRule="auto"/>
        <w:ind w:hanging="142"/>
        <w:rPr>
          <w:rFonts w:ascii="Arial" w:hAnsi="Arial" w:cs="Arial"/>
          <w:sz w:val="20"/>
          <w:szCs w:val="20"/>
        </w:rPr>
      </w:pPr>
      <w:r w:rsidRPr="009203D4">
        <w:rPr>
          <w:rFonts w:ascii="Arial" w:hAnsi="Arial" w:cs="Arial"/>
          <w:sz w:val="20"/>
          <w:szCs w:val="20"/>
        </w:rPr>
        <w:t xml:space="preserve">  </w:t>
      </w:r>
      <w:r w:rsidR="00EF460F" w:rsidRPr="009203D4">
        <w:rPr>
          <w:rFonts w:ascii="Arial" w:hAnsi="Arial" w:cs="Arial"/>
          <w:sz w:val="20"/>
          <w:szCs w:val="20"/>
        </w:rPr>
        <w:t xml:space="preserve"> </w:t>
      </w:r>
      <w:r w:rsidRPr="009203D4">
        <w:rPr>
          <w:rFonts w:ascii="Arial" w:hAnsi="Arial" w:cs="Arial"/>
          <w:sz w:val="20"/>
          <w:szCs w:val="20"/>
        </w:rPr>
        <w:t>1. Kwiatkowski M., Stepnowski P., Język angielski w chemii i ochronie środowiska</w:t>
      </w:r>
      <w:r w:rsidR="00D82C9F" w:rsidRPr="009203D4">
        <w:rPr>
          <w:rFonts w:ascii="Arial" w:hAnsi="Arial" w:cs="Arial"/>
          <w:sz w:val="20"/>
          <w:szCs w:val="20"/>
        </w:rPr>
        <w:t xml:space="preserve"> </w:t>
      </w:r>
      <w:r w:rsidRPr="009203D4">
        <w:rPr>
          <w:rFonts w:ascii="Arial" w:hAnsi="Arial" w:cs="Arial"/>
          <w:sz w:val="20"/>
          <w:szCs w:val="20"/>
        </w:rPr>
        <w:t>Wydawnictwo Uniwersytetu Gdańskiego,</w:t>
      </w:r>
      <w:r w:rsidR="00D82C9F" w:rsidRPr="009203D4">
        <w:rPr>
          <w:rFonts w:ascii="Arial" w:hAnsi="Arial" w:cs="Arial"/>
          <w:sz w:val="20"/>
          <w:szCs w:val="20"/>
        </w:rPr>
        <w:t xml:space="preserve"> </w:t>
      </w:r>
      <w:r w:rsidRPr="009203D4">
        <w:rPr>
          <w:rFonts w:ascii="Arial" w:hAnsi="Arial" w:cs="Arial"/>
          <w:sz w:val="20"/>
          <w:szCs w:val="20"/>
        </w:rPr>
        <w:t>Gdańsk 2010</w:t>
      </w:r>
    </w:p>
    <w:p w:rsidR="000942BE" w:rsidRPr="009203D4" w:rsidRDefault="000942BE" w:rsidP="00E1519E">
      <w:pPr>
        <w:spacing w:line="360" w:lineRule="auto"/>
        <w:ind w:hanging="142"/>
        <w:rPr>
          <w:rFonts w:ascii="Arial" w:hAnsi="Arial" w:cs="Arial"/>
          <w:sz w:val="20"/>
          <w:szCs w:val="20"/>
        </w:rPr>
      </w:pPr>
      <w:r w:rsidRPr="009203D4">
        <w:rPr>
          <w:rFonts w:ascii="Arial" w:hAnsi="Arial" w:cs="Arial"/>
          <w:sz w:val="20"/>
          <w:szCs w:val="20"/>
        </w:rPr>
        <w:t xml:space="preserve">   2. Międzynarodowy Słownik Terminów Metrologii Prawnej Wydawnictwo Główny Urząd Miar, Warszawa </w:t>
      </w:r>
      <w:r w:rsidR="00EF460F" w:rsidRPr="009203D4">
        <w:rPr>
          <w:rFonts w:ascii="Arial" w:hAnsi="Arial" w:cs="Arial"/>
          <w:sz w:val="20"/>
          <w:szCs w:val="20"/>
        </w:rPr>
        <w:t>2015</w:t>
      </w:r>
    </w:p>
    <w:p w:rsidR="00EF460F" w:rsidRPr="009203D4" w:rsidRDefault="00EF460F" w:rsidP="00E1519E">
      <w:pPr>
        <w:spacing w:line="360" w:lineRule="auto"/>
        <w:ind w:hanging="142"/>
        <w:rPr>
          <w:rFonts w:ascii="Arial" w:hAnsi="Arial" w:cs="Arial"/>
          <w:sz w:val="20"/>
          <w:szCs w:val="20"/>
        </w:rPr>
      </w:pPr>
      <w:r w:rsidRPr="009203D4">
        <w:rPr>
          <w:rFonts w:ascii="Arial" w:hAnsi="Arial" w:cs="Arial"/>
          <w:sz w:val="20"/>
          <w:szCs w:val="20"/>
        </w:rPr>
        <w:t xml:space="preserve">   3. Słowniczek wybranych terminów i definicji stosowanych w metrologii i probiernictwie</w:t>
      </w:r>
      <w:r w:rsidR="00D82C9F" w:rsidRPr="009203D4">
        <w:rPr>
          <w:rFonts w:ascii="Arial" w:hAnsi="Arial" w:cs="Arial"/>
          <w:sz w:val="20"/>
          <w:szCs w:val="20"/>
        </w:rPr>
        <w:t xml:space="preserve"> </w:t>
      </w:r>
      <w:r w:rsidRPr="009203D4">
        <w:rPr>
          <w:rFonts w:ascii="Arial" w:hAnsi="Arial" w:cs="Arial"/>
          <w:sz w:val="20"/>
          <w:szCs w:val="20"/>
        </w:rPr>
        <w:t>PL/EN/PL</w:t>
      </w:r>
      <w:r w:rsidR="00D82C9F" w:rsidRPr="009203D4">
        <w:rPr>
          <w:rFonts w:ascii="Arial" w:hAnsi="Arial" w:cs="Arial"/>
          <w:sz w:val="20"/>
          <w:szCs w:val="20"/>
        </w:rPr>
        <w:t xml:space="preserve"> </w:t>
      </w:r>
      <w:r w:rsidRPr="009203D4">
        <w:rPr>
          <w:rFonts w:ascii="Arial" w:hAnsi="Arial" w:cs="Arial"/>
          <w:sz w:val="20"/>
          <w:szCs w:val="20"/>
        </w:rPr>
        <w:t>Główny Urząd Miar Warszawa 2019</w:t>
      </w:r>
    </w:p>
    <w:p w:rsidR="000942BE" w:rsidRDefault="00134B44" w:rsidP="00134B44">
      <w:pPr>
        <w:tabs>
          <w:tab w:val="left" w:pos="2115"/>
        </w:tabs>
        <w:spacing w:line="360" w:lineRule="auto"/>
        <w:ind w:hanging="142"/>
        <w:rPr>
          <w:rFonts w:ascii="Arial" w:hAnsi="Arial" w:cs="Arial"/>
          <w:sz w:val="20"/>
          <w:szCs w:val="20"/>
        </w:rPr>
      </w:pPr>
      <w:r>
        <w:rPr>
          <w:rFonts w:ascii="Arial" w:hAnsi="Arial" w:cs="Arial"/>
          <w:sz w:val="20"/>
          <w:szCs w:val="20"/>
        </w:rPr>
        <w:tab/>
      </w:r>
    </w:p>
    <w:p w:rsidR="00134B44" w:rsidRPr="00EF460F" w:rsidRDefault="00134B44" w:rsidP="00134B44">
      <w:pPr>
        <w:tabs>
          <w:tab w:val="left" w:pos="2115"/>
        </w:tabs>
        <w:spacing w:line="360" w:lineRule="auto"/>
        <w:ind w:hanging="142"/>
        <w:rPr>
          <w:rFonts w:ascii="Arial" w:hAnsi="Arial" w:cs="Arial"/>
          <w:sz w:val="20"/>
          <w:szCs w:val="20"/>
        </w:rPr>
      </w:pPr>
    </w:p>
    <w:p w:rsidR="00AC266B" w:rsidRPr="00AC266B" w:rsidRDefault="00AC266B" w:rsidP="00E1519E">
      <w:pPr>
        <w:spacing w:line="360" w:lineRule="auto"/>
        <w:rPr>
          <w:rFonts w:ascii="Arial" w:hAnsi="Arial" w:cs="Arial"/>
          <w:b/>
          <w:sz w:val="20"/>
          <w:szCs w:val="20"/>
        </w:rPr>
      </w:pPr>
      <w:r w:rsidRPr="00AC266B">
        <w:rPr>
          <w:rFonts w:ascii="Arial" w:hAnsi="Arial" w:cs="Arial"/>
          <w:b/>
          <w:sz w:val="20"/>
          <w:szCs w:val="20"/>
        </w:rPr>
        <w:t>PROPONOWANE METODY SPRAWDZANIA OSIĄGNIĘĆ EDUKACYJNYCH UCZNIA</w:t>
      </w:r>
    </w:p>
    <w:p w:rsidR="00AC266B" w:rsidRPr="00DC6FDE" w:rsidRDefault="00AC266B" w:rsidP="00E1519E">
      <w:pPr>
        <w:spacing w:line="360" w:lineRule="auto"/>
        <w:rPr>
          <w:rFonts w:ascii="Arial" w:hAnsi="Arial" w:cs="Arial"/>
          <w:sz w:val="20"/>
          <w:szCs w:val="20"/>
        </w:rPr>
      </w:pPr>
      <w:r w:rsidRPr="00DC6FDE">
        <w:rPr>
          <w:rFonts w:ascii="Arial" w:hAnsi="Arial" w:cs="Arial"/>
          <w:sz w:val="20"/>
          <w:szCs w:val="20"/>
        </w:rPr>
        <w:t>Zaleca się stosowanie</w:t>
      </w:r>
      <w:r w:rsidR="00DC52B1">
        <w:rPr>
          <w:rFonts w:ascii="Arial" w:hAnsi="Arial" w:cs="Arial"/>
          <w:sz w:val="20"/>
          <w:szCs w:val="20"/>
        </w:rPr>
        <w:t>:</w:t>
      </w:r>
    </w:p>
    <w:p w:rsidR="00AC266B" w:rsidRPr="00DC6FDE" w:rsidRDefault="00AC266B" w:rsidP="00E1519E">
      <w:pPr>
        <w:numPr>
          <w:ilvl w:val="0"/>
          <w:numId w:val="27"/>
        </w:numPr>
        <w:spacing w:line="360" w:lineRule="auto"/>
        <w:ind w:left="426" w:hanging="426"/>
        <w:rPr>
          <w:rFonts w:ascii="Arial" w:hAnsi="Arial" w:cs="Arial"/>
          <w:sz w:val="20"/>
          <w:szCs w:val="20"/>
        </w:rPr>
      </w:pPr>
      <w:r w:rsidRPr="00DC6FDE">
        <w:rPr>
          <w:rFonts w:ascii="Arial" w:hAnsi="Arial" w:cs="Arial"/>
          <w:sz w:val="20"/>
          <w:szCs w:val="20"/>
        </w:rPr>
        <w:t>obserwacji pracy ucznia</w:t>
      </w:r>
      <w:r w:rsidR="00DC52B1">
        <w:rPr>
          <w:rFonts w:ascii="Arial" w:hAnsi="Arial" w:cs="Arial"/>
          <w:sz w:val="20"/>
          <w:szCs w:val="20"/>
        </w:rPr>
        <w:t>;</w:t>
      </w:r>
    </w:p>
    <w:p w:rsidR="00AC266B" w:rsidRPr="00DC6FDE" w:rsidRDefault="00AC266B" w:rsidP="00E1519E">
      <w:pPr>
        <w:numPr>
          <w:ilvl w:val="0"/>
          <w:numId w:val="27"/>
        </w:numPr>
        <w:spacing w:line="360" w:lineRule="auto"/>
        <w:ind w:left="426" w:hanging="426"/>
        <w:rPr>
          <w:rFonts w:ascii="Arial" w:hAnsi="Arial" w:cs="Arial"/>
          <w:sz w:val="20"/>
          <w:szCs w:val="20"/>
        </w:rPr>
      </w:pPr>
      <w:r w:rsidRPr="00DC6FDE">
        <w:rPr>
          <w:rFonts w:ascii="Arial" w:hAnsi="Arial" w:cs="Arial"/>
          <w:sz w:val="20"/>
          <w:szCs w:val="20"/>
        </w:rPr>
        <w:t>sprawdzianów wiedzy</w:t>
      </w:r>
      <w:r w:rsidR="00DC52B1">
        <w:rPr>
          <w:rFonts w:ascii="Arial" w:hAnsi="Arial" w:cs="Arial"/>
          <w:sz w:val="20"/>
          <w:szCs w:val="20"/>
        </w:rPr>
        <w:t>;</w:t>
      </w:r>
    </w:p>
    <w:p w:rsidR="00530C40" w:rsidRDefault="00AC266B" w:rsidP="00E1519E">
      <w:pPr>
        <w:numPr>
          <w:ilvl w:val="0"/>
          <w:numId w:val="27"/>
        </w:numPr>
        <w:spacing w:line="360" w:lineRule="auto"/>
        <w:ind w:left="426" w:hanging="426"/>
        <w:rPr>
          <w:rFonts w:ascii="Arial" w:hAnsi="Arial" w:cs="Arial"/>
          <w:sz w:val="20"/>
          <w:szCs w:val="20"/>
        </w:rPr>
      </w:pPr>
      <w:r w:rsidRPr="00530C40">
        <w:rPr>
          <w:rFonts w:ascii="Arial" w:hAnsi="Arial" w:cs="Arial"/>
          <w:sz w:val="20"/>
          <w:szCs w:val="20"/>
        </w:rPr>
        <w:t>testów osiągnięć edukacyjnych</w:t>
      </w:r>
      <w:r w:rsidR="00DC52B1">
        <w:rPr>
          <w:rFonts w:ascii="Arial" w:hAnsi="Arial" w:cs="Arial"/>
          <w:sz w:val="20"/>
          <w:szCs w:val="20"/>
        </w:rPr>
        <w:t>;</w:t>
      </w:r>
    </w:p>
    <w:p w:rsidR="00AC266B" w:rsidRPr="00530C40" w:rsidRDefault="00AC266B" w:rsidP="00E1519E">
      <w:pPr>
        <w:numPr>
          <w:ilvl w:val="0"/>
          <w:numId w:val="27"/>
        </w:numPr>
        <w:spacing w:line="360" w:lineRule="auto"/>
        <w:ind w:left="426" w:hanging="426"/>
        <w:rPr>
          <w:rFonts w:ascii="Arial" w:hAnsi="Arial" w:cs="Arial"/>
          <w:sz w:val="20"/>
          <w:szCs w:val="20"/>
        </w:rPr>
      </w:pPr>
      <w:r w:rsidRPr="00530C40">
        <w:rPr>
          <w:rFonts w:ascii="Arial" w:hAnsi="Arial" w:cs="Arial"/>
          <w:sz w:val="20"/>
          <w:szCs w:val="20"/>
        </w:rPr>
        <w:t>zadań otwart</w:t>
      </w:r>
      <w:r w:rsidR="00473562" w:rsidRPr="00530C40">
        <w:rPr>
          <w:rFonts w:ascii="Arial" w:hAnsi="Arial" w:cs="Arial"/>
          <w:sz w:val="20"/>
          <w:szCs w:val="20"/>
        </w:rPr>
        <w:t>ych</w:t>
      </w:r>
      <w:r w:rsidRPr="00530C40">
        <w:rPr>
          <w:rFonts w:ascii="Arial" w:hAnsi="Arial" w:cs="Arial"/>
          <w:sz w:val="20"/>
          <w:szCs w:val="20"/>
        </w:rPr>
        <w:t xml:space="preserve"> (np. zadania z luką, zadania o krótkiej odpowiedzi)</w:t>
      </w:r>
      <w:r w:rsidR="00DC52B1">
        <w:rPr>
          <w:rFonts w:ascii="Arial" w:hAnsi="Arial" w:cs="Arial"/>
          <w:sz w:val="20"/>
          <w:szCs w:val="20"/>
        </w:rPr>
        <w:t>;</w:t>
      </w:r>
    </w:p>
    <w:p w:rsidR="00AC266B" w:rsidRDefault="00AC266B" w:rsidP="00E1519E">
      <w:pPr>
        <w:numPr>
          <w:ilvl w:val="0"/>
          <w:numId w:val="27"/>
        </w:numPr>
        <w:spacing w:line="360" w:lineRule="auto"/>
        <w:ind w:left="426" w:hanging="426"/>
        <w:rPr>
          <w:rFonts w:ascii="Arial" w:hAnsi="Arial" w:cs="Arial"/>
          <w:sz w:val="20"/>
          <w:szCs w:val="20"/>
        </w:rPr>
      </w:pPr>
      <w:r w:rsidRPr="00DC6FDE">
        <w:rPr>
          <w:rFonts w:ascii="Arial" w:hAnsi="Arial" w:cs="Arial"/>
          <w:sz w:val="20"/>
          <w:szCs w:val="20"/>
        </w:rPr>
        <w:t>zadań opart</w:t>
      </w:r>
      <w:r w:rsidR="004D10D8">
        <w:rPr>
          <w:rFonts w:ascii="Arial" w:hAnsi="Arial" w:cs="Arial"/>
          <w:sz w:val="20"/>
          <w:szCs w:val="20"/>
        </w:rPr>
        <w:t>ych</w:t>
      </w:r>
      <w:r w:rsidRPr="00DC6FDE">
        <w:rPr>
          <w:rFonts w:ascii="Arial" w:hAnsi="Arial" w:cs="Arial"/>
          <w:sz w:val="20"/>
          <w:szCs w:val="20"/>
        </w:rPr>
        <w:t xml:space="preserve"> na </w:t>
      </w:r>
      <w:r w:rsidR="00473562">
        <w:rPr>
          <w:rFonts w:ascii="Arial" w:hAnsi="Arial" w:cs="Arial"/>
          <w:sz w:val="20"/>
          <w:szCs w:val="20"/>
        </w:rPr>
        <w:t>tekstach źródłowych</w:t>
      </w:r>
      <w:r w:rsidR="00B55309">
        <w:rPr>
          <w:rFonts w:ascii="Arial" w:hAnsi="Arial" w:cs="Arial"/>
          <w:sz w:val="20"/>
          <w:szCs w:val="20"/>
        </w:rPr>
        <w:t>, w tym: instrukcji laboratoryjnych, norm, procedur.</w:t>
      </w:r>
    </w:p>
    <w:p w:rsidR="004A289E" w:rsidRDefault="00E75A70" w:rsidP="00134B44">
      <w:pPr>
        <w:tabs>
          <w:tab w:val="left" w:pos="1335"/>
        </w:tabs>
        <w:spacing w:line="360" w:lineRule="auto"/>
        <w:ind w:hanging="142"/>
        <w:rPr>
          <w:rFonts w:ascii="Arial" w:hAnsi="Arial" w:cs="Arial"/>
          <w:sz w:val="20"/>
          <w:szCs w:val="20"/>
        </w:rPr>
      </w:pPr>
      <w:r>
        <w:rPr>
          <w:rFonts w:ascii="Arial" w:hAnsi="Arial" w:cs="Arial"/>
          <w:sz w:val="20"/>
          <w:szCs w:val="20"/>
        </w:rPr>
        <w:t xml:space="preserve"> </w:t>
      </w:r>
    </w:p>
    <w:p w:rsidR="00134B44" w:rsidRDefault="00134B44" w:rsidP="00134B44">
      <w:pPr>
        <w:tabs>
          <w:tab w:val="left" w:pos="1335"/>
        </w:tabs>
        <w:spacing w:line="360" w:lineRule="auto"/>
        <w:ind w:hanging="142"/>
        <w:rPr>
          <w:rFonts w:ascii="Arial" w:hAnsi="Arial" w:cs="Arial"/>
          <w:sz w:val="20"/>
          <w:szCs w:val="20"/>
        </w:rPr>
      </w:pPr>
    </w:p>
    <w:p w:rsidR="00AF44B3" w:rsidRPr="00B42437" w:rsidRDefault="00AF44B3" w:rsidP="00E1519E">
      <w:pPr>
        <w:spacing w:line="360" w:lineRule="auto"/>
        <w:rPr>
          <w:rFonts w:ascii="Arial" w:hAnsi="Arial" w:cs="Arial"/>
          <w:b/>
          <w:sz w:val="20"/>
          <w:szCs w:val="20"/>
        </w:rPr>
      </w:pPr>
      <w:r w:rsidRPr="00B42437">
        <w:rPr>
          <w:rFonts w:ascii="Arial" w:hAnsi="Arial" w:cs="Arial"/>
          <w:b/>
          <w:sz w:val="20"/>
          <w:szCs w:val="20"/>
        </w:rPr>
        <w:t>SPOSOBY EWALUACJI PRZEDMIOTU</w:t>
      </w:r>
    </w:p>
    <w:p w:rsidR="00B570A2" w:rsidRPr="00B570A2" w:rsidRDefault="00E83276" w:rsidP="00E1519E">
      <w:pPr>
        <w:spacing w:line="360" w:lineRule="auto"/>
        <w:rPr>
          <w:rFonts w:ascii="Arial" w:hAnsi="Arial" w:cs="Arial"/>
          <w:sz w:val="20"/>
          <w:szCs w:val="20"/>
        </w:rPr>
      </w:pPr>
      <w:r>
        <w:rPr>
          <w:rFonts w:ascii="Arial" w:hAnsi="Arial" w:cs="Arial"/>
          <w:sz w:val="20"/>
          <w:szCs w:val="20"/>
        </w:rPr>
        <w:t xml:space="preserve">Język obcy zawodowy to przedmiot, w którym szczególnie ważne jest kumulowanie wiedzy, w szczególności z zakresu </w:t>
      </w:r>
      <w:r w:rsidR="00E20D52">
        <w:rPr>
          <w:rFonts w:ascii="Arial" w:hAnsi="Arial" w:cs="Arial"/>
          <w:sz w:val="20"/>
          <w:szCs w:val="20"/>
        </w:rPr>
        <w:t>zasobów środków językowych. Tym samym e</w:t>
      </w:r>
      <w:r w:rsidR="00E20D52" w:rsidRPr="00AF44B3">
        <w:rPr>
          <w:rFonts w:ascii="Arial" w:hAnsi="Arial" w:cs="Arial"/>
          <w:sz w:val="20"/>
          <w:szCs w:val="20"/>
        </w:rPr>
        <w:t xml:space="preserve">waluacja </w:t>
      </w:r>
      <w:r w:rsidR="00E20D52">
        <w:rPr>
          <w:rFonts w:ascii="Arial" w:hAnsi="Arial" w:cs="Arial"/>
          <w:sz w:val="20"/>
          <w:szCs w:val="20"/>
        </w:rPr>
        <w:t xml:space="preserve">powinna być </w:t>
      </w:r>
      <w:r w:rsidR="00E20D52" w:rsidRPr="00AF44B3">
        <w:rPr>
          <w:rFonts w:ascii="Arial" w:hAnsi="Arial" w:cs="Arial"/>
          <w:sz w:val="20"/>
          <w:szCs w:val="20"/>
        </w:rPr>
        <w:t>prowadzona na bieżąco, w trakcie r</w:t>
      </w:r>
      <w:r w:rsidR="00E20D52">
        <w:rPr>
          <w:rFonts w:ascii="Arial" w:hAnsi="Arial" w:cs="Arial"/>
          <w:sz w:val="20"/>
          <w:szCs w:val="20"/>
        </w:rPr>
        <w:t>ealizacji programu.</w:t>
      </w:r>
      <w:r w:rsidR="00B570A2" w:rsidRPr="00B570A2">
        <w:rPr>
          <w:rFonts w:eastAsiaTheme="minorHAnsi" w:cstheme="minorBidi"/>
          <w:color w:val="auto"/>
          <w:szCs w:val="22"/>
          <w:lang w:eastAsia="en-US"/>
        </w:rPr>
        <w:t xml:space="preserve"> </w:t>
      </w:r>
      <w:r w:rsidR="00B570A2" w:rsidRPr="00B570A2">
        <w:rPr>
          <w:rFonts w:ascii="Arial" w:hAnsi="Arial" w:cs="Arial"/>
          <w:sz w:val="20"/>
          <w:szCs w:val="20"/>
        </w:rPr>
        <w:t>Ewaluacja ma dać odpowiedź na następujące pytania kluczowe:</w:t>
      </w:r>
    </w:p>
    <w:p w:rsidR="00B570A2" w:rsidRPr="00B570A2" w:rsidRDefault="00B570A2" w:rsidP="00E1519E">
      <w:pPr>
        <w:spacing w:line="360" w:lineRule="auto"/>
        <w:rPr>
          <w:rFonts w:ascii="Arial" w:hAnsi="Arial" w:cs="Arial"/>
          <w:sz w:val="20"/>
          <w:szCs w:val="20"/>
        </w:rPr>
      </w:pPr>
      <w:r w:rsidRPr="00B570A2">
        <w:rPr>
          <w:rFonts w:ascii="Arial" w:hAnsi="Arial" w:cs="Arial"/>
          <w:sz w:val="20"/>
          <w:szCs w:val="20"/>
        </w:rPr>
        <w:lastRenderedPageBreak/>
        <w:t>1. Czy efekty kształcenia są adekwatne do zakładanych celów, możliwości i potrzeb uczniów?</w:t>
      </w:r>
    </w:p>
    <w:p w:rsidR="00B570A2" w:rsidRPr="00B570A2" w:rsidRDefault="00B570A2" w:rsidP="00E1519E">
      <w:pPr>
        <w:spacing w:line="360" w:lineRule="auto"/>
        <w:rPr>
          <w:rFonts w:ascii="Arial" w:hAnsi="Arial" w:cs="Arial"/>
          <w:sz w:val="20"/>
          <w:szCs w:val="20"/>
        </w:rPr>
      </w:pPr>
      <w:r w:rsidRPr="00B570A2">
        <w:rPr>
          <w:rFonts w:ascii="Arial" w:hAnsi="Arial" w:cs="Arial"/>
          <w:sz w:val="20"/>
          <w:szCs w:val="20"/>
        </w:rPr>
        <w:t xml:space="preserve">2. Czy proponowane metody pracy i sposób realizacji programu umożliwiają zdobycie przez uczniów umiejętności zakładanych w celach </w:t>
      </w:r>
      <w:r w:rsidR="00A16EAB">
        <w:rPr>
          <w:rFonts w:ascii="Arial" w:hAnsi="Arial" w:cs="Arial"/>
          <w:sz w:val="20"/>
          <w:szCs w:val="20"/>
        </w:rPr>
        <w:t>operacyjnych</w:t>
      </w:r>
      <w:r w:rsidRPr="00B570A2">
        <w:rPr>
          <w:rFonts w:ascii="Arial" w:hAnsi="Arial" w:cs="Arial"/>
          <w:sz w:val="20"/>
          <w:szCs w:val="20"/>
        </w:rPr>
        <w:t>?</w:t>
      </w:r>
    </w:p>
    <w:p w:rsidR="00B570A2" w:rsidRPr="00B570A2" w:rsidRDefault="00051A7A" w:rsidP="00E1519E">
      <w:pPr>
        <w:spacing w:line="360" w:lineRule="auto"/>
        <w:ind w:left="142" w:hanging="142"/>
        <w:rPr>
          <w:rFonts w:ascii="Arial" w:hAnsi="Arial" w:cs="Arial"/>
          <w:sz w:val="20"/>
          <w:szCs w:val="20"/>
        </w:rPr>
      </w:pPr>
      <w:r>
        <w:rPr>
          <w:rFonts w:ascii="Arial" w:hAnsi="Arial" w:cs="Arial"/>
          <w:sz w:val="20"/>
          <w:szCs w:val="20"/>
        </w:rPr>
        <w:t xml:space="preserve"> </w:t>
      </w:r>
      <w:r w:rsidR="00B570A2">
        <w:rPr>
          <w:rFonts w:ascii="Arial" w:hAnsi="Arial" w:cs="Arial"/>
          <w:sz w:val="20"/>
          <w:szCs w:val="20"/>
        </w:rPr>
        <w:t>Jako kryteria ewaluacji proponuje się</w:t>
      </w:r>
      <w:r w:rsidR="00A16EAB">
        <w:rPr>
          <w:rFonts w:ascii="Arial" w:hAnsi="Arial" w:cs="Arial"/>
          <w:sz w:val="20"/>
          <w:szCs w:val="20"/>
        </w:rPr>
        <w:t xml:space="preserve"> ocenę</w:t>
      </w:r>
      <w:r w:rsidR="00DC52B1">
        <w:rPr>
          <w:rFonts w:ascii="Arial" w:hAnsi="Arial" w:cs="Arial"/>
          <w:sz w:val="20"/>
          <w:szCs w:val="20"/>
        </w:rPr>
        <w:t>:</w:t>
      </w:r>
    </w:p>
    <w:p w:rsidR="00B570A2" w:rsidRDefault="00A16EAB" w:rsidP="00E1519E">
      <w:pPr>
        <w:pStyle w:val="Akapitzlist"/>
        <w:numPr>
          <w:ilvl w:val="0"/>
          <w:numId w:val="39"/>
        </w:numPr>
        <w:spacing w:line="360" w:lineRule="auto"/>
        <w:ind w:hanging="578"/>
        <w:rPr>
          <w:rFonts w:ascii="Arial" w:hAnsi="Arial" w:cs="Arial"/>
          <w:sz w:val="20"/>
          <w:szCs w:val="20"/>
        </w:rPr>
      </w:pPr>
      <w:r>
        <w:rPr>
          <w:rFonts w:ascii="Arial" w:hAnsi="Arial" w:cs="Arial"/>
          <w:sz w:val="20"/>
          <w:szCs w:val="20"/>
        </w:rPr>
        <w:t>t</w:t>
      </w:r>
      <w:r w:rsidR="00B570A2" w:rsidRPr="00A16EAB">
        <w:rPr>
          <w:rFonts w:ascii="Arial" w:hAnsi="Arial" w:cs="Arial"/>
          <w:sz w:val="20"/>
          <w:szCs w:val="20"/>
        </w:rPr>
        <w:t>rafnoś</w:t>
      </w:r>
      <w:r>
        <w:rPr>
          <w:rFonts w:ascii="Arial" w:hAnsi="Arial" w:cs="Arial"/>
          <w:sz w:val="20"/>
          <w:szCs w:val="20"/>
        </w:rPr>
        <w:t>ci</w:t>
      </w:r>
      <w:r w:rsidR="00B570A2" w:rsidRPr="00A16EAB">
        <w:rPr>
          <w:rFonts w:ascii="Arial" w:hAnsi="Arial" w:cs="Arial"/>
          <w:sz w:val="20"/>
          <w:szCs w:val="20"/>
        </w:rPr>
        <w:t xml:space="preserve"> przyjętej strategii osiągania celów w odniesieniu do potrzeb uczniów</w:t>
      </w:r>
      <w:r w:rsidR="00DC52B1">
        <w:rPr>
          <w:rFonts w:ascii="Arial" w:hAnsi="Arial" w:cs="Arial"/>
          <w:sz w:val="20"/>
          <w:szCs w:val="20"/>
        </w:rPr>
        <w:t>,</w:t>
      </w:r>
    </w:p>
    <w:p w:rsidR="00B570A2" w:rsidRPr="00A16EAB" w:rsidRDefault="00A16EAB" w:rsidP="00E1519E">
      <w:pPr>
        <w:pStyle w:val="Akapitzlist"/>
        <w:numPr>
          <w:ilvl w:val="0"/>
          <w:numId w:val="39"/>
        </w:numPr>
        <w:spacing w:line="360" w:lineRule="auto"/>
        <w:ind w:hanging="578"/>
        <w:rPr>
          <w:rFonts w:ascii="Arial" w:hAnsi="Arial" w:cs="Arial"/>
          <w:sz w:val="20"/>
          <w:szCs w:val="20"/>
        </w:rPr>
      </w:pPr>
      <w:r>
        <w:rPr>
          <w:rFonts w:ascii="Arial" w:hAnsi="Arial" w:cs="Arial"/>
          <w:sz w:val="20"/>
          <w:szCs w:val="20"/>
        </w:rPr>
        <w:t>s</w:t>
      </w:r>
      <w:r w:rsidR="00B570A2" w:rsidRPr="00A16EAB">
        <w:rPr>
          <w:rFonts w:ascii="Arial" w:hAnsi="Arial" w:cs="Arial"/>
          <w:sz w:val="20"/>
          <w:szCs w:val="20"/>
        </w:rPr>
        <w:t>kutecznoś</w:t>
      </w:r>
      <w:r>
        <w:rPr>
          <w:rFonts w:ascii="Arial" w:hAnsi="Arial" w:cs="Arial"/>
          <w:sz w:val="20"/>
          <w:szCs w:val="20"/>
        </w:rPr>
        <w:t>ci</w:t>
      </w:r>
      <w:r w:rsidR="00B570A2" w:rsidRPr="00A16EAB">
        <w:rPr>
          <w:rFonts w:ascii="Arial" w:hAnsi="Arial" w:cs="Arial"/>
          <w:sz w:val="20"/>
          <w:szCs w:val="20"/>
        </w:rPr>
        <w:t xml:space="preserve"> –</w:t>
      </w:r>
      <w:r w:rsidR="00242060">
        <w:rPr>
          <w:rFonts w:ascii="Arial" w:hAnsi="Arial" w:cs="Arial"/>
          <w:sz w:val="20"/>
          <w:szCs w:val="20"/>
        </w:rPr>
        <w:t xml:space="preserve"> </w:t>
      </w:r>
      <w:r w:rsidR="00B570A2" w:rsidRPr="00A16EAB">
        <w:rPr>
          <w:rFonts w:ascii="Arial" w:hAnsi="Arial" w:cs="Arial"/>
          <w:sz w:val="20"/>
          <w:szCs w:val="20"/>
        </w:rPr>
        <w:t xml:space="preserve">odniesienie rzeczywistych efektów wdrażania rozwiązań metodycznych do założonych celów programu, </w:t>
      </w:r>
      <w:r w:rsidR="00FE53B1">
        <w:rPr>
          <w:rFonts w:ascii="Arial" w:hAnsi="Arial" w:cs="Arial"/>
          <w:sz w:val="20"/>
          <w:szCs w:val="20"/>
        </w:rPr>
        <w:t xml:space="preserve">czyli </w:t>
      </w:r>
      <w:r w:rsidR="00B570A2" w:rsidRPr="00A16EAB">
        <w:rPr>
          <w:rFonts w:ascii="Arial" w:hAnsi="Arial" w:cs="Arial"/>
          <w:sz w:val="20"/>
          <w:szCs w:val="20"/>
        </w:rPr>
        <w:t>w jakim stopniu zostały zrealizowane cele.</w:t>
      </w:r>
    </w:p>
    <w:p w:rsidR="00E20D52" w:rsidRDefault="00E20D52" w:rsidP="00E1519E">
      <w:pPr>
        <w:spacing w:line="360" w:lineRule="auto"/>
        <w:rPr>
          <w:rFonts w:ascii="Arial" w:hAnsi="Arial" w:cs="Arial"/>
          <w:sz w:val="20"/>
          <w:szCs w:val="20"/>
        </w:rPr>
      </w:pPr>
      <w:r>
        <w:rPr>
          <w:rFonts w:ascii="Arial" w:hAnsi="Arial" w:cs="Arial"/>
          <w:sz w:val="20"/>
          <w:szCs w:val="20"/>
        </w:rPr>
        <w:t xml:space="preserve">Nauczyciel </w:t>
      </w:r>
      <w:r w:rsidRPr="00AF44B3">
        <w:rPr>
          <w:rFonts w:ascii="Arial" w:hAnsi="Arial" w:cs="Arial"/>
          <w:sz w:val="20"/>
          <w:szCs w:val="20"/>
        </w:rPr>
        <w:t>realizujący program</w:t>
      </w:r>
      <w:r>
        <w:rPr>
          <w:rFonts w:ascii="Arial" w:hAnsi="Arial" w:cs="Arial"/>
          <w:sz w:val="20"/>
          <w:szCs w:val="20"/>
        </w:rPr>
        <w:t xml:space="preserve"> </w:t>
      </w:r>
      <w:r w:rsidR="00383E90">
        <w:rPr>
          <w:rFonts w:ascii="Arial" w:hAnsi="Arial" w:cs="Arial"/>
          <w:sz w:val="20"/>
          <w:szCs w:val="20"/>
        </w:rPr>
        <w:t>–</w:t>
      </w:r>
      <w:r>
        <w:rPr>
          <w:rFonts w:ascii="Arial" w:hAnsi="Arial" w:cs="Arial"/>
          <w:sz w:val="20"/>
          <w:szCs w:val="20"/>
        </w:rPr>
        <w:t xml:space="preserve"> jednocześnie ewaluator</w:t>
      </w:r>
      <w:r w:rsidR="00383E90">
        <w:rPr>
          <w:rFonts w:ascii="Arial" w:hAnsi="Arial" w:cs="Arial"/>
          <w:sz w:val="20"/>
          <w:szCs w:val="20"/>
        </w:rPr>
        <w:t xml:space="preserve"> –</w:t>
      </w:r>
      <w:r>
        <w:rPr>
          <w:rFonts w:ascii="Arial" w:hAnsi="Arial" w:cs="Arial"/>
          <w:sz w:val="20"/>
          <w:szCs w:val="20"/>
        </w:rPr>
        <w:t xml:space="preserve"> po</w:t>
      </w:r>
      <w:r w:rsidR="00F170B7">
        <w:rPr>
          <w:rFonts w:ascii="Arial" w:hAnsi="Arial" w:cs="Arial"/>
          <w:sz w:val="20"/>
          <w:szCs w:val="20"/>
        </w:rPr>
        <w:t>winien gromadzić dane takie jak</w:t>
      </w:r>
    </w:p>
    <w:p w:rsidR="00E20D52" w:rsidRPr="00E20D52" w:rsidRDefault="00F170B7" w:rsidP="00E1519E">
      <w:pPr>
        <w:pStyle w:val="Akapitzlist"/>
        <w:numPr>
          <w:ilvl w:val="0"/>
          <w:numId w:val="37"/>
        </w:numPr>
        <w:spacing w:line="360" w:lineRule="auto"/>
        <w:ind w:left="426"/>
        <w:rPr>
          <w:rFonts w:ascii="Arial" w:hAnsi="Arial" w:cs="Arial"/>
          <w:sz w:val="20"/>
          <w:szCs w:val="20"/>
        </w:rPr>
      </w:pPr>
      <w:r>
        <w:rPr>
          <w:rFonts w:ascii="Arial" w:hAnsi="Arial" w:cs="Arial"/>
          <w:sz w:val="20"/>
          <w:szCs w:val="20"/>
        </w:rPr>
        <w:t xml:space="preserve">wyniki </w:t>
      </w:r>
      <w:r w:rsidR="00035C7B">
        <w:rPr>
          <w:rFonts w:ascii="Arial" w:hAnsi="Arial" w:cs="Arial"/>
          <w:sz w:val="20"/>
          <w:szCs w:val="20"/>
        </w:rPr>
        <w:t>diagnoz na wejściu</w:t>
      </w:r>
      <w:r w:rsidR="00DC52B1">
        <w:rPr>
          <w:rFonts w:ascii="Arial" w:hAnsi="Arial" w:cs="Arial"/>
          <w:sz w:val="20"/>
          <w:szCs w:val="20"/>
        </w:rPr>
        <w:t>,</w:t>
      </w:r>
      <w:r>
        <w:rPr>
          <w:rFonts w:ascii="Arial" w:hAnsi="Arial" w:cs="Arial"/>
          <w:sz w:val="20"/>
          <w:szCs w:val="20"/>
        </w:rPr>
        <w:t xml:space="preserve"> warunkujące przydział uczniów do grup językowych </w:t>
      </w:r>
      <w:r w:rsidR="00FE53B1">
        <w:rPr>
          <w:rFonts w:ascii="Arial" w:hAnsi="Arial" w:cs="Arial"/>
          <w:sz w:val="20"/>
          <w:szCs w:val="20"/>
        </w:rPr>
        <w:t xml:space="preserve">(kształcenie ogólne) </w:t>
      </w:r>
      <w:r>
        <w:rPr>
          <w:rFonts w:ascii="Arial" w:hAnsi="Arial" w:cs="Arial"/>
          <w:sz w:val="20"/>
          <w:szCs w:val="20"/>
        </w:rPr>
        <w:t>o różnym stopniu zaawansowania</w:t>
      </w:r>
    </w:p>
    <w:p w:rsidR="00E20D52" w:rsidRPr="00E20D52" w:rsidRDefault="00E20D52" w:rsidP="00E1519E">
      <w:pPr>
        <w:pStyle w:val="Akapitzlist"/>
        <w:numPr>
          <w:ilvl w:val="0"/>
          <w:numId w:val="37"/>
        </w:numPr>
        <w:spacing w:line="360" w:lineRule="auto"/>
        <w:ind w:left="426"/>
        <w:rPr>
          <w:rFonts w:ascii="Arial" w:hAnsi="Arial" w:cs="Arial"/>
          <w:sz w:val="20"/>
          <w:szCs w:val="20"/>
        </w:rPr>
      </w:pPr>
      <w:r w:rsidRPr="00E20D52">
        <w:rPr>
          <w:rFonts w:ascii="Arial" w:hAnsi="Arial" w:cs="Arial"/>
          <w:sz w:val="20"/>
          <w:szCs w:val="20"/>
        </w:rPr>
        <w:t xml:space="preserve">wyniki </w:t>
      </w:r>
      <w:r w:rsidR="00B008CE">
        <w:rPr>
          <w:rFonts w:ascii="Arial" w:hAnsi="Arial" w:cs="Arial"/>
          <w:sz w:val="20"/>
          <w:szCs w:val="20"/>
        </w:rPr>
        <w:t>testów, sprawdzianów, kartkówek</w:t>
      </w:r>
      <w:r w:rsidR="00DC52B1">
        <w:rPr>
          <w:rFonts w:ascii="Arial" w:hAnsi="Arial" w:cs="Arial"/>
          <w:sz w:val="20"/>
          <w:szCs w:val="20"/>
        </w:rPr>
        <w:t>,</w:t>
      </w:r>
    </w:p>
    <w:p w:rsidR="00E20D52" w:rsidRDefault="00E20D52" w:rsidP="00E1519E">
      <w:pPr>
        <w:pStyle w:val="Akapitzlist"/>
        <w:numPr>
          <w:ilvl w:val="0"/>
          <w:numId w:val="37"/>
        </w:numPr>
        <w:spacing w:line="360" w:lineRule="auto"/>
        <w:ind w:left="426"/>
        <w:rPr>
          <w:rFonts w:ascii="Arial" w:hAnsi="Arial" w:cs="Arial"/>
          <w:sz w:val="20"/>
          <w:szCs w:val="20"/>
        </w:rPr>
      </w:pPr>
      <w:r>
        <w:rPr>
          <w:rFonts w:ascii="Arial" w:hAnsi="Arial" w:cs="Arial"/>
          <w:sz w:val="20"/>
          <w:szCs w:val="20"/>
        </w:rPr>
        <w:t>a</w:t>
      </w:r>
      <w:r w:rsidRPr="00E20D52">
        <w:rPr>
          <w:rFonts w:ascii="Arial" w:hAnsi="Arial" w:cs="Arial"/>
          <w:sz w:val="20"/>
          <w:szCs w:val="20"/>
        </w:rPr>
        <w:t>nkiety</w:t>
      </w:r>
      <w:r>
        <w:rPr>
          <w:rFonts w:ascii="Arial" w:hAnsi="Arial" w:cs="Arial"/>
          <w:sz w:val="20"/>
          <w:szCs w:val="20"/>
        </w:rPr>
        <w:t xml:space="preserve"> ewaluacyjne wypełniane przez uczniów po zajęciach i po zakończeniu zajęć w cyklu półrocznym</w:t>
      </w:r>
      <w:r w:rsidR="00DC52B1">
        <w:rPr>
          <w:rFonts w:ascii="Arial" w:hAnsi="Arial" w:cs="Arial"/>
          <w:sz w:val="20"/>
          <w:szCs w:val="20"/>
        </w:rPr>
        <w:t>,</w:t>
      </w:r>
    </w:p>
    <w:p w:rsidR="00E20D52" w:rsidRDefault="00E20D52" w:rsidP="00E1519E">
      <w:pPr>
        <w:pStyle w:val="Akapitzlist"/>
        <w:numPr>
          <w:ilvl w:val="0"/>
          <w:numId w:val="37"/>
        </w:numPr>
        <w:spacing w:line="360" w:lineRule="auto"/>
        <w:ind w:left="426"/>
        <w:rPr>
          <w:rFonts w:ascii="Arial" w:hAnsi="Arial" w:cs="Arial"/>
          <w:sz w:val="20"/>
          <w:szCs w:val="20"/>
        </w:rPr>
      </w:pPr>
      <w:r w:rsidRPr="00786AE9">
        <w:rPr>
          <w:rFonts w:ascii="Arial" w:hAnsi="Arial" w:cs="Arial"/>
          <w:sz w:val="20"/>
          <w:szCs w:val="20"/>
        </w:rPr>
        <w:t>arkusze obserwacji klasy przez nauczyciela uczącego</w:t>
      </w:r>
      <w:r w:rsidR="00DC52B1" w:rsidRPr="00786AE9">
        <w:rPr>
          <w:rFonts w:ascii="Arial" w:hAnsi="Arial" w:cs="Arial"/>
          <w:sz w:val="20"/>
          <w:szCs w:val="20"/>
        </w:rPr>
        <w:t>,</w:t>
      </w:r>
    </w:p>
    <w:p w:rsidR="00E20D52" w:rsidRDefault="00035C7B" w:rsidP="00E1519E">
      <w:pPr>
        <w:pStyle w:val="Akapitzlist"/>
        <w:numPr>
          <w:ilvl w:val="0"/>
          <w:numId w:val="37"/>
        </w:numPr>
        <w:spacing w:line="360" w:lineRule="auto"/>
        <w:ind w:left="426"/>
        <w:rPr>
          <w:rFonts w:ascii="Arial" w:hAnsi="Arial" w:cs="Arial"/>
          <w:sz w:val="20"/>
          <w:szCs w:val="20"/>
        </w:rPr>
      </w:pPr>
      <w:r w:rsidRPr="00786AE9">
        <w:rPr>
          <w:rFonts w:ascii="Arial" w:hAnsi="Arial" w:cs="Arial"/>
          <w:sz w:val="20"/>
          <w:szCs w:val="20"/>
        </w:rPr>
        <w:t xml:space="preserve">wnioski z </w:t>
      </w:r>
      <w:r w:rsidR="00E20D52" w:rsidRPr="00786AE9">
        <w:rPr>
          <w:rFonts w:ascii="Arial" w:hAnsi="Arial" w:cs="Arial"/>
          <w:sz w:val="20"/>
          <w:szCs w:val="20"/>
        </w:rPr>
        <w:t>autoobserwacj</w:t>
      </w:r>
      <w:r w:rsidRPr="00786AE9">
        <w:rPr>
          <w:rFonts w:ascii="Arial" w:hAnsi="Arial" w:cs="Arial"/>
          <w:sz w:val="20"/>
          <w:szCs w:val="20"/>
        </w:rPr>
        <w:t>i</w:t>
      </w:r>
      <w:r w:rsidR="00DC52B1" w:rsidRPr="00786AE9">
        <w:rPr>
          <w:rFonts w:ascii="Arial" w:hAnsi="Arial" w:cs="Arial"/>
          <w:sz w:val="20"/>
          <w:szCs w:val="20"/>
        </w:rPr>
        <w:t>,</w:t>
      </w:r>
    </w:p>
    <w:p w:rsidR="00F170B7" w:rsidRDefault="00F170B7" w:rsidP="00E1519E">
      <w:pPr>
        <w:pStyle w:val="Akapitzlist"/>
        <w:numPr>
          <w:ilvl w:val="0"/>
          <w:numId w:val="37"/>
        </w:numPr>
        <w:spacing w:line="360" w:lineRule="auto"/>
        <w:ind w:left="426"/>
        <w:rPr>
          <w:rFonts w:ascii="Arial" w:hAnsi="Arial" w:cs="Arial"/>
          <w:sz w:val="20"/>
          <w:szCs w:val="20"/>
        </w:rPr>
      </w:pPr>
      <w:r>
        <w:rPr>
          <w:rFonts w:ascii="Arial" w:hAnsi="Arial" w:cs="Arial"/>
          <w:sz w:val="20"/>
          <w:szCs w:val="20"/>
        </w:rPr>
        <w:t xml:space="preserve">opinie uczniów i nauczycieli przedmiotów zawodowych dotyczące przydatności </w:t>
      </w:r>
      <w:r w:rsidR="005D4E6B">
        <w:rPr>
          <w:rFonts w:ascii="Arial" w:hAnsi="Arial" w:cs="Arial"/>
          <w:sz w:val="20"/>
          <w:szCs w:val="20"/>
        </w:rPr>
        <w:t>stosowanego słownictwa branżowego i jego adekwatności do aktualnych potrzeb edukacyjnych i zawodowych</w:t>
      </w:r>
    </w:p>
    <w:p w:rsidR="00E20D52" w:rsidRPr="00786AE9" w:rsidRDefault="00E20D52" w:rsidP="00E1519E">
      <w:pPr>
        <w:pStyle w:val="Akapitzlist"/>
        <w:numPr>
          <w:ilvl w:val="0"/>
          <w:numId w:val="37"/>
        </w:numPr>
        <w:spacing w:line="360" w:lineRule="auto"/>
        <w:ind w:left="426"/>
        <w:rPr>
          <w:rFonts w:ascii="Arial" w:hAnsi="Arial" w:cs="Arial"/>
          <w:sz w:val="20"/>
          <w:szCs w:val="20"/>
        </w:rPr>
      </w:pPr>
      <w:r w:rsidRPr="00786AE9">
        <w:rPr>
          <w:rFonts w:ascii="Arial" w:hAnsi="Arial" w:cs="Arial"/>
          <w:sz w:val="20"/>
          <w:szCs w:val="20"/>
        </w:rPr>
        <w:t>wywiady indywidualne z rodzicami.</w:t>
      </w:r>
    </w:p>
    <w:p w:rsidR="00E20D52" w:rsidRDefault="00B5623C" w:rsidP="00E1519E">
      <w:pPr>
        <w:pStyle w:val="Akapitzlist"/>
        <w:spacing w:line="360" w:lineRule="auto"/>
        <w:ind w:left="630" w:hanging="630"/>
        <w:rPr>
          <w:rFonts w:ascii="Arial" w:hAnsi="Arial" w:cs="Arial"/>
          <w:sz w:val="20"/>
          <w:szCs w:val="20"/>
        </w:rPr>
      </w:pPr>
      <w:r>
        <w:rPr>
          <w:rFonts w:ascii="Arial" w:hAnsi="Arial" w:cs="Arial"/>
          <w:sz w:val="20"/>
          <w:szCs w:val="20"/>
        </w:rPr>
        <w:t xml:space="preserve">Nauczyciel może prowadzić </w:t>
      </w:r>
      <w:r w:rsidR="00E20D52" w:rsidRPr="00E20D52">
        <w:rPr>
          <w:rFonts w:ascii="Arial" w:hAnsi="Arial" w:cs="Arial"/>
          <w:sz w:val="20"/>
          <w:szCs w:val="20"/>
        </w:rPr>
        <w:t xml:space="preserve">dziennik autoobserwacji, w którym zapisze swoje </w:t>
      </w:r>
      <w:r w:rsidR="00E20D52" w:rsidRPr="00AF44B3">
        <w:rPr>
          <w:rFonts w:ascii="Arial" w:hAnsi="Arial" w:cs="Arial"/>
          <w:sz w:val="20"/>
          <w:szCs w:val="20"/>
        </w:rPr>
        <w:t>refleksje na temat stosowanych metod, form i technik pracy:</w:t>
      </w:r>
    </w:p>
    <w:p w:rsidR="00E20D52" w:rsidRDefault="00E20D52" w:rsidP="00E1519E">
      <w:pPr>
        <w:pStyle w:val="Akapitzlist"/>
        <w:numPr>
          <w:ilvl w:val="0"/>
          <w:numId w:val="38"/>
        </w:numPr>
        <w:spacing w:line="360" w:lineRule="auto"/>
        <w:ind w:left="426" w:hanging="283"/>
        <w:rPr>
          <w:rFonts w:ascii="Arial" w:hAnsi="Arial" w:cs="Arial"/>
          <w:sz w:val="20"/>
          <w:szCs w:val="20"/>
        </w:rPr>
      </w:pPr>
      <w:r w:rsidRPr="00B5623C">
        <w:rPr>
          <w:rFonts w:ascii="Arial" w:hAnsi="Arial" w:cs="Arial"/>
          <w:sz w:val="20"/>
          <w:szCs w:val="20"/>
        </w:rPr>
        <w:t>czy są stosowane różno</w:t>
      </w:r>
      <w:r w:rsidR="00A16EAB">
        <w:rPr>
          <w:rFonts w:ascii="Arial" w:hAnsi="Arial" w:cs="Arial"/>
          <w:sz w:val="20"/>
          <w:szCs w:val="20"/>
        </w:rPr>
        <w:t>rodne</w:t>
      </w:r>
      <w:r w:rsidRPr="00B5623C">
        <w:rPr>
          <w:rFonts w:ascii="Arial" w:hAnsi="Arial" w:cs="Arial"/>
          <w:sz w:val="20"/>
          <w:szCs w:val="20"/>
        </w:rPr>
        <w:t xml:space="preserve"> metody i techniki nauczania</w:t>
      </w:r>
      <w:r w:rsidR="00DC52B1">
        <w:rPr>
          <w:rFonts w:ascii="Arial" w:hAnsi="Arial" w:cs="Arial"/>
          <w:sz w:val="20"/>
          <w:szCs w:val="20"/>
        </w:rPr>
        <w:t>,</w:t>
      </w:r>
    </w:p>
    <w:p w:rsidR="00E20D52" w:rsidRDefault="00E20D52" w:rsidP="00E1519E">
      <w:pPr>
        <w:pStyle w:val="Akapitzlist"/>
        <w:numPr>
          <w:ilvl w:val="0"/>
          <w:numId w:val="38"/>
        </w:numPr>
        <w:spacing w:line="360" w:lineRule="auto"/>
        <w:ind w:left="426" w:hanging="283"/>
        <w:rPr>
          <w:rFonts w:ascii="Arial" w:hAnsi="Arial" w:cs="Arial"/>
          <w:sz w:val="20"/>
          <w:szCs w:val="20"/>
        </w:rPr>
      </w:pPr>
      <w:r w:rsidRPr="00B5623C">
        <w:rPr>
          <w:rFonts w:ascii="Arial" w:hAnsi="Arial" w:cs="Arial"/>
          <w:sz w:val="20"/>
          <w:szCs w:val="20"/>
        </w:rPr>
        <w:t>czy odpowiednio dobrano metody nauczania do poszczególnych sprawności językowych</w:t>
      </w:r>
      <w:r w:rsidR="00DC52B1">
        <w:rPr>
          <w:rFonts w:ascii="Arial" w:hAnsi="Arial" w:cs="Arial"/>
          <w:sz w:val="20"/>
          <w:szCs w:val="20"/>
        </w:rPr>
        <w:t>,</w:t>
      </w:r>
    </w:p>
    <w:p w:rsidR="00E20D52" w:rsidRDefault="00E20D52" w:rsidP="00E1519E">
      <w:pPr>
        <w:pStyle w:val="Akapitzlist"/>
        <w:numPr>
          <w:ilvl w:val="0"/>
          <w:numId w:val="38"/>
        </w:numPr>
        <w:spacing w:line="360" w:lineRule="auto"/>
        <w:ind w:left="426" w:hanging="283"/>
        <w:rPr>
          <w:rFonts w:ascii="Arial" w:hAnsi="Arial" w:cs="Arial"/>
          <w:sz w:val="20"/>
          <w:szCs w:val="20"/>
        </w:rPr>
      </w:pPr>
      <w:r w:rsidRPr="00B5623C">
        <w:rPr>
          <w:rFonts w:ascii="Arial" w:hAnsi="Arial" w:cs="Arial"/>
          <w:sz w:val="20"/>
          <w:szCs w:val="20"/>
        </w:rPr>
        <w:t>czy proces dydaktyczny podczas zajęć jest efektywny</w:t>
      </w:r>
      <w:r w:rsidR="00DC52B1">
        <w:rPr>
          <w:rFonts w:ascii="Arial" w:hAnsi="Arial" w:cs="Arial"/>
          <w:sz w:val="20"/>
          <w:szCs w:val="20"/>
        </w:rPr>
        <w:t>,</w:t>
      </w:r>
    </w:p>
    <w:p w:rsidR="00E20D52" w:rsidRDefault="00E20D52" w:rsidP="00E1519E">
      <w:pPr>
        <w:pStyle w:val="Akapitzlist"/>
        <w:numPr>
          <w:ilvl w:val="0"/>
          <w:numId w:val="38"/>
        </w:numPr>
        <w:spacing w:line="360" w:lineRule="auto"/>
        <w:ind w:left="426" w:hanging="283"/>
        <w:rPr>
          <w:rFonts w:ascii="Arial" w:hAnsi="Arial" w:cs="Arial"/>
          <w:sz w:val="20"/>
          <w:szCs w:val="20"/>
        </w:rPr>
      </w:pPr>
      <w:r w:rsidRPr="00B5623C">
        <w:rPr>
          <w:rFonts w:ascii="Arial" w:hAnsi="Arial" w:cs="Arial"/>
          <w:sz w:val="20"/>
          <w:szCs w:val="20"/>
        </w:rPr>
        <w:t>czy treści programowe zostały przedstawione w sposób jasny i przystępny dla ucznia</w:t>
      </w:r>
      <w:r w:rsidR="00DC52B1">
        <w:rPr>
          <w:rFonts w:ascii="Arial" w:hAnsi="Arial" w:cs="Arial"/>
          <w:sz w:val="20"/>
          <w:szCs w:val="20"/>
        </w:rPr>
        <w:t>,</w:t>
      </w:r>
    </w:p>
    <w:p w:rsidR="00F170B7" w:rsidRPr="00F170B7" w:rsidRDefault="00E20D52" w:rsidP="00E1519E">
      <w:pPr>
        <w:pStyle w:val="Akapitzlist"/>
        <w:numPr>
          <w:ilvl w:val="0"/>
          <w:numId w:val="38"/>
        </w:numPr>
        <w:spacing w:line="360" w:lineRule="auto"/>
        <w:ind w:left="426" w:hanging="283"/>
        <w:rPr>
          <w:rFonts w:ascii="Arial" w:hAnsi="Arial" w:cs="Arial"/>
          <w:sz w:val="20"/>
          <w:szCs w:val="20"/>
        </w:rPr>
      </w:pPr>
      <w:r w:rsidRPr="00B5623C">
        <w:rPr>
          <w:rFonts w:ascii="Arial" w:hAnsi="Arial" w:cs="Arial"/>
          <w:sz w:val="20"/>
          <w:szCs w:val="20"/>
        </w:rPr>
        <w:t>czy atmosfera podczas zajęć sprzyja uczeniu się</w:t>
      </w:r>
      <w:r w:rsidR="00FF47F1">
        <w:rPr>
          <w:rFonts w:ascii="Arial" w:hAnsi="Arial" w:cs="Arial"/>
          <w:sz w:val="20"/>
          <w:szCs w:val="20"/>
        </w:rPr>
        <w:t>.</w:t>
      </w:r>
    </w:p>
    <w:p w:rsidR="00E20D52" w:rsidRDefault="00035C7B" w:rsidP="00E1519E">
      <w:pPr>
        <w:spacing w:line="360" w:lineRule="auto"/>
        <w:ind w:left="851" w:hanging="851"/>
        <w:rPr>
          <w:rFonts w:ascii="Arial" w:hAnsi="Arial" w:cs="Arial"/>
          <w:sz w:val="20"/>
          <w:szCs w:val="20"/>
        </w:rPr>
      </w:pPr>
      <w:r>
        <w:rPr>
          <w:rFonts w:ascii="Arial" w:hAnsi="Arial" w:cs="Arial"/>
          <w:sz w:val="20"/>
          <w:szCs w:val="20"/>
        </w:rPr>
        <w:t>Na podstawie zgromadzon</w:t>
      </w:r>
      <w:r w:rsidR="00B5623C">
        <w:rPr>
          <w:rFonts w:ascii="Arial" w:hAnsi="Arial" w:cs="Arial"/>
          <w:sz w:val="20"/>
          <w:szCs w:val="20"/>
        </w:rPr>
        <w:t>ych danych nauczyciel</w:t>
      </w:r>
      <w:r>
        <w:rPr>
          <w:rFonts w:ascii="Arial" w:hAnsi="Arial" w:cs="Arial"/>
          <w:sz w:val="20"/>
          <w:szCs w:val="20"/>
        </w:rPr>
        <w:t xml:space="preserve"> </w:t>
      </w:r>
      <w:r w:rsidR="00DC52B1">
        <w:rPr>
          <w:rFonts w:ascii="Arial" w:hAnsi="Arial" w:cs="Arial"/>
          <w:sz w:val="20"/>
          <w:szCs w:val="20"/>
        </w:rPr>
        <w:t xml:space="preserve">podejmuje </w:t>
      </w:r>
      <w:r w:rsidR="00A16EAB">
        <w:rPr>
          <w:rFonts w:ascii="Arial" w:hAnsi="Arial" w:cs="Arial"/>
          <w:sz w:val="20"/>
          <w:szCs w:val="20"/>
        </w:rPr>
        <w:t>decyzje o ewentualnych zmianach w kontynuacji programu nauczania</w:t>
      </w:r>
      <w:r w:rsidR="0046692A">
        <w:rPr>
          <w:rFonts w:ascii="Arial" w:hAnsi="Arial" w:cs="Arial"/>
          <w:sz w:val="20"/>
          <w:szCs w:val="20"/>
        </w:rPr>
        <w:t>.</w:t>
      </w:r>
    </w:p>
    <w:p w:rsidR="00CF35A0" w:rsidRDefault="00CF35A0" w:rsidP="00E1519E">
      <w:pPr>
        <w:spacing w:line="360" w:lineRule="auto"/>
        <w:ind w:hanging="142"/>
        <w:rPr>
          <w:rFonts w:ascii="Arial" w:hAnsi="Arial" w:cs="Arial"/>
          <w:b/>
          <w:sz w:val="20"/>
          <w:szCs w:val="20"/>
        </w:rPr>
      </w:pPr>
    </w:p>
    <w:p w:rsidR="00CF35A0" w:rsidRDefault="00134B44"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br w:type="column"/>
      </w:r>
      <w:r w:rsidR="00CB4588">
        <w:rPr>
          <w:rFonts w:ascii="Arial" w:hAnsi="Arial" w:cs="Arial"/>
          <w:b/>
          <w:sz w:val="20"/>
          <w:szCs w:val="20"/>
        </w:rPr>
        <w:lastRenderedPageBreak/>
        <w:t>PRACOWNIA</w:t>
      </w:r>
      <w:r w:rsidR="00CB4588" w:rsidRPr="00CD4AD2">
        <w:rPr>
          <w:rFonts w:ascii="Arial" w:hAnsi="Arial" w:cs="Arial"/>
          <w:b/>
          <w:sz w:val="20"/>
          <w:szCs w:val="20"/>
        </w:rPr>
        <w:t xml:space="preserve"> TECHNIK LABORATORYJNYCH </w:t>
      </w:r>
    </w:p>
    <w:p w:rsidR="00CF35A0" w:rsidRPr="00D844F1" w:rsidRDefault="00CF35A0"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CF35A0" w:rsidRDefault="00CF35A0"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ele ogólne</w:t>
      </w:r>
      <w:r w:rsidR="00E75A70">
        <w:rPr>
          <w:rFonts w:ascii="Arial" w:hAnsi="Arial" w:cs="Arial"/>
          <w:b/>
          <w:sz w:val="20"/>
          <w:szCs w:val="20"/>
        </w:rPr>
        <w:t xml:space="preserve"> </w:t>
      </w:r>
    </w:p>
    <w:p w:rsidR="00CF35A0" w:rsidRPr="00272A92" w:rsidRDefault="00272A92" w:rsidP="00E1519E">
      <w:pPr>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 xml:space="preserve">1. </w:t>
      </w:r>
      <w:r w:rsidR="00CF35A0" w:rsidRPr="00272A92">
        <w:rPr>
          <w:rFonts w:ascii="Arial" w:hAnsi="Arial" w:cs="Arial"/>
          <w:color w:val="auto"/>
          <w:sz w:val="20"/>
          <w:szCs w:val="20"/>
        </w:rPr>
        <w:t>Stosowanie przepisów dotyczących bezpieczeństwa i higieny pracy w laboratorium chemicznym.</w:t>
      </w:r>
    </w:p>
    <w:p w:rsidR="00CF35A0" w:rsidRDefault="00134EFF" w:rsidP="00E1519E">
      <w:pPr>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sz w:val="20"/>
          <w:szCs w:val="20"/>
        </w:rPr>
        <w:t xml:space="preserve">2. </w:t>
      </w:r>
      <w:r w:rsidR="00CF35A0" w:rsidRPr="00134EFF">
        <w:rPr>
          <w:rFonts w:ascii="Arial" w:hAnsi="Arial" w:cs="Arial"/>
          <w:sz w:val="20"/>
          <w:szCs w:val="20"/>
        </w:rPr>
        <w:t>Posługiwanie się podstawowym sprzętem laboratoryjnym</w:t>
      </w:r>
      <w:r w:rsidR="00473562" w:rsidRPr="00134EFF">
        <w:rPr>
          <w:rFonts w:ascii="Arial" w:hAnsi="Arial" w:cs="Arial"/>
          <w:sz w:val="20"/>
          <w:szCs w:val="20"/>
        </w:rPr>
        <w:t>.</w:t>
      </w:r>
      <w:r w:rsidR="00CF35A0" w:rsidRPr="00134EFF">
        <w:rPr>
          <w:rFonts w:ascii="Arial" w:hAnsi="Arial" w:cs="Arial"/>
          <w:color w:val="auto"/>
          <w:sz w:val="20"/>
          <w:szCs w:val="20"/>
        </w:rPr>
        <w:t xml:space="preserve"> </w:t>
      </w:r>
    </w:p>
    <w:p w:rsidR="00CF35A0" w:rsidRPr="00134EFF" w:rsidRDefault="00220A92" w:rsidP="00E1519E">
      <w:pPr>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 xml:space="preserve">3. </w:t>
      </w:r>
      <w:r w:rsidR="00F03994">
        <w:rPr>
          <w:rFonts w:ascii="Arial" w:hAnsi="Arial" w:cs="Arial"/>
          <w:color w:val="auto"/>
          <w:sz w:val="20"/>
          <w:szCs w:val="20"/>
        </w:rPr>
        <w:t>Stosowanie</w:t>
      </w:r>
      <w:r w:rsidR="00CF35A0" w:rsidRPr="00134EFF">
        <w:rPr>
          <w:rFonts w:ascii="Arial" w:hAnsi="Arial" w:cs="Arial"/>
          <w:color w:val="auto"/>
          <w:sz w:val="20"/>
          <w:szCs w:val="20"/>
        </w:rPr>
        <w:t xml:space="preserve"> podstawowych pojęć z zakresu metod rozdzielania i oczyszczania substancji</w:t>
      </w:r>
      <w:r w:rsidR="00473562" w:rsidRPr="00134EFF">
        <w:rPr>
          <w:rFonts w:ascii="Arial" w:hAnsi="Arial" w:cs="Arial"/>
          <w:color w:val="auto"/>
          <w:sz w:val="20"/>
          <w:szCs w:val="20"/>
        </w:rPr>
        <w:t>.</w:t>
      </w:r>
    </w:p>
    <w:p w:rsidR="00CF35A0" w:rsidRPr="00134EFF" w:rsidRDefault="00220A92" w:rsidP="00E1519E">
      <w:pPr>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4</w:t>
      </w:r>
      <w:r w:rsidR="00134EFF">
        <w:rPr>
          <w:rFonts w:ascii="Arial" w:hAnsi="Arial" w:cs="Arial"/>
          <w:color w:val="auto"/>
          <w:sz w:val="20"/>
          <w:szCs w:val="20"/>
        </w:rPr>
        <w:t xml:space="preserve">. </w:t>
      </w:r>
      <w:r w:rsidR="00CF35A0" w:rsidRPr="00134EFF">
        <w:rPr>
          <w:rFonts w:ascii="Arial" w:hAnsi="Arial" w:cs="Arial"/>
          <w:color w:val="auto"/>
          <w:sz w:val="20"/>
          <w:szCs w:val="20"/>
        </w:rPr>
        <w:t>Stosowanie metod i zasad przygotowywania i zagospodarowywania sprzętu laboratoryjnego i odczynników chemicznych</w:t>
      </w:r>
      <w:r w:rsidR="00473562" w:rsidRPr="00134EFF">
        <w:rPr>
          <w:rFonts w:ascii="Arial" w:hAnsi="Arial" w:cs="Arial"/>
          <w:color w:val="auto"/>
          <w:sz w:val="20"/>
          <w:szCs w:val="20"/>
        </w:rPr>
        <w:t>.</w:t>
      </w:r>
    </w:p>
    <w:p w:rsidR="00CF35A0" w:rsidRPr="00134EFF" w:rsidRDefault="00220A92" w:rsidP="00E1519E">
      <w:pPr>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5</w:t>
      </w:r>
      <w:r w:rsidR="00134EFF">
        <w:rPr>
          <w:rFonts w:ascii="Arial" w:hAnsi="Arial" w:cs="Arial"/>
          <w:color w:val="auto"/>
          <w:sz w:val="20"/>
          <w:szCs w:val="20"/>
        </w:rPr>
        <w:t xml:space="preserve">. </w:t>
      </w:r>
      <w:r w:rsidR="00CF35A0" w:rsidRPr="00134EFF">
        <w:rPr>
          <w:rFonts w:ascii="Arial" w:hAnsi="Arial" w:cs="Arial"/>
          <w:color w:val="auto"/>
          <w:sz w:val="20"/>
          <w:szCs w:val="20"/>
        </w:rPr>
        <w:t>Stosowanie metod wytwarzania i oceniania jakości preparatów chemicznych</w:t>
      </w:r>
      <w:r w:rsidR="00473562" w:rsidRPr="00134EFF">
        <w:rPr>
          <w:rFonts w:ascii="Arial" w:hAnsi="Arial" w:cs="Arial"/>
          <w:color w:val="auto"/>
          <w:sz w:val="20"/>
          <w:szCs w:val="20"/>
        </w:rPr>
        <w:t>.</w:t>
      </w:r>
    </w:p>
    <w:p w:rsidR="00CF35A0" w:rsidRDefault="00220A92" w:rsidP="00E1519E">
      <w:pPr>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6</w:t>
      </w:r>
      <w:r w:rsidR="00134EFF">
        <w:rPr>
          <w:rFonts w:ascii="Arial" w:hAnsi="Arial" w:cs="Arial"/>
          <w:color w:val="auto"/>
          <w:sz w:val="20"/>
          <w:szCs w:val="20"/>
        </w:rPr>
        <w:t xml:space="preserve">. </w:t>
      </w:r>
      <w:r w:rsidR="00CF35A0" w:rsidRPr="00134EFF">
        <w:rPr>
          <w:rFonts w:ascii="Arial" w:hAnsi="Arial" w:cs="Arial"/>
          <w:color w:val="auto"/>
          <w:sz w:val="20"/>
          <w:szCs w:val="20"/>
        </w:rPr>
        <w:t>Stosowanie metod i technik pobierania i przygotow</w:t>
      </w:r>
      <w:r w:rsidR="00FF47F1">
        <w:rPr>
          <w:rFonts w:ascii="Arial" w:hAnsi="Arial" w:cs="Arial"/>
          <w:color w:val="auto"/>
          <w:sz w:val="20"/>
          <w:szCs w:val="20"/>
        </w:rPr>
        <w:t>yw</w:t>
      </w:r>
      <w:r w:rsidR="00CF35A0" w:rsidRPr="00134EFF">
        <w:rPr>
          <w:rFonts w:ascii="Arial" w:hAnsi="Arial" w:cs="Arial"/>
          <w:color w:val="auto"/>
          <w:sz w:val="20"/>
          <w:szCs w:val="20"/>
        </w:rPr>
        <w:t>ania próbek do analiz.</w:t>
      </w:r>
    </w:p>
    <w:p w:rsidR="00F220A0" w:rsidRDefault="00220A92" w:rsidP="00E1519E">
      <w:pPr>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7</w:t>
      </w:r>
      <w:r w:rsidR="00F220A0">
        <w:rPr>
          <w:rFonts w:ascii="Arial" w:hAnsi="Arial" w:cs="Arial"/>
          <w:color w:val="auto"/>
          <w:sz w:val="20"/>
          <w:szCs w:val="20"/>
        </w:rPr>
        <w:t xml:space="preserve">. </w:t>
      </w:r>
      <w:r w:rsidR="00F220A0" w:rsidRPr="001B7A8C">
        <w:rPr>
          <w:rFonts w:ascii="Arial" w:hAnsi="Arial" w:cs="Arial"/>
          <w:bCs/>
          <w:sz w:val="20"/>
          <w:szCs w:val="20"/>
        </w:rPr>
        <w:t xml:space="preserve">Doskonalenie umiejętności </w:t>
      </w:r>
      <w:r w:rsidR="00F220A0">
        <w:rPr>
          <w:rFonts w:ascii="Arial" w:hAnsi="Arial" w:cs="Arial"/>
          <w:bCs/>
          <w:sz w:val="20"/>
          <w:szCs w:val="20"/>
        </w:rPr>
        <w:t>pracy zespołowej w warunkach prac l</w:t>
      </w:r>
      <w:r w:rsidR="00F220A0" w:rsidRPr="001B7A8C">
        <w:rPr>
          <w:rFonts w:ascii="Arial" w:hAnsi="Arial" w:cs="Arial"/>
          <w:bCs/>
          <w:sz w:val="20"/>
          <w:szCs w:val="20"/>
        </w:rPr>
        <w:t>aboratoryjnych</w:t>
      </w:r>
      <w:r>
        <w:rPr>
          <w:rFonts w:ascii="Arial" w:hAnsi="Arial" w:cs="Arial"/>
          <w:bCs/>
          <w:sz w:val="20"/>
          <w:szCs w:val="20"/>
        </w:rPr>
        <w:t>.</w:t>
      </w:r>
    </w:p>
    <w:p w:rsidR="00326365" w:rsidRDefault="00326365" w:rsidP="00CF35A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CF35A0" w:rsidRDefault="00CF35A0"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ele operacyjne</w:t>
      </w:r>
    </w:p>
    <w:p w:rsidR="00197621" w:rsidRDefault="00242060"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Uczeń</w:t>
      </w:r>
      <w:r w:rsidR="00197621">
        <w:rPr>
          <w:rFonts w:ascii="Arial" w:hAnsi="Arial" w:cs="Arial"/>
          <w:b/>
          <w:sz w:val="20"/>
          <w:szCs w:val="20"/>
        </w:rPr>
        <w:t xml:space="preserve"> potrafi:</w:t>
      </w:r>
    </w:p>
    <w:p w:rsidR="00197621" w:rsidRDefault="003E169B"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E169B">
        <w:rPr>
          <w:rFonts w:ascii="Arial" w:hAnsi="Arial" w:cs="Arial"/>
          <w:color w:val="auto"/>
          <w:sz w:val="20"/>
          <w:szCs w:val="20"/>
        </w:rPr>
        <w:t xml:space="preserve">1) </w:t>
      </w:r>
      <w:r w:rsidR="00197621" w:rsidRPr="00197621">
        <w:rPr>
          <w:rFonts w:ascii="Arial" w:hAnsi="Arial" w:cs="Arial"/>
          <w:sz w:val="20"/>
          <w:szCs w:val="20"/>
        </w:rPr>
        <w:t>określić sposób postępowania w razie nagłych wypadków podczas wykonywania zadań zawodowych,</w:t>
      </w:r>
    </w:p>
    <w:p w:rsidR="00197621" w:rsidRDefault="0019762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2) </w:t>
      </w:r>
      <w:r w:rsidRPr="00197621">
        <w:rPr>
          <w:rFonts w:ascii="Arial" w:hAnsi="Arial" w:cs="Arial"/>
          <w:sz w:val="20"/>
          <w:szCs w:val="20"/>
        </w:rPr>
        <w:t xml:space="preserve">udzielić pierwszej pomocy w razie wypadku przy pracy </w:t>
      </w:r>
      <w:r w:rsidR="00FF47F1">
        <w:rPr>
          <w:rFonts w:ascii="Arial" w:hAnsi="Arial" w:cs="Arial"/>
          <w:sz w:val="20"/>
          <w:szCs w:val="20"/>
        </w:rPr>
        <w:t>laboratoryjnej</w:t>
      </w:r>
      <w:r>
        <w:rPr>
          <w:rFonts w:ascii="Arial" w:hAnsi="Arial" w:cs="Arial"/>
          <w:sz w:val="20"/>
          <w:szCs w:val="20"/>
        </w:rPr>
        <w:t>,</w:t>
      </w:r>
    </w:p>
    <w:p w:rsidR="00CF35A0" w:rsidRDefault="0019762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sz w:val="20"/>
          <w:szCs w:val="20"/>
        </w:rPr>
        <w:t>3)</w:t>
      </w:r>
      <w:r w:rsidR="00D82C9F">
        <w:rPr>
          <w:rFonts w:ascii="Arial" w:hAnsi="Arial" w:cs="Arial"/>
          <w:sz w:val="20"/>
          <w:szCs w:val="20"/>
        </w:rPr>
        <w:t xml:space="preserve"> </w:t>
      </w:r>
      <w:r w:rsidR="00CF35A0" w:rsidRPr="003E169B">
        <w:rPr>
          <w:rFonts w:ascii="Arial" w:hAnsi="Arial" w:cs="Arial"/>
          <w:color w:val="auto"/>
          <w:sz w:val="20"/>
          <w:szCs w:val="20"/>
        </w:rPr>
        <w:t>stosować nazwy, symbole i jednostki miar według różnych układów</w:t>
      </w:r>
      <w:r w:rsidR="000E3B72">
        <w:rPr>
          <w:rFonts w:ascii="Arial" w:hAnsi="Arial" w:cs="Arial"/>
          <w:color w:val="auto"/>
          <w:sz w:val="20"/>
          <w:szCs w:val="20"/>
        </w:rPr>
        <w:t>,</w:t>
      </w:r>
    </w:p>
    <w:p w:rsidR="00CF35A0" w:rsidRPr="00197621" w:rsidRDefault="0019762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color w:val="auto"/>
          <w:sz w:val="20"/>
          <w:szCs w:val="20"/>
        </w:rPr>
        <w:t xml:space="preserve">4) </w:t>
      </w:r>
      <w:r w:rsidR="00CF35A0" w:rsidRPr="003E169B">
        <w:rPr>
          <w:rFonts w:ascii="Arial" w:hAnsi="Arial" w:cs="Arial"/>
          <w:color w:val="auto"/>
          <w:sz w:val="20"/>
          <w:szCs w:val="20"/>
        </w:rPr>
        <w:t>organizować stanowiska pracy laboratoryjnej</w:t>
      </w:r>
      <w:r w:rsidR="004D041E">
        <w:rPr>
          <w:rFonts w:ascii="Arial" w:hAnsi="Arial" w:cs="Arial"/>
          <w:color w:val="auto"/>
          <w:sz w:val="20"/>
          <w:szCs w:val="20"/>
        </w:rPr>
        <w:t xml:space="preserve"> zgodnie z wymaganiami ergonomii i </w:t>
      </w:r>
      <w:r w:rsidR="00A956E6">
        <w:rPr>
          <w:rFonts w:ascii="Arial" w:hAnsi="Arial" w:cs="Arial"/>
          <w:color w:val="auto"/>
          <w:sz w:val="20"/>
          <w:szCs w:val="20"/>
        </w:rPr>
        <w:t>bhp</w:t>
      </w:r>
      <w:r w:rsidR="00CF35A0" w:rsidRPr="003E169B">
        <w:rPr>
          <w:rFonts w:ascii="Arial" w:hAnsi="Arial" w:cs="Arial"/>
          <w:color w:val="auto"/>
          <w:sz w:val="20"/>
          <w:szCs w:val="20"/>
        </w:rPr>
        <w:t>,</w:t>
      </w:r>
    </w:p>
    <w:p w:rsidR="00CF35A0" w:rsidRDefault="0019762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5</w:t>
      </w:r>
      <w:r w:rsidR="003E169B" w:rsidRPr="003E169B">
        <w:rPr>
          <w:rFonts w:ascii="Arial" w:hAnsi="Arial" w:cs="Arial"/>
          <w:color w:val="auto"/>
          <w:sz w:val="20"/>
          <w:szCs w:val="20"/>
        </w:rPr>
        <w:t>)</w:t>
      </w:r>
      <w:r w:rsidR="00D82C9F">
        <w:rPr>
          <w:rFonts w:ascii="Arial" w:hAnsi="Arial" w:cs="Arial"/>
          <w:color w:val="auto"/>
          <w:sz w:val="20"/>
          <w:szCs w:val="20"/>
        </w:rPr>
        <w:t xml:space="preserve"> </w:t>
      </w:r>
      <w:r w:rsidR="00CF35A0" w:rsidRPr="003E169B">
        <w:rPr>
          <w:rFonts w:ascii="Arial" w:hAnsi="Arial" w:cs="Arial"/>
          <w:color w:val="auto"/>
          <w:sz w:val="20"/>
          <w:szCs w:val="20"/>
        </w:rPr>
        <w:t>wykonywać czynności laboratoryjne zgodnie z wymaganiami zawartymi w instrukcjach i normach,</w:t>
      </w:r>
    </w:p>
    <w:p w:rsidR="00FF47F1" w:rsidRDefault="00FF47F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6) sporządzać roztwory o różnych stężeniach,</w:t>
      </w:r>
    </w:p>
    <w:p w:rsidR="00FF47F1" w:rsidRPr="00FF47F1" w:rsidRDefault="00FF47F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color w:val="auto"/>
          <w:sz w:val="20"/>
          <w:szCs w:val="20"/>
        </w:rPr>
        <w:t xml:space="preserve">7) </w:t>
      </w:r>
      <w:r w:rsidRPr="00FF47F1">
        <w:rPr>
          <w:rFonts w:ascii="Arial" w:eastAsia="Calibri" w:hAnsi="Arial" w:cs="Arial"/>
          <w:sz w:val="20"/>
          <w:szCs w:val="20"/>
        </w:rPr>
        <w:t>przygotować roztwory mianowane do oznaczeń ilościowych</w:t>
      </w:r>
      <w:r w:rsidRPr="00FF47F1">
        <w:rPr>
          <w:rFonts w:ascii="Arial" w:hAnsi="Arial" w:cs="Arial"/>
          <w:color w:val="auto"/>
          <w:sz w:val="20"/>
          <w:szCs w:val="20"/>
        </w:rPr>
        <w:t>,</w:t>
      </w:r>
    </w:p>
    <w:p w:rsidR="004B438F" w:rsidRPr="003E169B" w:rsidRDefault="00FF47F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8</w:t>
      </w:r>
      <w:r w:rsidR="003E169B" w:rsidRPr="003E169B">
        <w:rPr>
          <w:rFonts w:ascii="Arial" w:hAnsi="Arial" w:cs="Arial"/>
          <w:sz w:val="20"/>
          <w:szCs w:val="20"/>
        </w:rPr>
        <w:t>)</w:t>
      </w:r>
      <w:r w:rsidR="00D82C9F">
        <w:rPr>
          <w:rFonts w:ascii="Arial" w:hAnsi="Arial" w:cs="Arial"/>
          <w:sz w:val="20"/>
          <w:szCs w:val="20"/>
        </w:rPr>
        <w:t xml:space="preserve"> </w:t>
      </w:r>
      <w:r w:rsidR="004B438F" w:rsidRPr="003E169B">
        <w:rPr>
          <w:rFonts w:ascii="Arial" w:hAnsi="Arial" w:cs="Arial"/>
          <w:color w:val="auto"/>
          <w:sz w:val="20"/>
          <w:szCs w:val="20"/>
        </w:rPr>
        <w:t>montować zestawy do prowadzenia procesów i operacji jednostkowych</w:t>
      </w:r>
      <w:r w:rsidR="00F967B4" w:rsidRPr="003E169B">
        <w:rPr>
          <w:rFonts w:ascii="Arial" w:hAnsi="Arial" w:cs="Arial"/>
          <w:color w:val="auto"/>
          <w:sz w:val="20"/>
          <w:szCs w:val="20"/>
        </w:rPr>
        <w:t xml:space="preserve"> związanych z oczyszczaniem substancji i</w:t>
      </w:r>
      <w:r w:rsidR="00473562">
        <w:rPr>
          <w:rFonts w:ascii="Arial" w:hAnsi="Arial" w:cs="Arial"/>
          <w:color w:val="auto"/>
          <w:sz w:val="20"/>
          <w:szCs w:val="20"/>
        </w:rPr>
        <w:t xml:space="preserve"> przygotowaniem próbek do badań</w:t>
      </w:r>
      <w:r w:rsidR="004B438F" w:rsidRPr="003E169B">
        <w:rPr>
          <w:rFonts w:ascii="Arial" w:hAnsi="Arial" w:cs="Arial"/>
          <w:color w:val="auto"/>
          <w:sz w:val="20"/>
          <w:szCs w:val="20"/>
        </w:rPr>
        <w:t>,</w:t>
      </w:r>
    </w:p>
    <w:p w:rsidR="00F967B4" w:rsidRPr="003E169B" w:rsidRDefault="00FF47F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color w:val="auto"/>
          <w:sz w:val="20"/>
          <w:szCs w:val="20"/>
        </w:rPr>
        <w:t>9</w:t>
      </w:r>
      <w:r w:rsidR="003E169B" w:rsidRPr="003E169B">
        <w:rPr>
          <w:rFonts w:ascii="Arial" w:hAnsi="Arial" w:cs="Arial"/>
          <w:color w:val="auto"/>
          <w:sz w:val="20"/>
          <w:szCs w:val="20"/>
        </w:rPr>
        <w:t>)</w:t>
      </w:r>
      <w:r w:rsidR="00D82C9F">
        <w:rPr>
          <w:rFonts w:ascii="Arial" w:hAnsi="Arial" w:cs="Arial"/>
          <w:color w:val="auto"/>
          <w:sz w:val="20"/>
          <w:szCs w:val="20"/>
        </w:rPr>
        <w:t xml:space="preserve"> </w:t>
      </w:r>
      <w:r w:rsidR="00F967B4" w:rsidRPr="003E169B">
        <w:rPr>
          <w:rFonts w:ascii="Arial" w:hAnsi="Arial" w:cs="Arial"/>
          <w:color w:val="auto"/>
          <w:sz w:val="20"/>
          <w:szCs w:val="20"/>
        </w:rPr>
        <w:t>pobierać próbki do badań,</w:t>
      </w:r>
    </w:p>
    <w:p w:rsidR="003E169B" w:rsidRPr="003E169B" w:rsidRDefault="00FF47F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10</w:t>
      </w:r>
      <w:r w:rsidR="003E169B" w:rsidRPr="003E169B">
        <w:rPr>
          <w:rFonts w:ascii="Arial" w:hAnsi="Arial" w:cs="Arial"/>
          <w:sz w:val="20"/>
          <w:szCs w:val="20"/>
        </w:rPr>
        <w:t>)</w:t>
      </w:r>
      <w:r w:rsidR="00D82C9F">
        <w:rPr>
          <w:rFonts w:ascii="Arial" w:hAnsi="Arial" w:cs="Arial"/>
          <w:sz w:val="20"/>
          <w:szCs w:val="20"/>
        </w:rPr>
        <w:t xml:space="preserve"> </w:t>
      </w:r>
      <w:r w:rsidR="003E169B" w:rsidRPr="003E169B">
        <w:rPr>
          <w:rFonts w:ascii="Arial" w:hAnsi="Arial" w:cs="Arial"/>
          <w:sz w:val="20"/>
          <w:szCs w:val="20"/>
        </w:rPr>
        <w:t>przygotowywać próbki do badań</w:t>
      </w:r>
      <w:r w:rsidR="000E3B72">
        <w:rPr>
          <w:rFonts w:ascii="Arial" w:hAnsi="Arial" w:cs="Arial"/>
          <w:sz w:val="20"/>
          <w:szCs w:val="20"/>
        </w:rPr>
        <w:t>,</w:t>
      </w:r>
    </w:p>
    <w:p w:rsidR="004B438F" w:rsidRPr="003E169B" w:rsidRDefault="00FF47F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color w:val="auto"/>
          <w:sz w:val="20"/>
          <w:szCs w:val="20"/>
        </w:rPr>
        <w:t>11</w:t>
      </w:r>
      <w:r w:rsidR="001965E4">
        <w:rPr>
          <w:rFonts w:ascii="Arial" w:hAnsi="Arial" w:cs="Arial"/>
          <w:color w:val="auto"/>
          <w:sz w:val="20"/>
          <w:szCs w:val="20"/>
        </w:rPr>
        <w:t>)</w:t>
      </w:r>
      <w:r w:rsidR="00D82C9F">
        <w:rPr>
          <w:rFonts w:ascii="Arial" w:hAnsi="Arial" w:cs="Arial"/>
          <w:color w:val="auto"/>
          <w:sz w:val="20"/>
          <w:szCs w:val="20"/>
        </w:rPr>
        <w:t xml:space="preserve"> </w:t>
      </w:r>
      <w:r w:rsidR="004B438F" w:rsidRPr="003E169B">
        <w:rPr>
          <w:rFonts w:ascii="Arial" w:hAnsi="Arial" w:cs="Arial"/>
          <w:color w:val="auto"/>
          <w:sz w:val="20"/>
          <w:szCs w:val="20"/>
        </w:rPr>
        <w:t>wykon</w:t>
      </w:r>
      <w:r w:rsidR="0002762F">
        <w:rPr>
          <w:rFonts w:ascii="Arial" w:hAnsi="Arial" w:cs="Arial"/>
          <w:color w:val="auto"/>
          <w:sz w:val="20"/>
          <w:szCs w:val="20"/>
        </w:rPr>
        <w:t>yw</w:t>
      </w:r>
      <w:r w:rsidR="004B438F" w:rsidRPr="003E169B">
        <w:rPr>
          <w:rFonts w:ascii="Arial" w:hAnsi="Arial" w:cs="Arial"/>
          <w:color w:val="auto"/>
          <w:sz w:val="20"/>
          <w:szCs w:val="20"/>
        </w:rPr>
        <w:t>ać czynności związane z otrzymywaniem preparatów nieorganicznych i organicznych,</w:t>
      </w:r>
    </w:p>
    <w:p w:rsidR="00CF35A0" w:rsidRPr="003E169B" w:rsidRDefault="0019762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color w:val="auto"/>
          <w:sz w:val="20"/>
          <w:szCs w:val="20"/>
        </w:rPr>
        <w:t>1</w:t>
      </w:r>
      <w:r w:rsidR="00FF47F1">
        <w:rPr>
          <w:rFonts w:ascii="Arial" w:hAnsi="Arial" w:cs="Arial"/>
          <w:color w:val="auto"/>
          <w:sz w:val="20"/>
          <w:szCs w:val="20"/>
        </w:rPr>
        <w:t>2</w:t>
      </w:r>
      <w:r w:rsidR="003E169B" w:rsidRPr="003E169B">
        <w:rPr>
          <w:rFonts w:ascii="Arial" w:hAnsi="Arial" w:cs="Arial"/>
          <w:color w:val="auto"/>
          <w:sz w:val="20"/>
          <w:szCs w:val="20"/>
        </w:rPr>
        <w:t xml:space="preserve">) </w:t>
      </w:r>
      <w:r w:rsidR="00CF35A0" w:rsidRPr="003E169B">
        <w:rPr>
          <w:rFonts w:ascii="Arial" w:hAnsi="Arial" w:cs="Arial"/>
          <w:color w:val="auto"/>
          <w:sz w:val="20"/>
          <w:szCs w:val="20"/>
        </w:rPr>
        <w:t xml:space="preserve">mierzyć </w:t>
      </w:r>
      <w:r w:rsidR="00ED4EF5">
        <w:rPr>
          <w:rFonts w:ascii="Arial" w:hAnsi="Arial" w:cs="Arial"/>
          <w:color w:val="auto"/>
          <w:sz w:val="20"/>
          <w:szCs w:val="20"/>
        </w:rPr>
        <w:t xml:space="preserve">parametry </w:t>
      </w:r>
      <w:r w:rsidR="00CF35A0" w:rsidRPr="003E169B">
        <w:rPr>
          <w:rFonts w:ascii="Arial" w:hAnsi="Arial" w:cs="Arial"/>
          <w:color w:val="auto"/>
          <w:sz w:val="20"/>
          <w:szCs w:val="20"/>
        </w:rPr>
        <w:t>fizy</w:t>
      </w:r>
      <w:r w:rsidR="00ED4EF5">
        <w:rPr>
          <w:rFonts w:ascii="Arial" w:hAnsi="Arial" w:cs="Arial"/>
          <w:color w:val="auto"/>
          <w:sz w:val="20"/>
          <w:szCs w:val="20"/>
        </w:rPr>
        <w:t>kochemi</w:t>
      </w:r>
      <w:r w:rsidR="00CF35A0" w:rsidRPr="003E169B">
        <w:rPr>
          <w:rFonts w:ascii="Arial" w:hAnsi="Arial" w:cs="Arial"/>
          <w:color w:val="auto"/>
          <w:sz w:val="20"/>
          <w:szCs w:val="20"/>
        </w:rPr>
        <w:t>czne substancji,</w:t>
      </w:r>
    </w:p>
    <w:p w:rsidR="00F967B4" w:rsidRPr="003E169B" w:rsidRDefault="0019762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color w:val="auto"/>
          <w:sz w:val="20"/>
          <w:szCs w:val="20"/>
        </w:rPr>
        <w:t>1</w:t>
      </w:r>
      <w:r w:rsidR="00FF47F1">
        <w:rPr>
          <w:rFonts w:ascii="Arial" w:hAnsi="Arial" w:cs="Arial"/>
          <w:color w:val="auto"/>
          <w:sz w:val="20"/>
          <w:szCs w:val="20"/>
        </w:rPr>
        <w:t>3</w:t>
      </w:r>
      <w:r w:rsidR="003E169B" w:rsidRPr="003E169B">
        <w:rPr>
          <w:rFonts w:ascii="Arial" w:hAnsi="Arial" w:cs="Arial"/>
          <w:color w:val="auto"/>
          <w:sz w:val="20"/>
          <w:szCs w:val="20"/>
        </w:rPr>
        <w:t>)</w:t>
      </w:r>
      <w:r w:rsidR="00CF35A0" w:rsidRPr="003E169B">
        <w:rPr>
          <w:rFonts w:ascii="Arial" w:hAnsi="Arial" w:cs="Arial"/>
          <w:color w:val="auto"/>
          <w:sz w:val="20"/>
          <w:szCs w:val="20"/>
        </w:rPr>
        <w:t xml:space="preserve"> </w:t>
      </w:r>
      <w:r w:rsidR="00F967B4" w:rsidRPr="003E169B">
        <w:rPr>
          <w:rFonts w:ascii="Arial" w:hAnsi="Arial" w:cs="Arial"/>
          <w:color w:val="auto"/>
          <w:sz w:val="20"/>
          <w:szCs w:val="20"/>
        </w:rPr>
        <w:t>interpretować wyniki pomiarów laboratoryjnych,</w:t>
      </w:r>
    </w:p>
    <w:p w:rsidR="003E169B" w:rsidRPr="003E169B" w:rsidRDefault="003E169B" w:rsidP="00E1519E">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sidRPr="003E169B">
        <w:rPr>
          <w:rFonts w:ascii="Arial" w:hAnsi="Arial" w:cs="Arial"/>
          <w:color w:val="auto"/>
          <w:sz w:val="20"/>
          <w:szCs w:val="20"/>
        </w:rPr>
        <w:lastRenderedPageBreak/>
        <w:t>1</w:t>
      </w:r>
      <w:r w:rsidR="00FF47F1">
        <w:rPr>
          <w:rFonts w:ascii="Arial" w:hAnsi="Arial" w:cs="Arial"/>
          <w:color w:val="auto"/>
          <w:sz w:val="20"/>
          <w:szCs w:val="20"/>
        </w:rPr>
        <w:t>4</w:t>
      </w:r>
      <w:r w:rsidRPr="003E169B">
        <w:rPr>
          <w:rFonts w:ascii="Arial" w:hAnsi="Arial" w:cs="Arial"/>
          <w:color w:val="auto"/>
          <w:sz w:val="20"/>
          <w:szCs w:val="20"/>
        </w:rPr>
        <w:t>)</w:t>
      </w:r>
      <w:r w:rsidR="00F967B4" w:rsidRPr="003E169B">
        <w:rPr>
          <w:rFonts w:ascii="Arial" w:hAnsi="Arial" w:cs="Arial"/>
          <w:color w:val="auto"/>
          <w:sz w:val="20"/>
          <w:szCs w:val="20"/>
        </w:rPr>
        <w:t xml:space="preserve"> </w:t>
      </w:r>
      <w:r w:rsidR="004B438F" w:rsidRPr="003E169B">
        <w:rPr>
          <w:rFonts w:ascii="Arial" w:hAnsi="Arial" w:cs="Arial"/>
          <w:color w:val="auto"/>
          <w:sz w:val="20"/>
          <w:szCs w:val="20"/>
        </w:rPr>
        <w:t>wykonywać czynności związane z wzorcowaniem i przygotowaniem do legalizacji wyposażenia pomiarowego</w:t>
      </w:r>
      <w:r w:rsidR="000E3B72">
        <w:rPr>
          <w:rFonts w:ascii="Arial" w:hAnsi="Arial" w:cs="Arial"/>
          <w:color w:val="auto"/>
          <w:sz w:val="20"/>
          <w:szCs w:val="20"/>
        </w:rPr>
        <w:t>,</w:t>
      </w:r>
    </w:p>
    <w:p w:rsidR="003E169B" w:rsidRPr="003E169B" w:rsidRDefault="003E169B" w:rsidP="00E1519E">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sidRPr="003E169B">
        <w:rPr>
          <w:rFonts w:ascii="Arial" w:hAnsi="Arial" w:cs="Arial"/>
          <w:color w:val="auto"/>
          <w:sz w:val="20"/>
          <w:szCs w:val="20"/>
        </w:rPr>
        <w:t>1</w:t>
      </w:r>
      <w:r w:rsidR="00FF47F1">
        <w:rPr>
          <w:rFonts w:ascii="Arial" w:hAnsi="Arial" w:cs="Arial"/>
          <w:color w:val="auto"/>
          <w:sz w:val="20"/>
          <w:szCs w:val="20"/>
        </w:rPr>
        <w:t>5</w:t>
      </w:r>
      <w:r w:rsidRPr="003E169B">
        <w:rPr>
          <w:rFonts w:ascii="Arial" w:hAnsi="Arial" w:cs="Arial"/>
          <w:color w:val="auto"/>
          <w:sz w:val="20"/>
          <w:szCs w:val="20"/>
        </w:rPr>
        <w:t xml:space="preserve">) </w:t>
      </w:r>
      <w:r w:rsidR="00473562">
        <w:rPr>
          <w:rFonts w:ascii="Arial" w:hAnsi="Arial" w:cs="Arial"/>
          <w:color w:val="auto"/>
          <w:sz w:val="20"/>
          <w:szCs w:val="20"/>
        </w:rPr>
        <w:t>wykonywać czynności czyszczenia</w:t>
      </w:r>
      <w:r w:rsidR="004B438F" w:rsidRPr="003E169B">
        <w:rPr>
          <w:rFonts w:ascii="Arial" w:hAnsi="Arial" w:cs="Arial"/>
          <w:color w:val="auto"/>
          <w:sz w:val="20"/>
          <w:szCs w:val="20"/>
        </w:rPr>
        <w:t>, mycia i konserwacji sprzętu laboratoryjnego</w:t>
      </w:r>
      <w:r w:rsidR="000E3B72">
        <w:rPr>
          <w:rFonts w:ascii="Arial" w:hAnsi="Arial" w:cs="Arial"/>
          <w:color w:val="auto"/>
          <w:sz w:val="20"/>
          <w:szCs w:val="20"/>
        </w:rPr>
        <w:t>,</w:t>
      </w:r>
    </w:p>
    <w:p w:rsidR="004B438F" w:rsidRDefault="003E169B" w:rsidP="00E1519E">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color w:val="auto"/>
          <w:sz w:val="20"/>
          <w:szCs w:val="20"/>
        </w:rPr>
      </w:pPr>
      <w:r w:rsidRPr="003E169B">
        <w:rPr>
          <w:rFonts w:ascii="Arial" w:hAnsi="Arial" w:cs="Arial"/>
          <w:color w:val="auto"/>
          <w:sz w:val="20"/>
          <w:szCs w:val="20"/>
        </w:rPr>
        <w:t>1</w:t>
      </w:r>
      <w:r w:rsidR="00FF47F1">
        <w:rPr>
          <w:rFonts w:ascii="Arial" w:hAnsi="Arial" w:cs="Arial"/>
          <w:color w:val="auto"/>
          <w:sz w:val="20"/>
          <w:szCs w:val="20"/>
        </w:rPr>
        <w:t>6</w:t>
      </w:r>
      <w:r w:rsidRPr="003E169B">
        <w:rPr>
          <w:rFonts w:ascii="Arial" w:hAnsi="Arial" w:cs="Arial"/>
          <w:color w:val="auto"/>
          <w:sz w:val="20"/>
          <w:szCs w:val="20"/>
        </w:rPr>
        <w:t xml:space="preserve">) </w:t>
      </w:r>
      <w:r w:rsidR="004B438F" w:rsidRPr="003E169B">
        <w:rPr>
          <w:rFonts w:ascii="Arial" w:hAnsi="Arial" w:cs="Arial"/>
          <w:color w:val="auto"/>
          <w:sz w:val="20"/>
          <w:szCs w:val="20"/>
        </w:rPr>
        <w:t>sporządz</w:t>
      </w:r>
      <w:r w:rsidR="00A060EF">
        <w:rPr>
          <w:rFonts w:ascii="Arial" w:hAnsi="Arial" w:cs="Arial"/>
          <w:color w:val="auto"/>
          <w:sz w:val="20"/>
          <w:szCs w:val="20"/>
        </w:rPr>
        <w:t>a</w:t>
      </w:r>
      <w:r w:rsidR="004B438F" w:rsidRPr="003E169B">
        <w:rPr>
          <w:rFonts w:ascii="Arial" w:hAnsi="Arial" w:cs="Arial"/>
          <w:color w:val="auto"/>
          <w:sz w:val="20"/>
          <w:szCs w:val="20"/>
        </w:rPr>
        <w:t xml:space="preserve">ć zapotrzebowanie na odczynniki chemiczne </w:t>
      </w:r>
      <w:r w:rsidR="004D041E">
        <w:rPr>
          <w:rFonts w:ascii="Arial" w:hAnsi="Arial" w:cs="Arial"/>
          <w:color w:val="auto"/>
          <w:sz w:val="20"/>
          <w:szCs w:val="20"/>
        </w:rPr>
        <w:t xml:space="preserve">i sprzęt laboratoryjny </w:t>
      </w:r>
      <w:r w:rsidR="004B438F" w:rsidRPr="003E169B">
        <w:rPr>
          <w:rFonts w:ascii="Arial" w:hAnsi="Arial" w:cs="Arial"/>
          <w:color w:val="auto"/>
          <w:sz w:val="20"/>
          <w:szCs w:val="20"/>
        </w:rPr>
        <w:t>do wykon</w:t>
      </w:r>
      <w:r w:rsidR="00473562">
        <w:rPr>
          <w:rFonts w:ascii="Arial" w:hAnsi="Arial" w:cs="Arial"/>
          <w:color w:val="auto"/>
          <w:sz w:val="20"/>
          <w:szCs w:val="20"/>
        </w:rPr>
        <w:t>yw</w:t>
      </w:r>
      <w:r w:rsidR="004B438F" w:rsidRPr="003E169B">
        <w:rPr>
          <w:rFonts w:ascii="Arial" w:hAnsi="Arial" w:cs="Arial"/>
          <w:color w:val="auto"/>
          <w:sz w:val="20"/>
          <w:szCs w:val="20"/>
        </w:rPr>
        <w:t>ania określonych pr</w:t>
      </w:r>
      <w:r w:rsidR="00473562">
        <w:rPr>
          <w:rFonts w:ascii="Arial" w:hAnsi="Arial" w:cs="Arial"/>
          <w:color w:val="auto"/>
          <w:sz w:val="20"/>
          <w:szCs w:val="20"/>
        </w:rPr>
        <w:t>ac,</w:t>
      </w:r>
    </w:p>
    <w:p w:rsidR="00FF47F1" w:rsidRPr="003E169B" w:rsidRDefault="00FF47F1" w:rsidP="00E1519E">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Pr>
          <w:rFonts w:ascii="Arial" w:hAnsi="Arial" w:cs="Arial"/>
          <w:color w:val="auto"/>
          <w:sz w:val="20"/>
          <w:szCs w:val="20"/>
        </w:rPr>
        <w:t xml:space="preserve">17) </w:t>
      </w:r>
      <w:r w:rsidRPr="006C6485">
        <w:rPr>
          <w:rFonts w:eastAsia="Calibri"/>
        </w:rPr>
        <w:t>prowadzić dokumentację magazynową sprzętu i aparatury laboratoryjnej</w:t>
      </w:r>
    </w:p>
    <w:p w:rsidR="003E169B" w:rsidRPr="003E169B" w:rsidRDefault="00FF47F1" w:rsidP="00E1519E">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Pr>
          <w:rFonts w:ascii="Arial" w:hAnsi="Arial" w:cs="Arial"/>
          <w:sz w:val="20"/>
          <w:szCs w:val="20"/>
        </w:rPr>
        <w:t>18</w:t>
      </w:r>
      <w:r w:rsidR="003E169B" w:rsidRPr="003E169B">
        <w:rPr>
          <w:rFonts w:ascii="Arial" w:hAnsi="Arial" w:cs="Arial"/>
          <w:sz w:val="20"/>
          <w:szCs w:val="20"/>
        </w:rPr>
        <w:t xml:space="preserve">) </w:t>
      </w:r>
      <w:r w:rsidR="00CF35A0" w:rsidRPr="003E169B">
        <w:rPr>
          <w:rFonts w:ascii="Arial" w:hAnsi="Arial" w:cs="Arial"/>
          <w:color w:val="auto"/>
          <w:sz w:val="20"/>
          <w:szCs w:val="20"/>
        </w:rPr>
        <w:t xml:space="preserve">prowadzić dokumentację </w:t>
      </w:r>
      <w:r>
        <w:rPr>
          <w:rFonts w:ascii="Arial" w:hAnsi="Arial" w:cs="Arial"/>
          <w:color w:val="auto"/>
          <w:sz w:val="20"/>
          <w:szCs w:val="20"/>
        </w:rPr>
        <w:t>prac laboratoryjnych</w:t>
      </w:r>
      <w:r w:rsidR="004B438F" w:rsidRPr="003E169B">
        <w:rPr>
          <w:rFonts w:ascii="Arial" w:hAnsi="Arial" w:cs="Arial"/>
          <w:color w:val="auto"/>
          <w:sz w:val="20"/>
          <w:szCs w:val="20"/>
        </w:rPr>
        <w:t>,</w:t>
      </w:r>
    </w:p>
    <w:p w:rsidR="003E169B" w:rsidRPr="003E169B" w:rsidRDefault="003E169B" w:rsidP="00E1519E">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sidRPr="003E169B">
        <w:rPr>
          <w:rFonts w:ascii="Arial" w:hAnsi="Arial" w:cs="Arial"/>
          <w:sz w:val="20"/>
          <w:szCs w:val="20"/>
        </w:rPr>
        <w:t>1</w:t>
      </w:r>
      <w:r w:rsidR="00FF47F1">
        <w:rPr>
          <w:rFonts w:ascii="Arial" w:hAnsi="Arial" w:cs="Arial"/>
          <w:sz w:val="20"/>
          <w:szCs w:val="20"/>
        </w:rPr>
        <w:t>9</w:t>
      </w:r>
      <w:r w:rsidRPr="003E169B">
        <w:rPr>
          <w:rFonts w:ascii="Arial" w:hAnsi="Arial" w:cs="Arial"/>
          <w:sz w:val="20"/>
          <w:szCs w:val="20"/>
        </w:rPr>
        <w:t xml:space="preserve">) </w:t>
      </w:r>
      <w:r w:rsidR="00CF35A0" w:rsidRPr="003E169B">
        <w:rPr>
          <w:rFonts w:ascii="Arial" w:hAnsi="Arial" w:cs="Arial"/>
          <w:color w:val="auto"/>
          <w:sz w:val="20"/>
          <w:szCs w:val="20"/>
        </w:rPr>
        <w:t>wyszukiwać, gromadzić i przetwarzać informacje pochodzące z różnych źródeł,</w:t>
      </w:r>
    </w:p>
    <w:p w:rsidR="00CF35A0" w:rsidRPr="004B438F" w:rsidRDefault="00FF47F1" w:rsidP="00E1519E">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b/>
          <w:sz w:val="20"/>
          <w:szCs w:val="20"/>
        </w:rPr>
      </w:pPr>
      <w:r>
        <w:rPr>
          <w:rFonts w:ascii="Arial" w:hAnsi="Arial" w:cs="Arial"/>
          <w:sz w:val="20"/>
          <w:szCs w:val="20"/>
        </w:rPr>
        <w:t>20</w:t>
      </w:r>
      <w:r w:rsidR="003E169B" w:rsidRPr="003E169B">
        <w:rPr>
          <w:rFonts w:ascii="Arial" w:hAnsi="Arial" w:cs="Arial"/>
          <w:sz w:val="20"/>
          <w:szCs w:val="20"/>
        </w:rPr>
        <w:t xml:space="preserve">) </w:t>
      </w:r>
      <w:r w:rsidR="00CF35A0" w:rsidRPr="003E169B">
        <w:rPr>
          <w:rFonts w:ascii="Arial" w:hAnsi="Arial" w:cs="Arial"/>
          <w:color w:val="auto"/>
          <w:sz w:val="20"/>
          <w:szCs w:val="20"/>
        </w:rPr>
        <w:t>komunikować</w:t>
      </w:r>
      <w:r w:rsidR="00CF35A0" w:rsidRPr="004B438F">
        <w:rPr>
          <w:rFonts w:ascii="Arial" w:hAnsi="Arial" w:cs="Arial"/>
          <w:color w:val="auto"/>
          <w:sz w:val="20"/>
          <w:szCs w:val="20"/>
        </w:rPr>
        <w:t xml:space="preserve"> się i współpracować z zespołem</w:t>
      </w:r>
      <w:r w:rsidR="00473562">
        <w:rPr>
          <w:rFonts w:ascii="Arial" w:hAnsi="Arial" w:cs="Arial"/>
          <w:color w:val="auto"/>
          <w:sz w:val="20"/>
          <w:szCs w:val="20"/>
        </w:rPr>
        <w:t>.</w:t>
      </w:r>
    </w:p>
    <w:p w:rsidR="004A289E" w:rsidRDefault="004A289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3E169B" w:rsidRPr="00F967B4" w:rsidRDefault="00D844F1" w:rsidP="00297C6E">
      <w:pPr>
        <w:spacing w:line="360" w:lineRule="auto"/>
        <w:rPr>
          <w:rFonts w:ascii="Arial" w:hAnsi="Arial" w:cs="Arial"/>
          <w:b/>
          <w:sz w:val="20"/>
          <w:szCs w:val="20"/>
        </w:rPr>
      </w:pPr>
      <w:r w:rsidRPr="00D844F1">
        <w:rPr>
          <w:rFonts w:ascii="Arial" w:hAnsi="Arial" w:cs="Arial"/>
          <w:b/>
          <w:sz w:val="20"/>
          <w:szCs w:val="20"/>
        </w:rPr>
        <w:t>MATERIAŁ NAUCZANI</w:t>
      </w:r>
      <w:r w:rsidR="00297C6E">
        <w:rPr>
          <w:rFonts w:ascii="Arial" w:hAnsi="Arial" w:cs="Arial"/>
          <w:b/>
          <w:sz w:val="20"/>
          <w:szCs w:val="20"/>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2397"/>
        <w:gridCol w:w="796"/>
        <w:gridCol w:w="4320"/>
        <w:gridCol w:w="3353"/>
        <w:gridCol w:w="1268"/>
      </w:tblGrid>
      <w:tr w:rsidR="00C00737" w:rsidRPr="000C211D" w:rsidTr="00AA3474">
        <w:tc>
          <w:tcPr>
            <w:tcW w:w="733" w:type="pct"/>
            <w:vMerge w:val="restart"/>
          </w:tcPr>
          <w:p w:rsidR="00D844F1" w:rsidRPr="009B0263" w:rsidRDefault="00D844F1" w:rsidP="002E22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r w:rsidRPr="009B0263">
              <w:rPr>
                <w:rFonts w:ascii="Arial" w:hAnsi="Arial" w:cs="Arial"/>
                <w:sz w:val="20"/>
                <w:szCs w:val="20"/>
              </w:rPr>
              <w:t>Dział programowy</w:t>
            </w:r>
          </w:p>
        </w:tc>
        <w:tc>
          <w:tcPr>
            <w:tcW w:w="843" w:type="pct"/>
            <w:vMerge w:val="restart"/>
          </w:tcPr>
          <w:p w:rsidR="00D844F1" w:rsidRPr="009B0263" w:rsidRDefault="00D844F1" w:rsidP="002E22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r w:rsidRPr="009B0263">
              <w:rPr>
                <w:rFonts w:ascii="Arial" w:hAnsi="Arial" w:cs="Arial"/>
                <w:sz w:val="20"/>
                <w:szCs w:val="20"/>
              </w:rPr>
              <w:t>Tematy jednostek metodycznych</w:t>
            </w:r>
          </w:p>
        </w:tc>
        <w:tc>
          <w:tcPr>
            <w:tcW w:w="280" w:type="pct"/>
            <w:vMerge w:val="restart"/>
          </w:tcPr>
          <w:p w:rsidR="00D844F1" w:rsidRPr="009B0263" w:rsidRDefault="00D844F1" w:rsidP="002E2242">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9B0263">
              <w:rPr>
                <w:rFonts w:ascii="Arial" w:hAnsi="Arial" w:cs="Arial"/>
                <w:sz w:val="20"/>
                <w:szCs w:val="20"/>
              </w:rPr>
              <w:t>Liczba godz.</w:t>
            </w:r>
          </w:p>
        </w:tc>
        <w:tc>
          <w:tcPr>
            <w:tcW w:w="2698" w:type="pct"/>
            <w:gridSpan w:val="2"/>
          </w:tcPr>
          <w:p w:rsidR="00D844F1" w:rsidRPr="009B0263" w:rsidRDefault="00D844F1" w:rsidP="002E2242">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9B0263">
              <w:rPr>
                <w:rFonts w:ascii="Arial" w:hAnsi="Arial" w:cs="Arial"/>
                <w:sz w:val="20"/>
                <w:szCs w:val="20"/>
              </w:rPr>
              <w:t>Wymagania programowe</w:t>
            </w:r>
          </w:p>
        </w:tc>
        <w:tc>
          <w:tcPr>
            <w:tcW w:w="446" w:type="pct"/>
          </w:tcPr>
          <w:p w:rsidR="00D844F1" w:rsidRPr="009B0263" w:rsidRDefault="00D844F1" w:rsidP="002E22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9B0263">
              <w:rPr>
                <w:rFonts w:ascii="Arial" w:hAnsi="Arial" w:cs="Arial"/>
                <w:color w:val="auto"/>
                <w:sz w:val="20"/>
                <w:szCs w:val="20"/>
              </w:rPr>
              <w:t>Uwagi o realizacji</w:t>
            </w:r>
          </w:p>
        </w:tc>
      </w:tr>
      <w:tr w:rsidR="00C00737" w:rsidRPr="000C211D" w:rsidTr="00AA3474">
        <w:tc>
          <w:tcPr>
            <w:tcW w:w="733" w:type="pct"/>
            <w:vMerge/>
          </w:tcPr>
          <w:p w:rsidR="00D844F1" w:rsidRPr="002E2242" w:rsidRDefault="00D844F1" w:rsidP="002E22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p>
        </w:tc>
        <w:tc>
          <w:tcPr>
            <w:tcW w:w="843" w:type="pct"/>
            <w:vMerge/>
          </w:tcPr>
          <w:p w:rsidR="00D844F1" w:rsidRPr="002E2242" w:rsidRDefault="00D844F1" w:rsidP="002E22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p>
        </w:tc>
        <w:tc>
          <w:tcPr>
            <w:tcW w:w="280" w:type="pct"/>
            <w:vMerge/>
          </w:tcPr>
          <w:p w:rsidR="00D844F1" w:rsidRPr="002E2242" w:rsidRDefault="00D844F1" w:rsidP="002E2242">
            <w:pPr>
              <w:pBdr>
                <w:top w:val="none" w:sz="0" w:space="0" w:color="auto"/>
                <w:left w:val="none" w:sz="0" w:space="0" w:color="auto"/>
                <w:bottom w:val="none" w:sz="0" w:space="0" w:color="auto"/>
                <w:right w:val="none" w:sz="0" w:space="0" w:color="auto"/>
                <w:between w:val="none" w:sz="0" w:space="0" w:color="auto"/>
              </w:pBdr>
              <w:jc w:val="center"/>
              <w:rPr>
                <w:b/>
                <w:color w:val="auto"/>
                <w:sz w:val="20"/>
                <w:szCs w:val="20"/>
              </w:rPr>
            </w:pPr>
          </w:p>
        </w:tc>
        <w:tc>
          <w:tcPr>
            <w:tcW w:w="1519" w:type="pct"/>
          </w:tcPr>
          <w:p w:rsidR="00D844F1" w:rsidRPr="00880CCA" w:rsidRDefault="000C211D" w:rsidP="009B026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80CCA">
              <w:rPr>
                <w:rFonts w:ascii="Arial" w:hAnsi="Arial" w:cs="Arial"/>
                <w:sz w:val="20"/>
                <w:szCs w:val="20"/>
              </w:rPr>
              <w:t>P</w:t>
            </w:r>
            <w:r w:rsidR="00D844F1" w:rsidRPr="00880CCA">
              <w:rPr>
                <w:rFonts w:ascii="Arial" w:hAnsi="Arial" w:cs="Arial"/>
                <w:sz w:val="20"/>
                <w:szCs w:val="20"/>
              </w:rPr>
              <w:t>odstawowe</w:t>
            </w:r>
          </w:p>
          <w:p w:rsidR="00DD7C92" w:rsidRPr="00DD7C92" w:rsidRDefault="000C211D" w:rsidP="009B0263">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2E2242">
              <w:rPr>
                <w:rFonts w:ascii="Arial" w:hAnsi="Arial" w:cs="Arial"/>
                <w:b/>
                <w:sz w:val="20"/>
                <w:szCs w:val="20"/>
              </w:rPr>
              <w:t>Uczeń potrafi:</w:t>
            </w:r>
          </w:p>
        </w:tc>
        <w:tc>
          <w:tcPr>
            <w:tcW w:w="1179" w:type="pct"/>
          </w:tcPr>
          <w:p w:rsidR="00D844F1" w:rsidRPr="00880CCA" w:rsidRDefault="000C211D" w:rsidP="009B026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80CCA">
              <w:rPr>
                <w:rFonts w:ascii="Arial" w:hAnsi="Arial" w:cs="Arial"/>
                <w:sz w:val="20"/>
                <w:szCs w:val="20"/>
              </w:rPr>
              <w:t>P</w:t>
            </w:r>
            <w:r w:rsidR="00D844F1" w:rsidRPr="00880CCA">
              <w:rPr>
                <w:rFonts w:ascii="Arial" w:hAnsi="Arial" w:cs="Arial"/>
                <w:sz w:val="20"/>
                <w:szCs w:val="20"/>
              </w:rPr>
              <w:t>onadpodstawowe</w:t>
            </w:r>
          </w:p>
          <w:p w:rsidR="000C211D" w:rsidRPr="002E2242" w:rsidRDefault="000C211D" w:rsidP="009B0263">
            <w:pPr>
              <w:pBdr>
                <w:top w:val="none" w:sz="0" w:space="0" w:color="auto"/>
                <w:left w:val="none" w:sz="0" w:space="0" w:color="auto"/>
                <w:bottom w:val="none" w:sz="0" w:space="0" w:color="auto"/>
                <w:right w:val="none" w:sz="0" w:space="0" w:color="auto"/>
                <w:between w:val="none" w:sz="0" w:space="0" w:color="auto"/>
              </w:pBdr>
              <w:rPr>
                <w:b/>
                <w:color w:val="auto"/>
                <w:sz w:val="20"/>
                <w:szCs w:val="20"/>
              </w:rPr>
            </w:pPr>
            <w:r w:rsidRPr="002E2242">
              <w:rPr>
                <w:rFonts w:ascii="Arial" w:hAnsi="Arial" w:cs="Arial"/>
                <w:b/>
                <w:sz w:val="20"/>
                <w:szCs w:val="20"/>
              </w:rPr>
              <w:t>Uczeń potrafi:</w:t>
            </w:r>
          </w:p>
        </w:tc>
        <w:tc>
          <w:tcPr>
            <w:tcW w:w="446" w:type="pct"/>
          </w:tcPr>
          <w:p w:rsidR="00D844F1" w:rsidRPr="009B0263" w:rsidRDefault="005B23B8" w:rsidP="002E22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9B0263">
              <w:rPr>
                <w:rFonts w:ascii="Arial" w:hAnsi="Arial" w:cs="Arial"/>
                <w:color w:val="auto"/>
                <w:sz w:val="20"/>
                <w:szCs w:val="20"/>
              </w:rPr>
              <w:t>Etap realizacji</w:t>
            </w:r>
          </w:p>
        </w:tc>
      </w:tr>
      <w:tr w:rsidR="00601B73" w:rsidRPr="000C211D" w:rsidTr="00AA3474">
        <w:trPr>
          <w:trHeight w:val="416"/>
        </w:trPr>
        <w:tc>
          <w:tcPr>
            <w:tcW w:w="733" w:type="pct"/>
            <w:vMerge w:val="restart"/>
          </w:tcPr>
          <w:p w:rsidR="00044A7E" w:rsidRPr="002E2242" w:rsidRDefault="00601B73" w:rsidP="006C69CF">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sz w:val="20"/>
                <w:szCs w:val="20"/>
              </w:rPr>
            </w:pPr>
            <w:r w:rsidRPr="002E2242">
              <w:rPr>
                <w:rFonts w:ascii="Arial" w:hAnsi="Arial" w:cs="Arial"/>
                <w:sz w:val="20"/>
                <w:szCs w:val="20"/>
              </w:rPr>
              <w:t xml:space="preserve">I. </w:t>
            </w:r>
            <w:r>
              <w:rPr>
                <w:rFonts w:ascii="Arial" w:hAnsi="Arial" w:cs="Arial"/>
                <w:sz w:val="20"/>
                <w:szCs w:val="20"/>
              </w:rPr>
              <w:t xml:space="preserve">Przygotowanie do pracy w </w:t>
            </w:r>
            <w:r w:rsidRPr="00601B73">
              <w:rPr>
                <w:rFonts w:ascii="Arial" w:hAnsi="Arial" w:cs="Arial"/>
                <w:sz w:val="20"/>
                <w:szCs w:val="20"/>
              </w:rPr>
              <w:t>laboratorium</w:t>
            </w:r>
            <w:r w:rsidR="00044A7E">
              <w:rPr>
                <w:rFonts w:ascii="Arial" w:hAnsi="Arial" w:cs="Arial"/>
                <w:sz w:val="20"/>
                <w:szCs w:val="20"/>
              </w:rPr>
              <w:t xml:space="preserve"> </w:t>
            </w:r>
            <w:r w:rsidR="004137BD">
              <w:rPr>
                <w:rFonts w:ascii="Arial" w:hAnsi="Arial" w:cs="Arial"/>
                <w:sz w:val="20"/>
                <w:szCs w:val="20"/>
              </w:rPr>
              <w:t>chemicznym</w:t>
            </w:r>
          </w:p>
        </w:tc>
        <w:tc>
          <w:tcPr>
            <w:tcW w:w="843" w:type="pct"/>
          </w:tcPr>
          <w:p w:rsidR="00601B73" w:rsidRPr="002E2242" w:rsidRDefault="00601B73" w:rsidP="003F1E9D">
            <w:pPr>
              <w:ind w:left="175" w:hanging="172"/>
              <w:rPr>
                <w:rFonts w:ascii="Arial" w:hAnsi="Arial" w:cs="Arial"/>
                <w:sz w:val="20"/>
                <w:szCs w:val="20"/>
              </w:rPr>
            </w:pPr>
            <w:r>
              <w:rPr>
                <w:rFonts w:ascii="Arial" w:hAnsi="Arial" w:cs="Arial"/>
                <w:sz w:val="20"/>
                <w:szCs w:val="20"/>
              </w:rPr>
              <w:t>1</w:t>
            </w:r>
            <w:r w:rsidRPr="002E2242">
              <w:rPr>
                <w:rFonts w:ascii="Arial" w:hAnsi="Arial" w:cs="Arial"/>
                <w:sz w:val="20"/>
                <w:szCs w:val="20"/>
              </w:rPr>
              <w:t xml:space="preserve">. </w:t>
            </w:r>
            <w:r>
              <w:rPr>
                <w:rFonts w:ascii="Arial" w:hAnsi="Arial" w:cs="Arial"/>
                <w:sz w:val="20"/>
                <w:szCs w:val="20"/>
              </w:rPr>
              <w:t xml:space="preserve">Bezpieczeństwo </w:t>
            </w:r>
            <w:r w:rsidR="004137BD">
              <w:rPr>
                <w:rFonts w:ascii="Arial" w:hAnsi="Arial" w:cs="Arial"/>
                <w:sz w:val="20"/>
                <w:szCs w:val="20"/>
              </w:rPr>
              <w:t xml:space="preserve">i higiena </w:t>
            </w:r>
            <w:r>
              <w:rPr>
                <w:rFonts w:ascii="Arial" w:hAnsi="Arial" w:cs="Arial"/>
                <w:sz w:val="20"/>
                <w:szCs w:val="20"/>
              </w:rPr>
              <w:t>pracy w</w:t>
            </w:r>
            <w:r w:rsidRPr="00601B73">
              <w:rPr>
                <w:rFonts w:ascii="Arial" w:hAnsi="Arial" w:cs="Arial"/>
                <w:sz w:val="20"/>
                <w:szCs w:val="20"/>
              </w:rPr>
              <w:t xml:space="preserve"> </w:t>
            </w:r>
            <w:r>
              <w:rPr>
                <w:rFonts w:ascii="Arial" w:hAnsi="Arial" w:cs="Arial"/>
                <w:sz w:val="20"/>
                <w:szCs w:val="20"/>
              </w:rPr>
              <w:t>laboratorium</w:t>
            </w:r>
            <w:r w:rsidR="004B585C">
              <w:rPr>
                <w:rFonts w:ascii="Arial" w:hAnsi="Arial" w:cs="Arial"/>
                <w:sz w:val="20"/>
                <w:szCs w:val="20"/>
              </w:rPr>
              <w:t xml:space="preserve"> chemicznym</w:t>
            </w:r>
          </w:p>
        </w:tc>
        <w:tc>
          <w:tcPr>
            <w:tcW w:w="280" w:type="pct"/>
          </w:tcPr>
          <w:p w:rsidR="00601B73" w:rsidRPr="002E2242" w:rsidRDefault="00601B73" w:rsidP="001C60D1">
            <w:pPr>
              <w:jc w:val="center"/>
              <w:rPr>
                <w:rFonts w:ascii="Arial" w:hAnsi="Arial" w:cs="Arial"/>
                <w:color w:val="auto"/>
                <w:sz w:val="20"/>
                <w:szCs w:val="20"/>
              </w:rPr>
            </w:pPr>
          </w:p>
        </w:tc>
        <w:tc>
          <w:tcPr>
            <w:tcW w:w="1519" w:type="pct"/>
          </w:tcPr>
          <w:p w:rsidR="00601B73" w:rsidRPr="004A1D5D"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rozpoznać środki ochrony indywidualnej i zbiorowej w laboratorium chemicznym</w:t>
            </w:r>
          </w:p>
          <w:p w:rsidR="00601B73" w:rsidRPr="004A1D5D"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posłu</w:t>
            </w:r>
            <w:r w:rsidR="00141755" w:rsidRPr="004A1D5D">
              <w:rPr>
                <w:rFonts w:ascii="Arial" w:hAnsi="Arial" w:cs="Arial"/>
                <w:bCs/>
                <w:color w:val="auto"/>
                <w:sz w:val="20"/>
                <w:szCs w:val="20"/>
              </w:rPr>
              <w:t>żyć</w:t>
            </w:r>
            <w:r w:rsidRPr="004A1D5D">
              <w:rPr>
                <w:rFonts w:ascii="Arial" w:hAnsi="Arial" w:cs="Arial"/>
                <w:bCs/>
                <w:color w:val="auto"/>
                <w:sz w:val="20"/>
                <w:szCs w:val="20"/>
              </w:rPr>
              <w:t xml:space="preserve"> się środkami ochrony indywidualnej i zbiorowej</w:t>
            </w:r>
          </w:p>
          <w:p w:rsidR="00BF42BF" w:rsidRPr="004A1D5D" w:rsidRDefault="00BF42BF" w:rsidP="00BF42BF">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 xml:space="preserve">wskazać usytuowanie urządzeń </w:t>
            </w:r>
            <w:r w:rsidR="00AB0D51">
              <w:rPr>
                <w:rFonts w:ascii="Arial" w:hAnsi="Arial" w:cs="Arial"/>
                <w:bCs/>
                <w:color w:val="auto"/>
                <w:sz w:val="20"/>
                <w:szCs w:val="20"/>
              </w:rPr>
              <w:t>awaryjnych</w:t>
            </w:r>
            <w:r w:rsidRPr="004A1D5D">
              <w:rPr>
                <w:rFonts w:ascii="Arial" w:hAnsi="Arial" w:cs="Arial"/>
                <w:bCs/>
                <w:color w:val="auto"/>
                <w:sz w:val="20"/>
                <w:szCs w:val="20"/>
              </w:rPr>
              <w:t xml:space="preserve"> (natryski</w:t>
            </w:r>
            <w:r w:rsidR="00AB0D51">
              <w:rPr>
                <w:rFonts w:ascii="Arial" w:hAnsi="Arial" w:cs="Arial"/>
                <w:bCs/>
                <w:color w:val="auto"/>
                <w:sz w:val="20"/>
                <w:szCs w:val="20"/>
              </w:rPr>
              <w:t xml:space="preserve"> bezpieczeństwa</w:t>
            </w:r>
            <w:r w:rsidRPr="004A1D5D">
              <w:rPr>
                <w:rFonts w:ascii="Arial" w:hAnsi="Arial" w:cs="Arial"/>
                <w:bCs/>
                <w:color w:val="auto"/>
                <w:sz w:val="20"/>
                <w:szCs w:val="20"/>
              </w:rPr>
              <w:t xml:space="preserve">, </w:t>
            </w:r>
            <w:r w:rsidR="00AB0D51">
              <w:rPr>
                <w:rFonts w:ascii="Arial" w:hAnsi="Arial" w:cs="Arial"/>
                <w:bCs/>
                <w:color w:val="auto"/>
                <w:sz w:val="20"/>
                <w:szCs w:val="20"/>
              </w:rPr>
              <w:t xml:space="preserve">oczomyjki) </w:t>
            </w:r>
          </w:p>
          <w:p w:rsidR="00601B73" w:rsidRPr="004A1D5D"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 xml:space="preserve">wymienić podstawowe zasady pracy w laboratorium zawarte w regulaminie </w:t>
            </w:r>
            <w:r w:rsidR="004137BD" w:rsidRPr="004A1D5D">
              <w:rPr>
                <w:rFonts w:ascii="Arial" w:hAnsi="Arial" w:cs="Arial"/>
                <w:bCs/>
                <w:color w:val="auto"/>
                <w:sz w:val="20"/>
                <w:szCs w:val="20"/>
              </w:rPr>
              <w:t>pracowni</w:t>
            </w:r>
          </w:p>
          <w:p w:rsidR="0073428C" w:rsidRPr="004A1D5D" w:rsidRDefault="0073428C" w:rsidP="0073428C">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respektować zasady bezpiecznej pracy</w:t>
            </w:r>
            <w:r w:rsidR="00D82C9F">
              <w:rPr>
                <w:rFonts w:ascii="Arial" w:hAnsi="Arial" w:cs="Arial"/>
                <w:bCs/>
                <w:color w:val="auto"/>
                <w:sz w:val="20"/>
                <w:szCs w:val="20"/>
              </w:rPr>
              <w:t xml:space="preserve"> </w:t>
            </w:r>
            <w:r w:rsidRPr="004A1D5D">
              <w:rPr>
                <w:rFonts w:ascii="Arial" w:hAnsi="Arial" w:cs="Arial"/>
                <w:bCs/>
                <w:color w:val="auto"/>
                <w:sz w:val="20"/>
                <w:szCs w:val="20"/>
              </w:rPr>
              <w:t>wynikające z informacji przedstawionych na znakach zakazu, nakazu, ostrzegawczych, ewakuacyjnych, ochrony przeciwpożarowej oraz sygnałów alarmowych</w:t>
            </w:r>
          </w:p>
          <w:p w:rsidR="00550FA6" w:rsidRPr="004A1D5D" w:rsidRDefault="00550FA6" w:rsidP="00550FA6">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opisać podstawowe symptomy wskazujące na stany nagłego zagrożenia zdrowotnego</w:t>
            </w:r>
          </w:p>
          <w:p w:rsidR="00550FA6" w:rsidRPr="004A1D5D" w:rsidRDefault="00550FA6" w:rsidP="00550FA6">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zabezpieczyć siebie, poszkodowanego i</w:t>
            </w:r>
            <w:r w:rsidR="00D82C9F">
              <w:rPr>
                <w:rFonts w:ascii="Arial" w:hAnsi="Arial" w:cs="Arial"/>
                <w:bCs/>
                <w:color w:val="auto"/>
                <w:sz w:val="20"/>
                <w:szCs w:val="20"/>
              </w:rPr>
              <w:t xml:space="preserve"> </w:t>
            </w:r>
            <w:r w:rsidRPr="004A1D5D">
              <w:rPr>
                <w:rFonts w:ascii="Arial" w:hAnsi="Arial" w:cs="Arial"/>
                <w:bCs/>
                <w:color w:val="auto"/>
                <w:sz w:val="20"/>
                <w:szCs w:val="20"/>
              </w:rPr>
              <w:t>miejsce wypadku</w:t>
            </w:r>
          </w:p>
          <w:p w:rsidR="00550FA6" w:rsidRPr="004A1D5D" w:rsidRDefault="00550FA6" w:rsidP="00550FA6">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ułożyć poszkodowanego w pozycji bezpiecznej</w:t>
            </w:r>
          </w:p>
          <w:p w:rsidR="00550FA6" w:rsidRPr="004A1D5D" w:rsidRDefault="00550FA6" w:rsidP="00550FA6">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lastRenderedPageBreak/>
              <w:t>powiad</w:t>
            </w:r>
            <w:r w:rsidR="00BF42BF" w:rsidRPr="004A1D5D">
              <w:rPr>
                <w:rFonts w:ascii="Arial" w:hAnsi="Arial" w:cs="Arial"/>
                <w:bCs/>
                <w:color w:val="auto"/>
                <w:sz w:val="20"/>
                <w:szCs w:val="20"/>
              </w:rPr>
              <w:t>o</w:t>
            </w:r>
            <w:r w:rsidRPr="004A1D5D">
              <w:rPr>
                <w:rFonts w:ascii="Arial" w:hAnsi="Arial" w:cs="Arial"/>
                <w:bCs/>
                <w:color w:val="auto"/>
                <w:sz w:val="20"/>
                <w:szCs w:val="20"/>
              </w:rPr>
              <w:t>mić odpowiednie służby</w:t>
            </w:r>
          </w:p>
          <w:p w:rsidR="00550FA6" w:rsidRPr="004A1D5D" w:rsidRDefault="00550FA6" w:rsidP="00550FA6">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zaprezentować udzielanie pierwszej pomocy w urazowych stanach nagłego zagrożenia zdrowotnego, np. krwotok, zmiażdżenie, amputacja, złamanie, oparzenie</w:t>
            </w:r>
          </w:p>
          <w:p w:rsidR="00550FA6" w:rsidRPr="004A1D5D" w:rsidRDefault="00550FA6" w:rsidP="00550FA6">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 xml:space="preserve">zaprezentować udzielanie pierwszej pomocy w nieurazowych stanach nagłego zagrożenia zdrowotnego, np. omdlenie, zawał, udar </w:t>
            </w:r>
          </w:p>
          <w:p w:rsidR="00550FA6" w:rsidRPr="004A1D5D" w:rsidRDefault="00550FA6" w:rsidP="00550FA6">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wykonać resuscytację krążeniowo-oddechową</w:t>
            </w:r>
            <w:r w:rsidR="00D82C9F">
              <w:rPr>
                <w:rFonts w:ascii="Arial" w:hAnsi="Arial" w:cs="Arial"/>
                <w:bCs/>
                <w:color w:val="auto"/>
                <w:sz w:val="20"/>
                <w:szCs w:val="20"/>
              </w:rPr>
              <w:t xml:space="preserve"> </w:t>
            </w:r>
            <w:r w:rsidRPr="004A1D5D">
              <w:rPr>
                <w:rFonts w:ascii="Arial" w:hAnsi="Arial" w:cs="Arial"/>
                <w:bCs/>
                <w:color w:val="auto"/>
                <w:sz w:val="20"/>
                <w:szCs w:val="20"/>
              </w:rPr>
              <w:t>na fantomie zgodnie z wytycznymi Polskiej Rady Resuscytacji i Europejskiej Rady Resuscytacji</w:t>
            </w:r>
          </w:p>
          <w:p w:rsidR="00C8396B" w:rsidRPr="004A1D5D" w:rsidRDefault="00141755" w:rsidP="000E28D5">
            <w:pPr>
              <w:numPr>
                <w:ilvl w:val="0"/>
                <w:numId w:val="3"/>
              </w:numPr>
              <w:tabs>
                <w:tab w:val="left" w:pos="213"/>
              </w:tabs>
              <w:ind w:left="227" w:hanging="227"/>
              <w:rPr>
                <w:rFonts w:ascii="Arial" w:hAnsi="Arial" w:cs="Arial"/>
                <w:color w:val="auto"/>
                <w:sz w:val="20"/>
                <w:szCs w:val="20"/>
              </w:rPr>
            </w:pPr>
            <w:r w:rsidRPr="004A1D5D">
              <w:rPr>
                <w:rFonts w:ascii="Arial" w:hAnsi="Arial" w:cs="Arial"/>
                <w:bCs/>
                <w:color w:val="auto"/>
                <w:sz w:val="20"/>
                <w:szCs w:val="20"/>
              </w:rPr>
              <w:t>za</w:t>
            </w:r>
            <w:r w:rsidR="00483065" w:rsidRPr="004A1D5D">
              <w:rPr>
                <w:rFonts w:ascii="Arial" w:hAnsi="Arial" w:cs="Arial"/>
                <w:bCs/>
                <w:color w:val="auto"/>
                <w:sz w:val="20"/>
                <w:szCs w:val="20"/>
              </w:rPr>
              <w:t xml:space="preserve">stosować różne rodzaje środków </w:t>
            </w:r>
            <w:r w:rsidR="004137BD" w:rsidRPr="004A1D5D">
              <w:rPr>
                <w:rFonts w:ascii="Arial" w:hAnsi="Arial" w:cs="Arial"/>
                <w:bCs/>
                <w:color w:val="auto"/>
                <w:sz w:val="20"/>
                <w:szCs w:val="20"/>
              </w:rPr>
              <w:t>w</w:t>
            </w:r>
            <w:r w:rsidR="00483065" w:rsidRPr="004A1D5D">
              <w:rPr>
                <w:rFonts w:ascii="Arial" w:hAnsi="Arial" w:cs="Arial"/>
                <w:bCs/>
                <w:color w:val="auto"/>
                <w:sz w:val="20"/>
                <w:szCs w:val="20"/>
              </w:rPr>
              <w:t xml:space="preserve"> celu redukcj</w:t>
            </w:r>
            <w:r w:rsidR="004137BD" w:rsidRPr="004A1D5D">
              <w:rPr>
                <w:rFonts w:ascii="Arial" w:hAnsi="Arial" w:cs="Arial"/>
                <w:bCs/>
                <w:color w:val="auto"/>
                <w:sz w:val="20"/>
                <w:szCs w:val="20"/>
              </w:rPr>
              <w:t>i</w:t>
            </w:r>
            <w:r w:rsidR="00483065" w:rsidRPr="004A1D5D">
              <w:rPr>
                <w:rFonts w:ascii="Arial" w:hAnsi="Arial" w:cs="Arial"/>
                <w:bCs/>
                <w:color w:val="auto"/>
                <w:sz w:val="20"/>
                <w:szCs w:val="20"/>
              </w:rPr>
              <w:t xml:space="preserve"> lub </w:t>
            </w:r>
            <w:r w:rsidR="00EB12C0" w:rsidRPr="004A1D5D">
              <w:rPr>
                <w:rFonts w:ascii="Arial" w:hAnsi="Arial" w:cs="Arial"/>
                <w:bCs/>
                <w:color w:val="auto"/>
                <w:sz w:val="20"/>
                <w:szCs w:val="20"/>
              </w:rPr>
              <w:t>likwidacji zagrożeń</w:t>
            </w:r>
            <w:r w:rsidR="00483065" w:rsidRPr="004A1D5D">
              <w:rPr>
                <w:rFonts w:ascii="Arial" w:hAnsi="Arial" w:cs="Arial"/>
                <w:bCs/>
                <w:color w:val="auto"/>
                <w:sz w:val="20"/>
                <w:szCs w:val="20"/>
              </w:rPr>
              <w:t xml:space="preserve"> związanych z oddziaływaniem czynników </w:t>
            </w:r>
            <w:r w:rsidR="00EB12C0" w:rsidRPr="004A1D5D">
              <w:rPr>
                <w:rFonts w:ascii="Arial" w:hAnsi="Arial" w:cs="Arial"/>
                <w:bCs/>
                <w:color w:val="auto"/>
                <w:sz w:val="20"/>
                <w:szCs w:val="20"/>
              </w:rPr>
              <w:t>szkodliwych na</w:t>
            </w:r>
            <w:r w:rsidR="00483065" w:rsidRPr="004A1D5D">
              <w:rPr>
                <w:rFonts w:ascii="Arial" w:hAnsi="Arial" w:cs="Arial"/>
                <w:bCs/>
                <w:color w:val="auto"/>
                <w:sz w:val="20"/>
                <w:szCs w:val="20"/>
              </w:rPr>
              <w:t xml:space="preserve"> organizm człowieka</w:t>
            </w:r>
          </w:p>
          <w:p w:rsidR="0073428C" w:rsidRPr="004A1D5D" w:rsidRDefault="0073428C" w:rsidP="0073428C">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zastosować procedury mające na celu redukcję lub likwidację zagrożeń związanych z oddziaływaniem czynników szkodliwych na organizm człowieka</w:t>
            </w:r>
          </w:p>
          <w:p w:rsidR="00A83B72" w:rsidRPr="004A1D5D" w:rsidRDefault="00141755" w:rsidP="000E28D5">
            <w:pPr>
              <w:numPr>
                <w:ilvl w:val="0"/>
                <w:numId w:val="3"/>
              </w:numPr>
              <w:tabs>
                <w:tab w:val="left" w:pos="213"/>
              </w:tabs>
              <w:ind w:left="227" w:hanging="227"/>
              <w:rPr>
                <w:rFonts w:ascii="Arial" w:hAnsi="Arial" w:cs="Arial"/>
                <w:color w:val="auto"/>
                <w:sz w:val="20"/>
                <w:szCs w:val="20"/>
              </w:rPr>
            </w:pPr>
            <w:r w:rsidRPr="004A1D5D">
              <w:rPr>
                <w:rFonts w:ascii="Arial" w:hAnsi="Arial" w:cs="Arial"/>
                <w:bCs/>
                <w:color w:val="auto"/>
                <w:sz w:val="20"/>
                <w:szCs w:val="20"/>
              </w:rPr>
              <w:t>za</w:t>
            </w:r>
            <w:r w:rsidR="007D145E" w:rsidRPr="004A1D5D">
              <w:rPr>
                <w:rFonts w:ascii="Arial" w:hAnsi="Arial" w:cs="Arial"/>
                <w:bCs/>
                <w:color w:val="auto"/>
                <w:sz w:val="20"/>
                <w:szCs w:val="20"/>
              </w:rPr>
              <w:t>stosować zasady bezpieczeństwa na stanowisku pracy</w:t>
            </w:r>
          </w:p>
          <w:p w:rsidR="007D145E" w:rsidRPr="004A1D5D" w:rsidRDefault="00141755" w:rsidP="000E28D5">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za</w:t>
            </w:r>
            <w:r w:rsidR="00A83B72" w:rsidRPr="004A1D5D">
              <w:rPr>
                <w:rFonts w:ascii="Arial" w:hAnsi="Arial" w:cs="Arial"/>
                <w:bCs/>
                <w:color w:val="auto"/>
                <w:sz w:val="20"/>
                <w:szCs w:val="20"/>
              </w:rPr>
              <w:t xml:space="preserve">stosować procedury, </w:t>
            </w:r>
            <w:r w:rsidR="00EB12C0" w:rsidRPr="004A1D5D">
              <w:rPr>
                <w:rFonts w:ascii="Arial" w:hAnsi="Arial" w:cs="Arial"/>
                <w:bCs/>
                <w:color w:val="auto"/>
                <w:sz w:val="20"/>
                <w:szCs w:val="20"/>
              </w:rPr>
              <w:t>instrukcje i</w:t>
            </w:r>
            <w:r w:rsidR="00A83B72" w:rsidRPr="004A1D5D">
              <w:rPr>
                <w:rFonts w:ascii="Arial" w:hAnsi="Arial" w:cs="Arial"/>
                <w:bCs/>
                <w:color w:val="auto"/>
                <w:sz w:val="20"/>
                <w:szCs w:val="20"/>
              </w:rPr>
              <w:t xml:space="preserve"> regulaminy obowiązujące w laboratorium</w:t>
            </w:r>
            <w:r w:rsidR="00F03994">
              <w:rPr>
                <w:rFonts w:ascii="Arial" w:hAnsi="Arial" w:cs="Arial"/>
                <w:bCs/>
                <w:color w:val="auto"/>
                <w:sz w:val="20"/>
                <w:szCs w:val="20"/>
              </w:rPr>
              <w:t xml:space="preserve"> chemicznym</w:t>
            </w:r>
          </w:p>
        </w:tc>
        <w:tc>
          <w:tcPr>
            <w:tcW w:w="1179" w:type="pct"/>
          </w:tcPr>
          <w:p w:rsidR="00601B73" w:rsidRPr="004A1D5D"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lastRenderedPageBreak/>
              <w:t>wskazać najczęściej spotykane zagrożenia, przy których wymagane jest stosowanie środków ochrony indywidualnej i zbiorowej</w:t>
            </w:r>
          </w:p>
          <w:p w:rsidR="00601B73" w:rsidRPr="004A1D5D"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przewid</w:t>
            </w:r>
            <w:r w:rsidR="00141755" w:rsidRPr="004A1D5D">
              <w:rPr>
                <w:rFonts w:ascii="Arial" w:hAnsi="Arial" w:cs="Arial"/>
                <w:bCs/>
                <w:color w:val="auto"/>
                <w:sz w:val="20"/>
                <w:szCs w:val="20"/>
              </w:rPr>
              <w:t>zieć</w:t>
            </w:r>
            <w:r w:rsidRPr="004A1D5D">
              <w:rPr>
                <w:rFonts w:ascii="Arial" w:hAnsi="Arial" w:cs="Arial"/>
                <w:bCs/>
                <w:color w:val="auto"/>
                <w:sz w:val="20"/>
                <w:szCs w:val="20"/>
              </w:rPr>
              <w:t xml:space="preserve"> zagrożenia wynikające z eksploatacji instalacji</w:t>
            </w:r>
            <w:r w:rsidR="00070A37" w:rsidRPr="004A1D5D">
              <w:rPr>
                <w:rFonts w:ascii="Arial" w:hAnsi="Arial" w:cs="Arial"/>
                <w:bCs/>
                <w:color w:val="auto"/>
                <w:sz w:val="20"/>
                <w:szCs w:val="20"/>
              </w:rPr>
              <w:t xml:space="preserve"> w laboratorium</w:t>
            </w:r>
            <w:r w:rsidR="00A6624D" w:rsidRPr="004A1D5D">
              <w:rPr>
                <w:rFonts w:ascii="Arial" w:hAnsi="Arial" w:cs="Arial"/>
                <w:bCs/>
                <w:color w:val="auto"/>
                <w:sz w:val="20"/>
                <w:szCs w:val="20"/>
              </w:rPr>
              <w:t xml:space="preserve"> chemicznym</w:t>
            </w:r>
          </w:p>
          <w:p w:rsidR="00601B73" w:rsidRPr="004A1D5D" w:rsidRDefault="00601B73" w:rsidP="0073428C">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posłu</w:t>
            </w:r>
            <w:r w:rsidR="00141755" w:rsidRPr="004A1D5D">
              <w:rPr>
                <w:rFonts w:ascii="Arial" w:hAnsi="Arial" w:cs="Arial"/>
                <w:bCs/>
                <w:color w:val="auto"/>
                <w:sz w:val="20"/>
                <w:szCs w:val="20"/>
              </w:rPr>
              <w:t>żyć</w:t>
            </w:r>
            <w:r w:rsidR="00172D11" w:rsidRPr="004A1D5D">
              <w:rPr>
                <w:rFonts w:ascii="Arial" w:hAnsi="Arial" w:cs="Arial"/>
                <w:bCs/>
                <w:color w:val="auto"/>
                <w:sz w:val="20"/>
                <w:szCs w:val="20"/>
              </w:rPr>
              <w:t xml:space="preserve"> </w:t>
            </w:r>
            <w:r w:rsidRPr="004A1D5D">
              <w:rPr>
                <w:rFonts w:ascii="Arial" w:hAnsi="Arial" w:cs="Arial"/>
                <w:bCs/>
                <w:color w:val="auto"/>
                <w:sz w:val="20"/>
                <w:szCs w:val="20"/>
              </w:rPr>
              <w:t xml:space="preserve">się kartami charakterystyk substancji niebezpiecznych </w:t>
            </w:r>
            <w:r w:rsidR="0022039C" w:rsidRPr="004A1D5D">
              <w:rPr>
                <w:rFonts w:ascii="Arial" w:hAnsi="Arial" w:cs="Arial"/>
                <w:bCs/>
                <w:color w:val="auto"/>
                <w:sz w:val="20"/>
                <w:szCs w:val="20"/>
              </w:rPr>
              <w:t xml:space="preserve">i ich mieszanin </w:t>
            </w:r>
            <w:r w:rsidRPr="004A1D5D">
              <w:rPr>
                <w:rFonts w:ascii="Arial" w:hAnsi="Arial" w:cs="Arial"/>
                <w:bCs/>
                <w:color w:val="auto"/>
                <w:sz w:val="20"/>
                <w:szCs w:val="20"/>
              </w:rPr>
              <w:t>do oceny</w:t>
            </w:r>
          </w:p>
          <w:p w:rsidR="00601B73" w:rsidRPr="004A1D5D" w:rsidRDefault="00601B73" w:rsidP="004137BD">
            <w:pPr>
              <w:pBdr>
                <w:top w:val="none" w:sz="0" w:space="0" w:color="auto"/>
                <w:left w:val="none" w:sz="0" w:space="0" w:color="auto"/>
                <w:bottom w:val="none" w:sz="0" w:space="0" w:color="auto"/>
                <w:right w:val="none" w:sz="0" w:space="0" w:color="auto"/>
                <w:between w:val="none" w:sz="0" w:space="0" w:color="auto"/>
              </w:pBdr>
              <w:ind w:left="238"/>
              <w:rPr>
                <w:rFonts w:ascii="Arial" w:hAnsi="Arial" w:cs="Arial"/>
                <w:color w:val="auto"/>
                <w:sz w:val="20"/>
                <w:szCs w:val="20"/>
              </w:rPr>
            </w:pPr>
            <w:r w:rsidRPr="004A1D5D">
              <w:rPr>
                <w:rFonts w:ascii="Arial" w:hAnsi="Arial" w:cs="Arial"/>
                <w:bCs/>
                <w:color w:val="auto"/>
                <w:sz w:val="20"/>
                <w:szCs w:val="20"/>
              </w:rPr>
              <w:t>zagrożeń i ustalenia sposobów</w:t>
            </w:r>
            <w:r w:rsidR="00B279CB" w:rsidRPr="004A1D5D">
              <w:rPr>
                <w:rFonts w:ascii="Arial" w:hAnsi="Arial" w:cs="Arial"/>
                <w:bCs/>
                <w:color w:val="auto"/>
                <w:sz w:val="20"/>
                <w:szCs w:val="20"/>
              </w:rPr>
              <w:t xml:space="preserve"> postępowania na wypadek</w:t>
            </w:r>
            <w:r w:rsidR="00B279CB" w:rsidRPr="004A1D5D">
              <w:rPr>
                <w:rFonts w:ascii="Arial" w:hAnsi="Arial" w:cs="Arial"/>
                <w:color w:val="auto"/>
                <w:sz w:val="20"/>
                <w:szCs w:val="20"/>
              </w:rPr>
              <w:t xml:space="preserve"> awarii i wypadków przy pracy </w:t>
            </w:r>
          </w:p>
          <w:p w:rsidR="0073428C" w:rsidRPr="004A1D5D" w:rsidRDefault="0073428C" w:rsidP="0073428C">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 xml:space="preserve">przeciwdziałać zagrożeniom dla zdrowia i życia człowieka, mienia i środowiska związanymi z przygotowaniem sprzętu, </w:t>
            </w:r>
            <w:r w:rsidRPr="004A1D5D">
              <w:rPr>
                <w:rFonts w:ascii="Arial" w:hAnsi="Arial" w:cs="Arial"/>
                <w:bCs/>
                <w:color w:val="auto"/>
                <w:sz w:val="20"/>
                <w:szCs w:val="20"/>
              </w:rPr>
              <w:lastRenderedPageBreak/>
              <w:t>odczynników chemicznych, próbek do badań analitycznych</w:t>
            </w:r>
          </w:p>
          <w:p w:rsidR="00550FA6" w:rsidRPr="004A1D5D" w:rsidRDefault="00550FA6" w:rsidP="0073428C">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ocenić sytuację poszkodowanego na podstawie analizy objawów obserwowanych u poszkodowanego</w:t>
            </w:r>
          </w:p>
          <w:p w:rsidR="00601B73" w:rsidRPr="004A1D5D" w:rsidRDefault="00601B73" w:rsidP="00550FA6">
            <w:pPr>
              <w:pBdr>
                <w:top w:val="none" w:sz="0" w:space="0" w:color="auto"/>
                <w:left w:val="none" w:sz="0" w:space="0" w:color="auto"/>
                <w:bottom w:val="none" w:sz="0" w:space="0" w:color="auto"/>
                <w:right w:val="none" w:sz="0" w:space="0" w:color="auto"/>
                <w:between w:val="none" w:sz="0" w:space="0" w:color="auto"/>
              </w:pBdr>
              <w:ind w:left="238"/>
              <w:rPr>
                <w:rFonts w:ascii="Arial" w:hAnsi="Arial" w:cs="Arial"/>
                <w:color w:val="auto"/>
                <w:sz w:val="20"/>
                <w:szCs w:val="20"/>
              </w:rPr>
            </w:pPr>
          </w:p>
        </w:tc>
        <w:tc>
          <w:tcPr>
            <w:tcW w:w="446" w:type="pct"/>
            <w:vMerge w:val="restart"/>
          </w:tcPr>
          <w:p w:rsidR="00601B73" w:rsidRPr="001F6746" w:rsidRDefault="00601B73" w:rsidP="001C60D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lastRenderedPageBreak/>
              <w:t>Klasa I</w:t>
            </w:r>
          </w:p>
        </w:tc>
      </w:tr>
      <w:tr w:rsidR="00601B73" w:rsidRPr="000C211D" w:rsidTr="00AA3474">
        <w:trPr>
          <w:trHeight w:val="274"/>
        </w:trPr>
        <w:tc>
          <w:tcPr>
            <w:tcW w:w="733" w:type="pct"/>
            <w:vMerge/>
          </w:tcPr>
          <w:p w:rsidR="00601B73" w:rsidRPr="002E2242" w:rsidRDefault="00601B73" w:rsidP="002E224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843" w:type="pct"/>
          </w:tcPr>
          <w:p w:rsidR="00601B73" w:rsidRPr="002E2242" w:rsidRDefault="00601B73" w:rsidP="003F1E9D">
            <w:pPr>
              <w:ind w:left="175" w:hanging="172"/>
              <w:rPr>
                <w:rFonts w:ascii="Arial" w:hAnsi="Arial" w:cs="Arial"/>
                <w:sz w:val="20"/>
                <w:szCs w:val="20"/>
              </w:rPr>
            </w:pPr>
            <w:r>
              <w:rPr>
                <w:rFonts w:ascii="Arial" w:hAnsi="Arial" w:cs="Arial"/>
                <w:sz w:val="20"/>
                <w:szCs w:val="20"/>
              </w:rPr>
              <w:t xml:space="preserve">2. </w:t>
            </w:r>
            <w:r w:rsidR="004137BD">
              <w:rPr>
                <w:rFonts w:ascii="Arial" w:hAnsi="Arial" w:cs="Arial"/>
                <w:sz w:val="20"/>
                <w:szCs w:val="20"/>
              </w:rPr>
              <w:t>In</w:t>
            </w:r>
            <w:r w:rsidR="00C15CFB">
              <w:rPr>
                <w:rFonts w:ascii="Arial" w:hAnsi="Arial" w:cs="Arial"/>
                <w:sz w:val="20"/>
                <w:szCs w:val="20"/>
              </w:rPr>
              <w:t>f</w:t>
            </w:r>
            <w:r w:rsidR="004137BD">
              <w:rPr>
                <w:rFonts w:ascii="Arial" w:hAnsi="Arial" w:cs="Arial"/>
                <w:sz w:val="20"/>
                <w:szCs w:val="20"/>
              </w:rPr>
              <w:t>rastruktura</w:t>
            </w:r>
            <w:r>
              <w:rPr>
                <w:rFonts w:ascii="Arial" w:hAnsi="Arial" w:cs="Arial"/>
                <w:sz w:val="20"/>
                <w:szCs w:val="20"/>
              </w:rPr>
              <w:t xml:space="preserve"> laboratorium chemiczn</w:t>
            </w:r>
            <w:r w:rsidR="00044113">
              <w:rPr>
                <w:rFonts w:ascii="Arial" w:hAnsi="Arial" w:cs="Arial"/>
                <w:sz w:val="20"/>
                <w:szCs w:val="20"/>
              </w:rPr>
              <w:t>ego</w:t>
            </w:r>
          </w:p>
        </w:tc>
        <w:tc>
          <w:tcPr>
            <w:tcW w:w="280" w:type="pct"/>
          </w:tcPr>
          <w:p w:rsidR="00601B73" w:rsidRDefault="00601B73" w:rsidP="00AA3474">
            <w:pPr>
              <w:rPr>
                <w:rFonts w:ascii="Arial" w:hAnsi="Arial" w:cs="Arial"/>
                <w:color w:val="auto"/>
                <w:sz w:val="20"/>
                <w:szCs w:val="20"/>
              </w:rPr>
            </w:pPr>
          </w:p>
        </w:tc>
        <w:tc>
          <w:tcPr>
            <w:tcW w:w="1519" w:type="pct"/>
          </w:tcPr>
          <w:p w:rsidR="00601B73" w:rsidRPr="00E54DCB" w:rsidRDefault="00601B73" w:rsidP="000E28D5">
            <w:pPr>
              <w:numPr>
                <w:ilvl w:val="0"/>
                <w:numId w:val="3"/>
              </w:numP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rozpoznać podstawowe elementy wyposażenia ogólnego laboratorium</w:t>
            </w:r>
          </w:p>
          <w:p w:rsidR="00601B73" w:rsidRPr="00E54DCB" w:rsidRDefault="00601B73" w:rsidP="000E28D5">
            <w:pPr>
              <w:numPr>
                <w:ilvl w:val="0"/>
                <w:numId w:val="3"/>
              </w:numP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rozróżnić rodzaje instalacji stosowanych w laboratoriach chemicznych</w:t>
            </w:r>
          </w:p>
          <w:p w:rsidR="00601B73" w:rsidRPr="00E54DCB" w:rsidRDefault="00064094" w:rsidP="000E28D5">
            <w:pPr>
              <w:numPr>
                <w:ilvl w:val="0"/>
                <w:numId w:val="3"/>
              </w:numP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obsłu</w:t>
            </w:r>
            <w:r w:rsidR="00141755">
              <w:rPr>
                <w:rFonts w:ascii="Arial" w:hAnsi="Arial" w:cs="Arial"/>
                <w:bCs/>
                <w:color w:val="auto"/>
                <w:sz w:val="20"/>
                <w:szCs w:val="20"/>
              </w:rPr>
              <w:t>żyć</w:t>
            </w:r>
            <w:r w:rsidR="00601B73" w:rsidRPr="00E54DCB">
              <w:rPr>
                <w:rFonts w:ascii="Arial" w:hAnsi="Arial" w:cs="Arial"/>
                <w:bCs/>
                <w:color w:val="auto"/>
                <w:sz w:val="20"/>
                <w:szCs w:val="20"/>
              </w:rPr>
              <w:t xml:space="preserve"> urządzenia instalacji wodociągowej, gazowej, elektrycznej i wyciągowej laboratorium</w:t>
            </w:r>
          </w:p>
          <w:p w:rsidR="00A83B72" w:rsidRDefault="00601B73" w:rsidP="000E28D5">
            <w:pPr>
              <w:numPr>
                <w:ilvl w:val="0"/>
                <w:numId w:val="3"/>
              </w:numPr>
              <w:tabs>
                <w:tab w:val="left" w:pos="213"/>
              </w:tabs>
              <w:ind w:left="227" w:hanging="227"/>
              <w:rPr>
                <w:rFonts w:ascii="Arial" w:hAnsi="Arial" w:cs="Arial"/>
                <w:sz w:val="20"/>
                <w:szCs w:val="20"/>
              </w:rPr>
            </w:pPr>
            <w:r w:rsidRPr="00E54DCB">
              <w:rPr>
                <w:rFonts w:ascii="Arial" w:hAnsi="Arial" w:cs="Arial"/>
                <w:bCs/>
                <w:color w:val="auto"/>
                <w:sz w:val="20"/>
                <w:szCs w:val="20"/>
              </w:rPr>
              <w:t>rozpozna</w:t>
            </w:r>
            <w:r w:rsidR="00172D11">
              <w:rPr>
                <w:rFonts w:ascii="Arial" w:hAnsi="Arial" w:cs="Arial"/>
                <w:bCs/>
                <w:color w:val="auto"/>
                <w:sz w:val="20"/>
                <w:szCs w:val="20"/>
              </w:rPr>
              <w:t xml:space="preserve">ć </w:t>
            </w:r>
            <w:r w:rsidRPr="00E54DCB">
              <w:rPr>
                <w:rFonts w:ascii="Arial" w:hAnsi="Arial" w:cs="Arial"/>
                <w:bCs/>
                <w:color w:val="auto"/>
                <w:sz w:val="20"/>
                <w:szCs w:val="20"/>
              </w:rPr>
              <w:t xml:space="preserve">materiały stosowane do budowy elementów wyposażenia technicznego i </w:t>
            </w:r>
            <w:r w:rsidR="00C15CFB">
              <w:rPr>
                <w:rFonts w:ascii="Arial" w:hAnsi="Arial" w:cs="Arial"/>
                <w:bCs/>
                <w:color w:val="auto"/>
                <w:sz w:val="20"/>
                <w:szCs w:val="20"/>
              </w:rPr>
              <w:t>mebli laboratoryjnych</w:t>
            </w:r>
            <w:r w:rsidR="00172D11">
              <w:rPr>
                <w:rFonts w:ascii="Arial" w:hAnsi="Arial" w:cs="Arial"/>
                <w:bCs/>
                <w:color w:val="auto"/>
                <w:sz w:val="20"/>
                <w:szCs w:val="20"/>
              </w:rPr>
              <w:t xml:space="preserve"> </w:t>
            </w:r>
            <w:r w:rsidRPr="00E54DCB">
              <w:rPr>
                <w:rFonts w:ascii="Arial" w:hAnsi="Arial" w:cs="Arial"/>
                <w:bCs/>
                <w:color w:val="auto"/>
                <w:sz w:val="20"/>
                <w:szCs w:val="20"/>
              </w:rPr>
              <w:t>w laboratorium</w:t>
            </w:r>
            <w:r w:rsidRPr="00601B73">
              <w:rPr>
                <w:rFonts w:ascii="Arial" w:hAnsi="Arial" w:cs="Arial"/>
                <w:sz w:val="20"/>
                <w:szCs w:val="20"/>
              </w:rPr>
              <w:t xml:space="preserve"> chemicznym</w:t>
            </w:r>
          </w:p>
          <w:p w:rsidR="00C15CFB" w:rsidRDefault="00141755" w:rsidP="000E28D5">
            <w:pPr>
              <w:numPr>
                <w:ilvl w:val="0"/>
                <w:numId w:val="3"/>
              </w:numPr>
              <w:tabs>
                <w:tab w:val="left" w:pos="213"/>
              </w:tabs>
              <w:ind w:left="227" w:hanging="227"/>
              <w:rPr>
                <w:rFonts w:ascii="Arial" w:hAnsi="Arial" w:cs="Arial"/>
                <w:bCs/>
                <w:sz w:val="20"/>
                <w:szCs w:val="20"/>
              </w:rPr>
            </w:pPr>
            <w:r>
              <w:rPr>
                <w:rFonts w:ascii="Arial" w:hAnsi="Arial" w:cs="Arial"/>
                <w:bCs/>
                <w:sz w:val="20"/>
                <w:szCs w:val="20"/>
              </w:rPr>
              <w:lastRenderedPageBreak/>
              <w:t>za</w:t>
            </w:r>
            <w:r w:rsidR="00A83B72" w:rsidRPr="00A83B72">
              <w:rPr>
                <w:rFonts w:ascii="Arial" w:hAnsi="Arial" w:cs="Arial"/>
                <w:bCs/>
                <w:sz w:val="20"/>
                <w:szCs w:val="20"/>
              </w:rPr>
              <w:t xml:space="preserve">stosować procedury, </w:t>
            </w:r>
            <w:r w:rsidR="00EB12C0" w:rsidRPr="00A83B72">
              <w:rPr>
                <w:rFonts w:ascii="Arial" w:hAnsi="Arial" w:cs="Arial"/>
                <w:bCs/>
                <w:sz w:val="20"/>
                <w:szCs w:val="20"/>
              </w:rPr>
              <w:t>instrukcje i</w:t>
            </w:r>
            <w:r w:rsidR="00A83B72" w:rsidRPr="00A83B72">
              <w:rPr>
                <w:rFonts w:ascii="Arial" w:hAnsi="Arial" w:cs="Arial"/>
                <w:bCs/>
                <w:sz w:val="20"/>
                <w:szCs w:val="20"/>
              </w:rPr>
              <w:t xml:space="preserve"> regulaminy obowiązujące w laboratorium</w:t>
            </w:r>
          </w:p>
          <w:p w:rsidR="00BF42BF" w:rsidRPr="004A1D5D" w:rsidRDefault="00BF42BF" w:rsidP="00FE29FB">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 xml:space="preserve">określić zasady organizacji </w:t>
            </w:r>
            <w:r w:rsidR="00FE29FB" w:rsidRPr="004A1D5D">
              <w:rPr>
                <w:rFonts w:ascii="Arial" w:hAnsi="Arial" w:cs="Arial"/>
                <w:bCs/>
                <w:color w:val="auto"/>
                <w:sz w:val="20"/>
                <w:szCs w:val="20"/>
              </w:rPr>
              <w:t>stanowiska prac laboratoryjnych</w:t>
            </w:r>
          </w:p>
        </w:tc>
        <w:tc>
          <w:tcPr>
            <w:tcW w:w="1179" w:type="pct"/>
          </w:tcPr>
          <w:p w:rsidR="00601B73"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64094">
              <w:rPr>
                <w:rFonts w:ascii="Arial" w:hAnsi="Arial" w:cs="Arial"/>
                <w:bCs/>
                <w:color w:val="auto"/>
                <w:sz w:val="20"/>
                <w:szCs w:val="20"/>
              </w:rPr>
              <w:lastRenderedPageBreak/>
              <w:t xml:space="preserve">ocenić </w:t>
            </w:r>
            <w:r w:rsidRPr="00E54DCB">
              <w:rPr>
                <w:rFonts w:ascii="Arial" w:hAnsi="Arial" w:cs="Arial"/>
                <w:bCs/>
                <w:color w:val="auto"/>
                <w:sz w:val="20"/>
                <w:szCs w:val="20"/>
              </w:rPr>
              <w:t xml:space="preserve">stan techniczny wyposażenia podstawowego i pomocniczego </w:t>
            </w:r>
            <w:r w:rsidR="00EB12C0" w:rsidRPr="00E54DCB">
              <w:rPr>
                <w:rFonts w:ascii="Arial" w:hAnsi="Arial" w:cs="Arial"/>
                <w:bCs/>
                <w:color w:val="auto"/>
                <w:sz w:val="20"/>
                <w:szCs w:val="20"/>
              </w:rPr>
              <w:t>w laboratorium</w:t>
            </w:r>
            <w:r w:rsidRPr="00064094">
              <w:rPr>
                <w:rFonts w:ascii="Arial" w:hAnsi="Arial" w:cs="Arial"/>
                <w:bCs/>
                <w:color w:val="auto"/>
                <w:sz w:val="20"/>
                <w:szCs w:val="20"/>
              </w:rPr>
              <w:t xml:space="preserve"> </w:t>
            </w:r>
            <w:r w:rsidR="00064094" w:rsidRPr="00064094">
              <w:rPr>
                <w:rFonts w:ascii="Arial" w:hAnsi="Arial" w:cs="Arial"/>
                <w:bCs/>
                <w:color w:val="auto"/>
                <w:sz w:val="20"/>
                <w:szCs w:val="20"/>
              </w:rPr>
              <w:t>chemicznym</w:t>
            </w:r>
          </w:p>
          <w:p w:rsidR="00BF42BF" w:rsidRPr="004A1D5D" w:rsidRDefault="00BF42BF" w:rsidP="00BF42BF">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wskazać przykłady różnych rozwiązań organizacji stanowisk prac laboratoryjnych z uwzględnieniem wymagań ergonomii</w:t>
            </w:r>
            <w:r w:rsidR="00D82C9F">
              <w:rPr>
                <w:rFonts w:ascii="Arial" w:hAnsi="Arial" w:cs="Arial"/>
                <w:bCs/>
                <w:color w:val="auto"/>
                <w:sz w:val="20"/>
                <w:szCs w:val="20"/>
              </w:rPr>
              <w:t xml:space="preserve"> </w:t>
            </w:r>
            <w:r w:rsidRPr="004A1D5D">
              <w:rPr>
                <w:rFonts w:ascii="Arial" w:hAnsi="Arial" w:cs="Arial"/>
                <w:bCs/>
                <w:color w:val="auto"/>
                <w:sz w:val="20"/>
                <w:szCs w:val="20"/>
              </w:rPr>
              <w:t>i zasad bezpieczeństwa</w:t>
            </w:r>
          </w:p>
          <w:p w:rsidR="0073428C" w:rsidRPr="004A1D5D" w:rsidRDefault="0073428C" w:rsidP="0073428C">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 xml:space="preserve">przewidzieć konsekwencje </w:t>
            </w:r>
            <w:r w:rsidRPr="004A1D5D">
              <w:rPr>
                <w:rFonts w:ascii="Arial" w:hAnsi="Arial" w:cs="Arial"/>
                <w:bCs/>
                <w:color w:val="auto"/>
                <w:sz w:val="20"/>
                <w:szCs w:val="20"/>
              </w:rPr>
              <w:lastRenderedPageBreak/>
              <w:t>niewłaściwego posługiwania się niebezpiecznymi substancjami i niewłaściwej eksploatacji maszyn i urządzeń na stanowisku pracy</w:t>
            </w:r>
          </w:p>
          <w:p w:rsidR="0073428C" w:rsidRPr="00BF42BF" w:rsidRDefault="0073428C" w:rsidP="00AB0D51">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color w:val="FF0000"/>
                <w:sz w:val="20"/>
                <w:szCs w:val="20"/>
              </w:rPr>
            </w:pPr>
          </w:p>
        </w:tc>
        <w:tc>
          <w:tcPr>
            <w:tcW w:w="446" w:type="pct"/>
            <w:vMerge/>
          </w:tcPr>
          <w:p w:rsidR="00601B73" w:rsidRDefault="00601B73" w:rsidP="001C60D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601B73" w:rsidRPr="000C211D" w:rsidTr="00AA3474">
        <w:trPr>
          <w:trHeight w:val="699"/>
        </w:trPr>
        <w:tc>
          <w:tcPr>
            <w:tcW w:w="733" w:type="pct"/>
            <w:vMerge w:val="restart"/>
          </w:tcPr>
          <w:p w:rsidR="00601B73" w:rsidRPr="002E2242" w:rsidRDefault="00601B73" w:rsidP="00051A7A">
            <w:pPr>
              <w:ind w:left="142" w:hanging="142"/>
              <w:rPr>
                <w:rFonts w:ascii="Arial" w:hAnsi="Arial" w:cs="Arial"/>
                <w:bCs/>
                <w:color w:val="auto"/>
                <w:sz w:val="20"/>
                <w:szCs w:val="20"/>
              </w:rPr>
            </w:pPr>
            <w:r w:rsidRPr="002E2242">
              <w:rPr>
                <w:rFonts w:ascii="Arial" w:hAnsi="Arial" w:cs="Arial"/>
                <w:sz w:val="20"/>
                <w:szCs w:val="20"/>
              </w:rPr>
              <w:lastRenderedPageBreak/>
              <w:t xml:space="preserve">II. </w:t>
            </w:r>
            <w:r w:rsidRPr="002E2242">
              <w:rPr>
                <w:rFonts w:ascii="Arial" w:hAnsi="Arial" w:cs="Arial"/>
                <w:bCs/>
                <w:color w:val="auto"/>
                <w:sz w:val="20"/>
                <w:szCs w:val="20"/>
              </w:rPr>
              <w:t>Podstawowe wyposażenie laboratorium chemicznego</w:t>
            </w:r>
          </w:p>
          <w:p w:rsidR="00601B73" w:rsidRPr="002E2242" w:rsidRDefault="00601B73" w:rsidP="00051A7A">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3" w:type="pct"/>
          </w:tcPr>
          <w:p w:rsidR="00601B73" w:rsidRPr="002E2242" w:rsidRDefault="004560A4" w:rsidP="00051A7A">
            <w:pPr>
              <w:pBdr>
                <w:top w:val="none" w:sz="0" w:space="0" w:color="auto"/>
                <w:left w:val="none" w:sz="0" w:space="0" w:color="auto"/>
                <w:bottom w:val="none" w:sz="0" w:space="0" w:color="auto"/>
                <w:right w:val="none" w:sz="0" w:space="0" w:color="auto"/>
                <w:between w:val="none" w:sz="0" w:space="0" w:color="auto"/>
              </w:pBdr>
              <w:ind w:left="175" w:hanging="172"/>
              <w:rPr>
                <w:rFonts w:ascii="Arial" w:hAnsi="Arial" w:cs="Arial"/>
                <w:sz w:val="20"/>
                <w:szCs w:val="20"/>
              </w:rPr>
            </w:pPr>
            <w:r>
              <w:rPr>
                <w:rFonts w:ascii="Arial" w:hAnsi="Arial" w:cs="Arial"/>
                <w:sz w:val="20"/>
                <w:szCs w:val="20"/>
              </w:rPr>
              <w:t>1</w:t>
            </w:r>
            <w:r w:rsidR="00601B73">
              <w:rPr>
                <w:rFonts w:ascii="Arial" w:hAnsi="Arial" w:cs="Arial"/>
                <w:sz w:val="20"/>
                <w:szCs w:val="20"/>
              </w:rPr>
              <w:t>.</w:t>
            </w:r>
            <w:r w:rsidR="00F37839">
              <w:rPr>
                <w:rFonts w:ascii="Arial" w:hAnsi="Arial" w:cs="Arial"/>
                <w:sz w:val="20"/>
                <w:szCs w:val="20"/>
              </w:rPr>
              <w:t xml:space="preserve"> </w:t>
            </w:r>
            <w:r w:rsidR="008947CD">
              <w:rPr>
                <w:rFonts w:ascii="Arial" w:hAnsi="Arial" w:cs="Arial"/>
                <w:sz w:val="20"/>
                <w:szCs w:val="20"/>
              </w:rPr>
              <w:t>Użytkowanie</w:t>
            </w:r>
            <w:r w:rsidR="00601B73">
              <w:rPr>
                <w:rFonts w:ascii="Arial" w:hAnsi="Arial" w:cs="Arial"/>
                <w:sz w:val="20"/>
                <w:szCs w:val="20"/>
              </w:rPr>
              <w:t xml:space="preserve"> sprzętu laboratoryjnego</w:t>
            </w:r>
          </w:p>
        </w:tc>
        <w:tc>
          <w:tcPr>
            <w:tcW w:w="280" w:type="pct"/>
          </w:tcPr>
          <w:p w:rsidR="00601B73" w:rsidRPr="00693009" w:rsidRDefault="00601B73" w:rsidP="00AA347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19" w:type="pct"/>
          </w:tcPr>
          <w:p w:rsidR="00601B73" w:rsidRPr="00E54DCB" w:rsidRDefault="00601B73" w:rsidP="000E28D5">
            <w:pPr>
              <w:numPr>
                <w:ilvl w:val="0"/>
                <w:numId w:val="3"/>
              </w:numP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 xml:space="preserve">rozpoznać podstawowe grupy </w:t>
            </w:r>
            <w:r w:rsidR="00EB12C0" w:rsidRPr="00E54DCB">
              <w:rPr>
                <w:rFonts w:ascii="Arial" w:hAnsi="Arial" w:cs="Arial"/>
                <w:bCs/>
                <w:color w:val="auto"/>
                <w:sz w:val="20"/>
                <w:szCs w:val="20"/>
              </w:rPr>
              <w:t>sprzętu laboratoryjnego</w:t>
            </w:r>
          </w:p>
          <w:p w:rsidR="00601B73" w:rsidRPr="00E54DCB" w:rsidRDefault="00601B73" w:rsidP="000E28D5">
            <w:pPr>
              <w:numPr>
                <w:ilvl w:val="0"/>
                <w:numId w:val="3"/>
              </w:numP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rozpoznać materiały, z których wykonany jest sprzęt laboratoryjny</w:t>
            </w:r>
          </w:p>
          <w:p w:rsidR="00B279CB" w:rsidRPr="00E54DCB" w:rsidRDefault="00141755" w:rsidP="000E28D5">
            <w:pPr>
              <w:numPr>
                <w:ilvl w:val="0"/>
                <w:numId w:val="3"/>
              </w:numPr>
              <w:tabs>
                <w:tab w:val="left" w:pos="213"/>
              </w:tabs>
              <w:ind w:left="227" w:hanging="227"/>
              <w:rPr>
                <w:rFonts w:ascii="Arial" w:hAnsi="Arial" w:cs="Arial"/>
                <w:bCs/>
                <w:color w:val="auto"/>
                <w:sz w:val="20"/>
                <w:szCs w:val="20"/>
              </w:rPr>
            </w:pPr>
            <w:r>
              <w:rPr>
                <w:rFonts w:ascii="Arial" w:hAnsi="Arial" w:cs="Arial"/>
                <w:bCs/>
                <w:color w:val="auto"/>
                <w:sz w:val="20"/>
                <w:szCs w:val="20"/>
              </w:rPr>
              <w:t>za</w:t>
            </w:r>
            <w:r w:rsidR="00601B73" w:rsidRPr="00E54DCB">
              <w:rPr>
                <w:rFonts w:ascii="Arial" w:hAnsi="Arial" w:cs="Arial"/>
                <w:bCs/>
                <w:color w:val="auto"/>
                <w:sz w:val="20"/>
                <w:szCs w:val="20"/>
              </w:rPr>
              <w:t>stosow</w:t>
            </w:r>
            <w:r>
              <w:rPr>
                <w:rFonts w:ascii="Arial" w:hAnsi="Arial" w:cs="Arial"/>
                <w:bCs/>
                <w:color w:val="auto"/>
                <w:sz w:val="20"/>
                <w:szCs w:val="20"/>
              </w:rPr>
              <w:t>a</w:t>
            </w:r>
            <w:r w:rsidR="00601B73" w:rsidRPr="00E54DCB">
              <w:rPr>
                <w:rFonts w:ascii="Arial" w:hAnsi="Arial" w:cs="Arial"/>
                <w:bCs/>
                <w:color w:val="auto"/>
                <w:sz w:val="20"/>
                <w:szCs w:val="20"/>
              </w:rPr>
              <w:t>ć zasady mycia</w:t>
            </w:r>
            <w:r w:rsidR="00843DD1">
              <w:rPr>
                <w:rFonts w:ascii="Arial" w:hAnsi="Arial" w:cs="Arial"/>
                <w:bCs/>
                <w:color w:val="auto"/>
                <w:sz w:val="20"/>
                <w:szCs w:val="20"/>
              </w:rPr>
              <w:t>,</w:t>
            </w:r>
            <w:r w:rsidR="00601B73" w:rsidRPr="00E54DCB">
              <w:rPr>
                <w:rFonts w:ascii="Arial" w:hAnsi="Arial" w:cs="Arial"/>
                <w:bCs/>
                <w:color w:val="auto"/>
                <w:sz w:val="20"/>
                <w:szCs w:val="20"/>
              </w:rPr>
              <w:t xml:space="preserve"> suszenia </w:t>
            </w:r>
            <w:r w:rsidR="00843DD1">
              <w:rPr>
                <w:rFonts w:ascii="Arial" w:hAnsi="Arial" w:cs="Arial"/>
                <w:bCs/>
                <w:color w:val="auto"/>
                <w:sz w:val="20"/>
                <w:szCs w:val="20"/>
              </w:rPr>
              <w:t xml:space="preserve">i konserwacji </w:t>
            </w:r>
            <w:r w:rsidR="00601B73" w:rsidRPr="00E54DCB">
              <w:rPr>
                <w:rFonts w:ascii="Arial" w:hAnsi="Arial" w:cs="Arial"/>
                <w:bCs/>
                <w:color w:val="auto"/>
                <w:sz w:val="20"/>
                <w:szCs w:val="20"/>
              </w:rPr>
              <w:t>sprzętu laboratoryjnego szklanego, porcelanowego, kwarcowego, metalowego, z tworzyw sztucznych</w:t>
            </w:r>
          </w:p>
          <w:p w:rsidR="00B279CB" w:rsidRDefault="00141755" w:rsidP="000E28D5">
            <w:pPr>
              <w:numPr>
                <w:ilvl w:val="0"/>
                <w:numId w:val="3"/>
              </w:numPr>
              <w:ind w:left="238" w:hanging="227"/>
              <w:rPr>
                <w:rFonts w:ascii="Arial" w:hAnsi="Arial" w:cs="Arial"/>
                <w:bCs/>
                <w:sz w:val="20"/>
                <w:szCs w:val="20"/>
              </w:rPr>
            </w:pPr>
            <w:r>
              <w:rPr>
                <w:rFonts w:ascii="Arial" w:hAnsi="Arial" w:cs="Arial"/>
                <w:bCs/>
                <w:color w:val="auto"/>
                <w:sz w:val="20"/>
                <w:szCs w:val="20"/>
              </w:rPr>
              <w:t>przygoto</w:t>
            </w:r>
            <w:r w:rsidR="00172D11">
              <w:rPr>
                <w:rFonts w:ascii="Arial" w:hAnsi="Arial" w:cs="Arial"/>
                <w:bCs/>
                <w:color w:val="auto"/>
                <w:sz w:val="20"/>
                <w:szCs w:val="20"/>
              </w:rPr>
              <w:t>w</w:t>
            </w:r>
            <w:r w:rsidR="00B279CB" w:rsidRPr="00E54DCB">
              <w:rPr>
                <w:rFonts w:ascii="Arial" w:hAnsi="Arial" w:cs="Arial"/>
                <w:bCs/>
                <w:color w:val="auto"/>
                <w:sz w:val="20"/>
                <w:szCs w:val="20"/>
              </w:rPr>
              <w:t>ać sprzęt zgodnie z obowiązującymi przepisami bezpieczeństwa i higieny pracy, ochrony przeciwpożarowej</w:t>
            </w:r>
            <w:r w:rsidR="00B279CB" w:rsidRPr="00B279CB">
              <w:rPr>
                <w:rFonts w:ascii="Arial" w:hAnsi="Arial" w:cs="Arial"/>
                <w:bCs/>
                <w:sz w:val="20"/>
                <w:szCs w:val="20"/>
              </w:rPr>
              <w:t xml:space="preserve"> i ochrony środowiska</w:t>
            </w:r>
          </w:p>
          <w:p w:rsidR="00C15CFB" w:rsidRDefault="00C15CFB" w:rsidP="000E28D5">
            <w:pPr>
              <w:numPr>
                <w:ilvl w:val="0"/>
                <w:numId w:val="3"/>
              </w:numPr>
              <w:ind w:left="238" w:hanging="227"/>
              <w:rPr>
                <w:rFonts w:ascii="Arial" w:hAnsi="Arial" w:cs="Arial"/>
                <w:bCs/>
                <w:color w:val="auto"/>
                <w:sz w:val="20"/>
                <w:szCs w:val="20"/>
              </w:rPr>
            </w:pPr>
            <w:r w:rsidRPr="00E54DCB">
              <w:rPr>
                <w:rFonts w:ascii="Arial" w:hAnsi="Arial" w:cs="Arial"/>
                <w:bCs/>
                <w:color w:val="auto"/>
                <w:sz w:val="20"/>
                <w:szCs w:val="20"/>
              </w:rPr>
              <w:t>wykonać czynności przeglądu, czyszczenia i konserwacji sprzętu laboratoryjnego</w:t>
            </w:r>
          </w:p>
          <w:p w:rsidR="00AF4B71" w:rsidRPr="004A1D5D" w:rsidRDefault="00843DD1" w:rsidP="00AF4B71">
            <w:pPr>
              <w:numPr>
                <w:ilvl w:val="0"/>
                <w:numId w:val="3"/>
              </w:numPr>
              <w:ind w:left="238" w:hanging="227"/>
              <w:rPr>
                <w:rFonts w:ascii="Arial" w:hAnsi="Arial" w:cs="Arial"/>
                <w:bCs/>
                <w:color w:val="auto"/>
                <w:sz w:val="20"/>
                <w:szCs w:val="20"/>
              </w:rPr>
            </w:pPr>
            <w:r w:rsidRPr="004A1D5D">
              <w:rPr>
                <w:rFonts w:ascii="Arial" w:hAnsi="Arial" w:cs="Arial"/>
                <w:bCs/>
                <w:color w:val="auto"/>
                <w:sz w:val="20"/>
                <w:szCs w:val="20"/>
              </w:rPr>
              <w:t xml:space="preserve">stosować </w:t>
            </w:r>
            <w:r w:rsidR="00AF4B71" w:rsidRPr="004A1D5D">
              <w:rPr>
                <w:rFonts w:ascii="Arial" w:hAnsi="Arial" w:cs="Arial"/>
                <w:bCs/>
                <w:color w:val="auto"/>
                <w:sz w:val="20"/>
                <w:szCs w:val="20"/>
              </w:rPr>
              <w:t xml:space="preserve">ć zasady </w:t>
            </w:r>
          </w:p>
          <w:p w:rsidR="0073428C" w:rsidRPr="004A1D5D" w:rsidRDefault="0073428C" w:rsidP="00056260">
            <w:pPr>
              <w:ind w:left="238"/>
              <w:rPr>
                <w:rFonts w:ascii="Arial" w:hAnsi="Arial" w:cs="Arial"/>
                <w:bCs/>
                <w:color w:val="auto"/>
                <w:sz w:val="20"/>
                <w:szCs w:val="20"/>
              </w:rPr>
            </w:pPr>
            <w:r w:rsidRPr="004A1D5D">
              <w:rPr>
                <w:rFonts w:ascii="Arial" w:hAnsi="Arial" w:cs="Arial"/>
                <w:bCs/>
                <w:color w:val="auto"/>
                <w:sz w:val="20"/>
                <w:szCs w:val="20"/>
              </w:rPr>
              <w:t>oszczędnego wykorzystania sprzętu i aparatury laboratoryjnej</w:t>
            </w:r>
          </w:p>
          <w:p w:rsidR="00AF4B71" w:rsidRPr="004A1D5D" w:rsidRDefault="000957F1" w:rsidP="00AF4B71">
            <w:pPr>
              <w:numPr>
                <w:ilvl w:val="0"/>
                <w:numId w:val="3"/>
              </w:numPr>
              <w:ind w:left="238" w:hanging="227"/>
              <w:rPr>
                <w:rFonts w:ascii="Arial" w:hAnsi="Arial" w:cs="Arial"/>
                <w:bCs/>
                <w:color w:val="auto"/>
                <w:sz w:val="20"/>
                <w:szCs w:val="20"/>
              </w:rPr>
            </w:pPr>
            <w:r w:rsidRPr="004A1D5D">
              <w:rPr>
                <w:rFonts w:ascii="Arial" w:hAnsi="Arial" w:cs="Arial"/>
                <w:bCs/>
                <w:color w:val="auto"/>
                <w:sz w:val="20"/>
                <w:szCs w:val="20"/>
              </w:rPr>
              <w:t>zabezpiecz</w:t>
            </w:r>
            <w:r w:rsidR="00141755" w:rsidRPr="004A1D5D">
              <w:rPr>
                <w:rFonts w:ascii="Arial" w:hAnsi="Arial" w:cs="Arial"/>
                <w:bCs/>
                <w:color w:val="auto"/>
                <w:sz w:val="20"/>
                <w:szCs w:val="20"/>
              </w:rPr>
              <w:t>y</w:t>
            </w:r>
            <w:r w:rsidRPr="004A1D5D">
              <w:rPr>
                <w:rFonts w:ascii="Arial" w:hAnsi="Arial" w:cs="Arial"/>
                <w:bCs/>
                <w:color w:val="auto"/>
                <w:sz w:val="20"/>
                <w:szCs w:val="20"/>
              </w:rPr>
              <w:t>ć urządzenia pomiarowe przed dz</w:t>
            </w:r>
            <w:r w:rsidR="00ED4EF5" w:rsidRPr="004A1D5D">
              <w:rPr>
                <w:rFonts w:ascii="Arial" w:hAnsi="Arial" w:cs="Arial"/>
                <w:bCs/>
                <w:color w:val="auto"/>
                <w:sz w:val="20"/>
                <w:szCs w:val="20"/>
              </w:rPr>
              <w:t>iałaniem czynników zewnętrznych</w:t>
            </w:r>
          </w:p>
          <w:p w:rsidR="00AF4B71" w:rsidRPr="00AF4B71" w:rsidRDefault="00AF4B71" w:rsidP="00AF4B71">
            <w:pPr>
              <w:numPr>
                <w:ilvl w:val="0"/>
                <w:numId w:val="3"/>
              </w:numPr>
              <w:ind w:left="238" w:hanging="227"/>
              <w:rPr>
                <w:rFonts w:ascii="Arial" w:hAnsi="Arial" w:cs="Arial"/>
                <w:bCs/>
                <w:sz w:val="20"/>
                <w:szCs w:val="20"/>
              </w:rPr>
            </w:pPr>
            <w:r w:rsidRPr="004A1D5D">
              <w:rPr>
                <w:rFonts w:ascii="Arial" w:hAnsi="Arial" w:cs="Arial"/>
                <w:bCs/>
                <w:color w:val="auto"/>
                <w:sz w:val="20"/>
                <w:szCs w:val="20"/>
              </w:rPr>
              <w:t xml:space="preserve"> pracować w zespole</w:t>
            </w:r>
          </w:p>
        </w:tc>
        <w:tc>
          <w:tcPr>
            <w:tcW w:w="1179" w:type="pct"/>
          </w:tcPr>
          <w:p w:rsidR="00601B73" w:rsidRPr="00E54DCB"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 xml:space="preserve">wskazać przykłady zastosowania podstawowego sprzętu laboratoryjnego </w:t>
            </w:r>
          </w:p>
          <w:p w:rsidR="000957F1" w:rsidRPr="00E54DCB" w:rsidRDefault="000957F1" w:rsidP="000E28D5">
            <w:pPr>
              <w:numPr>
                <w:ilvl w:val="0"/>
                <w:numId w:val="3"/>
              </w:numP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wykonać czynności związane z wzorcowaniem i przygotowaniem do legalizacji wyposażenia pomiarowego</w:t>
            </w:r>
          </w:p>
          <w:p w:rsidR="009E2712" w:rsidRPr="0073428C" w:rsidRDefault="009E2712" w:rsidP="000E28D5">
            <w:pPr>
              <w:numPr>
                <w:ilvl w:val="0"/>
                <w:numId w:val="3"/>
              </w:numPr>
              <w:ind w:left="238" w:hanging="227"/>
              <w:rPr>
                <w:rFonts w:ascii="Arial" w:hAnsi="Arial" w:cs="Arial"/>
                <w:sz w:val="20"/>
                <w:szCs w:val="20"/>
              </w:rPr>
            </w:pPr>
            <w:r w:rsidRPr="00E54DCB">
              <w:rPr>
                <w:rFonts w:ascii="Arial" w:hAnsi="Arial" w:cs="Arial"/>
                <w:bCs/>
                <w:color w:val="auto"/>
                <w:sz w:val="20"/>
                <w:szCs w:val="20"/>
              </w:rPr>
              <w:t>przewid</w:t>
            </w:r>
            <w:r w:rsidR="00141755">
              <w:rPr>
                <w:rFonts w:ascii="Arial" w:hAnsi="Arial" w:cs="Arial"/>
                <w:bCs/>
                <w:color w:val="auto"/>
                <w:sz w:val="20"/>
                <w:szCs w:val="20"/>
              </w:rPr>
              <w:t>zie</w:t>
            </w:r>
            <w:r w:rsidR="00172D11">
              <w:rPr>
                <w:rFonts w:ascii="Arial" w:hAnsi="Arial" w:cs="Arial"/>
                <w:bCs/>
                <w:color w:val="auto"/>
                <w:sz w:val="20"/>
                <w:szCs w:val="20"/>
              </w:rPr>
              <w:t>ć</w:t>
            </w:r>
            <w:r w:rsidRPr="00E54DCB">
              <w:rPr>
                <w:rFonts w:ascii="Arial" w:hAnsi="Arial" w:cs="Arial"/>
                <w:bCs/>
                <w:color w:val="auto"/>
                <w:sz w:val="20"/>
                <w:szCs w:val="20"/>
              </w:rPr>
              <w:t xml:space="preserve"> </w:t>
            </w:r>
            <w:r w:rsidR="00AF4B71">
              <w:rPr>
                <w:rFonts w:ascii="Arial" w:hAnsi="Arial" w:cs="Arial"/>
                <w:bCs/>
                <w:color w:val="auto"/>
                <w:sz w:val="20"/>
                <w:szCs w:val="20"/>
              </w:rPr>
              <w:t xml:space="preserve">skutki i </w:t>
            </w:r>
            <w:r w:rsidRPr="00E54DCB">
              <w:rPr>
                <w:rFonts w:ascii="Arial" w:hAnsi="Arial" w:cs="Arial"/>
                <w:bCs/>
                <w:color w:val="auto"/>
                <w:sz w:val="20"/>
                <w:szCs w:val="20"/>
              </w:rPr>
              <w:t>konsekwencje niewłaściwego posługiwania się sprzętem</w:t>
            </w:r>
            <w:r w:rsidRPr="009E2712">
              <w:rPr>
                <w:rFonts w:ascii="Arial" w:hAnsi="Arial" w:cs="Arial"/>
                <w:bCs/>
                <w:sz w:val="20"/>
                <w:szCs w:val="20"/>
              </w:rPr>
              <w:t xml:space="preserve"> na stanowisku pracy</w:t>
            </w:r>
          </w:p>
          <w:p w:rsidR="00AF4B71" w:rsidRPr="004A1D5D" w:rsidRDefault="00AF4B71" w:rsidP="00AF4B71">
            <w:pPr>
              <w:numPr>
                <w:ilvl w:val="0"/>
                <w:numId w:val="3"/>
              </w:numPr>
              <w:ind w:left="238" w:hanging="227"/>
              <w:rPr>
                <w:rFonts w:ascii="Arial" w:hAnsi="Arial" w:cs="Arial"/>
                <w:bCs/>
                <w:color w:val="auto"/>
                <w:sz w:val="20"/>
                <w:szCs w:val="20"/>
              </w:rPr>
            </w:pPr>
            <w:r w:rsidRPr="004A1D5D">
              <w:rPr>
                <w:rFonts w:ascii="Arial" w:hAnsi="Arial" w:cs="Arial"/>
                <w:bCs/>
                <w:color w:val="auto"/>
                <w:sz w:val="20"/>
                <w:szCs w:val="20"/>
              </w:rPr>
              <w:t>wykazać świadomość odpowiedzialności za wykonywaną pracę, w tym za wspólnie realizowane zadania</w:t>
            </w:r>
          </w:p>
          <w:p w:rsidR="00AF4B71" w:rsidRPr="004A1D5D" w:rsidRDefault="00AF4B71" w:rsidP="00AF4B71">
            <w:pPr>
              <w:numPr>
                <w:ilvl w:val="0"/>
                <w:numId w:val="3"/>
              </w:numPr>
              <w:ind w:left="238" w:hanging="227"/>
              <w:rPr>
                <w:rFonts w:ascii="Arial" w:hAnsi="Arial" w:cs="Arial"/>
                <w:bCs/>
                <w:color w:val="auto"/>
                <w:sz w:val="20"/>
                <w:szCs w:val="20"/>
              </w:rPr>
            </w:pPr>
            <w:r w:rsidRPr="004A1D5D">
              <w:rPr>
                <w:rFonts w:ascii="Arial" w:hAnsi="Arial" w:cs="Arial"/>
                <w:bCs/>
                <w:color w:val="auto"/>
                <w:sz w:val="20"/>
                <w:szCs w:val="20"/>
              </w:rPr>
              <w:t xml:space="preserve">przestrzegać podziału ról, zadań i odpowiedzialności </w:t>
            </w:r>
            <w:r w:rsidRPr="004A1D5D">
              <w:rPr>
                <w:rFonts w:ascii="Arial" w:hAnsi="Arial" w:cs="Arial"/>
                <w:bCs/>
                <w:color w:val="auto"/>
                <w:sz w:val="20"/>
                <w:szCs w:val="20"/>
              </w:rPr>
              <w:br/>
              <w:t>w zespole</w:t>
            </w:r>
          </w:p>
          <w:p w:rsidR="00AF4B71" w:rsidRPr="004A1D5D" w:rsidRDefault="00AF4B71" w:rsidP="00AF4B71">
            <w:pPr>
              <w:numPr>
                <w:ilvl w:val="0"/>
                <w:numId w:val="3"/>
              </w:numPr>
              <w:ind w:left="238" w:hanging="227"/>
              <w:rPr>
                <w:rFonts w:ascii="Arial" w:hAnsi="Arial" w:cs="Arial"/>
                <w:bCs/>
                <w:color w:val="auto"/>
                <w:sz w:val="20"/>
                <w:szCs w:val="20"/>
              </w:rPr>
            </w:pPr>
            <w:r w:rsidRPr="004A1D5D">
              <w:rPr>
                <w:rFonts w:ascii="Arial" w:hAnsi="Arial" w:cs="Arial"/>
                <w:bCs/>
                <w:color w:val="auto"/>
                <w:sz w:val="20"/>
                <w:szCs w:val="20"/>
              </w:rPr>
              <w:t>m</w:t>
            </w:r>
            <w:r w:rsidRPr="004A1D5D" w:rsidDel="00450479">
              <w:rPr>
                <w:rFonts w:ascii="Arial" w:hAnsi="Arial" w:cs="Arial"/>
                <w:bCs/>
                <w:color w:val="auto"/>
                <w:sz w:val="20"/>
                <w:szCs w:val="20"/>
              </w:rPr>
              <w:t>odyfik</w:t>
            </w:r>
            <w:r w:rsidRPr="004A1D5D">
              <w:rPr>
                <w:rFonts w:ascii="Arial" w:hAnsi="Arial" w:cs="Arial"/>
                <w:bCs/>
                <w:color w:val="auto"/>
                <w:sz w:val="20"/>
                <w:szCs w:val="20"/>
              </w:rPr>
              <w:t>ować</w:t>
            </w:r>
            <w:r w:rsidRPr="004A1D5D" w:rsidDel="00450479">
              <w:rPr>
                <w:rFonts w:ascii="Arial" w:hAnsi="Arial" w:cs="Arial"/>
                <w:bCs/>
                <w:color w:val="auto"/>
                <w:sz w:val="20"/>
                <w:szCs w:val="20"/>
              </w:rPr>
              <w:t xml:space="preserve"> sposób </w:t>
            </w:r>
            <w:r w:rsidRPr="004A1D5D">
              <w:rPr>
                <w:rFonts w:ascii="Arial" w:hAnsi="Arial" w:cs="Arial"/>
                <w:bCs/>
                <w:color w:val="auto"/>
                <w:sz w:val="20"/>
                <w:szCs w:val="20"/>
              </w:rPr>
              <w:t>zachowania,</w:t>
            </w:r>
            <w:r w:rsidRPr="004A1D5D" w:rsidDel="00450479">
              <w:rPr>
                <w:rFonts w:ascii="Arial" w:hAnsi="Arial" w:cs="Arial"/>
                <w:bCs/>
                <w:color w:val="auto"/>
                <w:sz w:val="20"/>
                <w:szCs w:val="20"/>
              </w:rPr>
              <w:t xml:space="preserve"> uwzględniając stanowisko wypracowane wspólnie</w:t>
            </w:r>
            <w:r w:rsidRPr="004A1D5D">
              <w:rPr>
                <w:rFonts w:ascii="Arial" w:hAnsi="Arial" w:cs="Arial"/>
                <w:bCs/>
                <w:color w:val="auto"/>
                <w:sz w:val="20"/>
                <w:szCs w:val="20"/>
              </w:rPr>
              <w:t xml:space="preserve"> z innymi członkami zespołu</w:t>
            </w:r>
          </w:p>
          <w:p w:rsidR="000957F1" w:rsidRPr="00AF4B71" w:rsidRDefault="000957F1" w:rsidP="00AF4B71">
            <w:pPr>
              <w:ind w:left="238"/>
              <w:rPr>
                <w:rFonts w:ascii="Arial" w:hAnsi="Arial" w:cs="Arial"/>
                <w:sz w:val="20"/>
                <w:szCs w:val="20"/>
              </w:rPr>
            </w:pPr>
          </w:p>
        </w:tc>
        <w:tc>
          <w:tcPr>
            <w:tcW w:w="446" w:type="pct"/>
            <w:vMerge w:val="restart"/>
            <w:tcBorders>
              <w:top w:val="nil"/>
            </w:tcBorders>
          </w:tcPr>
          <w:p w:rsidR="00601B73" w:rsidRDefault="00601B73" w:rsidP="001C60D1">
            <w:pPr>
              <w:rPr>
                <w:rFonts w:ascii="Arial" w:hAnsi="Arial" w:cs="Arial"/>
                <w:color w:val="auto"/>
                <w:sz w:val="20"/>
                <w:szCs w:val="20"/>
              </w:rPr>
            </w:pPr>
            <w:r>
              <w:rPr>
                <w:rFonts w:ascii="Arial" w:hAnsi="Arial" w:cs="Arial"/>
                <w:color w:val="auto"/>
                <w:sz w:val="20"/>
                <w:szCs w:val="20"/>
              </w:rPr>
              <w:t>Klasa I</w:t>
            </w:r>
          </w:p>
        </w:tc>
      </w:tr>
      <w:tr w:rsidR="00601B73" w:rsidRPr="000C211D" w:rsidTr="00AA3474">
        <w:trPr>
          <w:trHeight w:val="260"/>
        </w:trPr>
        <w:tc>
          <w:tcPr>
            <w:tcW w:w="733" w:type="pct"/>
            <w:vMerge/>
          </w:tcPr>
          <w:p w:rsidR="00601B73" w:rsidRPr="002E2242" w:rsidRDefault="00601B73" w:rsidP="002E2242">
            <w:pPr>
              <w:spacing w:line="276" w:lineRule="auto"/>
              <w:rPr>
                <w:rFonts w:ascii="Arial" w:hAnsi="Arial" w:cs="Arial"/>
                <w:sz w:val="20"/>
                <w:szCs w:val="20"/>
              </w:rPr>
            </w:pPr>
          </w:p>
        </w:tc>
        <w:tc>
          <w:tcPr>
            <w:tcW w:w="843" w:type="pct"/>
            <w:tcBorders>
              <w:top w:val="single" w:sz="4" w:space="0" w:color="auto"/>
            </w:tcBorders>
          </w:tcPr>
          <w:p w:rsidR="00601B73" w:rsidRDefault="004560A4" w:rsidP="003F1E9D">
            <w:pPr>
              <w:ind w:left="175" w:hanging="172"/>
              <w:rPr>
                <w:rFonts w:ascii="Arial" w:hAnsi="Arial" w:cs="Arial"/>
                <w:sz w:val="20"/>
                <w:szCs w:val="20"/>
              </w:rPr>
            </w:pPr>
            <w:r>
              <w:rPr>
                <w:rFonts w:ascii="Arial" w:hAnsi="Arial" w:cs="Arial"/>
                <w:sz w:val="20"/>
                <w:szCs w:val="20"/>
              </w:rPr>
              <w:t>2</w:t>
            </w:r>
            <w:r w:rsidR="00601B73">
              <w:rPr>
                <w:rFonts w:ascii="Arial" w:hAnsi="Arial" w:cs="Arial"/>
                <w:sz w:val="20"/>
                <w:szCs w:val="20"/>
              </w:rPr>
              <w:t xml:space="preserve">. </w:t>
            </w:r>
            <w:r w:rsidR="00EB12C0">
              <w:rPr>
                <w:rFonts w:ascii="Arial" w:hAnsi="Arial" w:cs="Arial"/>
                <w:sz w:val="20"/>
                <w:szCs w:val="20"/>
              </w:rPr>
              <w:t>Techniki ważenia</w:t>
            </w:r>
            <w:r w:rsidR="00D41F05">
              <w:rPr>
                <w:rFonts w:ascii="Arial" w:hAnsi="Arial" w:cs="Arial"/>
                <w:sz w:val="20"/>
                <w:szCs w:val="20"/>
              </w:rPr>
              <w:t xml:space="preserve"> na wagach </w:t>
            </w:r>
            <w:r w:rsidR="00601B73">
              <w:rPr>
                <w:rFonts w:ascii="Arial" w:hAnsi="Arial" w:cs="Arial"/>
                <w:sz w:val="20"/>
                <w:szCs w:val="20"/>
              </w:rPr>
              <w:t>technicznych i analitycznych</w:t>
            </w:r>
          </w:p>
        </w:tc>
        <w:tc>
          <w:tcPr>
            <w:tcW w:w="280" w:type="pct"/>
            <w:tcBorders>
              <w:top w:val="single" w:sz="4" w:space="0" w:color="auto"/>
            </w:tcBorders>
          </w:tcPr>
          <w:p w:rsidR="00601B73" w:rsidRDefault="00601B73" w:rsidP="00AA3474">
            <w:pPr>
              <w:rPr>
                <w:rFonts w:ascii="Arial" w:hAnsi="Arial" w:cs="Arial"/>
                <w:sz w:val="20"/>
                <w:szCs w:val="20"/>
              </w:rPr>
            </w:pPr>
          </w:p>
        </w:tc>
        <w:tc>
          <w:tcPr>
            <w:tcW w:w="1519" w:type="pct"/>
            <w:tcBorders>
              <w:top w:val="single" w:sz="4" w:space="0" w:color="auto"/>
            </w:tcBorders>
          </w:tcPr>
          <w:p w:rsidR="00601B73" w:rsidRPr="00E54DCB" w:rsidRDefault="00601B73" w:rsidP="000E28D5">
            <w:pPr>
              <w:numPr>
                <w:ilvl w:val="0"/>
                <w:numId w:val="3"/>
              </w:numPr>
              <w:ind w:left="238" w:hanging="227"/>
              <w:rPr>
                <w:rFonts w:ascii="Arial" w:hAnsi="Arial" w:cs="Arial"/>
                <w:bCs/>
                <w:color w:val="auto"/>
                <w:sz w:val="20"/>
                <w:szCs w:val="20"/>
              </w:rPr>
            </w:pPr>
            <w:r w:rsidRPr="00E54DCB">
              <w:rPr>
                <w:rFonts w:ascii="Arial" w:hAnsi="Arial" w:cs="Arial"/>
                <w:bCs/>
                <w:color w:val="auto"/>
                <w:sz w:val="20"/>
                <w:szCs w:val="20"/>
              </w:rPr>
              <w:t>rozpoznać wagi techniczne i analityczne</w:t>
            </w:r>
          </w:p>
          <w:p w:rsidR="00C15CFB" w:rsidRDefault="00C15CFB" w:rsidP="000E28D5">
            <w:pPr>
              <w:numPr>
                <w:ilvl w:val="0"/>
                <w:numId w:val="3"/>
              </w:numPr>
              <w:ind w:left="238" w:hanging="227"/>
              <w:rPr>
                <w:rFonts w:ascii="Arial" w:hAnsi="Arial" w:cs="Arial"/>
                <w:bCs/>
                <w:color w:val="auto"/>
                <w:sz w:val="20"/>
                <w:szCs w:val="20"/>
              </w:rPr>
            </w:pPr>
            <w:r w:rsidRPr="00E54DCB">
              <w:rPr>
                <w:rFonts w:ascii="Arial" w:hAnsi="Arial" w:cs="Arial"/>
                <w:bCs/>
                <w:color w:val="auto"/>
                <w:sz w:val="20"/>
                <w:szCs w:val="20"/>
              </w:rPr>
              <w:t>posłu</w:t>
            </w:r>
            <w:r w:rsidR="00141755">
              <w:rPr>
                <w:rFonts w:ascii="Arial" w:hAnsi="Arial" w:cs="Arial"/>
                <w:bCs/>
                <w:color w:val="auto"/>
                <w:sz w:val="20"/>
                <w:szCs w:val="20"/>
              </w:rPr>
              <w:t>żyć</w:t>
            </w:r>
            <w:r>
              <w:rPr>
                <w:rFonts w:ascii="Arial" w:hAnsi="Arial" w:cs="Arial"/>
                <w:bCs/>
                <w:color w:val="auto"/>
                <w:sz w:val="20"/>
                <w:szCs w:val="20"/>
              </w:rPr>
              <w:t xml:space="preserve"> </w:t>
            </w:r>
            <w:r w:rsidRPr="00E54DCB">
              <w:rPr>
                <w:rFonts w:ascii="Arial" w:hAnsi="Arial" w:cs="Arial"/>
                <w:bCs/>
                <w:color w:val="auto"/>
                <w:sz w:val="20"/>
                <w:szCs w:val="20"/>
              </w:rPr>
              <w:t>się instrukcją obsługi wagi</w:t>
            </w:r>
          </w:p>
          <w:p w:rsidR="00601B73" w:rsidRPr="00E54DCB" w:rsidRDefault="00601B73" w:rsidP="000E28D5">
            <w:pPr>
              <w:numPr>
                <w:ilvl w:val="0"/>
                <w:numId w:val="3"/>
              </w:numPr>
              <w:ind w:left="238" w:hanging="227"/>
              <w:rPr>
                <w:rFonts w:ascii="Arial" w:hAnsi="Arial" w:cs="Arial"/>
                <w:bCs/>
                <w:color w:val="auto"/>
                <w:sz w:val="20"/>
                <w:szCs w:val="20"/>
              </w:rPr>
            </w:pPr>
            <w:r w:rsidRPr="00E54DCB">
              <w:rPr>
                <w:rFonts w:ascii="Arial" w:hAnsi="Arial" w:cs="Arial"/>
                <w:bCs/>
                <w:color w:val="auto"/>
                <w:sz w:val="20"/>
                <w:szCs w:val="20"/>
              </w:rPr>
              <w:t>ważyć na wagach technicznych i analitycznych</w:t>
            </w:r>
          </w:p>
          <w:p w:rsidR="00601B73" w:rsidRPr="00E54DCB" w:rsidRDefault="00601B73" w:rsidP="000E28D5">
            <w:pPr>
              <w:numPr>
                <w:ilvl w:val="0"/>
                <w:numId w:val="3"/>
              </w:numPr>
              <w:ind w:left="238" w:hanging="227"/>
              <w:rPr>
                <w:rFonts w:ascii="Arial" w:hAnsi="Arial" w:cs="Arial"/>
                <w:bCs/>
                <w:color w:val="auto"/>
                <w:sz w:val="20"/>
                <w:szCs w:val="20"/>
              </w:rPr>
            </w:pPr>
            <w:r w:rsidRPr="00E54DCB">
              <w:rPr>
                <w:rFonts w:ascii="Arial" w:hAnsi="Arial" w:cs="Arial"/>
                <w:bCs/>
                <w:color w:val="auto"/>
                <w:sz w:val="20"/>
                <w:szCs w:val="20"/>
              </w:rPr>
              <w:t xml:space="preserve">przestrzegać zasad i technik ważenia cieczy, ciał stałych, </w:t>
            </w:r>
            <w:r w:rsidR="00D41F05" w:rsidRPr="00E54DCB">
              <w:rPr>
                <w:rFonts w:ascii="Arial" w:hAnsi="Arial" w:cs="Arial"/>
                <w:bCs/>
                <w:color w:val="auto"/>
                <w:sz w:val="20"/>
                <w:szCs w:val="20"/>
              </w:rPr>
              <w:t xml:space="preserve">substancji </w:t>
            </w:r>
            <w:r w:rsidRPr="00E54DCB">
              <w:rPr>
                <w:rFonts w:ascii="Arial" w:hAnsi="Arial" w:cs="Arial"/>
                <w:bCs/>
                <w:color w:val="auto"/>
                <w:sz w:val="20"/>
                <w:szCs w:val="20"/>
              </w:rPr>
              <w:t>żrących</w:t>
            </w:r>
            <w:r w:rsidR="0008128D">
              <w:rPr>
                <w:rFonts w:ascii="Arial" w:hAnsi="Arial" w:cs="Arial"/>
                <w:bCs/>
                <w:color w:val="auto"/>
                <w:sz w:val="20"/>
                <w:szCs w:val="20"/>
              </w:rPr>
              <w:t xml:space="preserve"> i wydzielających niebezpieczne opary</w:t>
            </w:r>
          </w:p>
          <w:p w:rsidR="00601B73" w:rsidRPr="00AF4B71" w:rsidRDefault="00601B73" w:rsidP="000E28D5">
            <w:pPr>
              <w:numPr>
                <w:ilvl w:val="0"/>
                <w:numId w:val="3"/>
              </w:numPr>
              <w:ind w:left="238" w:hanging="227"/>
              <w:rPr>
                <w:rFonts w:ascii="Arial" w:hAnsi="Arial" w:cs="Arial"/>
                <w:sz w:val="20"/>
                <w:szCs w:val="20"/>
              </w:rPr>
            </w:pPr>
            <w:r w:rsidRPr="00E54DCB">
              <w:rPr>
                <w:rFonts w:ascii="Arial" w:hAnsi="Arial" w:cs="Arial"/>
                <w:bCs/>
                <w:color w:val="auto"/>
                <w:sz w:val="20"/>
                <w:szCs w:val="20"/>
              </w:rPr>
              <w:t xml:space="preserve">przestrzegać zasad eksploatacji wag </w:t>
            </w:r>
            <w:r w:rsidRPr="00E54DCB">
              <w:rPr>
                <w:rFonts w:ascii="Arial" w:hAnsi="Arial" w:cs="Arial"/>
                <w:bCs/>
                <w:color w:val="auto"/>
                <w:sz w:val="20"/>
                <w:szCs w:val="20"/>
              </w:rPr>
              <w:lastRenderedPageBreak/>
              <w:t>laboratoryjnych</w:t>
            </w:r>
          </w:p>
          <w:p w:rsidR="00AF4B71" w:rsidRPr="00AF4B71" w:rsidRDefault="00AF4B71" w:rsidP="00AF4B71">
            <w:pPr>
              <w:numPr>
                <w:ilvl w:val="0"/>
                <w:numId w:val="3"/>
              </w:numPr>
              <w:ind w:left="238" w:hanging="227"/>
              <w:rPr>
                <w:rFonts w:ascii="Arial" w:hAnsi="Arial" w:cs="Arial"/>
                <w:sz w:val="20"/>
                <w:szCs w:val="20"/>
              </w:rPr>
            </w:pPr>
            <w:r w:rsidRPr="00AF4B71">
              <w:rPr>
                <w:rFonts w:ascii="Arial" w:hAnsi="Arial" w:cs="Arial"/>
                <w:sz w:val="20"/>
                <w:szCs w:val="20"/>
              </w:rPr>
              <w:t>wskaz</w:t>
            </w:r>
            <w:r w:rsidR="008F062D">
              <w:rPr>
                <w:rFonts w:ascii="Arial" w:hAnsi="Arial" w:cs="Arial"/>
                <w:sz w:val="20"/>
                <w:szCs w:val="20"/>
              </w:rPr>
              <w:t>ać</w:t>
            </w:r>
            <w:r w:rsidRPr="00AF4B71">
              <w:rPr>
                <w:rFonts w:ascii="Arial" w:hAnsi="Arial" w:cs="Arial"/>
                <w:sz w:val="20"/>
                <w:szCs w:val="20"/>
              </w:rPr>
              <w:t xml:space="preserve"> sposób konserwacji </w:t>
            </w:r>
            <w:r w:rsidR="00F03994">
              <w:rPr>
                <w:rFonts w:ascii="Arial" w:hAnsi="Arial" w:cs="Arial"/>
                <w:sz w:val="20"/>
                <w:szCs w:val="20"/>
              </w:rPr>
              <w:t xml:space="preserve">i </w:t>
            </w:r>
            <w:r w:rsidR="008F062D">
              <w:rPr>
                <w:rFonts w:ascii="Arial" w:hAnsi="Arial" w:cs="Arial"/>
                <w:sz w:val="20"/>
                <w:szCs w:val="20"/>
              </w:rPr>
              <w:t>ochrony</w:t>
            </w:r>
            <w:r w:rsidR="00D82C9F">
              <w:rPr>
                <w:rFonts w:ascii="Arial" w:hAnsi="Arial" w:cs="Arial"/>
                <w:sz w:val="20"/>
                <w:szCs w:val="20"/>
              </w:rPr>
              <w:t xml:space="preserve"> </w:t>
            </w:r>
            <w:r w:rsidR="00AB0D51">
              <w:rPr>
                <w:rFonts w:ascii="Arial" w:hAnsi="Arial" w:cs="Arial"/>
                <w:sz w:val="20"/>
                <w:szCs w:val="20"/>
              </w:rPr>
              <w:t>wag laboratoryjnych</w:t>
            </w:r>
            <w:r w:rsidR="00AB0D51" w:rsidRPr="00AF4B71">
              <w:rPr>
                <w:rFonts w:ascii="Arial" w:hAnsi="Arial" w:cs="Arial"/>
                <w:sz w:val="20"/>
                <w:szCs w:val="20"/>
              </w:rPr>
              <w:t xml:space="preserve"> </w:t>
            </w:r>
            <w:r w:rsidRPr="00AF4B71">
              <w:rPr>
                <w:rFonts w:ascii="Arial" w:hAnsi="Arial" w:cs="Arial"/>
                <w:sz w:val="20"/>
                <w:szCs w:val="20"/>
              </w:rPr>
              <w:t>przed działaniem czynników zewnętrznych</w:t>
            </w:r>
            <w:r w:rsidR="008F062D">
              <w:rPr>
                <w:rFonts w:ascii="Arial" w:hAnsi="Arial" w:cs="Arial"/>
                <w:sz w:val="20"/>
                <w:szCs w:val="20"/>
              </w:rPr>
              <w:t xml:space="preserve"> </w:t>
            </w:r>
          </w:p>
          <w:p w:rsidR="00AF4B71" w:rsidRDefault="00AF4B71" w:rsidP="00AF4B71">
            <w:pPr>
              <w:numPr>
                <w:ilvl w:val="0"/>
                <w:numId w:val="3"/>
              </w:numPr>
              <w:ind w:left="238" w:hanging="227"/>
              <w:rPr>
                <w:rFonts w:ascii="Arial" w:hAnsi="Arial" w:cs="Arial"/>
                <w:sz w:val="20"/>
                <w:szCs w:val="20"/>
              </w:rPr>
            </w:pPr>
            <w:r w:rsidRPr="00AF4B71">
              <w:rPr>
                <w:rFonts w:ascii="Arial" w:hAnsi="Arial" w:cs="Arial"/>
                <w:sz w:val="20"/>
                <w:szCs w:val="20"/>
              </w:rPr>
              <w:t>wykon</w:t>
            </w:r>
            <w:r>
              <w:rPr>
                <w:rFonts w:ascii="Arial" w:hAnsi="Arial" w:cs="Arial"/>
                <w:sz w:val="20"/>
                <w:szCs w:val="20"/>
              </w:rPr>
              <w:t>ać</w:t>
            </w:r>
            <w:r w:rsidRPr="00AF4B71">
              <w:rPr>
                <w:rFonts w:ascii="Arial" w:hAnsi="Arial" w:cs="Arial"/>
                <w:sz w:val="20"/>
                <w:szCs w:val="20"/>
              </w:rPr>
              <w:t xml:space="preserve"> czynności związane z przygotowaniem do legalizacji </w:t>
            </w:r>
            <w:r>
              <w:rPr>
                <w:rFonts w:ascii="Arial" w:hAnsi="Arial" w:cs="Arial"/>
                <w:sz w:val="20"/>
                <w:szCs w:val="20"/>
              </w:rPr>
              <w:t>wag laboratoryjnych</w:t>
            </w:r>
          </w:p>
        </w:tc>
        <w:tc>
          <w:tcPr>
            <w:tcW w:w="1179" w:type="pct"/>
            <w:tcBorders>
              <w:top w:val="nil"/>
            </w:tcBorders>
          </w:tcPr>
          <w:p w:rsidR="007F68EA" w:rsidRPr="00AA3474" w:rsidRDefault="007F68EA" w:rsidP="007F68EA">
            <w:pPr>
              <w:numPr>
                <w:ilvl w:val="0"/>
                <w:numId w:val="3"/>
              </w:numPr>
              <w:ind w:left="238" w:hanging="227"/>
              <w:rPr>
                <w:rFonts w:ascii="Arial" w:hAnsi="Arial" w:cs="Arial"/>
                <w:bCs/>
                <w:color w:val="auto"/>
                <w:sz w:val="20"/>
                <w:szCs w:val="20"/>
              </w:rPr>
            </w:pPr>
            <w:r w:rsidRPr="00AA3474">
              <w:rPr>
                <w:rFonts w:ascii="Arial" w:hAnsi="Arial" w:cs="Arial"/>
                <w:bCs/>
                <w:color w:val="auto"/>
                <w:sz w:val="20"/>
                <w:szCs w:val="20"/>
              </w:rPr>
              <w:lastRenderedPageBreak/>
              <w:t xml:space="preserve">wymienić metody pomiarowe stosowane w badaniach laboratoryjnych </w:t>
            </w:r>
          </w:p>
          <w:p w:rsidR="00601B73" w:rsidRPr="00AA3474" w:rsidRDefault="00601B73" w:rsidP="000E28D5">
            <w:pPr>
              <w:numPr>
                <w:ilvl w:val="0"/>
                <w:numId w:val="3"/>
              </w:numPr>
              <w:ind w:left="238" w:hanging="227"/>
              <w:rPr>
                <w:rFonts w:ascii="Arial" w:hAnsi="Arial" w:cs="Arial"/>
                <w:bCs/>
                <w:color w:val="auto"/>
                <w:sz w:val="20"/>
                <w:szCs w:val="20"/>
              </w:rPr>
            </w:pPr>
            <w:r w:rsidRPr="00AA3474">
              <w:rPr>
                <w:rFonts w:ascii="Arial" w:hAnsi="Arial" w:cs="Arial"/>
                <w:bCs/>
                <w:color w:val="auto"/>
                <w:sz w:val="20"/>
                <w:szCs w:val="20"/>
              </w:rPr>
              <w:t xml:space="preserve">klasyfikować wagi ze względu na </w:t>
            </w:r>
            <w:r w:rsidR="00EB12C0" w:rsidRPr="00AA3474">
              <w:rPr>
                <w:rFonts w:ascii="Arial" w:hAnsi="Arial" w:cs="Arial"/>
                <w:bCs/>
                <w:color w:val="auto"/>
                <w:sz w:val="20"/>
                <w:szCs w:val="20"/>
              </w:rPr>
              <w:t>nośność, dokładność</w:t>
            </w:r>
            <w:r w:rsidRPr="00AA3474">
              <w:rPr>
                <w:rFonts w:ascii="Arial" w:hAnsi="Arial" w:cs="Arial"/>
                <w:bCs/>
                <w:color w:val="auto"/>
                <w:sz w:val="20"/>
                <w:szCs w:val="20"/>
              </w:rPr>
              <w:t xml:space="preserve"> odczytu, powtarzalność wyników</w:t>
            </w:r>
          </w:p>
          <w:p w:rsidR="00601B73" w:rsidRPr="00AA3474" w:rsidRDefault="00601B73" w:rsidP="000E28D5">
            <w:pPr>
              <w:numPr>
                <w:ilvl w:val="0"/>
                <w:numId w:val="3"/>
              </w:numPr>
              <w:ind w:left="238" w:hanging="227"/>
              <w:rPr>
                <w:rFonts w:ascii="Arial" w:hAnsi="Arial" w:cs="Arial"/>
                <w:color w:val="auto"/>
                <w:sz w:val="20"/>
                <w:szCs w:val="20"/>
              </w:rPr>
            </w:pPr>
            <w:r w:rsidRPr="00AA3474">
              <w:rPr>
                <w:rFonts w:ascii="Arial" w:hAnsi="Arial" w:cs="Arial"/>
                <w:bCs/>
                <w:color w:val="auto"/>
                <w:sz w:val="20"/>
                <w:szCs w:val="20"/>
              </w:rPr>
              <w:t>oblicz</w:t>
            </w:r>
            <w:r w:rsidR="00141755" w:rsidRPr="00AA3474">
              <w:rPr>
                <w:rFonts w:ascii="Arial" w:hAnsi="Arial" w:cs="Arial"/>
                <w:bCs/>
                <w:color w:val="auto"/>
                <w:sz w:val="20"/>
                <w:szCs w:val="20"/>
              </w:rPr>
              <w:t>y</w:t>
            </w:r>
            <w:r w:rsidRPr="00AA3474">
              <w:rPr>
                <w:rFonts w:ascii="Arial" w:hAnsi="Arial" w:cs="Arial"/>
                <w:bCs/>
                <w:color w:val="auto"/>
                <w:sz w:val="20"/>
                <w:szCs w:val="20"/>
              </w:rPr>
              <w:t>ć</w:t>
            </w:r>
            <w:r w:rsidRPr="00AA3474">
              <w:rPr>
                <w:rFonts w:ascii="Arial" w:hAnsi="Arial" w:cs="Arial"/>
                <w:color w:val="auto"/>
                <w:sz w:val="20"/>
                <w:szCs w:val="20"/>
              </w:rPr>
              <w:t xml:space="preserve"> błąd pomiaru masy</w:t>
            </w:r>
          </w:p>
          <w:p w:rsidR="00682D22" w:rsidRPr="00AA3474" w:rsidRDefault="00682D22" w:rsidP="000E28D5">
            <w:pPr>
              <w:numPr>
                <w:ilvl w:val="0"/>
                <w:numId w:val="3"/>
              </w:numPr>
              <w:ind w:left="238" w:hanging="227"/>
              <w:rPr>
                <w:rFonts w:ascii="Arial" w:hAnsi="Arial" w:cs="Arial"/>
                <w:color w:val="auto"/>
                <w:sz w:val="20"/>
                <w:szCs w:val="20"/>
              </w:rPr>
            </w:pPr>
            <w:r w:rsidRPr="00AA3474">
              <w:rPr>
                <w:rFonts w:ascii="Arial" w:hAnsi="Arial" w:cs="Arial"/>
                <w:color w:val="auto"/>
                <w:sz w:val="20"/>
                <w:szCs w:val="20"/>
              </w:rPr>
              <w:t xml:space="preserve">wskazać zakres stosowania </w:t>
            </w:r>
            <w:r w:rsidRPr="00AA3474">
              <w:rPr>
                <w:rFonts w:ascii="Arial" w:hAnsi="Arial" w:cs="Arial"/>
                <w:color w:val="auto"/>
                <w:sz w:val="20"/>
                <w:szCs w:val="20"/>
              </w:rPr>
              <w:lastRenderedPageBreak/>
              <w:t>operacji ważenia w badaniach laboratoryjnych i procesach przemysłowych</w:t>
            </w:r>
          </w:p>
          <w:p w:rsidR="00AF4B71" w:rsidRPr="00AA3474" w:rsidRDefault="008F062D" w:rsidP="00682D22">
            <w:pPr>
              <w:numPr>
                <w:ilvl w:val="0"/>
                <w:numId w:val="3"/>
              </w:numPr>
              <w:ind w:left="238" w:hanging="227"/>
              <w:rPr>
                <w:rFonts w:ascii="Arial" w:hAnsi="Arial" w:cs="Arial"/>
                <w:color w:val="auto"/>
                <w:sz w:val="20"/>
                <w:szCs w:val="20"/>
              </w:rPr>
            </w:pPr>
            <w:r w:rsidRPr="00AA3474">
              <w:rPr>
                <w:rFonts w:ascii="Arial" w:hAnsi="Arial" w:cs="Arial"/>
                <w:bCs/>
                <w:color w:val="auto"/>
                <w:sz w:val="20"/>
                <w:szCs w:val="20"/>
              </w:rPr>
              <w:t>wykazać świadomość odpowiedzialności za wykonywaną pracę</w:t>
            </w:r>
            <w:r w:rsidR="00682D22" w:rsidRPr="00AA3474">
              <w:rPr>
                <w:rFonts w:ascii="Arial" w:hAnsi="Arial" w:cs="Arial"/>
                <w:bCs/>
                <w:color w:val="auto"/>
                <w:sz w:val="20"/>
                <w:szCs w:val="20"/>
              </w:rPr>
              <w:t xml:space="preserve"> </w:t>
            </w:r>
          </w:p>
        </w:tc>
        <w:tc>
          <w:tcPr>
            <w:tcW w:w="446" w:type="pct"/>
            <w:vMerge/>
          </w:tcPr>
          <w:p w:rsidR="00601B73" w:rsidRDefault="00601B73" w:rsidP="00693362">
            <w:pPr>
              <w:rPr>
                <w:rFonts w:ascii="Arial" w:hAnsi="Arial" w:cs="Arial"/>
                <w:color w:val="auto"/>
                <w:sz w:val="20"/>
                <w:szCs w:val="20"/>
              </w:rPr>
            </w:pPr>
          </w:p>
        </w:tc>
      </w:tr>
      <w:tr w:rsidR="00601B73" w:rsidRPr="000C211D" w:rsidTr="00AA3474">
        <w:trPr>
          <w:trHeight w:val="1110"/>
        </w:trPr>
        <w:tc>
          <w:tcPr>
            <w:tcW w:w="733" w:type="pct"/>
            <w:vMerge/>
          </w:tcPr>
          <w:p w:rsidR="00601B73" w:rsidRPr="002E2242" w:rsidRDefault="00601B73" w:rsidP="002E2242">
            <w:pPr>
              <w:spacing w:line="276" w:lineRule="auto"/>
              <w:rPr>
                <w:rFonts w:ascii="Arial" w:hAnsi="Arial" w:cs="Arial"/>
                <w:sz w:val="20"/>
                <w:szCs w:val="20"/>
              </w:rPr>
            </w:pPr>
          </w:p>
        </w:tc>
        <w:tc>
          <w:tcPr>
            <w:tcW w:w="843" w:type="pct"/>
          </w:tcPr>
          <w:p w:rsidR="00601B73" w:rsidRDefault="004560A4" w:rsidP="001C60D1">
            <w:pPr>
              <w:ind w:left="82" w:hanging="141"/>
              <w:rPr>
                <w:rFonts w:ascii="Arial" w:hAnsi="Arial" w:cs="Arial"/>
                <w:sz w:val="20"/>
                <w:szCs w:val="20"/>
              </w:rPr>
            </w:pPr>
            <w:r>
              <w:rPr>
                <w:rFonts w:ascii="Arial" w:hAnsi="Arial" w:cs="Arial"/>
                <w:sz w:val="20"/>
                <w:szCs w:val="20"/>
              </w:rPr>
              <w:t>3</w:t>
            </w:r>
            <w:r w:rsidR="00601B73" w:rsidRPr="008947CD">
              <w:rPr>
                <w:rFonts w:ascii="Arial" w:hAnsi="Arial" w:cs="Arial"/>
                <w:sz w:val="20"/>
                <w:szCs w:val="20"/>
              </w:rPr>
              <w:t>.</w:t>
            </w:r>
            <w:r>
              <w:rPr>
                <w:rFonts w:ascii="Arial" w:hAnsi="Arial" w:cs="Arial"/>
                <w:sz w:val="20"/>
                <w:szCs w:val="20"/>
              </w:rPr>
              <w:t xml:space="preserve"> </w:t>
            </w:r>
            <w:r w:rsidR="00601B73" w:rsidRPr="008947CD">
              <w:rPr>
                <w:rFonts w:ascii="Arial" w:hAnsi="Arial" w:cs="Arial"/>
                <w:sz w:val="20"/>
                <w:szCs w:val="20"/>
              </w:rPr>
              <w:t>Technik</w:t>
            </w:r>
            <w:r w:rsidR="001D39D8">
              <w:rPr>
                <w:rFonts w:ascii="Arial" w:hAnsi="Arial" w:cs="Arial"/>
                <w:sz w:val="20"/>
                <w:szCs w:val="20"/>
              </w:rPr>
              <w:t>i</w:t>
            </w:r>
            <w:r w:rsidR="00601B73" w:rsidRPr="008947CD">
              <w:rPr>
                <w:rFonts w:ascii="Arial" w:hAnsi="Arial" w:cs="Arial"/>
                <w:sz w:val="20"/>
                <w:szCs w:val="20"/>
              </w:rPr>
              <w:t xml:space="preserve"> odmierzania objętości</w:t>
            </w:r>
          </w:p>
          <w:p w:rsidR="00601B73" w:rsidRPr="002E2242" w:rsidRDefault="00601B73" w:rsidP="001C60D1">
            <w:pPr>
              <w:ind w:left="82" w:hanging="141"/>
              <w:rPr>
                <w:rFonts w:ascii="Arial" w:hAnsi="Arial" w:cs="Arial"/>
                <w:sz w:val="20"/>
                <w:szCs w:val="20"/>
              </w:rPr>
            </w:pPr>
          </w:p>
        </w:tc>
        <w:tc>
          <w:tcPr>
            <w:tcW w:w="280" w:type="pct"/>
          </w:tcPr>
          <w:p w:rsidR="00601B73" w:rsidRPr="002E2242" w:rsidRDefault="00601B73" w:rsidP="00AA3474">
            <w:pPr>
              <w:rPr>
                <w:rFonts w:ascii="Arial" w:hAnsi="Arial" w:cs="Arial"/>
                <w:sz w:val="20"/>
                <w:szCs w:val="20"/>
              </w:rPr>
            </w:pPr>
          </w:p>
        </w:tc>
        <w:tc>
          <w:tcPr>
            <w:tcW w:w="1519" w:type="pct"/>
          </w:tcPr>
          <w:p w:rsidR="00601B73" w:rsidRPr="00E54DCB"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54DCB">
              <w:rPr>
                <w:rFonts w:ascii="Arial" w:hAnsi="Arial" w:cs="Arial"/>
                <w:bCs/>
                <w:color w:val="auto"/>
                <w:sz w:val="20"/>
                <w:szCs w:val="20"/>
              </w:rPr>
              <w:t>odmierz</w:t>
            </w:r>
            <w:r w:rsidR="00141755">
              <w:rPr>
                <w:rFonts w:ascii="Arial" w:hAnsi="Arial" w:cs="Arial"/>
                <w:bCs/>
                <w:color w:val="auto"/>
                <w:sz w:val="20"/>
                <w:szCs w:val="20"/>
              </w:rPr>
              <w:t>y</w:t>
            </w:r>
            <w:r w:rsidRPr="00E54DCB">
              <w:rPr>
                <w:rFonts w:ascii="Arial" w:hAnsi="Arial" w:cs="Arial"/>
                <w:bCs/>
                <w:color w:val="auto"/>
                <w:sz w:val="20"/>
                <w:szCs w:val="20"/>
              </w:rPr>
              <w:t>ć objętości cieczy za pomocą różnych naczyń miarowych</w:t>
            </w:r>
          </w:p>
          <w:p w:rsidR="00601B73" w:rsidRPr="00E54DCB"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54DCB">
              <w:rPr>
                <w:rFonts w:ascii="Arial" w:hAnsi="Arial" w:cs="Arial"/>
                <w:bCs/>
                <w:color w:val="auto"/>
                <w:sz w:val="20"/>
                <w:szCs w:val="20"/>
              </w:rPr>
              <w:t>wyznacz</w:t>
            </w:r>
            <w:r w:rsidR="00141755">
              <w:rPr>
                <w:rFonts w:ascii="Arial" w:hAnsi="Arial" w:cs="Arial"/>
                <w:bCs/>
                <w:color w:val="auto"/>
                <w:sz w:val="20"/>
                <w:szCs w:val="20"/>
              </w:rPr>
              <w:t>y</w:t>
            </w:r>
            <w:r w:rsidRPr="00E54DCB">
              <w:rPr>
                <w:rFonts w:ascii="Arial" w:hAnsi="Arial" w:cs="Arial"/>
                <w:bCs/>
                <w:color w:val="auto"/>
                <w:sz w:val="20"/>
                <w:szCs w:val="20"/>
              </w:rPr>
              <w:t>ć współmierność naczyń miarowych</w:t>
            </w:r>
          </w:p>
          <w:p w:rsidR="00C15CFB"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E54DCB">
              <w:rPr>
                <w:rFonts w:ascii="Arial" w:hAnsi="Arial" w:cs="Arial"/>
                <w:bCs/>
                <w:color w:val="auto"/>
                <w:sz w:val="20"/>
                <w:szCs w:val="20"/>
              </w:rPr>
              <w:t>myć i suszyć</w:t>
            </w:r>
            <w:r w:rsidRPr="001D39D8">
              <w:rPr>
                <w:rFonts w:ascii="Arial" w:hAnsi="Arial" w:cs="Arial"/>
                <w:sz w:val="20"/>
                <w:szCs w:val="20"/>
              </w:rPr>
              <w:t xml:space="preserve"> naczynia miarowe</w:t>
            </w:r>
          </w:p>
          <w:p w:rsidR="00682D22" w:rsidRPr="001D39D8" w:rsidRDefault="00682D22" w:rsidP="00A220D4">
            <w:pPr>
              <w:pBdr>
                <w:top w:val="none" w:sz="0" w:space="0" w:color="auto"/>
                <w:left w:val="none" w:sz="0" w:space="0" w:color="auto"/>
                <w:bottom w:val="none" w:sz="0" w:space="0" w:color="auto"/>
                <w:right w:val="none" w:sz="0" w:space="0" w:color="auto"/>
                <w:between w:val="none" w:sz="0" w:space="0" w:color="auto"/>
              </w:pBdr>
              <w:ind w:left="238"/>
              <w:rPr>
                <w:rFonts w:ascii="Arial" w:hAnsi="Arial" w:cs="Arial"/>
                <w:sz w:val="20"/>
                <w:szCs w:val="20"/>
              </w:rPr>
            </w:pPr>
          </w:p>
        </w:tc>
        <w:tc>
          <w:tcPr>
            <w:tcW w:w="1179" w:type="pct"/>
          </w:tcPr>
          <w:p w:rsidR="00601B73" w:rsidRPr="00AA3474" w:rsidRDefault="00601B73" w:rsidP="000E28D5">
            <w:pPr>
              <w:numPr>
                <w:ilvl w:val="0"/>
                <w:numId w:val="3"/>
              </w:numPr>
              <w:ind w:left="238" w:hanging="227"/>
              <w:rPr>
                <w:rFonts w:ascii="Arial" w:hAnsi="Arial" w:cs="Arial"/>
                <w:bCs/>
                <w:color w:val="auto"/>
                <w:sz w:val="20"/>
                <w:szCs w:val="20"/>
              </w:rPr>
            </w:pPr>
            <w:r w:rsidRPr="00AA3474">
              <w:rPr>
                <w:rFonts w:ascii="Arial" w:hAnsi="Arial" w:cs="Arial"/>
                <w:bCs/>
                <w:color w:val="auto"/>
                <w:sz w:val="20"/>
                <w:szCs w:val="20"/>
              </w:rPr>
              <w:t xml:space="preserve">klasyfikować naczynia miarowe ze względu na dokładność i </w:t>
            </w:r>
            <w:r w:rsidR="00097FFB" w:rsidRPr="00AA3474">
              <w:rPr>
                <w:rFonts w:ascii="Arial" w:hAnsi="Arial" w:cs="Arial"/>
                <w:bCs/>
                <w:color w:val="auto"/>
                <w:sz w:val="20"/>
                <w:szCs w:val="20"/>
              </w:rPr>
              <w:t xml:space="preserve">ich </w:t>
            </w:r>
            <w:r w:rsidRPr="00AA3474">
              <w:rPr>
                <w:rFonts w:ascii="Arial" w:hAnsi="Arial" w:cs="Arial"/>
                <w:bCs/>
                <w:color w:val="auto"/>
                <w:sz w:val="20"/>
                <w:szCs w:val="20"/>
              </w:rPr>
              <w:t>zastosowanie</w:t>
            </w:r>
          </w:p>
          <w:p w:rsidR="00601B73" w:rsidRPr="00AA3474" w:rsidRDefault="00141755" w:rsidP="000E28D5">
            <w:pPr>
              <w:numPr>
                <w:ilvl w:val="0"/>
                <w:numId w:val="3"/>
              </w:numPr>
              <w:ind w:left="238" w:hanging="227"/>
              <w:rPr>
                <w:rFonts w:ascii="Arial" w:eastAsia="Arial Unicode MS" w:hAnsi="Arial" w:cs="Arial"/>
                <w:color w:val="auto"/>
                <w:sz w:val="20"/>
                <w:szCs w:val="20"/>
              </w:rPr>
            </w:pPr>
            <w:r w:rsidRPr="00AA3474">
              <w:rPr>
                <w:rFonts w:ascii="Arial" w:hAnsi="Arial" w:cs="Arial"/>
                <w:bCs/>
                <w:color w:val="auto"/>
                <w:sz w:val="20"/>
                <w:szCs w:val="20"/>
              </w:rPr>
              <w:t>obliczy</w:t>
            </w:r>
            <w:r w:rsidR="00601B73" w:rsidRPr="00AA3474">
              <w:rPr>
                <w:rFonts w:ascii="Arial" w:hAnsi="Arial" w:cs="Arial"/>
                <w:bCs/>
                <w:color w:val="auto"/>
                <w:sz w:val="20"/>
                <w:szCs w:val="20"/>
              </w:rPr>
              <w:t>ć błąd pomiaru objętości</w:t>
            </w:r>
          </w:p>
          <w:p w:rsidR="00682D22" w:rsidRPr="00AA3474" w:rsidRDefault="00682D22" w:rsidP="0013019B">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A3474">
              <w:rPr>
                <w:rFonts w:ascii="Arial" w:eastAsia="Arial Unicode MS" w:hAnsi="Arial" w:cs="Arial"/>
                <w:color w:val="auto"/>
                <w:sz w:val="20"/>
                <w:szCs w:val="20"/>
              </w:rPr>
              <w:t>wskazać zakres stosowania technik odmierzania objętości</w:t>
            </w:r>
            <w:r w:rsidR="00D82C9F" w:rsidRPr="00AA3474">
              <w:rPr>
                <w:rFonts w:ascii="Arial" w:eastAsia="Arial Unicode MS" w:hAnsi="Arial" w:cs="Arial"/>
                <w:color w:val="auto"/>
                <w:sz w:val="20"/>
                <w:szCs w:val="20"/>
              </w:rPr>
              <w:t xml:space="preserve"> </w:t>
            </w:r>
            <w:r w:rsidRPr="00AA3474">
              <w:rPr>
                <w:rFonts w:ascii="Arial" w:eastAsia="Arial Unicode MS" w:hAnsi="Arial" w:cs="Arial"/>
                <w:color w:val="auto"/>
                <w:sz w:val="20"/>
                <w:szCs w:val="20"/>
              </w:rPr>
              <w:t>w badaniach laboratoryjnych i procesach przemysłowych</w:t>
            </w:r>
          </w:p>
        </w:tc>
        <w:tc>
          <w:tcPr>
            <w:tcW w:w="446" w:type="pct"/>
            <w:vMerge/>
          </w:tcPr>
          <w:p w:rsidR="00601B73" w:rsidRDefault="00601B73" w:rsidP="00693362">
            <w:pPr>
              <w:rPr>
                <w:rFonts w:ascii="Arial" w:hAnsi="Arial" w:cs="Arial"/>
                <w:color w:val="auto"/>
                <w:sz w:val="20"/>
                <w:szCs w:val="20"/>
              </w:rPr>
            </w:pPr>
          </w:p>
        </w:tc>
      </w:tr>
      <w:tr w:rsidR="00601B73" w:rsidRPr="000C211D" w:rsidTr="00AA3474">
        <w:trPr>
          <w:trHeight w:val="557"/>
        </w:trPr>
        <w:tc>
          <w:tcPr>
            <w:tcW w:w="733" w:type="pct"/>
            <w:vMerge/>
          </w:tcPr>
          <w:p w:rsidR="00601B73" w:rsidRPr="002E2242" w:rsidRDefault="00601B73" w:rsidP="002E2242">
            <w:pPr>
              <w:spacing w:line="276" w:lineRule="auto"/>
              <w:rPr>
                <w:rFonts w:ascii="Arial" w:hAnsi="Arial" w:cs="Arial"/>
                <w:sz w:val="20"/>
                <w:szCs w:val="20"/>
              </w:rPr>
            </w:pPr>
          </w:p>
        </w:tc>
        <w:tc>
          <w:tcPr>
            <w:tcW w:w="843" w:type="pct"/>
          </w:tcPr>
          <w:p w:rsidR="00601B73" w:rsidRDefault="004560A4" w:rsidP="00ED4EF5">
            <w:pPr>
              <w:ind w:left="82" w:hanging="141"/>
              <w:rPr>
                <w:rFonts w:ascii="Arial" w:hAnsi="Arial" w:cs="Arial"/>
                <w:sz w:val="20"/>
                <w:szCs w:val="20"/>
              </w:rPr>
            </w:pPr>
            <w:r>
              <w:rPr>
                <w:rFonts w:ascii="Arial" w:hAnsi="Arial" w:cs="Arial"/>
                <w:sz w:val="20"/>
                <w:szCs w:val="20"/>
              </w:rPr>
              <w:t>4</w:t>
            </w:r>
            <w:r w:rsidR="00601B73">
              <w:rPr>
                <w:rFonts w:ascii="Arial" w:hAnsi="Arial" w:cs="Arial"/>
                <w:sz w:val="20"/>
                <w:szCs w:val="20"/>
              </w:rPr>
              <w:t>. Procesy ogrzewania, suszenia, prażenia i chłodzenia</w:t>
            </w:r>
          </w:p>
        </w:tc>
        <w:tc>
          <w:tcPr>
            <w:tcW w:w="280" w:type="pct"/>
          </w:tcPr>
          <w:p w:rsidR="00601B73" w:rsidRDefault="00601B73" w:rsidP="00AA3474">
            <w:pPr>
              <w:rPr>
                <w:rFonts w:ascii="Arial" w:hAnsi="Arial" w:cs="Arial"/>
                <w:sz w:val="20"/>
                <w:szCs w:val="20"/>
              </w:rPr>
            </w:pPr>
          </w:p>
        </w:tc>
        <w:tc>
          <w:tcPr>
            <w:tcW w:w="1519" w:type="pct"/>
          </w:tcPr>
          <w:p w:rsidR="00601B73" w:rsidRPr="00E54DCB"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t>r</w:t>
            </w:r>
            <w:r w:rsidRPr="00495881">
              <w:rPr>
                <w:rFonts w:ascii="Arial" w:hAnsi="Arial" w:cs="Arial"/>
                <w:sz w:val="20"/>
                <w:szCs w:val="20"/>
              </w:rPr>
              <w:t xml:space="preserve">ozróżnić </w:t>
            </w:r>
            <w:r w:rsidRPr="00E54DCB">
              <w:rPr>
                <w:rFonts w:ascii="Arial" w:hAnsi="Arial" w:cs="Arial"/>
                <w:bCs/>
                <w:color w:val="auto"/>
                <w:sz w:val="20"/>
                <w:szCs w:val="20"/>
              </w:rPr>
              <w:t>podstawowe wyposażenie pomocnicze stosowane w operacjach ogrzewania, suszenia, prażenia i chłodzenia</w:t>
            </w:r>
          </w:p>
          <w:p w:rsidR="00601B73" w:rsidRPr="00E54DCB" w:rsidRDefault="00141755"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dob</w:t>
            </w:r>
            <w:r w:rsidR="00601B73" w:rsidRPr="00E54DCB">
              <w:rPr>
                <w:rFonts w:ascii="Arial" w:hAnsi="Arial" w:cs="Arial"/>
                <w:bCs/>
                <w:color w:val="auto"/>
                <w:sz w:val="20"/>
                <w:szCs w:val="20"/>
              </w:rPr>
              <w:t>rać sposoby ogrzewania</w:t>
            </w:r>
            <w:r w:rsidR="00064094" w:rsidRPr="00E54DCB">
              <w:rPr>
                <w:rFonts w:ascii="Arial" w:hAnsi="Arial" w:cs="Arial"/>
                <w:bCs/>
                <w:color w:val="auto"/>
                <w:sz w:val="20"/>
                <w:szCs w:val="20"/>
              </w:rPr>
              <w:t>,</w:t>
            </w:r>
            <w:r w:rsidR="00601B73" w:rsidRPr="00E54DCB">
              <w:rPr>
                <w:rFonts w:ascii="Arial" w:hAnsi="Arial" w:cs="Arial"/>
                <w:bCs/>
                <w:color w:val="auto"/>
                <w:sz w:val="20"/>
                <w:szCs w:val="20"/>
              </w:rPr>
              <w:t xml:space="preserve"> suszeni</w:t>
            </w:r>
            <w:r w:rsidR="00064094" w:rsidRPr="00E54DCB">
              <w:rPr>
                <w:rFonts w:ascii="Arial" w:hAnsi="Arial" w:cs="Arial"/>
                <w:bCs/>
                <w:color w:val="auto"/>
                <w:sz w:val="20"/>
                <w:szCs w:val="20"/>
              </w:rPr>
              <w:t>a</w:t>
            </w:r>
            <w:r w:rsidR="00601B73" w:rsidRPr="00E54DCB">
              <w:rPr>
                <w:rFonts w:ascii="Arial" w:hAnsi="Arial" w:cs="Arial"/>
                <w:bCs/>
                <w:color w:val="auto"/>
                <w:sz w:val="20"/>
                <w:szCs w:val="20"/>
              </w:rPr>
              <w:t>, prażeni</w:t>
            </w:r>
            <w:r w:rsidR="00064094" w:rsidRPr="00E54DCB">
              <w:rPr>
                <w:rFonts w:ascii="Arial" w:hAnsi="Arial" w:cs="Arial"/>
                <w:bCs/>
                <w:color w:val="auto"/>
                <w:sz w:val="20"/>
                <w:szCs w:val="20"/>
              </w:rPr>
              <w:t>a</w:t>
            </w:r>
            <w:r w:rsidR="00601B73" w:rsidRPr="00E54DCB">
              <w:rPr>
                <w:rFonts w:ascii="Arial" w:hAnsi="Arial" w:cs="Arial"/>
                <w:bCs/>
                <w:color w:val="auto"/>
                <w:sz w:val="20"/>
                <w:szCs w:val="20"/>
              </w:rPr>
              <w:t xml:space="preserve"> i chłodzenie w zależności od właściwości substancji</w:t>
            </w:r>
          </w:p>
          <w:p w:rsidR="00601B73" w:rsidRDefault="00141755" w:rsidP="000E28D5">
            <w:pPr>
              <w:numPr>
                <w:ilvl w:val="0"/>
                <w:numId w:val="3"/>
              </w:numPr>
              <w:ind w:left="238" w:hanging="227"/>
              <w:rPr>
                <w:rFonts w:ascii="Arial" w:hAnsi="Arial" w:cs="Arial"/>
                <w:sz w:val="20"/>
                <w:szCs w:val="20"/>
              </w:rPr>
            </w:pPr>
            <w:r>
              <w:rPr>
                <w:rFonts w:ascii="Arial" w:hAnsi="Arial" w:cs="Arial"/>
                <w:bCs/>
                <w:color w:val="auto"/>
                <w:sz w:val="20"/>
                <w:szCs w:val="20"/>
              </w:rPr>
              <w:t>za</w:t>
            </w:r>
            <w:r w:rsidR="00601B73" w:rsidRPr="00E54DCB">
              <w:rPr>
                <w:rFonts w:ascii="Arial" w:hAnsi="Arial" w:cs="Arial"/>
                <w:bCs/>
                <w:color w:val="auto"/>
                <w:sz w:val="20"/>
                <w:szCs w:val="20"/>
              </w:rPr>
              <w:t xml:space="preserve">montować zestawy sprzętu do prowadzenia </w:t>
            </w:r>
            <w:r w:rsidR="00EB12C0" w:rsidRPr="00E54DCB">
              <w:rPr>
                <w:rFonts w:ascii="Arial" w:hAnsi="Arial" w:cs="Arial"/>
                <w:bCs/>
                <w:color w:val="auto"/>
                <w:sz w:val="20"/>
                <w:szCs w:val="20"/>
              </w:rPr>
              <w:t>procesów ogrzewania</w:t>
            </w:r>
            <w:r w:rsidR="00601B73" w:rsidRPr="00E54DCB">
              <w:rPr>
                <w:rFonts w:ascii="Arial" w:hAnsi="Arial" w:cs="Arial"/>
                <w:bCs/>
                <w:color w:val="auto"/>
                <w:sz w:val="20"/>
                <w:szCs w:val="20"/>
              </w:rPr>
              <w:t>, suszenia, prażenia i chł</w:t>
            </w:r>
            <w:r w:rsidR="00601B73" w:rsidRPr="00AA2CC5">
              <w:rPr>
                <w:rFonts w:ascii="Arial" w:hAnsi="Arial" w:cs="Arial"/>
                <w:sz w:val="20"/>
                <w:szCs w:val="20"/>
              </w:rPr>
              <w:t>odzenia</w:t>
            </w:r>
          </w:p>
          <w:p w:rsidR="00601B73" w:rsidRPr="00E54DCB" w:rsidRDefault="00601B73" w:rsidP="000E28D5">
            <w:pPr>
              <w:numPr>
                <w:ilvl w:val="0"/>
                <w:numId w:val="3"/>
              </w:numPr>
              <w:ind w:left="238" w:hanging="227"/>
              <w:rPr>
                <w:rFonts w:ascii="Arial" w:hAnsi="Arial" w:cs="Arial"/>
                <w:bCs/>
                <w:color w:val="auto"/>
                <w:sz w:val="20"/>
                <w:szCs w:val="20"/>
              </w:rPr>
            </w:pPr>
            <w:r w:rsidRPr="00E54DCB">
              <w:rPr>
                <w:rFonts w:ascii="Arial" w:hAnsi="Arial" w:cs="Arial"/>
                <w:bCs/>
                <w:color w:val="auto"/>
                <w:sz w:val="20"/>
                <w:szCs w:val="20"/>
              </w:rPr>
              <w:t>prowadzić procesy ogrzewania, suszenia, prażenia i chłodzenia</w:t>
            </w:r>
          </w:p>
          <w:p w:rsidR="00601B73" w:rsidRPr="00E54DCB"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54DCB">
              <w:rPr>
                <w:rFonts w:ascii="Arial" w:hAnsi="Arial" w:cs="Arial"/>
                <w:bCs/>
                <w:color w:val="auto"/>
                <w:sz w:val="20"/>
                <w:szCs w:val="20"/>
              </w:rPr>
              <w:t>wyko</w:t>
            </w:r>
            <w:r w:rsidR="00097FFB">
              <w:rPr>
                <w:rFonts w:ascii="Arial" w:hAnsi="Arial" w:cs="Arial"/>
                <w:bCs/>
                <w:color w:val="auto"/>
                <w:sz w:val="20"/>
                <w:szCs w:val="20"/>
              </w:rPr>
              <w:t>n</w:t>
            </w:r>
            <w:r w:rsidRPr="00E54DCB">
              <w:rPr>
                <w:rFonts w:ascii="Arial" w:hAnsi="Arial" w:cs="Arial"/>
                <w:bCs/>
                <w:color w:val="auto"/>
                <w:sz w:val="20"/>
                <w:szCs w:val="20"/>
              </w:rPr>
              <w:t>ać pomiar temperatury termometrami cieczowymi i poprzez odczyt na urządzeniach laboratoryjnych</w:t>
            </w:r>
          </w:p>
          <w:p w:rsidR="00A83B72" w:rsidRPr="00A83B72"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E54DCB">
              <w:rPr>
                <w:rFonts w:ascii="Arial" w:hAnsi="Arial" w:cs="Arial"/>
                <w:bCs/>
                <w:color w:val="auto"/>
                <w:sz w:val="20"/>
                <w:szCs w:val="20"/>
              </w:rPr>
              <w:t xml:space="preserve">wyszukać </w:t>
            </w:r>
            <w:r w:rsidR="005F68A9" w:rsidRPr="00E54DCB">
              <w:rPr>
                <w:rFonts w:ascii="Arial" w:hAnsi="Arial" w:cs="Arial"/>
                <w:bCs/>
                <w:color w:val="auto"/>
                <w:sz w:val="20"/>
                <w:szCs w:val="20"/>
              </w:rPr>
              <w:t xml:space="preserve">w poradnikach </w:t>
            </w:r>
            <w:r w:rsidRPr="00E54DCB">
              <w:rPr>
                <w:rFonts w:ascii="Arial" w:hAnsi="Arial" w:cs="Arial"/>
                <w:bCs/>
                <w:color w:val="auto"/>
                <w:sz w:val="20"/>
                <w:szCs w:val="20"/>
              </w:rPr>
              <w:t>skład mieszanin oziębiających i środków suszących</w:t>
            </w:r>
          </w:p>
          <w:p w:rsidR="00A83B72" w:rsidRPr="004A1D5D" w:rsidRDefault="00141755"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4A1D5D">
              <w:rPr>
                <w:rFonts w:ascii="Arial" w:hAnsi="Arial" w:cs="Arial"/>
                <w:bCs/>
                <w:color w:val="auto"/>
                <w:sz w:val="20"/>
                <w:szCs w:val="20"/>
              </w:rPr>
              <w:t>za</w:t>
            </w:r>
            <w:r w:rsidR="00A83B72" w:rsidRPr="004A1D5D">
              <w:rPr>
                <w:rFonts w:ascii="Arial" w:hAnsi="Arial" w:cs="Arial"/>
                <w:bCs/>
                <w:color w:val="auto"/>
                <w:sz w:val="20"/>
                <w:szCs w:val="20"/>
              </w:rPr>
              <w:t>planować i organizować pracę</w:t>
            </w:r>
          </w:p>
          <w:p w:rsidR="00A220D4" w:rsidRPr="004A1D5D" w:rsidRDefault="00A220D4" w:rsidP="00A220D4">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4A1D5D">
              <w:rPr>
                <w:rFonts w:ascii="Arial" w:hAnsi="Arial" w:cs="Arial"/>
                <w:bCs/>
                <w:color w:val="auto"/>
                <w:sz w:val="20"/>
                <w:szCs w:val="20"/>
              </w:rPr>
              <w:t>zrealizować zadania w wyznaczonym czasie</w:t>
            </w:r>
          </w:p>
          <w:p w:rsidR="00C15CFB" w:rsidRDefault="00D477EC"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4A1D5D">
              <w:rPr>
                <w:rFonts w:ascii="Arial" w:hAnsi="Arial" w:cs="Arial"/>
                <w:bCs/>
                <w:color w:val="auto"/>
                <w:sz w:val="20"/>
                <w:szCs w:val="20"/>
              </w:rPr>
              <w:t>podjąć</w:t>
            </w:r>
            <w:r w:rsidR="00A83B72" w:rsidRPr="004A1D5D">
              <w:rPr>
                <w:rFonts w:ascii="Arial" w:hAnsi="Arial" w:cs="Arial"/>
                <w:bCs/>
                <w:color w:val="auto"/>
                <w:sz w:val="20"/>
                <w:szCs w:val="20"/>
              </w:rPr>
              <w:t xml:space="preserve"> współpracę z innymi</w:t>
            </w:r>
          </w:p>
        </w:tc>
        <w:tc>
          <w:tcPr>
            <w:tcW w:w="1179" w:type="pct"/>
          </w:tcPr>
          <w:p w:rsidR="00601B73" w:rsidRPr="00E54DCB"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54DCB">
              <w:rPr>
                <w:rFonts w:ascii="Arial" w:hAnsi="Arial" w:cs="Arial"/>
                <w:bCs/>
                <w:color w:val="auto"/>
                <w:sz w:val="20"/>
                <w:szCs w:val="20"/>
              </w:rPr>
              <w:t>przelicz</w:t>
            </w:r>
            <w:r w:rsidR="00141755">
              <w:rPr>
                <w:rFonts w:ascii="Arial" w:hAnsi="Arial" w:cs="Arial"/>
                <w:bCs/>
                <w:color w:val="auto"/>
                <w:sz w:val="20"/>
                <w:szCs w:val="20"/>
              </w:rPr>
              <w:t>y</w:t>
            </w:r>
            <w:r w:rsidRPr="00E54DCB">
              <w:rPr>
                <w:rFonts w:ascii="Arial" w:hAnsi="Arial" w:cs="Arial"/>
                <w:bCs/>
                <w:color w:val="auto"/>
                <w:sz w:val="20"/>
                <w:szCs w:val="20"/>
              </w:rPr>
              <w:t>ć jednostki miar temperatury</w:t>
            </w:r>
          </w:p>
          <w:p w:rsidR="00601B73" w:rsidRPr="00E54DCB" w:rsidRDefault="00141755"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601B73" w:rsidRPr="00E54DCB">
              <w:rPr>
                <w:rFonts w:ascii="Arial" w:hAnsi="Arial" w:cs="Arial"/>
                <w:bCs/>
                <w:color w:val="auto"/>
                <w:sz w:val="20"/>
                <w:szCs w:val="20"/>
              </w:rPr>
              <w:t>charakteryzować podstawowe parametry przyrządów do pomiaru temperatury</w:t>
            </w:r>
          </w:p>
          <w:p w:rsidR="00601B73" w:rsidRPr="00E54DCB"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54DCB">
              <w:rPr>
                <w:rFonts w:ascii="Arial" w:hAnsi="Arial" w:cs="Arial"/>
                <w:bCs/>
                <w:color w:val="auto"/>
                <w:sz w:val="20"/>
                <w:szCs w:val="20"/>
              </w:rPr>
              <w:t>oblicz</w:t>
            </w:r>
            <w:r w:rsidR="00141755">
              <w:rPr>
                <w:rFonts w:ascii="Arial" w:hAnsi="Arial" w:cs="Arial"/>
                <w:bCs/>
                <w:color w:val="auto"/>
                <w:sz w:val="20"/>
                <w:szCs w:val="20"/>
              </w:rPr>
              <w:t>y</w:t>
            </w:r>
            <w:r w:rsidRPr="00E54DCB">
              <w:rPr>
                <w:rFonts w:ascii="Arial" w:hAnsi="Arial" w:cs="Arial"/>
                <w:bCs/>
                <w:color w:val="auto"/>
                <w:sz w:val="20"/>
                <w:szCs w:val="20"/>
              </w:rPr>
              <w:t>ć wydajność procesu suszenia</w:t>
            </w:r>
          </w:p>
          <w:p w:rsidR="00601B73" w:rsidRPr="00E54DCB"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54DCB">
              <w:rPr>
                <w:rFonts w:ascii="Arial" w:hAnsi="Arial" w:cs="Arial"/>
                <w:bCs/>
                <w:color w:val="auto"/>
                <w:sz w:val="20"/>
                <w:szCs w:val="20"/>
              </w:rPr>
              <w:t>oblicz</w:t>
            </w:r>
            <w:r w:rsidR="00141755">
              <w:rPr>
                <w:rFonts w:ascii="Arial" w:hAnsi="Arial" w:cs="Arial"/>
                <w:bCs/>
                <w:color w:val="auto"/>
                <w:sz w:val="20"/>
                <w:szCs w:val="20"/>
              </w:rPr>
              <w:t>y</w:t>
            </w:r>
            <w:r w:rsidRPr="00E54DCB">
              <w:rPr>
                <w:rFonts w:ascii="Arial" w:hAnsi="Arial" w:cs="Arial"/>
                <w:bCs/>
                <w:color w:val="auto"/>
                <w:sz w:val="20"/>
                <w:szCs w:val="20"/>
              </w:rPr>
              <w:t>ć masy składników potrzebnych do przygotowania mieszaniny oziębiającej</w:t>
            </w:r>
          </w:p>
          <w:p w:rsidR="00601B73"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eastAsia="Arial Unicode MS" w:hAnsi="Arial" w:cs="Arial"/>
                <w:sz w:val="20"/>
                <w:szCs w:val="20"/>
              </w:rPr>
            </w:pPr>
            <w:r w:rsidRPr="00E54DCB">
              <w:rPr>
                <w:rFonts w:ascii="Arial" w:hAnsi="Arial" w:cs="Arial"/>
                <w:bCs/>
                <w:color w:val="auto"/>
                <w:sz w:val="20"/>
                <w:szCs w:val="20"/>
              </w:rPr>
              <w:t>dobrać</w:t>
            </w:r>
            <w:r>
              <w:rPr>
                <w:rFonts w:ascii="Arial" w:eastAsia="Arial Unicode MS" w:hAnsi="Arial" w:cs="Arial"/>
                <w:sz w:val="20"/>
                <w:szCs w:val="20"/>
              </w:rPr>
              <w:t xml:space="preserve"> środki suszące</w:t>
            </w:r>
          </w:p>
          <w:p w:rsidR="00A220D4" w:rsidRPr="004A1D5D" w:rsidRDefault="00A220D4" w:rsidP="00A220D4">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eastAsia="Arial Unicode MS" w:hAnsi="Arial" w:cs="Arial"/>
                <w:bCs/>
                <w:color w:val="auto"/>
                <w:sz w:val="20"/>
                <w:szCs w:val="20"/>
              </w:rPr>
            </w:pPr>
            <w:r w:rsidRPr="004A1D5D">
              <w:rPr>
                <w:rFonts w:ascii="Arial" w:eastAsia="Arial Unicode MS" w:hAnsi="Arial" w:cs="Arial"/>
                <w:bCs/>
                <w:color w:val="auto"/>
                <w:sz w:val="20"/>
                <w:szCs w:val="20"/>
              </w:rPr>
              <w:t>kontrolować</w:t>
            </w:r>
            <w:r w:rsidR="00D82C9F">
              <w:rPr>
                <w:rFonts w:ascii="Arial" w:eastAsia="Arial Unicode MS" w:hAnsi="Arial" w:cs="Arial"/>
                <w:bCs/>
                <w:color w:val="auto"/>
                <w:sz w:val="20"/>
                <w:szCs w:val="20"/>
              </w:rPr>
              <w:t xml:space="preserve"> </w:t>
            </w:r>
            <w:r w:rsidRPr="004A1D5D">
              <w:rPr>
                <w:rFonts w:ascii="Arial" w:eastAsia="Arial Unicode MS" w:hAnsi="Arial" w:cs="Arial"/>
                <w:bCs/>
                <w:color w:val="auto"/>
                <w:sz w:val="20"/>
                <w:szCs w:val="20"/>
              </w:rPr>
              <w:t>realizację zaplanowanych zadań</w:t>
            </w:r>
          </w:p>
          <w:p w:rsidR="00A220D4" w:rsidRPr="004A1D5D" w:rsidRDefault="00A220D4" w:rsidP="00A220D4">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eastAsia="Arial Unicode MS" w:hAnsi="Arial" w:cs="Arial"/>
                <w:bCs/>
                <w:color w:val="auto"/>
                <w:sz w:val="20"/>
                <w:szCs w:val="20"/>
              </w:rPr>
            </w:pPr>
            <w:r w:rsidRPr="004A1D5D">
              <w:rPr>
                <w:rFonts w:ascii="Arial" w:eastAsia="Arial Unicode MS" w:hAnsi="Arial" w:cs="Arial"/>
                <w:bCs/>
                <w:color w:val="auto"/>
                <w:sz w:val="20"/>
                <w:szCs w:val="20"/>
              </w:rPr>
              <w:t>dokonać modyfikacji zaplanowanych zadań</w:t>
            </w:r>
          </w:p>
          <w:p w:rsidR="00A220D4" w:rsidRPr="004A1D5D" w:rsidRDefault="00A220D4" w:rsidP="00A220D4">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eastAsia="Arial Unicode MS" w:hAnsi="Arial" w:cs="Arial"/>
                <w:bCs/>
                <w:color w:val="auto"/>
                <w:sz w:val="20"/>
                <w:szCs w:val="20"/>
              </w:rPr>
            </w:pPr>
            <w:r w:rsidRPr="004A1D5D">
              <w:rPr>
                <w:rFonts w:ascii="Arial" w:eastAsia="Arial Unicode MS" w:hAnsi="Arial" w:cs="Arial"/>
                <w:bCs/>
                <w:color w:val="auto"/>
                <w:sz w:val="20"/>
                <w:szCs w:val="20"/>
              </w:rPr>
              <w:t>dokonać samooceny wykonanej pracy</w:t>
            </w:r>
          </w:p>
          <w:p w:rsidR="00A220D4" w:rsidRPr="002E2242" w:rsidRDefault="00A220D4" w:rsidP="00A220D4">
            <w:pPr>
              <w:pBdr>
                <w:top w:val="none" w:sz="0" w:space="0" w:color="auto"/>
                <w:left w:val="none" w:sz="0" w:space="0" w:color="auto"/>
                <w:bottom w:val="none" w:sz="0" w:space="0" w:color="auto"/>
                <w:right w:val="none" w:sz="0" w:space="0" w:color="auto"/>
                <w:between w:val="none" w:sz="0" w:space="0" w:color="auto"/>
              </w:pBdr>
              <w:ind w:left="238"/>
              <w:rPr>
                <w:rFonts w:ascii="Arial" w:eastAsia="Arial Unicode MS" w:hAnsi="Arial" w:cs="Arial"/>
                <w:sz w:val="20"/>
                <w:szCs w:val="20"/>
              </w:rPr>
            </w:pPr>
          </w:p>
        </w:tc>
        <w:tc>
          <w:tcPr>
            <w:tcW w:w="446" w:type="pct"/>
            <w:vMerge/>
          </w:tcPr>
          <w:p w:rsidR="00601B73" w:rsidRDefault="00601B73" w:rsidP="00693362">
            <w:pPr>
              <w:rPr>
                <w:rFonts w:ascii="Arial" w:hAnsi="Arial" w:cs="Arial"/>
                <w:color w:val="auto"/>
                <w:sz w:val="20"/>
                <w:szCs w:val="20"/>
              </w:rPr>
            </w:pPr>
          </w:p>
        </w:tc>
      </w:tr>
      <w:tr w:rsidR="00044113" w:rsidRPr="000C211D" w:rsidTr="00AA3474">
        <w:trPr>
          <w:trHeight w:val="265"/>
        </w:trPr>
        <w:tc>
          <w:tcPr>
            <w:tcW w:w="733" w:type="pct"/>
            <w:vMerge w:val="restart"/>
          </w:tcPr>
          <w:p w:rsidR="00044113" w:rsidRPr="002E2242" w:rsidRDefault="00044113" w:rsidP="006C69CF">
            <w:pPr>
              <w:ind w:left="284" w:hanging="284"/>
              <w:rPr>
                <w:rFonts w:ascii="Arial" w:hAnsi="Arial" w:cs="Arial"/>
                <w:bCs/>
                <w:color w:val="auto"/>
                <w:sz w:val="20"/>
                <w:szCs w:val="20"/>
              </w:rPr>
            </w:pPr>
            <w:r w:rsidRPr="002E2242">
              <w:rPr>
                <w:rFonts w:ascii="Arial" w:hAnsi="Arial" w:cs="Arial"/>
                <w:sz w:val="20"/>
                <w:szCs w:val="20"/>
              </w:rPr>
              <w:t>III</w:t>
            </w:r>
            <w:r>
              <w:rPr>
                <w:rFonts w:ascii="Arial" w:hAnsi="Arial" w:cs="Arial"/>
                <w:sz w:val="20"/>
                <w:szCs w:val="20"/>
              </w:rPr>
              <w:t xml:space="preserve">. Laboratoryjne </w:t>
            </w:r>
            <w:r>
              <w:rPr>
                <w:rFonts w:ascii="Arial" w:hAnsi="Arial" w:cs="Arial"/>
                <w:bCs/>
                <w:color w:val="auto"/>
                <w:sz w:val="20"/>
                <w:szCs w:val="20"/>
              </w:rPr>
              <w:t>m</w:t>
            </w:r>
            <w:r w:rsidRPr="002E2242">
              <w:rPr>
                <w:rFonts w:ascii="Arial" w:hAnsi="Arial" w:cs="Arial"/>
                <w:bCs/>
                <w:color w:val="auto"/>
                <w:sz w:val="20"/>
                <w:szCs w:val="20"/>
              </w:rPr>
              <w:t xml:space="preserve">etody </w:t>
            </w:r>
            <w:r w:rsidRPr="002E2242">
              <w:rPr>
                <w:rFonts w:ascii="Arial" w:hAnsi="Arial" w:cs="Arial"/>
                <w:bCs/>
                <w:color w:val="auto"/>
                <w:sz w:val="20"/>
                <w:szCs w:val="20"/>
              </w:rPr>
              <w:lastRenderedPageBreak/>
              <w:t>rozdzielania, oczyszczania substancji</w:t>
            </w:r>
          </w:p>
          <w:p w:rsidR="00044113" w:rsidRPr="002E2242" w:rsidRDefault="00044113" w:rsidP="00ED4EF5">
            <w:pPr>
              <w:rPr>
                <w:rFonts w:ascii="Arial" w:hAnsi="Arial" w:cs="Arial"/>
                <w:sz w:val="20"/>
                <w:szCs w:val="20"/>
              </w:rPr>
            </w:pPr>
          </w:p>
        </w:tc>
        <w:tc>
          <w:tcPr>
            <w:tcW w:w="843" w:type="pct"/>
          </w:tcPr>
          <w:p w:rsidR="00044113" w:rsidRDefault="004560A4" w:rsidP="00693009">
            <w:pPr>
              <w:ind w:left="82" w:hanging="141"/>
              <w:rPr>
                <w:rFonts w:ascii="Arial" w:hAnsi="Arial" w:cs="Arial"/>
                <w:sz w:val="20"/>
                <w:szCs w:val="20"/>
              </w:rPr>
            </w:pPr>
            <w:r>
              <w:rPr>
                <w:rFonts w:ascii="Arial" w:hAnsi="Arial" w:cs="Arial"/>
                <w:sz w:val="20"/>
                <w:szCs w:val="20"/>
              </w:rPr>
              <w:lastRenderedPageBreak/>
              <w:t>1</w:t>
            </w:r>
            <w:r w:rsidR="00044113">
              <w:rPr>
                <w:rFonts w:ascii="Arial" w:hAnsi="Arial" w:cs="Arial"/>
                <w:sz w:val="20"/>
                <w:szCs w:val="20"/>
              </w:rPr>
              <w:t xml:space="preserve">. Procesy sączenia, przemywania, </w:t>
            </w:r>
            <w:r w:rsidR="00044113">
              <w:rPr>
                <w:rFonts w:ascii="Arial" w:hAnsi="Arial" w:cs="Arial"/>
                <w:sz w:val="20"/>
                <w:szCs w:val="20"/>
              </w:rPr>
              <w:lastRenderedPageBreak/>
              <w:t>dekantacji i odwirowywania</w:t>
            </w:r>
          </w:p>
        </w:tc>
        <w:tc>
          <w:tcPr>
            <w:tcW w:w="280" w:type="pct"/>
          </w:tcPr>
          <w:p w:rsidR="00044113" w:rsidRDefault="00044113" w:rsidP="00AA3474">
            <w:pPr>
              <w:rPr>
                <w:rFonts w:ascii="Arial" w:hAnsi="Arial" w:cs="Arial"/>
                <w:sz w:val="20"/>
                <w:szCs w:val="20"/>
              </w:rPr>
            </w:pPr>
          </w:p>
        </w:tc>
        <w:tc>
          <w:tcPr>
            <w:tcW w:w="1519" w:type="pct"/>
          </w:tcPr>
          <w:p w:rsidR="00044113" w:rsidRPr="00AF696C" w:rsidRDefault="00044113" w:rsidP="000E28D5">
            <w:pPr>
              <w:numPr>
                <w:ilvl w:val="0"/>
                <w:numId w:val="3"/>
              </w:numPr>
              <w:ind w:left="238" w:hanging="227"/>
              <w:rPr>
                <w:rFonts w:ascii="Arial" w:hAnsi="Arial" w:cs="Arial"/>
                <w:bCs/>
                <w:color w:val="auto"/>
                <w:sz w:val="20"/>
                <w:szCs w:val="20"/>
              </w:rPr>
            </w:pPr>
            <w:r w:rsidRPr="00AF696C">
              <w:rPr>
                <w:rFonts w:ascii="Arial" w:hAnsi="Arial" w:cs="Arial"/>
                <w:bCs/>
                <w:color w:val="auto"/>
                <w:sz w:val="20"/>
                <w:szCs w:val="20"/>
              </w:rPr>
              <w:t>rozpoznać sprzęt laboratoryjny używany do sączenia, przemywania, dekantacji</w:t>
            </w:r>
            <w:r w:rsidR="005F68A9" w:rsidRPr="00AF696C">
              <w:rPr>
                <w:rFonts w:ascii="Arial" w:hAnsi="Arial" w:cs="Arial"/>
                <w:bCs/>
                <w:color w:val="auto"/>
                <w:sz w:val="20"/>
                <w:szCs w:val="20"/>
              </w:rPr>
              <w:t>,</w:t>
            </w:r>
            <w:r w:rsidRPr="00AF696C">
              <w:rPr>
                <w:rFonts w:ascii="Arial" w:hAnsi="Arial" w:cs="Arial"/>
                <w:bCs/>
                <w:color w:val="auto"/>
                <w:sz w:val="20"/>
                <w:szCs w:val="20"/>
              </w:rPr>
              <w:t xml:space="preserve"> </w:t>
            </w:r>
            <w:r w:rsidRPr="00AF696C">
              <w:rPr>
                <w:rFonts w:ascii="Arial" w:hAnsi="Arial" w:cs="Arial"/>
                <w:bCs/>
                <w:color w:val="auto"/>
                <w:sz w:val="20"/>
                <w:szCs w:val="20"/>
              </w:rPr>
              <w:lastRenderedPageBreak/>
              <w:t>sączenia i odwirowywania</w:t>
            </w:r>
          </w:p>
          <w:p w:rsidR="00044113" w:rsidRPr="00AF696C" w:rsidRDefault="0049074B"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za</w:t>
            </w:r>
            <w:r w:rsidR="00044113" w:rsidRPr="00AF696C">
              <w:rPr>
                <w:rFonts w:ascii="Arial" w:hAnsi="Arial" w:cs="Arial"/>
                <w:bCs/>
                <w:color w:val="auto"/>
                <w:sz w:val="20"/>
                <w:szCs w:val="20"/>
              </w:rPr>
              <w:t>stosować techniki dekantacji</w:t>
            </w:r>
          </w:p>
          <w:p w:rsidR="00044113" w:rsidRPr="00AF696C" w:rsidRDefault="00044113" w:rsidP="000E28D5">
            <w:pPr>
              <w:numPr>
                <w:ilvl w:val="0"/>
                <w:numId w:val="3"/>
              </w:numPr>
              <w:ind w:left="238" w:hanging="227"/>
              <w:rPr>
                <w:rFonts w:ascii="Arial" w:hAnsi="Arial" w:cs="Arial"/>
                <w:bCs/>
                <w:color w:val="auto"/>
                <w:sz w:val="20"/>
                <w:szCs w:val="20"/>
              </w:rPr>
            </w:pPr>
            <w:r w:rsidRPr="00AF696C">
              <w:rPr>
                <w:rFonts w:ascii="Arial" w:hAnsi="Arial" w:cs="Arial"/>
                <w:bCs/>
                <w:color w:val="auto"/>
                <w:sz w:val="20"/>
                <w:szCs w:val="20"/>
              </w:rPr>
              <w:t xml:space="preserve">zastosować techniki sączenia w </w:t>
            </w:r>
            <w:r w:rsidR="0008128D" w:rsidRPr="00AF696C">
              <w:rPr>
                <w:rFonts w:ascii="Arial" w:hAnsi="Arial" w:cs="Arial"/>
                <w:bCs/>
                <w:color w:val="auto"/>
                <w:sz w:val="20"/>
                <w:szCs w:val="20"/>
              </w:rPr>
              <w:t>różnych</w:t>
            </w:r>
            <w:r w:rsidRPr="00AF696C">
              <w:rPr>
                <w:rFonts w:ascii="Arial" w:hAnsi="Arial" w:cs="Arial"/>
                <w:bCs/>
                <w:color w:val="auto"/>
                <w:sz w:val="20"/>
                <w:szCs w:val="20"/>
              </w:rPr>
              <w:t xml:space="preserve"> </w:t>
            </w:r>
            <w:r w:rsidR="00EB12C0" w:rsidRPr="00AF696C">
              <w:rPr>
                <w:rFonts w:ascii="Arial" w:hAnsi="Arial" w:cs="Arial"/>
                <w:bCs/>
                <w:color w:val="auto"/>
                <w:sz w:val="20"/>
                <w:szCs w:val="20"/>
              </w:rPr>
              <w:t>temperaturach</w:t>
            </w:r>
            <w:r w:rsidR="00EB12C0">
              <w:rPr>
                <w:rFonts w:ascii="Arial" w:hAnsi="Arial" w:cs="Arial"/>
                <w:bCs/>
                <w:color w:val="auto"/>
                <w:sz w:val="20"/>
                <w:szCs w:val="20"/>
              </w:rPr>
              <w:t xml:space="preserve"> </w:t>
            </w:r>
            <w:r w:rsidR="00383E90">
              <w:rPr>
                <w:rFonts w:ascii="Arial" w:hAnsi="Arial" w:cs="Arial"/>
                <w:bCs/>
                <w:color w:val="auto"/>
                <w:sz w:val="20"/>
                <w:szCs w:val="20"/>
              </w:rPr>
              <w:t>–</w:t>
            </w:r>
            <w:r w:rsidR="00EB12C0" w:rsidRPr="00AF696C">
              <w:rPr>
                <w:rFonts w:ascii="Arial" w:hAnsi="Arial" w:cs="Arial"/>
                <w:bCs/>
                <w:color w:val="auto"/>
                <w:sz w:val="20"/>
                <w:szCs w:val="20"/>
              </w:rPr>
              <w:t xml:space="preserve"> grawitacyjnie</w:t>
            </w:r>
            <w:r w:rsidRPr="00AF696C">
              <w:rPr>
                <w:rFonts w:ascii="Arial" w:hAnsi="Arial" w:cs="Arial"/>
                <w:bCs/>
                <w:color w:val="auto"/>
                <w:sz w:val="20"/>
                <w:szCs w:val="20"/>
              </w:rPr>
              <w:t xml:space="preserve"> i pod zmniejszonym ciśnieniem</w:t>
            </w:r>
          </w:p>
          <w:p w:rsidR="00A220D4" w:rsidRPr="00F03994" w:rsidRDefault="00044113" w:rsidP="00F03994">
            <w:pPr>
              <w:numPr>
                <w:ilvl w:val="0"/>
                <w:numId w:val="3"/>
              </w:numPr>
              <w:ind w:left="238" w:hanging="227"/>
              <w:rPr>
                <w:rFonts w:ascii="Arial" w:hAnsi="Arial" w:cs="Arial"/>
                <w:sz w:val="20"/>
                <w:szCs w:val="20"/>
              </w:rPr>
            </w:pPr>
            <w:r w:rsidRPr="00AF696C">
              <w:rPr>
                <w:rFonts w:ascii="Arial" w:hAnsi="Arial" w:cs="Arial"/>
                <w:bCs/>
                <w:color w:val="auto"/>
                <w:sz w:val="20"/>
                <w:szCs w:val="20"/>
              </w:rPr>
              <w:t>przeprowadzić wirowanie osadów</w:t>
            </w:r>
          </w:p>
        </w:tc>
        <w:tc>
          <w:tcPr>
            <w:tcW w:w="1179" w:type="pct"/>
          </w:tcPr>
          <w:p w:rsidR="0008128D" w:rsidRDefault="0008128D" w:rsidP="000E28D5">
            <w:pPr>
              <w:pStyle w:val="tabelalewa"/>
              <w:numPr>
                <w:ilvl w:val="0"/>
                <w:numId w:val="4"/>
              </w:numPr>
              <w:tabs>
                <w:tab w:val="left" w:pos="257"/>
              </w:tabs>
              <w:ind w:left="257" w:hanging="257"/>
              <w:rPr>
                <w:rFonts w:ascii="Arial" w:hAnsi="Arial" w:cs="Arial"/>
                <w:bCs w:val="0"/>
                <w:sz w:val="20"/>
                <w:szCs w:val="20"/>
              </w:rPr>
            </w:pPr>
            <w:r w:rsidRPr="0008128D">
              <w:rPr>
                <w:rFonts w:ascii="Arial" w:hAnsi="Arial" w:cs="Arial"/>
                <w:bCs w:val="0"/>
                <w:sz w:val="20"/>
                <w:szCs w:val="20"/>
              </w:rPr>
              <w:lastRenderedPageBreak/>
              <w:t>wskaz</w:t>
            </w:r>
            <w:r w:rsidR="0049074B">
              <w:rPr>
                <w:rFonts w:ascii="Arial" w:hAnsi="Arial" w:cs="Arial"/>
                <w:bCs w:val="0"/>
                <w:sz w:val="20"/>
                <w:szCs w:val="20"/>
              </w:rPr>
              <w:t>ać</w:t>
            </w:r>
            <w:r w:rsidRPr="0008128D">
              <w:rPr>
                <w:rFonts w:ascii="Arial" w:hAnsi="Arial" w:cs="Arial"/>
                <w:bCs w:val="0"/>
                <w:sz w:val="20"/>
                <w:szCs w:val="20"/>
              </w:rPr>
              <w:t xml:space="preserve"> przykłady </w:t>
            </w:r>
            <w:r w:rsidR="00EB12C0" w:rsidRPr="0008128D">
              <w:rPr>
                <w:rFonts w:ascii="Arial" w:hAnsi="Arial" w:cs="Arial"/>
                <w:bCs w:val="0"/>
                <w:sz w:val="20"/>
                <w:szCs w:val="20"/>
              </w:rPr>
              <w:t>zastosowania procesów</w:t>
            </w:r>
            <w:r w:rsidRPr="0008128D">
              <w:rPr>
                <w:rFonts w:ascii="Arial" w:hAnsi="Arial" w:cs="Arial"/>
                <w:bCs w:val="0"/>
                <w:sz w:val="20"/>
                <w:szCs w:val="20"/>
              </w:rPr>
              <w:t xml:space="preserve"> </w:t>
            </w:r>
            <w:r w:rsidRPr="0008128D">
              <w:rPr>
                <w:rFonts w:ascii="Arial" w:hAnsi="Arial" w:cs="Arial"/>
                <w:bCs w:val="0"/>
                <w:sz w:val="20"/>
                <w:szCs w:val="20"/>
              </w:rPr>
              <w:lastRenderedPageBreak/>
              <w:t>sączenia, przemywania, dekantacji i odwirowywania</w:t>
            </w:r>
            <w:r>
              <w:rPr>
                <w:rFonts w:ascii="Arial" w:hAnsi="Arial" w:cs="Arial"/>
                <w:bCs w:val="0"/>
                <w:sz w:val="20"/>
                <w:szCs w:val="20"/>
              </w:rPr>
              <w:t xml:space="preserve"> </w:t>
            </w:r>
          </w:p>
          <w:p w:rsidR="00044113" w:rsidRPr="00AA3474" w:rsidRDefault="00044113" w:rsidP="00AA3474">
            <w:pPr>
              <w:pStyle w:val="tabelalewa"/>
              <w:numPr>
                <w:ilvl w:val="0"/>
                <w:numId w:val="4"/>
              </w:numPr>
              <w:tabs>
                <w:tab w:val="left" w:pos="257"/>
              </w:tabs>
              <w:ind w:left="257" w:hanging="257"/>
              <w:rPr>
                <w:rFonts w:ascii="Arial" w:hAnsi="Arial" w:cs="Arial"/>
                <w:bCs w:val="0"/>
                <w:sz w:val="20"/>
                <w:szCs w:val="20"/>
              </w:rPr>
            </w:pPr>
            <w:r>
              <w:rPr>
                <w:rFonts w:ascii="Arial" w:hAnsi="Arial" w:cs="Arial"/>
                <w:bCs w:val="0"/>
                <w:sz w:val="20"/>
                <w:szCs w:val="20"/>
              </w:rPr>
              <w:t xml:space="preserve">ocenić </w:t>
            </w:r>
            <w:r w:rsidRPr="00E54DCB">
              <w:rPr>
                <w:rFonts w:ascii="Arial" w:eastAsia="Times New Roman" w:hAnsi="Arial" w:cs="Arial"/>
                <w:sz w:val="20"/>
                <w:szCs w:val="20"/>
              </w:rPr>
              <w:t>efektywność procesów sączenia, przemywania, odwirowywania</w:t>
            </w:r>
          </w:p>
        </w:tc>
        <w:tc>
          <w:tcPr>
            <w:tcW w:w="446" w:type="pct"/>
          </w:tcPr>
          <w:p w:rsidR="00044113" w:rsidRDefault="00044113" w:rsidP="00DC6FDE">
            <w:pPr>
              <w:rPr>
                <w:rFonts w:ascii="Arial" w:hAnsi="Arial" w:cs="Arial"/>
                <w:color w:val="auto"/>
                <w:sz w:val="20"/>
                <w:szCs w:val="20"/>
              </w:rPr>
            </w:pPr>
            <w:r>
              <w:rPr>
                <w:rFonts w:ascii="Arial" w:hAnsi="Arial" w:cs="Arial"/>
                <w:color w:val="auto"/>
                <w:sz w:val="20"/>
                <w:szCs w:val="20"/>
              </w:rPr>
              <w:lastRenderedPageBreak/>
              <w:t>Klasa I</w:t>
            </w:r>
          </w:p>
        </w:tc>
      </w:tr>
      <w:tr w:rsidR="00044113" w:rsidRPr="000C211D" w:rsidTr="00AA3474">
        <w:trPr>
          <w:trHeight w:val="274"/>
        </w:trPr>
        <w:tc>
          <w:tcPr>
            <w:tcW w:w="733" w:type="pct"/>
            <w:vMerge/>
          </w:tcPr>
          <w:p w:rsidR="00044113" w:rsidRPr="002E2242" w:rsidRDefault="00044113" w:rsidP="00ED4EF5">
            <w:pPr>
              <w:rPr>
                <w:rFonts w:ascii="Arial" w:hAnsi="Arial" w:cs="Arial"/>
                <w:sz w:val="20"/>
                <w:szCs w:val="20"/>
              </w:rPr>
            </w:pPr>
          </w:p>
        </w:tc>
        <w:tc>
          <w:tcPr>
            <w:tcW w:w="843" w:type="pct"/>
          </w:tcPr>
          <w:p w:rsidR="00044113" w:rsidRDefault="004560A4" w:rsidP="00272A92">
            <w:pPr>
              <w:ind w:left="145" w:hanging="142"/>
              <w:rPr>
                <w:rFonts w:ascii="Arial" w:hAnsi="Arial" w:cs="Arial"/>
                <w:sz w:val="20"/>
                <w:szCs w:val="20"/>
              </w:rPr>
            </w:pPr>
            <w:r>
              <w:rPr>
                <w:rFonts w:ascii="Arial" w:hAnsi="Arial" w:cs="Arial"/>
                <w:sz w:val="20"/>
                <w:szCs w:val="20"/>
              </w:rPr>
              <w:t>2</w:t>
            </w:r>
            <w:r w:rsidR="00044113" w:rsidRPr="002E2242">
              <w:rPr>
                <w:rFonts w:ascii="Arial" w:hAnsi="Arial" w:cs="Arial"/>
                <w:sz w:val="20"/>
                <w:szCs w:val="20"/>
              </w:rPr>
              <w:t xml:space="preserve">. </w:t>
            </w:r>
            <w:r w:rsidR="00044113">
              <w:rPr>
                <w:rFonts w:ascii="Arial" w:hAnsi="Arial" w:cs="Arial"/>
                <w:sz w:val="20"/>
                <w:szCs w:val="20"/>
              </w:rPr>
              <w:t xml:space="preserve">Prowadzenie </w:t>
            </w:r>
            <w:r w:rsidR="00EB12C0">
              <w:rPr>
                <w:rFonts w:ascii="Arial" w:hAnsi="Arial" w:cs="Arial"/>
                <w:sz w:val="20"/>
                <w:szCs w:val="20"/>
              </w:rPr>
              <w:t>p</w:t>
            </w:r>
            <w:r w:rsidR="00EB12C0" w:rsidRPr="002E2242">
              <w:rPr>
                <w:rFonts w:ascii="Arial" w:hAnsi="Arial" w:cs="Arial"/>
                <w:sz w:val="20"/>
                <w:szCs w:val="20"/>
              </w:rPr>
              <w:t>roces</w:t>
            </w:r>
            <w:r w:rsidR="00EB12C0">
              <w:rPr>
                <w:rFonts w:ascii="Arial" w:hAnsi="Arial" w:cs="Arial"/>
                <w:sz w:val="20"/>
                <w:szCs w:val="20"/>
              </w:rPr>
              <w:t xml:space="preserve">ów </w:t>
            </w:r>
            <w:r w:rsidR="00EB12C0" w:rsidRPr="002E2242">
              <w:rPr>
                <w:rFonts w:ascii="Arial" w:hAnsi="Arial" w:cs="Arial"/>
                <w:sz w:val="20"/>
                <w:szCs w:val="20"/>
              </w:rPr>
              <w:t>krystalizacji</w:t>
            </w:r>
            <w:r w:rsidR="00044113" w:rsidRPr="002E2242">
              <w:rPr>
                <w:rFonts w:ascii="Arial" w:hAnsi="Arial" w:cs="Arial"/>
                <w:sz w:val="20"/>
                <w:szCs w:val="20"/>
              </w:rPr>
              <w:t xml:space="preserve">, sublimacji i liofilizacji </w:t>
            </w:r>
          </w:p>
        </w:tc>
        <w:tc>
          <w:tcPr>
            <w:tcW w:w="280" w:type="pct"/>
          </w:tcPr>
          <w:p w:rsidR="00044113" w:rsidRDefault="00044113" w:rsidP="00AA3474">
            <w:pPr>
              <w:rPr>
                <w:rFonts w:ascii="Arial" w:hAnsi="Arial" w:cs="Arial"/>
                <w:color w:val="auto"/>
                <w:sz w:val="20"/>
                <w:szCs w:val="20"/>
              </w:rPr>
            </w:pPr>
          </w:p>
        </w:tc>
        <w:tc>
          <w:tcPr>
            <w:tcW w:w="1519" w:type="pct"/>
          </w:tcPr>
          <w:p w:rsidR="00044113" w:rsidRPr="00AF696C" w:rsidRDefault="00044113" w:rsidP="000E28D5">
            <w:pPr>
              <w:numPr>
                <w:ilvl w:val="0"/>
                <w:numId w:val="3"/>
              </w:numPr>
              <w:ind w:left="238" w:hanging="227"/>
              <w:rPr>
                <w:rFonts w:ascii="Arial" w:hAnsi="Arial" w:cs="Arial"/>
                <w:bCs/>
                <w:color w:val="auto"/>
                <w:sz w:val="20"/>
                <w:szCs w:val="20"/>
              </w:rPr>
            </w:pPr>
            <w:r w:rsidRPr="00AF696C">
              <w:rPr>
                <w:rFonts w:ascii="Arial" w:hAnsi="Arial" w:cs="Arial"/>
                <w:bCs/>
                <w:color w:val="auto"/>
                <w:sz w:val="20"/>
                <w:szCs w:val="20"/>
              </w:rPr>
              <w:t xml:space="preserve">wyszukać informacje o wartościach </w:t>
            </w:r>
            <w:r w:rsidR="00F45F43" w:rsidRPr="00AF696C">
              <w:rPr>
                <w:rFonts w:ascii="Arial" w:hAnsi="Arial" w:cs="Arial"/>
                <w:bCs/>
                <w:color w:val="auto"/>
                <w:sz w:val="20"/>
                <w:szCs w:val="20"/>
              </w:rPr>
              <w:t>liczbowych</w:t>
            </w:r>
            <w:r w:rsidR="00064094" w:rsidRPr="00AF696C">
              <w:rPr>
                <w:rFonts w:ascii="Arial" w:hAnsi="Arial" w:cs="Arial"/>
                <w:bCs/>
                <w:color w:val="auto"/>
                <w:sz w:val="20"/>
                <w:szCs w:val="20"/>
              </w:rPr>
              <w:t xml:space="preserve"> </w:t>
            </w:r>
            <w:r w:rsidRPr="00AF696C">
              <w:rPr>
                <w:rFonts w:ascii="Arial" w:hAnsi="Arial" w:cs="Arial"/>
                <w:bCs/>
                <w:color w:val="auto"/>
                <w:sz w:val="20"/>
                <w:szCs w:val="20"/>
              </w:rPr>
              <w:t xml:space="preserve">rozpuszczalności w tablicach chemicznych i na wykresach rozpuszczalności </w:t>
            </w:r>
          </w:p>
          <w:p w:rsidR="00044113" w:rsidRPr="00AF696C" w:rsidRDefault="00044113" w:rsidP="000E28D5">
            <w:pPr>
              <w:numPr>
                <w:ilvl w:val="0"/>
                <w:numId w:val="3"/>
              </w:numPr>
              <w:ind w:left="238" w:hanging="227"/>
              <w:rPr>
                <w:rFonts w:ascii="Arial" w:hAnsi="Arial" w:cs="Arial"/>
                <w:bCs/>
                <w:color w:val="auto"/>
                <w:sz w:val="20"/>
                <w:szCs w:val="20"/>
              </w:rPr>
            </w:pPr>
            <w:r w:rsidRPr="00AF696C">
              <w:rPr>
                <w:rFonts w:ascii="Arial" w:hAnsi="Arial" w:cs="Arial"/>
                <w:bCs/>
                <w:color w:val="auto"/>
                <w:sz w:val="20"/>
                <w:szCs w:val="20"/>
              </w:rPr>
              <w:t>om</w:t>
            </w:r>
            <w:r w:rsidR="0049074B">
              <w:rPr>
                <w:rFonts w:ascii="Arial" w:hAnsi="Arial" w:cs="Arial"/>
                <w:bCs/>
                <w:color w:val="auto"/>
                <w:sz w:val="20"/>
                <w:szCs w:val="20"/>
              </w:rPr>
              <w:t>ów</w:t>
            </w:r>
            <w:r w:rsidRPr="00AF696C">
              <w:rPr>
                <w:rFonts w:ascii="Arial" w:hAnsi="Arial" w:cs="Arial"/>
                <w:bCs/>
                <w:color w:val="auto"/>
                <w:sz w:val="20"/>
                <w:szCs w:val="20"/>
              </w:rPr>
              <w:t>ić etapy procesu oczyszczania i rozdzielania substancji przez krystalizację, sublimację i liofilizację</w:t>
            </w:r>
          </w:p>
          <w:p w:rsidR="00044113" w:rsidRPr="00AF696C" w:rsidRDefault="00044113" w:rsidP="000E28D5">
            <w:pPr>
              <w:numPr>
                <w:ilvl w:val="0"/>
                <w:numId w:val="3"/>
              </w:numPr>
              <w:ind w:left="238" w:hanging="227"/>
              <w:rPr>
                <w:rFonts w:ascii="Arial" w:hAnsi="Arial" w:cs="Arial"/>
                <w:bCs/>
                <w:color w:val="auto"/>
                <w:sz w:val="20"/>
                <w:szCs w:val="20"/>
              </w:rPr>
            </w:pPr>
            <w:r w:rsidRPr="00AF696C">
              <w:rPr>
                <w:rFonts w:ascii="Arial" w:hAnsi="Arial" w:cs="Arial"/>
                <w:bCs/>
                <w:color w:val="auto"/>
                <w:sz w:val="20"/>
                <w:szCs w:val="20"/>
              </w:rPr>
              <w:t>rozpoznać sprzęt stosowany do krystalizacji, sublimacji, liofilizacji</w:t>
            </w:r>
          </w:p>
          <w:p w:rsidR="00044113" w:rsidRPr="00AF696C" w:rsidRDefault="0049074B"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z</w:t>
            </w:r>
            <w:r w:rsidR="00044113" w:rsidRPr="00AF696C">
              <w:rPr>
                <w:rFonts w:ascii="Arial" w:hAnsi="Arial" w:cs="Arial"/>
                <w:bCs/>
                <w:color w:val="auto"/>
                <w:sz w:val="20"/>
                <w:szCs w:val="20"/>
              </w:rPr>
              <w:t xml:space="preserve">montować zestawy do sublimacji i krystalizacji z rozpuszczalników palnych i niepalnych </w:t>
            </w:r>
          </w:p>
          <w:p w:rsidR="00044113" w:rsidRPr="00AF696C"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696C">
              <w:rPr>
                <w:rFonts w:ascii="Arial" w:hAnsi="Arial" w:cs="Arial"/>
                <w:bCs/>
                <w:color w:val="auto"/>
                <w:sz w:val="20"/>
                <w:szCs w:val="20"/>
              </w:rPr>
              <w:t>przeprowadz</w:t>
            </w:r>
            <w:r w:rsidR="0049074B">
              <w:rPr>
                <w:rFonts w:ascii="Arial" w:hAnsi="Arial" w:cs="Arial"/>
                <w:bCs/>
                <w:color w:val="auto"/>
                <w:sz w:val="20"/>
                <w:szCs w:val="20"/>
              </w:rPr>
              <w:t>ić</w:t>
            </w:r>
            <w:r w:rsidRPr="00AF696C">
              <w:rPr>
                <w:rFonts w:ascii="Arial" w:hAnsi="Arial" w:cs="Arial"/>
                <w:bCs/>
                <w:color w:val="auto"/>
                <w:sz w:val="20"/>
                <w:szCs w:val="20"/>
              </w:rPr>
              <w:t xml:space="preserve"> proces krystalizacji: przez odparowanie, zatężanie, oziębianie, wysalanie </w:t>
            </w:r>
          </w:p>
          <w:p w:rsidR="00F03994" w:rsidRPr="00F03994" w:rsidRDefault="00044113" w:rsidP="000E28D5">
            <w:pPr>
              <w:numPr>
                <w:ilvl w:val="0"/>
                <w:numId w:val="3"/>
              </w:numPr>
              <w:ind w:left="238" w:hanging="227"/>
              <w:rPr>
                <w:rFonts w:ascii="Arial" w:hAnsi="Arial" w:cs="Arial"/>
                <w:bCs/>
                <w:sz w:val="20"/>
                <w:szCs w:val="20"/>
              </w:rPr>
            </w:pPr>
            <w:r w:rsidRPr="00AF696C">
              <w:rPr>
                <w:rFonts w:ascii="Arial" w:hAnsi="Arial" w:cs="Arial"/>
                <w:bCs/>
                <w:color w:val="auto"/>
                <w:sz w:val="20"/>
                <w:szCs w:val="20"/>
              </w:rPr>
              <w:t>przeprowadz</w:t>
            </w:r>
            <w:r w:rsidR="0049074B">
              <w:rPr>
                <w:rFonts w:ascii="Arial" w:hAnsi="Arial" w:cs="Arial"/>
                <w:bCs/>
                <w:color w:val="auto"/>
                <w:sz w:val="20"/>
                <w:szCs w:val="20"/>
              </w:rPr>
              <w:t>i</w:t>
            </w:r>
            <w:r w:rsidRPr="00AF696C">
              <w:rPr>
                <w:rFonts w:ascii="Arial" w:hAnsi="Arial" w:cs="Arial"/>
                <w:bCs/>
                <w:color w:val="auto"/>
                <w:sz w:val="20"/>
                <w:szCs w:val="20"/>
              </w:rPr>
              <w:t>ć proces oczyszczania</w:t>
            </w:r>
            <w:r w:rsidRPr="00AF696C">
              <w:rPr>
                <w:rFonts w:ascii="Arial" w:hAnsi="Arial" w:cs="Arial"/>
                <w:bCs/>
                <w:sz w:val="20"/>
                <w:szCs w:val="20"/>
              </w:rPr>
              <w:t xml:space="preserve"> przez sublimację</w:t>
            </w:r>
            <w:r w:rsidR="00A83B72" w:rsidRPr="00A83B72">
              <w:rPr>
                <w:rFonts w:ascii="Arial" w:hAnsi="Arial" w:cs="Arial"/>
                <w:bCs/>
                <w:color w:val="auto"/>
                <w:sz w:val="20"/>
                <w:szCs w:val="20"/>
              </w:rPr>
              <w:t xml:space="preserve"> </w:t>
            </w:r>
          </w:p>
          <w:p w:rsidR="00A83B72" w:rsidRPr="00A83B72" w:rsidRDefault="00A83B72" w:rsidP="000E28D5">
            <w:pPr>
              <w:numPr>
                <w:ilvl w:val="0"/>
                <w:numId w:val="3"/>
              </w:numPr>
              <w:ind w:left="238" w:hanging="227"/>
              <w:rPr>
                <w:rFonts w:ascii="Arial" w:hAnsi="Arial" w:cs="Arial"/>
                <w:bCs/>
                <w:sz w:val="20"/>
                <w:szCs w:val="20"/>
              </w:rPr>
            </w:pPr>
            <w:r w:rsidRPr="00A83B72">
              <w:rPr>
                <w:rFonts w:ascii="Arial" w:hAnsi="Arial" w:cs="Arial"/>
                <w:bCs/>
                <w:sz w:val="20"/>
                <w:szCs w:val="20"/>
              </w:rPr>
              <w:t>planować i organizować pracę</w:t>
            </w:r>
          </w:p>
          <w:p w:rsidR="0008128D" w:rsidRPr="00AF696C" w:rsidRDefault="00A83B72" w:rsidP="000E28D5">
            <w:pPr>
              <w:numPr>
                <w:ilvl w:val="0"/>
                <w:numId w:val="3"/>
              </w:numPr>
              <w:ind w:left="238" w:hanging="227"/>
              <w:rPr>
                <w:rFonts w:ascii="Arial" w:hAnsi="Arial" w:cs="Arial"/>
                <w:bCs/>
                <w:sz w:val="20"/>
                <w:szCs w:val="20"/>
              </w:rPr>
            </w:pPr>
            <w:r w:rsidRPr="00A83B72">
              <w:rPr>
                <w:rFonts w:ascii="Arial" w:hAnsi="Arial" w:cs="Arial"/>
                <w:bCs/>
                <w:sz w:val="20"/>
                <w:szCs w:val="20"/>
              </w:rPr>
              <w:t>pod</w:t>
            </w:r>
            <w:r w:rsidR="0049074B">
              <w:rPr>
                <w:rFonts w:ascii="Arial" w:hAnsi="Arial" w:cs="Arial"/>
                <w:bCs/>
                <w:sz w:val="20"/>
                <w:szCs w:val="20"/>
              </w:rPr>
              <w:t>jąć</w:t>
            </w:r>
            <w:r w:rsidR="00D477EC">
              <w:rPr>
                <w:rFonts w:ascii="Arial" w:hAnsi="Arial" w:cs="Arial"/>
                <w:bCs/>
                <w:sz w:val="20"/>
                <w:szCs w:val="20"/>
              </w:rPr>
              <w:t xml:space="preserve"> </w:t>
            </w:r>
            <w:r w:rsidRPr="00A83B72">
              <w:rPr>
                <w:rFonts w:ascii="Arial" w:hAnsi="Arial" w:cs="Arial"/>
                <w:bCs/>
                <w:sz w:val="20"/>
                <w:szCs w:val="20"/>
              </w:rPr>
              <w:t>współpracę z innymi.</w:t>
            </w:r>
          </w:p>
        </w:tc>
        <w:tc>
          <w:tcPr>
            <w:tcW w:w="1179" w:type="pct"/>
          </w:tcPr>
          <w:p w:rsidR="00044113" w:rsidRPr="00E54DCB"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E2242">
              <w:rPr>
                <w:rFonts w:ascii="Arial" w:hAnsi="Arial" w:cs="Arial"/>
                <w:sz w:val="20"/>
                <w:szCs w:val="20"/>
              </w:rPr>
              <w:t>dob</w:t>
            </w:r>
            <w:r w:rsidR="0049074B">
              <w:rPr>
                <w:rFonts w:ascii="Arial" w:hAnsi="Arial" w:cs="Arial"/>
                <w:sz w:val="20"/>
                <w:szCs w:val="20"/>
              </w:rPr>
              <w:t>rać</w:t>
            </w:r>
            <w:r w:rsidRPr="002E2242">
              <w:rPr>
                <w:rFonts w:ascii="Arial" w:hAnsi="Arial" w:cs="Arial"/>
                <w:sz w:val="20"/>
                <w:szCs w:val="20"/>
              </w:rPr>
              <w:t xml:space="preserve"> </w:t>
            </w:r>
            <w:r w:rsidRPr="00E54DCB">
              <w:rPr>
                <w:rFonts w:ascii="Arial" w:hAnsi="Arial" w:cs="Arial"/>
                <w:bCs/>
                <w:color w:val="auto"/>
                <w:sz w:val="20"/>
                <w:szCs w:val="20"/>
              </w:rPr>
              <w:t>rozpuszczalniki do procesu krystalizacji</w:t>
            </w:r>
          </w:p>
          <w:p w:rsidR="00044113" w:rsidRPr="00E54DCB"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54DCB">
              <w:rPr>
                <w:rFonts w:ascii="Arial" w:hAnsi="Arial" w:cs="Arial"/>
                <w:bCs/>
                <w:color w:val="auto"/>
                <w:sz w:val="20"/>
                <w:szCs w:val="20"/>
              </w:rPr>
              <w:t>oblicz</w:t>
            </w:r>
            <w:r w:rsidR="0049074B">
              <w:rPr>
                <w:rFonts w:ascii="Arial" w:hAnsi="Arial" w:cs="Arial"/>
                <w:bCs/>
                <w:color w:val="auto"/>
                <w:sz w:val="20"/>
                <w:szCs w:val="20"/>
              </w:rPr>
              <w:t>y</w:t>
            </w:r>
            <w:r w:rsidRPr="00E54DCB">
              <w:rPr>
                <w:rFonts w:ascii="Arial" w:hAnsi="Arial" w:cs="Arial"/>
                <w:bCs/>
                <w:color w:val="auto"/>
                <w:sz w:val="20"/>
                <w:szCs w:val="20"/>
              </w:rPr>
              <w:t>ć wydajność procesu krystalizacji, sublimacji</w:t>
            </w:r>
          </w:p>
          <w:p w:rsidR="00044113" w:rsidRPr="00E54DCB" w:rsidRDefault="0049074B"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oceni</w:t>
            </w:r>
            <w:r w:rsidR="00044113" w:rsidRPr="00E54DCB">
              <w:rPr>
                <w:rFonts w:ascii="Arial" w:hAnsi="Arial" w:cs="Arial"/>
                <w:bCs/>
                <w:color w:val="auto"/>
                <w:sz w:val="20"/>
                <w:szCs w:val="20"/>
              </w:rPr>
              <w:t>ć wpływ temperatury, rodzaju rozpuszczalników na przebieg i wydajność procesu krystalizacji</w:t>
            </w:r>
          </w:p>
          <w:p w:rsidR="00044113" w:rsidRPr="00E54DCB"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54DCB">
              <w:rPr>
                <w:rFonts w:ascii="Arial" w:hAnsi="Arial" w:cs="Arial"/>
                <w:bCs/>
                <w:color w:val="auto"/>
                <w:sz w:val="20"/>
                <w:szCs w:val="20"/>
              </w:rPr>
              <w:t>ocenić wpływ temperatury, ciśnienia na przebieg i wydajność procesu sublimacji i liofilizacji</w:t>
            </w:r>
          </w:p>
          <w:p w:rsidR="00044113" w:rsidRPr="00044113" w:rsidRDefault="00044113" w:rsidP="000E28D5">
            <w:pPr>
              <w:numPr>
                <w:ilvl w:val="0"/>
                <w:numId w:val="3"/>
              </w:numPr>
              <w:ind w:left="238" w:hanging="227"/>
              <w:rPr>
                <w:rFonts w:ascii="Arial" w:hAnsi="Arial" w:cs="Arial"/>
                <w:bCs/>
                <w:sz w:val="20"/>
                <w:szCs w:val="20"/>
              </w:rPr>
            </w:pPr>
            <w:r w:rsidRPr="00E54DCB">
              <w:rPr>
                <w:rFonts w:ascii="Arial" w:hAnsi="Arial" w:cs="Arial"/>
                <w:bCs/>
                <w:color w:val="auto"/>
                <w:sz w:val="20"/>
                <w:szCs w:val="20"/>
              </w:rPr>
              <w:t xml:space="preserve">wskazać przykłady </w:t>
            </w:r>
            <w:r w:rsidR="00EB12C0" w:rsidRPr="00E54DCB">
              <w:rPr>
                <w:rFonts w:ascii="Arial" w:hAnsi="Arial" w:cs="Arial"/>
                <w:bCs/>
                <w:color w:val="auto"/>
                <w:sz w:val="20"/>
                <w:szCs w:val="20"/>
              </w:rPr>
              <w:t>zastosowania krystalizacji</w:t>
            </w:r>
            <w:r w:rsidRPr="00E54DCB">
              <w:rPr>
                <w:rFonts w:ascii="Arial" w:hAnsi="Arial" w:cs="Arial"/>
                <w:bCs/>
                <w:color w:val="auto"/>
                <w:sz w:val="20"/>
                <w:szCs w:val="20"/>
              </w:rPr>
              <w:t>, liofilizacji i sublimacji do wyodrębniania i oczyszczania substancj</w:t>
            </w:r>
            <w:r w:rsidRPr="0002365F">
              <w:rPr>
                <w:rFonts w:ascii="Arial" w:hAnsi="Arial" w:cs="Arial"/>
                <w:bCs/>
                <w:sz w:val="20"/>
                <w:szCs w:val="20"/>
              </w:rPr>
              <w:t>i</w:t>
            </w:r>
          </w:p>
        </w:tc>
        <w:tc>
          <w:tcPr>
            <w:tcW w:w="446" w:type="pct"/>
          </w:tcPr>
          <w:p w:rsidR="00044113" w:rsidRDefault="004F62BB" w:rsidP="00DC6FDE">
            <w:pPr>
              <w:rPr>
                <w:rFonts w:ascii="Arial" w:hAnsi="Arial" w:cs="Arial"/>
                <w:color w:val="auto"/>
                <w:sz w:val="20"/>
                <w:szCs w:val="20"/>
              </w:rPr>
            </w:pPr>
            <w:r w:rsidRPr="004F62BB">
              <w:rPr>
                <w:rFonts w:ascii="Arial" w:hAnsi="Arial" w:cs="Arial"/>
                <w:bCs/>
                <w:color w:val="auto"/>
                <w:sz w:val="20"/>
                <w:szCs w:val="20"/>
              </w:rPr>
              <w:t>Klasa I</w:t>
            </w:r>
          </w:p>
        </w:tc>
      </w:tr>
      <w:tr w:rsidR="00044113" w:rsidRPr="000C211D" w:rsidTr="00AA3474">
        <w:trPr>
          <w:trHeight w:val="450"/>
        </w:trPr>
        <w:tc>
          <w:tcPr>
            <w:tcW w:w="733" w:type="pct"/>
            <w:vMerge/>
          </w:tcPr>
          <w:p w:rsidR="00044113" w:rsidRPr="002E2242" w:rsidRDefault="00044113" w:rsidP="002E2242">
            <w:pPr>
              <w:spacing w:line="276" w:lineRule="auto"/>
              <w:rPr>
                <w:rFonts w:ascii="Arial" w:hAnsi="Arial" w:cs="Arial"/>
                <w:sz w:val="20"/>
                <w:szCs w:val="20"/>
              </w:rPr>
            </w:pPr>
          </w:p>
        </w:tc>
        <w:tc>
          <w:tcPr>
            <w:tcW w:w="843" w:type="pct"/>
          </w:tcPr>
          <w:p w:rsidR="00044113" w:rsidRPr="001B79EC" w:rsidRDefault="004560A4" w:rsidP="00172D11">
            <w:pPr>
              <w:ind w:left="175" w:hanging="141"/>
              <w:rPr>
                <w:rFonts w:ascii="Arial" w:hAnsi="Arial" w:cs="Arial"/>
                <w:b/>
                <w:color w:val="auto"/>
                <w:sz w:val="20"/>
                <w:szCs w:val="20"/>
              </w:rPr>
            </w:pPr>
            <w:r>
              <w:rPr>
                <w:rFonts w:ascii="Arial" w:hAnsi="Arial" w:cs="Arial"/>
                <w:color w:val="auto"/>
                <w:sz w:val="20"/>
                <w:szCs w:val="20"/>
              </w:rPr>
              <w:t>3</w:t>
            </w:r>
            <w:r w:rsidR="00172D11" w:rsidRPr="0022039C">
              <w:rPr>
                <w:rFonts w:ascii="Arial" w:hAnsi="Arial" w:cs="Arial"/>
                <w:color w:val="auto"/>
                <w:sz w:val="20"/>
                <w:szCs w:val="20"/>
              </w:rPr>
              <w:t>.</w:t>
            </w:r>
            <w:r w:rsidR="00010451">
              <w:rPr>
                <w:rFonts w:ascii="Arial" w:hAnsi="Arial" w:cs="Arial"/>
                <w:color w:val="auto"/>
                <w:sz w:val="20"/>
                <w:szCs w:val="20"/>
              </w:rPr>
              <w:t xml:space="preserve"> </w:t>
            </w:r>
            <w:r w:rsidR="00044113" w:rsidRPr="0022039C">
              <w:rPr>
                <w:rFonts w:ascii="Arial" w:hAnsi="Arial" w:cs="Arial"/>
                <w:color w:val="auto"/>
                <w:sz w:val="20"/>
                <w:szCs w:val="20"/>
              </w:rPr>
              <w:t>Prowadzenie procesu destylacji</w:t>
            </w:r>
          </w:p>
        </w:tc>
        <w:tc>
          <w:tcPr>
            <w:tcW w:w="280" w:type="pct"/>
          </w:tcPr>
          <w:p w:rsidR="00044113" w:rsidRPr="0022039C" w:rsidRDefault="00044113" w:rsidP="00AA3474">
            <w:pPr>
              <w:rPr>
                <w:rFonts w:ascii="Arial" w:hAnsi="Arial" w:cs="Arial"/>
                <w:color w:val="auto"/>
                <w:sz w:val="20"/>
                <w:szCs w:val="20"/>
              </w:rPr>
            </w:pPr>
          </w:p>
        </w:tc>
        <w:tc>
          <w:tcPr>
            <w:tcW w:w="1519" w:type="pct"/>
          </w:tcPr>
          <w:p w:rsidR="00044113" w:rsidRPr="00AF696C" w:rsidRDefault="00044113" w:rsidP="000E28D5">
            <w:pPr>
              <w:numPr>
                <w:ilvl w:val="0"/>
                <w:numId w:val="3"/>
              </w:numPr>
              <w:ind w:left="238" w:hanging="227"/>
              <w:rPr>
                <w:rFonts w:ascii="Arial" w:hAnsi="Arial" w:cs="Arial"/>
                <w:bCs/>
                <w:color w:val="auto"/>
                <w:sz w:val="20"/>
                <w:szCs w:val="20"/>
              </w:rPr>
            </w:pPr>
            <w:r w:rsidRPr="00AF696C">
              <w:rPr>
                <w:rFonts w:ascii="Arial" w:hAnsi="Arial" w:cs="Arial"/>
                <w:bCs/>
                <w:color w:val="auto"/>
                <w:sz w:val="20"/>
                <w:szCs w:val="20"/>
              </w:rPr>
              <w:t>wyszukać info</w:t>
            </w:r>
            <w:r w:rsidR="006353A0" w:rsidRPr="00AF696C">
              <w:rPr>
                <w:rFonts w:ascii="Arial" w:hAnsi="Arial" w:cs="Arial"/>
                <w:bCs/>
                <w:color w:val="auto"/>
                <w:sz w:val="20"/>
                <w:szCs w:val="20"/>
              </w:rPr>
              <w:t>rmacje o wartościach temperatur</w:t>
            </w:r>
            <w:r w:rsidR="00064094" w:rsidRPr="00AF696C">
              <w:rPr>
                <w:rFonts w:ascii="Arial" w:hAnsi="Arial" w:cs="Arial"/>
                <w:bCs/>
                <w:color w:val="auto"/>
                <w:sz w:val="20"/>
                <w:szCs w:val="20"/>
              </w:rPr>
              <w:t xml:space="preserve">y </w:t>
            </w:r>
            <w:r w:rsidRPr="00AF696C">
              <w:rPr>
                <w:rFonts w:ascii="Arial" w:hAnsi="Arial" w:cs="Arial"/>
                <w:bCs/>
                <w:color w:val="auto"/>
                <w:sz w:val="20"/>
                <w:szCs w:val="20"/>
              </w:rPr>
              <w:t>wrzenia substancji</w:t>
            </w:r>
            <w:r w:rsidR="00E75A70">
              <w:rPr>
                <w:rFonts w:ascii="Arial" w:hAnsi="Arial" w:cs="Arial"/>
                <w:bCs/>
                <w:color w:val="auto"/>
                <w:sz w:val="20"/>
                <w:szCs w:val="20"/>
              </w:rPr>
              <w:t xml:space="preserve"> </w:t>
            </w:r>
          </w:p>
          <w:p w:rsidR="00044113" w:rsidRPr="00AF696C"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696C">
              <w:rPr>
                <w:rFonts w:ascii="Arial" w:hAnsi="Arial" w:cs="Arial"/>
                <w:bCs/>
                <w:color w:val="auto"/>
                <w:sz w:val="20"/>
                <w:szCs w:val="20"/>
              </w:rPr>
              <w:t>om</w:t>
            </w:r>
            <w:r w:rsidR="00023ED7">
              <w:rPr>
                <w:rFonts w:ascii="Arial" w:hAnsi="Arial" w:cs="Arial"/>
                <w:bCs/>
                <w:color w:val="auto"/>
                <w:sz w:val="20"/>
                <w:szCs w:val="20"/>
              </w:rPr>
              <w:t>ów</w:t>
            </w:r>
            <w:r w:rsidRPr="00AF696C">
              <w:rPr>
                <w:rFonts w:ascii="Arial" w:hAnsi="Arial" w:cs="Arial"/>
                <w:bCs/>
                <w:color w:val="auto"/>
                <w:sz w:val="20"/>
                <w:szCs w:val="20"/>
              </w:rPr>
              <w:t xml:space="preserve">ić etapy procesu oczyszczania i rozdzielania </w:t>
            </w:r>
            <w:r w:rsidR="00F03994">
              <w:rPr>
                <w:rFonts w:ascii="Arial" w:hAnsi="Arial" w:cs="Arial"/>
                <w:bCs/>
                <w:color w:val="auto"/>
                <w:sz w:val="20"/>
                <w:szCs w:val="20"/>
              </w:rPr>
              <w:t>mieszanin</w:t>
            </w:r>
            <w:r w:rsidRPr="00AF696C">
              <w:rPr>
                <w:rFonts w:ascii="Arial" w:hAnsi="Arial" w:cs="Arial"/>
                <w:bCs/>
                <w:color w:val="auto"/>
                <w:sz w:val="20"/>
                <w:szCs w:val="20"/>
              </w:rPr>
              <w:t xml:space="preserve"> przez destylację</w:t>
            </w:r>
          </w:p>
          <w:p w:rsidR="00044113" w:rsidRPr="00AF696C"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696C">
              <w:rPr>
                <w:rFonts w:ascii="Arial" w:hAnsi="Arial" w:cs="Arial"/>
                <w:bCs/>
                <w:color w:val="auto"/>
                <w:sz w:val="20"/>
                <w:szCs w:val="20"/>
              </w:rPr>
              <w:t>rozpoznać elementy zestawów do destylacji</w:t>
            </w:r>
          </w:p>
          <w:p w:rsidR="00044113" w:rsidRPr="00AF696C" w:rsidRDefault="00023ED7"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w:t>
            </w:r>
            <w:r w:rsidR="00044113" w:rsidRPr="00AF696C">
              <w:rPr>
                <w:rFonts w:ascii="Arial" w:hAnsi="Arial" w:cs="Arial"/>
                <w:bCs/>
                <w:color w:val="auto"/>
                <w:sz w:val="20"/>
                <w:szCs w:val="20"/>
              </w:rPr>
              <w:t xml:space="preserve">montować zestawy do destylacji prostej, </w:t>
            </w:r>
            <w:r w:rsidR="00EB12C0" w:rsidRPr="00AF696C">
              <w:rPr>
                <w:rFonts w:ascii="Arial" w:hAnsi="Arial" w:cs="Arial"/>
                <w:bCs/>
                <w:color w:val="auto"/>
                <w:sz w:val="20"/>
                <w:szCs w:val="20"/>
              </w:rPr>
              <w:t xml:space="preserve">próżniowej, </w:t>
            </w:r>
            <w:r w:rsidR="00044113" w:rsidRPr="00AF696C">
              <w:rPr>
                <w:rFonts w:ascii="Arial" w:hAnsi="Arial" w:cs="Arial"/>
                <w:bCs/>
                <w:color w:val="auto"/>
                <w:sz w:val="20"/>
                <w:szCs w:val="20"/>
              </w:rPr>
              <w:t>frakcjonowanej</w:t>
            </w:r>
            <w:r w:rsidR="00F03994">
              <w:rPr>
                <w:rFonts w:ascii="Arial" w:hAnsi="Arial" w:cs="Arial"/>
                <w:bCs/>
                <w:color w:val="auto"/>
                <w:sz w:val="20"/>
                <w:szCs w:val="20"/>
              </w:rPr>
              <w:t>, z parą wodną</w:t>
            </w:r>
          </w:p>
          <w:p w:rsidR="00A83B72" w:rsidRDefault="0002762F"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696C">
              <w:rPr>
                <w:rFonts w:ascii="Arial" w:hAnsi="Arial" w:cs="Arial"/>
                <w:bCs/>
                <w:color w:val="auto"/>
                <w:sz w:val="20"/>
                <w:szCs w:val="20"/>
              </w:rPr>
              <w:t>przeprowadz</w:t>
            </w:r>
            <w:r w:rsidR="00023ED7">
              <w:rPr>
                <w:rFonts w:ascii="Arial" w:hAnsi="Arial" w:cs="Arial"/>
                <w:bCs/>
                <w:color w:val="auto"/>
                <w:sz w:val="20"/>
                <w:szCs w:val="20"/>
              </w:rPr>
              <w:t>ić</w:t>
            </w:r>
            <w:r w:rsidR="00044113" w:rsidRPr="00AF696C">
              <w:rPr>
                <w:rFonts w:ascii="Arial" w:hAnsi="Arial" w:cs="Arial"/>
                <w:bCs/>
                <w:color w:val="auto"/>
                <w:sz w:val="20"/>
                <w:szCs w:val="20"/>
              </w:rPr>
              <w:t xml:space="preserve"> procesy oczyszczania i rozdzielania składników z zastosowaniem destylacji prostej</w:t>
            </w:r>
            <w:r w:rsidR="0046692A">
              <w:rPr>
                <w:rFonts w:ascii="Arial" w:hAnsi="Arial" w:cs="Arial"/>
                <w:bCs/>
                <w:color w:val="auto"/>
                <w:sz w:val="20"/>
                <w:szCs w:val="20"/>
              </w:rPr>
              <w:t>,</w:t>
            </w:r>
            <w:r w:rsidR="0046692A" w:rsidRPr="00AF696C">
              <w:rPr>
                <w:rFonts w:ascii="Arial" w:hAnsi="Arial" w:cs="Arial"/>
                <w:bCs/>
                <w:color w:val="auto"/>
                <w:sz w:val="20"/>
                <w:szCs w:val="20"/>
              </w:rPr>
              <w:t xml:space="preserve"> z parą wodną</w:t>
            </w:r>
            <w:r w:rsidR="00044113" w:rsidRPr="00AF696C">
              <w:rPr>
                <w:rFonts w:ascii="Arial" w:hAnsi="Arial" w:cs="Arial"/>
                <w:bCs/>
                <w:color w:val="auto"/>
                <w:sz w:val="20"/>
                <w:szCs w:val="20"/>
              </w:rPr>
              <w:t>, próżniowe</w:t>
            </w:r>
            <w:r w:rsidR="00932574" w:rsidRPr="00AF696C">
              <w:rPr>
                <w:rFonts w:ascii="Arial" w:hAnsi="Arial" w:cs="Arial"/>
                <w:bCs/>
                <w:color w:val="auto"/>
                <w:sz w:val="20"/>
                <w:szCs w:val="20"/>
              </w:rPr>
              <w:t>j, frakcjonowanej</w:t>
            </w:r>
          </w:p>
          <w:p w:rsidR="00A83B72" w:rsidRPr="00A83B72" w:rsidRDefault="00023ED7"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za</w:t>
            </w:r>
            <w:r w:rsidR="00A83B72" w:rsidRPr="00A83B72">
              <w:rPr>
                <w:rFonts w:ascii="Arial" w:hAnsi="Arial" w:cs="Arial"/>
                <w:bCs/>
                <w:color w:val="auto"/>
                <w:sz w:val="20"/>
                <w:szCs w:val="20"/>
              </w:rPr>
              <w:t xml:space="preserve">planować i </w:t>
            </w:r>
            <w:r>
              <w:rPr>
                <w:rFonts w:ascii="Arial" w:hAnsi="Arial" w:cs="Arial"/>
                <w:bCs/>
                <w:color w:val="auto"/>
                <w:sz w:val="20"/>
                <w:szCs w:val="20"/>
              </w:rPr>
              <w:t>z</w:t>
            </w:r>
            <w:r w:rsidR="00A83B72" w:rsidRPr="00A83B72">
              <w:rPr>
                <w:rFonts w:ascii="Arial" w:hAnsi="Arial" w:cs="Arial"/>
                <w:bCs/>
                <w:color w:val="auto"/>
                <w:sz w:val="20"/>
                <w:szCs w:val="20"/>
              </w:rPr>
              <w:t>organizować pracę</w:t>
            </w:r>
          </w:p>
          <w:p w:rsidR="00044113" w:rsidRPr="00AF696C" w:rsidRDefault="00A83B72"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83B72">
              <w:rPr>
                <w:rFonts w:ascii="Arial" w:hAnsi="Arial" w:cs="Arial"/>
                <w:bCs/>
                <w:color w:val="auto"/>
                <w:sz w:val="20"/>
                <w:szCs w:val="20"/>
              </w:rPr>
              <w:lastRenderedPageBreak/>
              <w:t>pod</w:t>
            </w:r>
            <w:r w:rsidR="00023ED7">
              <w:rPr>
                <w:rFonts w:ascii="Arial" w:hAnsi="Arial" w:cs="Arial"/>
                <w:bCs/>
                <w:color w:val="auto"/>
                <w:sz w:val="20"/>
                <w:szCs w:val="20"/>
              </w:rPr>
              <w:t>jąć</w:t>
            </w:r>
            <w:r w:rsidRPr="00A83B72">
              <w:rPr>
                <w:rFonts w:ascii="Arial" w:hAnsi="Arial" w:cs="Arial"/>
                <w:bCs/>
                <w:color w:val="auto"/>
                <w:sz w:val="20"/>
                <w:szCs w:val="20"/>
              </w:rPr>
              <w:t xml:space="preserve"> współpracę z innymi</w:t>
            </w:r>
            <w:r w:rsidR="0092588B">
              <w:rPr>
                <w:rFonts w:ascii="Arial" w:hAnsi="Arial" w:cs="Arial"/>
                <w:bCs/>
                <w:color w:val="auto"/>
                <w:sz w:val="20"/>
                <w:szCs w:val="20"/>
              </w:rPr>
              <w:t>.</w:t>
            </w:r>
            <w:r w:rsidR="00044113" w:rsidRPr="00AF696C">
              <w:rPr>
                <w:rFonts w:ascii="Arial" w:hAnsi="Arial" w:cs="Arial"/>
                <w:bCs/>
                <w:color w:val="auto"/>
                <w:sz w:val="20"/>
                <w:szCs w:val="20"/>
              </w:rPr>
              <w:t xml:space="preserve"> </w:t>
            </w:r>
          </w:p>
        </w:tc>
        <w:tc>
          <w:tcPr>
            <w:tcW w:w="1179" w:type="pct"/>
          </w:tcPr>
          <w:p w:rsidR="00044113" w:rsidRPr="00ED4EF5"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D4EF5">
              <w:rPr>
                <w:rFonts w:ascii="Arial" w:hAnsi="Arial" w:cs="Arial"/>
                <w:bCs/>
                <w:color w:val="auto"/>
                <w:sz w:val="20"/>
                <w:szCs w:val="20"/>
              </w:rPr>
              <w:lastRenderedPageBreak/>
              <w:t xml:space="preserve">wskazać </w:t>
            </w:r>
            <w:r w:rsidR="00EB12C0" w:rsidRPr="00ED4EF5">
              <w:rPr>
                <w:rFonts w:ascii="Arial" w:hAnsi="Arial" w:cs="Arial"/>
                <w:bCs/>
                <w:color w:val="auto"/>
                <w:sz w:val="20"/>
                <w:szCs w:val="20"/>
              </w:rPr>
              <w:t>przykłady zastosowania</w:t>
            </w:r>
            <w:r w:rsidRPr="00ED4EF5">
              <w:rPr>
                <w:rFonts w:ascii="Arial" w:hAnsi="Arial" w:cs="Arial"/>
                <w:bCs/>
                <w:color w:val="auto"/>
                <w:sz w:val="20"/>
                <w:szCs w:val="20"/>
              </w:rPr>
              <w:t xml:space="preserve"> destylacji prostej, z parą wodną, próżniowej, frakcjonowanej, azeotropowej </w:t>
            </w:r>
          </w:p>
          <w:p w:rsidR="00044113" w:rsidRPr="00ED4EF5" w:rsidRDefault="00044113" w:rsidP="000E28D5">
            <w:pPr>
              <w:numPr>
                <w:ilvl w:val="0"/>
                <w:numId w:val="3"/>
              </w:numPr>
              <w:ind w:left="238" w:hanging="227"/>
              <w:rPr>
                <w:rFonts w:ascii="Arial" w:hAnsi="Arial" w:cs="Arial"/>
                <w:bCs/>
                <w:color w:val="auto"/>
                <w:sz w:val="20"/>
                <w:szCs w:val="20"/>
              </w:rPr>
            </w:pPr>
            <w:r w:rsidRPr="00E54DCB">
              <w:rPr>
                <w:rFonts w:ascii="Arial" w:hAnsi="Arial" w:cs="Arial"/>
                <w:bCs/>
                <w:color w:val="auto"/>
                <w:sz w:val="20"/>
                <w:szCs w:val="20"/>
              </w:rPr>
              <w:t xml:space="preserve">ocenić skuteczność procesów destylacji </w:t>
            </w:r>
          </w:p>
          <w:p w:rsidR="00097FFB" w:rsidRDefault="0092588B"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dobrać</w:t>
            </w:r>
            <w:r w:rsidR="00044113" w:rsidRPr="00E54DCB">
              <w:rPr>
                <w:rFonts w:ascii="Arial" w:hAnsi="Arial" w:cs="Arial"/>
                <w:bCs/>
                <w:color w:val="auto"/>
                <w:sz w:val="20"/>
                <w:szCs w:val="20"/>
              </w:rPr>
              <w:t xml:space="preserve"> </w:t>
            </w:r>
            <w:r w:rsidR="00EB12C0" w:rsidRPr="00E54DCB">
              <w:rPr>
                <w:rFonts w:ascii="Arial" w:hAnsi="Arial" w:cs="Arial"/>
                <w:bCs/>
                <w:color w:val="auto"/>
                <w:sz w:val="20"/>
                <w:szCs w:val="20"/>
              </w:rPr>
              <w:t>przykłady zastosowania</w:t>
            </w:r>
            <w:r w:rsidR="00044113" w:rsidRPr="00E54DCB">
              <w:rPr>
                <w:rFonts w:ascii="Arial" w:hAnsi="Arial" w:cs="Arial"/>
                <w:bCs/>
                <w:color w:val="auto"/>
                <w:sz w:val="20"/>
                <w:szCs w:val="20"/>
              </w:rPr>
              <w:t xml:space="preserve"> procesów destylacji do oczyszczania substancji i rozdzielania </w:t>
            </w:r>
          </w:p>
          <w:p w:rsidR="00044113" w:rsidRPr="00ED4EF5" w:rsidRDefault="00044113" w:rsidP="001B79EC">
            <w:pPr>
              <w:ind w:left="238"/>
              <w:rPr>
                <w:rFonts w:ascii="Arial" w:hAnsi="Arial" w:cs="Arial"/>
                <w:bCs/>
                <w:color w:val="auto"/>
                <w:sz w:val="20"/>
                <w:szCs w:val="20"/>
              </w:rPr>
            </w:pPr>
            <w:r w:rsidRPr="00E54DCB">
              <w:rPr>
                <w:rFonts w:ascii="Arial" w:hAnsi="Arial" w:cs="Arial"/>
                <w:bCs/>
                <w:color w:val="auto"/>
                <w:sz w:val="20"/>
                <w:szCs w:val="20"/>
              </w:rPr>
              <w:t>mieszani</w:t>
            </w:r>
            <w:r w:rsidRPr="00ED4EF5">
              <w:rPr>
                <w:rFonts w:ascii="Arial" w:hAnsi="Arial" w:cs="Arial"/>
                <w:color w:val="auto"/>
                <w:sz w:val="20"/>
                <w:szCs w:val="20"/>
              </w:rPr>
              <w:t>n</w:t>
            </w:r>
          </w:p>
        </w:tc>
        <w:tc>
          <w:tcPr>
            <w:tcW w:w="446" w:type="pct"/>
          </w:tcPr>
          <w:p w:rsidR="00044113" w:rsidRDefault="00220A92" w:rsidP="00DC6FDE">
            <w:pPr>
              <w:rPr>
                <w:rFonts w:ascii="Arial" w:hAnsi="Arial" w:cs="Arial"/>
                <w:color w:val="auto"/>
                <w:sz w:val="20"/>
                <w:szCs w:val="20"/>
              </w:rPr>
            </w:pPr>
            <w:r w:rsidRPr="004F62BB">
              <w:rPr>
                <w:rFonts w:ascii="Arial" w:hAnsi="Arial" w:cs="Arial"/>
                <w:bCs/>
                <w:color w:val="auto"/>
                <w:sz w:val="20"/>
                <w:szCs w:val="20"/>
              </w:rPr>
              <w:t>Klasa I</w:t>
            </w:r>
          </w:p>
        </w:tc>
      </w:tr>
      <w:tr w:rsidR="00044113" w:rsidRPr="000C211D" w:rsidTr="00AA3474">
        <w:trPr>
          <w:trHeight w:val="699"/>
        </w:trPr>
        <w:tc>
          <w:tcPr>
            <w:tcW w:w="733" w:type="pct"/>
            <w:vMerge/>
          </w:tcPr>
          <w:p w:rsidR="00044113" w:rsidRPr="002E2242" w:rsidRDefault="00044113" w:rsidP="002E2242">
            <w:pPr>
              <w:spacing w:line="276" w:lineRule="auto"/>
              <w:rPr>
                <w:rFonts w:ascii="Arial" w:hAnsi="Arial" w:cs="Arial"/>
                <w:sz w:val="20"/>
                <w:szCs w:val="20"/>
              </w:rPr>
            </w:pPr>
          </w:p>
        </w:tc>
        <w:tc>
          <w:tcPr>
            <w:tcW w:w="843" w:type="pct"/>
          </w:tcPr>
          <w:p w:rsidR="00044113" w:rsidRPr="00AF696C" w:rsidRDefault="004560A4" w:rsidP="0008128D">
            <w:p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hAnsi="Arial" w:cs="Arial"/>
                <w:bCs/>
                <w:sz w:val="20"/>
                <w:szCs w:val="20"/>
              </w:rPr>
            </w:pPr>
            <w:r>
              <w:rPr>
                <w:rFonts w:ascii="Arial" w:hAnsi="Arial" w:cs="Arial"/>
                <w:sz w:val="20"/>
                <w:szCs w:val="20"/>
              </w:rPr>
              <w:t>4</w:t>
            </w:r>
            <w:r w:rsidR="004B24D4" w:rsidRPr="00AF696C">
              <w:rPr>
                <w:rFonts w:ascii="Arial" w:hAnsi="Arial" w:cs="Arial"/>
                <w:sz w:val="20"/>
                <w:szCs w:val="20"/>
              </w:rPr>
              <w:t>.</w:t>
            </w:r>
            <w:r w:rsidR="00044113" w:rsidRPr="00AF696C">
              <w:rPr>
                <w:rFonts w:ascii="Arial" w:hAnsi="Arial" w:cs="Arial"/>
                <w:color w:val="auto"/>
                <w:sz w:val="20"/>
                <w:szCs w:val="20"/>
              </w:rPr>
              <w:t xml:space="preserve"> </w:t>
            </w:r>
            <w:r w:rsidR="00044113" w:rsidRPr="00AF696C">
              <w:rPr>
                <w:rFonts w:ascii="Arial" w:hAnsi="Arial" w:cs="Arial"/>
                <w:bCs/>
                <w:color w:val="auto"/>
                <w:sz w:val="20"/>
                <w:szCs w:val="20"/>
              </w:rPr>
              <w:t>Prowadzenie procesu ekstrakcji</w:t>
            </w:r>
            <w:r w:rsidR="00044113" w:rsidRPr="00AF696C">
              <w:rPr>
                <w:rFonts w:ascii="Arial" w:hAnsi="Arial" w:cs="Arial"/>
                <w:bCs/>
                <w:sz w:val="20"/>
                <w:szCs w:val="20"/>
              </w:rPr>
              <w:t xml:space="preserve"> </w:t>
            </w:r>
          </w:p>
          <w:p w:rsidR="00044113" w:rsidRPr="00AF696C" w:rsidRDefault="00044113" w:rsidP="004F4125">
            <w:pPr>
              <w:spacing w:line="276" w:lineRule="auto"/>
              <w:rPr>
                <w:rFonts w:ascii="Arial" w:hAnsi="Arial" w:cs="Arial"/>
                <w:sz w:val="20"/>
                <w:szCs w:val="20"/>
              </w:rPr>
            </w:pPr>
          </w:p>
        </w:tc>
        <w:tc>
          <w:tcPr>
            <w:tcW w:w="280" w:type="pct"/>
          </w:tcPr>
          <w:p w:rsidR="00044113" w:rsidRPr="00AF696C" w:rsidRDefault="00044113" w:rsidP="00AA3474">
            <w:pPr>
              <w:spacing w:line="276" w:lineRule="auto"/>
              <w:rPr>
                <w:rFonts w:ascii="Arial" w:hAnsi="Arial" w:cs="Arial"/>
                <w:color w:val="auto"/>
                <w:sz w:val="20"/>
                <w:szCs w:val="20"/>
              </w:rPr>
            </w:pPr>
          </w:p>
        </w:tc>
        <w:tc>
          <w:tcPr>
            <w:tcW w:w="1519" w:type="pct"/>
          </w:tcPr>
          <w:p w:rsidR="00044113" w:rsidRPr="00AF696C" w:rsidRDefault="0008128D" w:rsidP="000E28D5">
            <w:pPr>
              <w:numPr>
                <w:ilvl w:val="0"/>
                <w:numId w:val="3"/>
              </w:numPr>
              <w:ind w:left="238" w:hanging="227"/>
              <w:rPr>
                <w:rFonts w:ascii="Arial" w:hAnsi="Arial" w:cs="Arial"/>
                <w:bCs/>
                <w:color w:val="auto"/>
                <w:sz w:val="20"/>
                <w:szCs w:val="20"/>
              </w:rPr>
            </w:pPr>
            <w:r w:rsidRPr="00AF696C">
              <w:rPr>
                <w:rFonts w:ascii="Arial" w:hAnsi="Arial" w:cs="Arial"/>
                <w:bCs/>
                <w:color w:val="auto"/>
                <w:sz w:val="20"/>
                <w:szCs w:val="20"/>
              </w:rPr>
              <w:t>dobra</w:t>
            </w:r>
            <w:r w:rsidR="00044113" w:rsidRPr="00AF696C">
              <w:rPr>
                <w:rFonts w:ascii="Arial" w:hAnsi="Arial" w:cs="Arial"/>
                <w:bCs/>
                <w:color w:val="auto"/>
                <w:sz w:val="20"/>
                <w:szCs w:val="20"/>
              </w:rPr>
              <w:t xml:space="preserve">ć rodzaje ekstrakcji: ciecz-ciecz, ciecz-ciało stałe </w:t>
            </w:r>
          </w:p>
          <w:p w:rsidR="00044113" w:rsidRPr="00AF696C" w:rsidRDefault="001B79EC"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696C">
              <w:rPr>
                <w:rFonts w:ascii="Arial" w:hAnsi="Arial" w:cs="Arial"/>
                <w:bCs/>
                <w:color w:val="auto"/>
                <w:sz w:val="20"/>
                <w:szCs w:val="20"/>
              </w:rPr>
              <w:t>rozróżnić</w:t>
            </w:r>
            <w:r w:rsidR="00044113" w:rsidRPr="00AF696C">
              <w:rPr>
                <w:rFonts w:ascii="Arial" w:hAnsi="Arial" w:cs="Arial"/>
                <w:bCs/>
                <w:color w:val="auto"/>
                <w:sz w:val="20"/>
                <w:szCs w:val="20"/>
              </w:rPr>
              <w:t xml:space="preserve"> techniki ekstrakcji: okresową, ciągłą</w:t>
            </w:r>
          </w:p>
          <w:p w:rsidR="00044113" w:rsidRPr="00AF696C"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696C">
              <w:rPr>
                <w:rFonts w:ascii="Arial" w:hAnsi="Arial" w:cs="Arial"/>
                <w:bCs/>
                <w:color w:val="auto"/>
                <w:sz w:val="20"/>
                <w:szCs w:val="20"/>
              </w:rPr>
              <w:t>rozpoznać elementy zestawów do ekstrakcji</w:t>
            </w:r>
          </w:p>
          <w:p w:rsidR="00044113" w:rsidRPr="00AF696C" w:rsidRDefault="00B0445A"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za</w:t>
            </w:r>
            <w:r w:rsidR="00044113" w:rsidRPr="00AF696C">
              <w:rPr>
                <w:rFonts w:ascii="Arial" w:hAnsi="Arial" w:cs="Arial"/>
                <w:bCs/>
                <w:color w:val="auto"/>
                <w:sz w:val="20"/>
                <w:szCs w:val="20"/>
              </w:rPr>
              <w:t>montować zestawy do ekstrakcji</w:t>
            </w:r>
          </w:p>
          <w:p w:rsidR="00A83B72"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AF696C">
              <w:rPr>
                <w:rFonts w:ascii="Arial" w:hAnsi="Arial" w:cs="Arial"/>
                <w:bCs/>
                <w:color w:val="auto"/>
                <w:sz w:val="20"/>
                <w:szCs w:val="20"/>
              </w:rPr>
              <w:t>przeprowadz</w:t>
            </w:r>
            <w:r w:rsidR="00B0445A">
              <w:rPr>
                <w:rFonts w:ascii="Arial" w:hAnsi="Arial" w:cs="Arial"/>
                <w:bCs/>
                <w:color w:val="auto"/>
                <w:sz w:val="20"/>
                <w:szCs w:val="20"/>
              </w:rPr>
              <w:t>i</w:t>
            </w:r>
            <w:r w:rsidRPr="00AF696C">
              <w:rPr>
                <w:rFonts w:ascii="Arial" w:hAnsi="Arial" w:cs="Arial"/>
                <w:bCs/>
                <w:color w:val="auto"/>
                <w:sz w:val="20"/>
                <w:szCs w:val="20"/>
              </w:rPr>
              <w:t>ć procesy oczyszczania i rozdzielania składników z zastosowaniem ekstrak</w:t>
            </w:r>
            <w:r w:rsidRPr="00AF696C">
              <w:rPr>
                <w:rFonts w:ascii="Arial" w:hAnsi="Arial" w:cs="Arial"/>
                <w:bCs/>
                <w:sz w:val="20"/>
                <w:szCs w:val="20"/>
              </w:rPr>
              <w:t>cji okresowej i ciągłej</w:t>
            </w:r>
          </w:p>
          <w:p w:rsidR="00A83B72" w:rsidRPr="00A83B72" w:rsidRDefault="00B0445A"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Pr>
                <w:rFonts w:ascii="Arial" w:hAnsi="Arial" w:cs="Arial"/>
                <w:bCs/>
                <w:sz w:val="20"/>
                <w:szCs w:val="20"/>
              </w:rPr>
              <w:t>za</w:t>
            </w:r>
            <w:r w:rsidR="00A83B72" w:rsidRPr="00A83B72">
              <w:rPr>
                <w:rFonts w:ascii="Arial" w:hAnsi="Arial" w:cs="Arial"/>
                <w:bCs/>
                <w:sz w:val="20"/>
                <w:szCs w:val="20"/>
              </w:rPr>
              <w:t>planować i organizować pracę</w:t>
            </w:r>
          </w:p>
          <w:p w:rsidR="0008128D" w:rsidRPr="00AF696C" w:rsidRDefault="00A83B72"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A83B72">
              <w:rPr>
                <w:rFonts w:ascii="Arial" w:hAnsi="Arial" w:cs="Arial"/>
                <w:bCs/>
                <w:sz w:val="20"/>
                <w:szCs w:val="20"/>
              </w:rPr>
              <w:t>pod</w:t>
            </w:r>
            <w:r w:rsidR="00B0445A">
              <w:rPr>
                <w:rFonts w:ascii="Arial" w:hAnsi="Arial" w:cs="Arial"/>
                <w:bCs/>
                <w:sz w:val="20"/>
                <w:szCs w:val="20"/>
              </w:rPr>
              <w:t>jąć</w:t>
            </w:r>
            <w:r w:rsidRPr="00A83B72">
              <w:rPr>
                <w:rFonts w:ascii="Arial" w:hAnsi="Arial" w:cs="Arial"/>
                <w:bCs/>
                <w:sz w:val="20"/>
                <w:szCs w:val="20"/>
              </w:rPr>
              <w:t xml:space="preserve"> współpracę z innymi</w:t>
            </w:r>
            <w:r w:rsidR="00044113" w:rsidRPr="00AF696C">
              <w:rPr>
                <w:rFonts w:ascii="Arial" w:hAnsi="Arial" w:cs="Arial"/>
                <w:bCs/>
                <w:sz w:val="20"/>
                <w:szCs w:val="20"/>
              </w:rPr>
              <w:t xml:space="preserve"> </w:t>
            </w:r>
          </w:p>
        </w:tc>
        <w:tc>
          <w:tcPr>
            <w:tcW w:w="1179" w:type="pct"/>
          </w:tcPr>
          <w:p w:rsidR="001B79EC" w:rsidRDefault="00B0445A"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uzasadni</w:t>
            </w:r>
            <w:r w:rsidR="001B79EC">
              <w:rPr>
                <w:rFonts w:ascii="Arial" w:hAnsi="Arial" w:cs="Arial"/>
                <w:bCs/>
                <w:color w:val="auto"/>
                <w:sz w:val="20"/>
                <w:szCs w:val="20"/>
              </w:rPr>
              <w:t xml:space="preserve">ć wybór i </w:t>
            </w:r>
            <w:r w:rsidR="00044113" w:rsidRPr="0008391F">
              <w:rPr>
                <w:rFonts w:ascii="Arial" w:hAnsi="Arial" w:cs="Arial"/>
                <w:bCs/>
                <w:color w:val="auto"/>
                <w:sz w:val="20"/>
                <w:szCs w:val="20"/>
              </w:rPr>
              <w:t>zastosowani</w:t>
            </w:r>
            <w:r w:rsidR="001B79EC">
              <w:rPr>
                <w:rFonts w:ascii="Arial" w:hAnsi="Arial" w:cs="Arial"/>
                <w:bCs/>
                <w:color w:val="auto"/>
                <w:sz w:val="20"/>
                <w:szCs w:val="20"/>
              </w:rPr>
              <w:t>e</w:t>
            </w:r>
            <w:r w:rsidR="00044113" w:rsidRPr="0008391F">
              <w:rPr>
                <w:rFonts w:ascii="Arial" w:hAnsi="Arial" w:cs="Arial"/>
                <w:bCs/>
                <w:color w:val="auto"/>
                <w:sz w:val="20"/>
                <w:szCs w:val="20"/>
              </w:rPr>
              <w:t xml:space="preserve"> </w:t>
            </w:r>
            <w:r w:rsidR="001B79EC">
              <w:rPr>
                <w:rFonts w:ascii="Arial" w:hAnsi="Arial" w:cs="Arial"/>
                <w:bCs/>
                <w:color w:val="auto"/>
                <w:sz w:val="20"/>
                <w:szCs w:val="20"/>
              </w:rPr>
              <w:t xml:space="preserve">ekstrakcji w procesach </w:t>
            </w:r>
            <w:r w:rsidR="001B79EC" w:rsidRPr="001B79EC">
              <w:rPr>
                <w:rFonts w:ascii="Arial" w:hAnsi="Arial" w:cs="Arial"/>
                <w:bCs/>
                <w:color w:val="auto"/>
                <w:sz w:val="20"/>
                <w:szCs w:val="20"/>
              </w:rPr>
              <w:t>oczyszczania i rozdzielania składników</w:t>
            </w:r>
          </w:p>
          <w:p w:rsidR="00044113" w:rsidRPr="0008391F" w:rsidRDefault="00B0445A"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obliczy</w:t>
            </w:r>
            <w:r w:rsidR="00044113" w:rsidRPr="0008391F">
              <w:rPr>
                <w:rFonts w:ascii="Arial" w:hAnsi="Arial" w:cs="Arial"/>
                <w:bCs/>
                <w:color w:val="auto"/>
                <w:sz w:val="20"/>
                <w:szCs w:val="20"/>
              </w:rPr>
              <w:t xml:space="preserve">ć wydajność </w:t>
            </w:r>
            <w:r w:rsidR="00EB12C0" w:rsidRPr="0008391F">
              <w:rPr>
                <w:rFonts w:ascii="Arial" w:hAnsi="Arial" w:cs="Arial"/>
                <w:bCs/>
                <w:color w:val="auto"/>
                <w:sz w:val="20"/>
                <w:szCs w:val="20"/>
              </w:rPr>
              <w:t xml:space="preserve">procesu </w:t>
            </w:r>
            <w:r w:rsidR="00EB12C0">
              <w:rPr>
                <w:rFonts w:ascii="Arial" w:hAnsi="Arial" w:cs="Arial"/>
                <w:bCs/>
                <w:color w:val="auto"/>
                <w:sz w:val="20"/>
                <w:szCs w:val="20"/>
              </w:rPr>
              <w:t>ekstrakcji</w:t>
            </w:r>
          </w:p>
          <w:p w:rsidR="00044113" w:rsidRPr="0008391F" w:rsidRDefault="00044113" w:rsidP="0008391F">
            <w:pPr>
              <w:ind w:left="11"/>
              <w:rPr>
                <w:rFonts w:ascii="Arial" w:hAnsi="Arial" w:cs="Arial"/>
                <w:bCs/>
                <w:color w:val="auto"/>
                <w:sz w:val="20"/>
                <w:szCs w:val="20"/>
              </w:rPr>
            </w:pPr>
          </w:p>
          <w:p w:rsidR="00343E5D" w:rsidRPr="002E2242" w:rsidRDefault="00343E5D" w:rsidP="00E37B60">
            <w:pPr>
              <w:pStyle w:val="Akapitzlist"/>
              <w:ind w:left="176"/>
              <w:rPr>
                <w:rFonts w:ascii="Arial" w:hAnsi="Arial" w:cs="Arial"/>
                <w:bCs/>
                <w:sz w:val="20"/>
                <w:szCs w:val="20"/>
              </w:rPr>
            </w:pPr>
          </w:p>
        </w:tc>
        <w:tc>
          <w:tcPr>
            <w:tcW w:w="446" w:type="pct"/>
            <w:tcBorders>
              <w:top w:val="nil"/>
            </w:tcBorders>
          </w:tcPr>
          <w:p w:rsidR="00044113" w:rsidRDefault="004F62BB" w:rsidP="00DC6FDE">
            <w:pPr>
              <w:rPr>
                <w:rFonts w:ascii="Arial" w:hAnsi="Arial" w:cs="Arial"/>
                <w:color w:val="auto"/>
                <w:sz w:val="20"/>
                <w:szCs w:val="20"/>
              </w:rPr>
            </w:pPr>
            <w:r w:rsidRPr="004F62BB">
              <w:rPr>
                <w:rFonts w:ascii="Arial" w:hAnsi="Arial" w:cs="Arial"/>
                <w:bCs/>
                <w:color w:val="auto"/>
                <w:sz w:val="20"/>
                <w:szCs w:val="20"/>
              </w:rPr>
              <w:t>Klasa I</w:t>
            </w:r>
          </w:p>
        </w:tc>
      </w:tr>
      <w:tr w:rsidR="00044113" w:rsidRPr="000C211D" w:rsidTr="00AA3474">
        <w:trPr>
          <w:trHeight w:val="274"/>
        </w:trPr>
        <w:tc>
          <w:tcPr>
            <w:tcW w:w="733" w:type="pct"/>
            <w:tcBorders>
              <w:top w:val="nil"/>
            </w:tcBorders>
          </w:tcPr>
          <w:p w:rsidR="00044113" w:rsidRPr="002E2242" w:rsidRDefault="00044113" w:rsidP="002E2242">
            <w:pPr>
              <w:spacing w:line="276" w:lineRule="auto"/>
              <w:rPr>
                <w:rFonts w:ascii="Arial" w:hAnsi="Arial" w:cs="Arial"/>
                <w:sz w:val="20"/>
                <w:szCs w:val="20"/>
              </w:rPr>
            </w:pPr>
          </w:p>
        </w:tc>
        <w:tc>
          <w:tcPr>
            <w:tcW w:w="843" w:type="pct"/>
          </w:tcPr>
          <w:p w:rsidR="00044113" w:rsidRPr="002E2242" w:rsidRDefault="004560A4" w:rsidP="0092588B">
            <w:pPr>
              <w:ind w:left="175" w:hanging="172"/>
              <w:rPr>
                <w:rFonts w:ascii="Arial" w:hAnsi="Arial" w:cs="Arial"/>
                <w:sz w:val="20"/>
                <w:szCs w:val="20"/>
              </w:rPr>
            </w:pPr>
            <w:r>
              <w:rPr>
                <w:rFonts w:ascii="Arial" w:hAnsi="Arial" w:cs="Arial"/>
                <w:bCs/>
                <w:sz w:val="20"/>
                <w:szCs w:val="20"/>
              </w:rPr>
              <w:t>5</w:t>
            </w:r>
            <w:r w:rsidR="00044113" w:rsidRPr="002E2242">
              <w:rPr>
                <w:rFonts w:ascii="Arial" w:hAnsi="Arial" w:cs="Arial"/>
                <w:bCs/>
                <w:sz w:val="20"/>
                <w:szCs w:val="20"/>
              </w:rPr>
              <w:t>.</w:t>
            </w:r>
            <w:r w:rsidR="00010451">
              <w:rPr>
                <w:rFonts w:ascii="Arial" w:hAnsi="Arial" w:cs="Arial"/>
                <w:bCs/>
                <w:sz w:val="20"/>
                <w:szCs w:val="20"/>
              </w:rPr>
              <w:t xml:space="preserve"> </w:t>
            </w:r>
            <w:r w:rsidR="00044113">
              <w:rPr>
                <w:rFonts w:ascii="Arial" w:hAnsi="Arial" w:cs="Arial"/>
                <w:bCs/>
                <w:sz w:val="20"/>
                <w:szCs w:val="20"/>
              </w:rPr>
              <w:t xml:space="preserve">Prowadzenie </w:t>
            </w:r>
            <w:r w:rsidR="006B596F">
              <w:rPr>
                <w:rFonts w:ascii="Arial" w:hAnsi="Arial" w:cs="Arial"/>
                <w:bCs/>
                <w:sz w:val="20"/>
                <w:szCs w:val="20"/>
              </w:rPr>
              <w:t xml:space="preserve">procesu </w:t>
            </w:r>
            <w:r w:rsidR="00EB12C0">
              <w:rPr>
                <w:rFonts w:ascii="Arial" w:hAnsi="Arial" w:cs="Arial"/>
                <w:bCs/>
                <w:sz w:val="20"/>
                <w:szCs w:val="20"/>
              </w:rPr>
              <w:t>c</w:t>
            </w:r>
            <w:r w:rsidR="00EB12C0" w:rsidRPr="002E2242">
              <w:rPr>
                <w:rFonts w:ascii="Arial" w:hAnsi="Arial" w:cs="Arial"/>
                <w:bCs/>
                <w:sz w:val="20"/>
                <w:szCs w:val="20"/>
              </w:rPr>
              <w:t>hromatografi</w:t>
            </w:r>
            <w:r w:rsidR="00EB12C0">
              <w:rPr>
                <w:rFonts w:ascii="Arial" w:hAnsi="Arial" w:cs="Arial"/>
                <w:bCs/>
                <w:sz w:val="20"/>
                <w:szCs w:val="20"/>
              </w:rPr>
              <w:t>i</w:t>
            </w:r>
            <w:r w:rsidR="00EB12C0" w:rsidRPr="002E2242">
              <w:rPr>
                <w:rFonts w:ascii="Arial" w:hAnsi="Arial" w:cs="Arial"/>
                <w:bCs/>
                <w:sz w:val="20"/>
                <w:szCs w:val="20"/>
              </w:rPr>
              <w:t>, jako</w:t>
            </w:r>
            <w:r w:rsidR="00044113" w:rsidRPr="002E2242">
              <w:rPr>
                <w:rFonts w:ascii="Arial" w:hAnsi="Arial" w:cs="Arial"/>
                <w:bCs/>
                <w:sz w:val="20"/>
                <w:szCs w:val="20"/>
              </w:rPr>
              <w:t xml:space="preserve"> metod</w:t>
            </w:r>
            <w:r w:rsidR="00044113">
              <w:rPr>
                <w:rFonts w:ascii="Arial" w:hAnsi="Arial" w:cs="Arial"/>
                <w:bCs/>
                <w:sz w:val="20"/>
                <w:szCs w:val="20"/>
              </w:rPr>
              <w:t>y</w:t>
            </w:r>
            <w:r w:rsidR="00044113" w:rsidRPr="002E2242">
              <w:rPr>
                <w:rFonts w:ascii="Arial" w:hAnsi="Arial" w:cs="Arial"/>
                <w:bCs/>
                <w:sz w:val="20"/>
                <w:szCs w:val="20"/>
              </w:rPr>
              <w:t xml:space="preserve"> </w:t>
            </w:r>
            <w:r w:rsidR="00044113">
              <w:rPr>
                <w:rFonts w:ascii="Arial" w:hAnsi="Arial" w:cs="Arial"/>
                <w:bCs/>
                <w:sz w:val="20"/>
                <w:szCs w:val="20"/>
              </w:rPr>
              <w:t>rozdzielania składników</w:t>
            </w:r>
            <w:r w:rsidR="00E75A70">
              <w:rPr>
                <w:rFonts w:ascii="Arial" w:hAnsi="Arial" w:cs="Arial"/>
                <w:bCs/>
                <w:sz w:val="20"/>
                <w:szCs w:val="20"/>
              </w:rPr>
              <w:t xml:space="preserve"> </w:t>
            </w:r>
          </w:p>
        </w:tc>
        <w:tc>
          <w:tcPr>
            <w:tcW w:w="280" w:type="pct"/>
          </w:tcPr>
          <w:p w:rsidR="00044113" w:rsidRPr="002E2242" w:rsidRDefault="00044113" w:rsidP="00A2152A">
            <w:pPr>
              <w:jc w:val="center"/>
              <w:rPr>
                <w:rFonts w:ascii="Arial" w:hAnsi="Arial" w:cs="Arial"/>
                <w:color w:val="auto"/>
                <w:sz w:val="20"/>
                <w:szCs w:val="20"/>
              </w:rPr>
            </w:pPr>
          </w:p>
        </w:tc>
        <w:tc>
          <w:tcPr>
            <w:tcW w:w="1519" w:type="pct"/>
          </w:tcPr>
          <w:p w:rsidR="00044113"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eastAsia="Calibri" w:hAnsi="Arial" w:cs="Arial"/>
                <w:sz w:val="20"/>
                <w:szCs w:val="20"/>
              </w:rPr>
            </w:pPr>
            <w:r w:rsidRPr="0008391F">
              <w:rPr>
                <w:rFonts w:ascii="Arial" w:hAnsi="Arial" w:cs="Arial"/>
                <w:bCs/>
                <w:color w:val="auto"/>
                <w:sz w:val="20"/>
                <w:szCs w:val="20"/>
              </w:rPr>
              <w:t>om</w:t>
            </w:r>
            <w:r w:rsidR="00B0445A">
              <w:rPr>
                <w:rFonts w:ascii="Arial" w:hAnsi="Arial" w:cs="Arial"/>
                <w:bCs/>
                <w:color w:val="auto"/>
                <w:sz w:val="20"/>
                <w:szCs w:val="20"/>
              </w:rPr>
              <w:t>ówi</w:t>
            </w:r>
            <w:r w:rsidRPr="0008391F">
              <w:rPr>
                <w:rFonts w:ascii="Arial" w:hAnsi="Arial" w:cs="Arial"/>
                <w:bCs/>
                <w:color w:val="auto"/>
                <w:sz w:val="20"/>
                <w:szCs w:val="20"/>
              </w:rPr>
              <w:t>ć</w:t>
            </w:r>
            <w:r w:rsidRPr="002E2242">
              <w:rPr>
                <w:rFonts w:ascii="Arial" w:eastAsia="Calibri" w:hAnsi="Arial" w:cs="Arial"/>
                <w:sz w:val="20"/>
                <w:szCs w:val="20"/>
              </w:rPr>
              <w:t xml:space="preserve"> przebieg procesu rozdzi</w:t>
            </w:r>
            <w:r>
              <w:rPr>
                <w:rFonts w:ascii="Arial" w:eastAsia="Calibri" w:hAnsi="Arial" w:cs="Arial"/>
                <w:sz w:val="20"/>
                <w:szCs w:val="20"/>
              </w:rPr>
              <w:t>el</w:t>
            </w:r>
            <w:r w:rsidR="001B79EC">
              <w:rPr>
                <w:rFonts w:ascii="Arial" w:eastAsia="Calibri" w:hAnsi="Arial" w:cs="Arial"/>
                <w:sz w:val="20"/>
                <w:szCs w:val="20"/>
              </w:rPr>
              <w:t>a</w:t>
            </w:r>
            <w:r>
              <w:rPr>
                <w:rFonts w:ascii="Arial" w:eastAsia="Calibri" w:hAnsi="Arial" w:cs="Arial"/>
                <w:sz w:val="20"/>
                <w:szCs w:val="20"/>
              </w:rPr>
              <w:t xml:space="preserve">nia składników mieszaniny </w:t>
            </w:r>
            <w:r w:rsidRPr="002E2242">
              <w:rPr>
                <w:rFonts w:ascii="Arial" w:eastAsia="Calibri" w:hAnsi="Arial" w:cs="Arial"/>
                <w:sz w:val="20"/>
                <w:szCs w:val="20"/>
              </w:rPr>
              <w:t>z zastosowaniem chromatografii bibułowej</w:t>
            </w:r>
            <w:r w:rsidR="00CE05DA">
              <w:rPr>
                <w:rFonts w:ascii="Arial" w:eastAsia="Calibri" w:hAnsi="Arial" w:cs="Arial"/>
                <w:sz w:val="20"/>
                <w:szCs w:val="20"/>
              </w:rPr>
              <w:t>,</w:t>
            </w:r>
            <w:r w:rsidRPr="002E2242">
              <w:rPr>
                <w:rFonts w:ascii="Arial" w:eastAsia="Calibri" w:hAnsi="Arial" w:cs="Arial"/>
                <w:sz w:val="20"/>
                <w:szCs w:val="20"/>
              </w:rPr>
              <w:t xml:space="preserve"> cienkowarstwowej</w:t>
            </w:r>
            <w:r w:rsidR="00CE05DA">
              <w:rPr>
                <w:rFonts w:ascii="Arial" w:eastAsia="Calibri" w:hAnsi="Arial" w:cs="Arial"/>
                <w:sz w:val="20"/>
                <w:szCs w:val="20"/>
              </w:rPr>
              <w:t xml:space="preserve"> i kolumnowej</w:t>
            </w:r>
          </w:p>
          <w:p w:rsidR="00044113"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eastAsia="Calibri" w:hAnsi="Arial" w:cs="Arial"/>
                <w:sz w:val="20"/>
                <w:szCs w:val="20"/>
              </w:rPr>
            </w:pPr>
            <w:r w:rsidRPr="0008391F">
              <w:rPr>
                <w:rFonts w:ascii="Arial" w:hAnsi="Arial" w:cs="Arial"/>
                <w:bCs/>
                <w:color w:val="auto"/>
                <w:sz w:val="20"/>
                <w:szCs w:val="20"/>
              </w:rPr>
              <w:t>przygotować</w:t>
            </w:r>
            <w:r>
              <w:rPr>
                <w:rFonts w:ascii="Arial" w:eastAsia="Calibri" w:hAnsi="Arial" w:cs="Arial"/>
                <w:sz w:val="20"/>
                <w:szCs w:val="20"/>
              </w:rPr>
              <w:t xml:space="preserve"> zestawy sprzętu do chromatografii bibułowej</w:t>
            </w:r>
            <w:r w:rsidR="00CE05DA">
              <w:rPr>
                <w:rFonts w:ascii="Arial" w:eastAsia="Calibri" w:hAnsi="Arial" w:cs="Arial"/>
                <w:sz w:val="20"/>
                <w:szCs w:val="20"/>
              </w:rPr>
              <w:t>,</w:t>
            </w:r>
            <w:r>
              <w:rPr>
                <w:rFonts w:ascii="Arial" w:eastAsia="Calibri" w:hAnsi="Arial" w:cs="Arial"/>
                <w:sz w:val="20"/>
                <w:szCs w:val="20"/>
              </w:rPr>
              <w:t xml:space="preserve"> cienkowarstwowej</w:t>
            </w:r>
            <w:r w:rsidR="00CE05DA">
              <w:rPr>
                <w:rFonts w:ascii="Arial" w:eastAsia="Calibri" w:hAnsi="Arial" w:cs="Arial"/>
                <w:sz w:val="20"/>
                <w:szCs w:val="20"/>
              </w:rPr>
              <w:t xml:space="preserve"> i kolumnowej</w:t>
            </w:r>
          </w:p>
          <w:p w:rsidR="00044113" w:rsidRPr="00424A76" w:rsidRDefault="00044113" w:rsidP="000E28D5">
            <w:pPr>
              <w:numPr>
                <w:ilvl w:val="0"/>
                <w:numId w:val="5"/>
              </w:numPr>
              <w:pBdr>
                <w:top w:val="none" w:sz="0" w:space="0" w:color="auto"/>
                <w:left w:val="none" w:sz="0" w:space="0" w:color="auto"/>
                <w:bottom w:val="none" w:sz="0" w:space="0" w:color="auto"/>
                <w:right w:val="none" w:sz="0" w:space="0" w:color="auto"/>
                <w:between w:val="none" w:sz="0" w:space="0" w:color="auto"/>
              </w:pBdr>
              <w:ind w:left="244" w:hanging="244"/>
              <w:rPr>
                <w:rFonts w:ascii="Arial" w:eastAsia="Calibri" w:hAnsi="Arial" w:cs="Arial"/>
                <w:sz w:val="20"/>
                <w:szCs w:val="20"/>
              </w:rPr>
            </w:pPr>
            <w:r>
              <w:rPr>
                <w:rFonts w:ascii="Arial" w:eastAsia="Calibri" w:hAnsi="Arial" w:cs="Arial"/>
                <w:sz w:val="20"/>
                <w:szCs w:val="20"/>
              </w:rPr>
              <w:t>przeprowadz</w:t>
            </w:r>
            <w:r w:rsidR="00EE5283">
              <w:rPr>
                <w:rFonts w:ascii="Arial" w:eastAsia="Calibri" w:hAnsi="Arial" w:cs="Arial"/>
                <w:sz w:val="20"/>
                <w:szCs w:val="20"/>
              </w:rPr>
              <w:t>i</w:t>
            </w:r>
            <w:r>
              <w:rPr>
                <w:rFonts w:ascii="Arial" w:eastAsia="Calibri" w:hAnsi="Arial" w:cs="Arial"/>
                <w:sz w:val="20"/>
                <w:szCs w:val="20"/>
              </w:rPr>
              <w:t>ć rozdz</w:t>
            </w:r>
            <w:r w:rsidR="00097FFB">
              <w:rPr>
                <w:rFonts w:ascii="Arial" w:eastAsia="Calibri" w:hAnsi="Arial" w:cs="Arial"/>
                <w:sz w:val="20"/>
                <w:szCs w:val="20"/>
              </w:rPr>
              <w:t>ie</w:t>
            </w:r>
            <w:r>
              <w:rPr>
                <w:rFonts w:ascii="Arial" w:eastAsia="Calibri" w:hAnsi="Arial" w:cs="Arial"/>
                <w:sz w:val="20"/>
                <w:szCs w:val="20"/>
              </w:rPr>
              <w:t>l</w:t>
            </w:r>
            <w:r w:rsidR="00097FFB">
              <w:rPr>
                <w:rFonts w:ascii="Arial" w:eastAsia="Calibri" w:hAnsi="Arial" w:cs="Arial"/>
                <w:sz w:val="20"/>
                <w:szCs w:val="20"/>
              </w:rPr>
              <w:t>a</w:t>
            </w:r>
            <w:r>
              <w:rPr>
                <w:rFonts w:ascii="Arial" w:eastAsia="Calibri" w:hAnsi="Arial" w:cs="Arial"/>
                <w:sz w:val="20"/>
                <w:szCs w:val="20"/>
              </w:rPr>
              <w:t>nie składników metodą chromatografii bibułowej</w:t>
            </w:r>
            <w:r w:rsidR="00064094">
              <w:rPr>
                <w:rFonts w:ascii="Arial" w:eastAsia="Calibri" w:hAnsi="Arial" w:cs="Arial"/>
                <w:sz w:val="20"/>
                <w:szCs w:val="20"/>
              </w:rPr>
              <w:t>,</w:t>
            </w:r>
            <w:r>
              <w:rPr>
                <w:rFonts w:ascii="Arial" w:eastAsia="Calibri" w:hAnsi="Arial" w:cs="Arial"/>
                <w:sz w:val="20"/>
                <w:szCs w:val="20"/>
              </w:rPr>
              <w:t xml:space="preserve"> cienkowarstwowej</w:t>
            </w:r>
            <w:r w:rsidR="00CE05DA">
              <w:rPr>
                <w:rFonts w:ascii="Arial" w:eastAsia="Calibri" w:hAnsi="Arial" w:cs="Arial"/>
                <w:sz w:val="20"/>
                <w:szCs w:val="20"/>
              </w:rPr>
              <w:t xml:space="preserve"> i </w:t>
            </w:r>
            <w:r w:rsidR="00064094">
              <w:rPr>
                <w:rFonts w:ascii="Arial" w:eastAsia="Calibri" w:hAnsi="Arial" w:cs="Arial"/>
                <w:sz w:val="20"/>
                <w:szCs w:val="20"/>
              </w:rPr>
              <w:t>kolumnowej</w:t>
            </w:r>
            <w:r w:rsidR="0092588B">
              <w:rPr>
                <w:rFonts w:ascii="Arial" w:eastAsia="Calibri" w:hAnsi="Arial" w:cs="Arial"/>
                <w:sz w:val="20"/>
                <w:szCs w:val="20"/>
              </w:rPr>
              <w:t>.</w:t>
            </w:r>
          </w:p>
        </w:tc>
        <w:tc>
          <w:tcPr>
            <w:tcW w:w="1179" w:type="pct"/>
          </w:tcPr>
          <w:p w:rsidR="00044113" w:rsidRDefault="00044113"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rozróżnić</w:t>
            </w:r>
            <w:r>
              <w:rPr>
                <w:rFonts w:ascii="Arial" w:hAnsi="Arial" w:cs="Arial"/>
                <w:bCs/>
                <w:sz w:val="20"/>
                <w:szCs w:val="20"/>
              </w:rPr>
              <w:t xml:space="preserve"> fazy ruchome i stacjonarne w chromatografii planarnej</w:t>
            </w:r>
          </w:p>
          <w:p w:rsidR="00044113" w:rsidRPr="002E2242" w:rsidRDefault="00EE5283" w:rsidP="000E28D5">
            <w:pPr>
              <w:numPr>
                <w:ilvl w:val="0"/>
                <w:numId w:val="3"/>
              </w:numPr>
              <w:ind w:left="238" w:hanging="227"/>
              <w:rPr>
                <w:rFonts w:ascii="Arial" w:hAnsi="Arial" w:cs="Arial"/>
                <w:bCs/>
                <w:sz w:val="20"/>
                <w:szCs w:val="20"/>
              </w:rPr>
            </w:pPr>
            <w:r>
              <w:rPr>
                <w:rFonts w:ascii="Arial" w:hAnsi="Arial" w:cs="Arial"/>
                <w:bCs/>
                <w:color w:val="auto"/>
                <w:sz w:val="20"/>
                <w:szCs w:val="20"/>
              </w:rPr>
              <w:t>z</w:t>
            </w:r>
            <w:r w:rsidR="00044113" w:rsidRPr="0008391F">
              <w:rPr>
                <w:rFonts w:ascii="Arial" w:hAnsi="Arial" w:cs="Arial"/>
                <w:bCs/>
                <w:color w:val="auto"/>
                <w:sz w:val="20"/>
                <w:szCs w:val="20"/>
              </w:rPr>
              <w:t>interpretować</w:t>
            </w:r>
            <w:r w:rsidR="00044113">
              <w:rPr>
                <w:rFonts w:ascii="Arial" w:hAnsi="Arial" w:cs="Arial"/>
                <w:bCs/>
                <w:sz w:val="20"/>
                <w:szCs w:val="20"/>
              </w:rPr>
              <w:t xml:space="preserve"> ja</w:t>
            </w:r>
            <w:r w:rsidR="0008128D">
              <w:rPr>
                <w:rFonts w:ascii="Arial" w:hAnsi="Arial" w:cs="Arial"/>
                <w:bCs/>
                <w:sz w:val="20"/>
                <w:szCs w:val="20"/>
              </w:rPr>
              <w:t>kościowo uzyskane chromatogramy</w:t>
            </w:r>
            <w:r w:rsidR="00E75A70">
              <w:rPr>
                <w:rFonts w:ascii="Arial" w:hAnsi="Arial" w:cs="Arial"/>
                <w:bCs/>
                <w:sz w:val="20"/>
                <w:szCs w:val="20"/>
              </w:rPr>
              <w:t xml:space="preserve"> </w:t>
            </w:r>
          </w:p>
        </w:tc>
        <w:tc>
          <w:tcPr>
            <w:tcW w:w="446" w:type="pct"/>
            <w:tcBorders>
              <w:top w:val="single" w:sz="4" w:space="0" w:color="auto"/>
            </w:tcBorders>
          </w:tcPr>
          <w:p w:rsidR="00044113" w:rsidRDefault="00220A92" w:rsidP="00DC6FDE">
            <w:pPr>
              <w:rPr>
                <w:rFonts w:ascii="Arial" w:hAnsi="Arial" w:cs="Arial"/>
                <w:color w:val="auto"/>
                <w:sz w:val="20"/>
                <w:szCs w:val="20"/>
              </w:rPr>
            </w:pPr>
            <w:r>
              <w:rPr>
                <w:rFonts w:ascii="Arial" w:hAnsi="Arial" w:cs="Arial"/>
                <w:color w:val="auto"/>
                <w:sz w:val="20"/>
                <w:szCs w:val="20"/>
              </w:rPr>
              <w:t>Klasa I</w:t>
            </w:r>
          </w:p>
        </w:tc>
      </w:tr>
      <w:tr w:rsidR="00521B50" w:rsidRPr="000C211D" w:rsidTr="00AA3474">
        <w:trPr>
          <w:trHeight w:val="120"/>
        </w:trPr>
        <w:tc>
          <w:tcPr>
            <w:tcW w:w="733" w:type="pct"/>
            <w:vMerge w:val="restart"/>
          </w:tcPr>
          <w:p w:rsidR="00521B50" w:rsidRPr="00ED4EF5" w:rsidRDefault="00521B50" w:rsidP="006C69CF">
            <w:pPr>
              <w:ind w:left="284" w:hanging="284"/>
              <w:rPr>
                <w:rFonts w:ascii="Arial" w:hAnsi="Arial" w:cs="Arial"/>
                <w:bCs/>
                <w:color w:val="auto"/>
                <w:sz w:val="20"/>
                <w:szCs w:val="20"/>
              </w:rPr>
            </w:pPr>
            <w:r>
              <w:rPr>
                <w:rFonts w:ascii="Arial" w:hAnsi="Arial" w:cs="Arial"/>
                <w:bCs/>
                <w:color w:val="auto"/>
                <w:sz w:val="20"/>
                <w:szCs w:val="20"/>
              </w:rPr>
              <w:t>IV</w:t>
            </w:r>
            <w:r w:rsidRPr="00ED4EF5">
              <w:rPr>
                <w:rFonts w:ascii="Arial" w:hAnsi="Arial" w:cs="Arial"/>
                <w:bCs/>
                <w:color w:val="auto"/>
                <w:sz w:val="20"/>
                <w:szCs w:val="20"/>
              </w:rPr>
              <w:t>. Przygotow</w:t>
            </w:r>
            <w:r>
              <w:rPr>
                <w:rFonts w:ascii="Arial" w:hAnsi="Arial" w:cs="Arial"/>
                <w:bCs/>
                <w:color w:val="auto"/>
                <w:sz w:val="20"/>
                <w:szCs w:val="20"/>
              </w:rPr>
              <w:t>yw</w:t>
            </w:r>
            <w:r w:rsidRPr="00ED4EF5">
              <w:rPr>
                <w:rFonts w:ascii="Arial" w:hAnsi="Arial" w:cs="Arial"/>
                <w:bCs/>
                <w:color w:val="auto"/>
                <w:sz w:val="20"/>
                <w:szCs w:val="20"/>
              </w:rPr>
              <w:t>anie odczynników chemicznych</w:t>
            </w:r>
          </w:p>
          <w:p w:rsidR="00521B50" w:rsidRPr="00ED4EF5" w:rsidRDefault="00521B50" w:rsidP="00ED4EF5">
            <w:pPr>
              <w:rPr>
                <w:rFonts w:ascii="Arial" w:hAnsi="Arial" w:cs="Arial"/>
                <w:color w:val="auto"/>
                <w:sz w:val="20"/>
                <w:szCs w:val="20"/>
              </w:rPr>
            </w:pPr>
          </w:p>
        </w:tc>
        <w:tc>
          <w:tcPr>
            <w:tcW w:w="843" w:type="pct"/>
          </w:tcPr>
          <w:p w:rsidR="00521B50" w:rsidRPr="00ED4EF5" w:rsidRDefault="00521B50" w:rsidP="0092588B">
            <w:pPr>
              <w:ind w:left="175" w:hanging="172"/>
              <w:rPr>
                <w:rFonts w:ascii="Arial" w:hAnsi="Arial" w:cs="Arial"/>
                <w:color w:val="auto"/>
                <w:sz w:val="20"/>
                <w:szCs w:val="20"/>
              </w:rPr>
            </w:pPr>
            <w:r w:rsidRPr="00ED4EF5">
              <w:rPr>
                <w:rFonts w:ascii="Arial" w:hAnsi="Arial" w:cs="Arial"/>
                <w:color w:val="auto"/>
                <w:sz w:val="20"/>
                <w:szCs w:val="20"/>
              </w:rPr>
              <w:t>1</w:t>
            </w:r>
            <w:r>
              <w:rPr>
                <w:rFonts w:ascii="Arial" w:hAnsi="Arial" w:cs="Arial"/>
                <w:color w:val="auto"/>
                <w:sz w:val="20"/>
                <w:szCs w:val="20"/>
              </w:rPr>
              <w:t xml:space="preserve">. Sporządzanie roztworów </w:t>
            </w:r>
            <w:r w:rsidRPr="00ED4EF5">
              <w:rPr>
                <w:rFonts w:ascii="Arial" w:hAnsi="Arial" w:cs="Arial"/>
                <w:color w:val="auto"/>
                <w:sz w:val="20"/>
                <w:szCs w:val="20"/>
              </w:rPr>
              <w:t>o określonym stężeniu procentowym</w:t>
            </w:r>
          </w:p>
        </w:tc>
        <w:tc>
          <w:tcPr>
            <w:tcW w:w="280" w:type="pct"/>
          </w:tcPr>
          <w:p w:rsidR="00521B50" w:rsidRPr="00ED4EF5" w:rsidRDefault="00521B50" w:rsidP="006C69CF">
            <w:pPr>
              <w:jc w:val="center"/>
              <w:rPr>
                <w:rFonts w:ascii="Arial" w:hAnsi="Arial" w:cs="Arial"/>
                <w:color w:val="auto"/>
                <w:sz w:val="20"/>
                <w:szCs w:val="20"/>
              </w:rPr>
            </w:pPr>
          </w:p>
        </w:tc>
        <w:tc>
          <w:tcPr>
            <w:tcW w:w="1519" w:type="pct"/>
          </w:tcPr>
          <w:p w:rsidR="00521B50" w:rsidRPr="0008391F"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D4EF5">
              <w:rPr>
                <w:rFonts w:ascii="Arial" w:hAnsi="Arial" w:cs="Arial"/>
                <w:color w:val="auto"/>
                <w:sz w:val="20"/>
                <w:szCs w:val="20"/>
              </w:rPr>
              <w:t>oblicz</w:t>
            </w:r>
            <w:r>
              <w:rPr>
                <w:rFonts w:ascii="Arial" w:hAnsi="Arial" w:cs="Arial"/>
                <w:color w:val="auto"/>
                <w:sz w:val="20"/>
                <w:szCs w:val="20"/>
              </w:rPr>
              <w:t>y</w:t>
            </w:r>
            <w:r w:rsidRPr="00ED4EF5">
              <w:rPr>
                <w:rFonts w:ascii="Arial" w:hAnsi="Arial" w:cs="Arial"/>
                <w:color w:val="auto"/>
                <w:sz w:val="20"/>
                <w:szCs w:val="20"/>
              </w:rPr>
              <w:t xml:space="preserve">ć </w:t>
            </w:r>
            <w:r w:rsidRPr="0008391F">
              <w:rPr>
                <w:rFonts w:ascii="Arial" w:hAnsi="Arial" w:cs="Arial"/>
                <w:bCs/>
                <w:color w:val="auto"/>
                <w:sz w:val="20"/>
                <w:szCs w:val="20"/>
              </w:rPr>
              <w:t>ilości czystych składników potrzebnych do sporządzania roztworów</w:t>
            </w:r>
          </w:p>
          <w:p w:rsidR="00521B50" w:rsidRPr="00ED4EF5"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08391F">
              <w:rPr>
                <w:rFonts w:ascii="Arial" w:hAnsi="Arial" w:cs="Arial"/>
                <w:bCs/>
                <w:color w:val="auto"/>
                <w:sz w:val="20"/>
                <w:szCs w:val="20"/>
              </w:rPr>
              <w:t>wykon</w:t>
            </w:r>
            <w:r>
              <w:rPr>
                <w:rFonts w:ascii="Arial" w:hAnsi="Arial" w:cs="Arial"/>
                <w:bCs/>
                <w:color w:val="auto"/>
                <w:sz w:val="20"/>
                <w:szCs w:val="20"/>
              </w:rPr>
              <w:t>a</w:t>
            </w:r>
            <w:r w:rsidRPr="0008391F">
              <w:rPr>
                <w:rFonts w:ascii="Arial" w:hAnsi="Arial" w:cs="Arial"/>
                <w:bCs/>
                <w:color w:val="auto"/>
                <w:sz w:val="20"/>
                <w:szCs w:val="20"/>
              </w:rPr>
              <w:t>ć obliczenia związane z zatężaniem, mieszaniem</w:t>
            </w:r>
            <w:r w:rsidRPr="00ED4EF5">
              <w:rPr>
                <w:rFonts w:ascii="Arial" w:hAnsi="Arial" w:cs="Arial"/>
                <w:color w:val="auto"/>
                <w:sz w:val="20"/>
                <w:szCs w:val="20"/>
              </w:rPr>
              <w:t xml:space="preserve"> i rozcieńczaniem roztworów</w:t>
            </w:r>
          </w:p>
          <w:p w:rsidR="00521B50" w:rsidRPr="0008391F"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dob</w:t>
            </w:r>
            <w:r>
              <w:rPr>
                <w:rFonts w:ascii="Arial" w:hAnsi="Arial" w:cs="Arial"/>
                <w:bCs/>
                <w:color w:val="auto"/>
                <w:sz w:val="20"/>
                <w:szCs w:val="20"/>
              </w:rPr>
              <w:t>rać</w:t>
            </w:r>
            <w:r w:rsidRPr="0008391F">
              <w:rPr>
                <w:rFonts w:ascii="Arial" w:hAnsi="Arial" w:cs="Arial"/>
                <w:bCs/>
                <w:color w:val="auto"/>
                <w:sz w:val="20"/>
                <w:szCs w:val="20"/>
              </w:rPr>
              <w:t xml:space="preserve"> sprzęt potrzebny do sporządzania roztworów o żądanym stężeniu procentowym</w:t>
            </w:r>
          </w:p>
          <w:p w:rsidR="00521B50" w:rsidRPr="0008391F"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sporządz</w:t>
            </w:r>
            <w:r>
              <w:rPr>
                <w:rFonts w:ascii="Arial" w:hAnsi="Arial" w:cs="Arial"/>
                <w:bCs/>
                <w:color w:val="auto"/>
                <w:sz w:val="20"/>
                <w:szCs w:val="20"/>
              </w:rPr>
              <w:t>i</w:t>
            </w:r>
            <w:r w:rsidRPr="0008391F">
              <w:rPr>
                <w:rFonts w:ascii="Arial" w:hAnsi="Arial" w:cs="Arial"/>
                <w:bCs/>
                <w:color w:val="auto"/>
                <w:sz w:val="20"/>
                <w:szCs w:val="20"/>
              </w:rPr>
              <w:t xml:space="preserve">ć zapotrzebowanie na sprzęt i odczynniki potrzebne do przygotowania roztworów </w:t>
            </w:r>
          </w:p>
          <w:p w:rsidR="00521B50" w:rsidRPr="0008391F"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sporządz</w:t>
            </w:r>
            <w:r>
              <w:rPr>
                <w:rFonts w:ascii="Arial" w:hAnsi="Arial" w:cs="Arial"/>
                <w:bCs/>
                <w:color w:val="auto"/>
                <w:sz w:val="20"/>
                <w:szCs w:val="20"/>
              </w:rPr>
              <w:t>i</w:t>
            </w:r>
            <w:r w:rsidRPr="0008391F">
              <w:rPr>
                <w:rFonts w:ascii="Arial" w:hAnsi="Arial" w:cs="Arial"/>
                <w:bCs/>
                <w:color w:val="auto"/>
                <w:sz w:val="20"/>
                <w:szCs w:val="20"/>
              </w:rPr>
              <w:t xml:space="preserve">ć roztwory o żądanym stężeniu procentowym: masowym, objętościowym, masowo-objętościowym </w:t>
            </w:r>
          </w:p>
          <w:p w:rsidR="00521B50"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Pr>
                <w:rFonts w:ascii="Arial" w:hAnsi="Arial" w:cs="Arial"/>
                <w:bCs/>
                <w:color w:val="auto"/>
                <w:sz w:val="20"/>
                <w:szCs w:val="20"/>
              </w:rPr>
              <w:lastRenderedPageBreak/>
              <w:t>z</w:t>
            </w:r>
            <w:r w:rsidRPr="0008391F">
              <w:rPr>
                <w:rFonts w:ascii="Arial" w:hAnsi="Arial" w:cs="Arial"/>
                <w:bCs/>
                <w:color w:val="auto"/>
                <w:sz w:val="20"/>
                <w:szCs w:val="20"/>
              </w:rPr>
              <w:t>mierzyć parametry opisujące jakość s</w:t>
            </w:r>
            <w:r w:rsidRPr="00ED4EF5">
              <w:rPr>
                <w:rFonts w:ascii="Arial" w:hAnsi="Arial" w:cs="Arial"/>
                <w:color w:val="auto"/>
                <w:sz w:val="20"/>
                <w:szCs w:val="20"/>
              </w:rPr>
              <w:t>porządzonych roztworów</w:t>
            </w:r>
            <w:r>
              <w:rPr>
                <w:rFonts w:ascii="Arial" w:hAnsi="Arial" w:cs="Arial"/>
                <w:color w:val="auto"/>
                <w:sz w:val="20"/>
                <w:szCs w:val="20"/>
              </w:rPr>
              <w:t>,</w:t>
            </w:r>
            <w:r w:rsidRPr="00ED4EF5">
              <w:rPr>
                <w:rFonts w:ascii="Arial" w:hAnsi="Arial" w:cs="Arial"/>
                <w:color w:val="auto"/>
                <w:sz w:val="20"/>
                <w:szCs w:val="20"/>
              </w:rPr>
              <w:t xml:space="preserve"> np. gęstość, pH</w:t>
            </w:r>
          </w:p>
          <w:p w:rsidR="005473BA" w:rsidRDefault="005473BA" w:rsidP="005473BA">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5473BA">
              <w:rPr>
                <w:rFonts w:ascii="Arial" w:hAnsi="Arial" w:cs="Arial"/>
                <w:color w:val="auto"/>
                <w:sz w:val="20"/>
                <w:szCs w:val="20"/>
              </w:rPr>
              <w:t>prowadzi</w:t>
            </w:r>
            <w:r>
              <w:rPr>
                <w:rFonts w:ascii="Arial" w:hAnsi="Arial" w:cs="Arial"/>
                <w:color w:val="auto"/>
                <w:sz w:val="20"/>
                <w:szCs w:val="20"/>
              </w:rPr>
              <w:t>ć</w:t>
            </w:r>
            <w:r w:rsidRPr="005473BA">
              <w:rPr>
                <w:rFonts w:ascii="Arial" w:hAnsi="Arial" w:cs="Arial"/>
                <w:color w:val="auto"/>
                <w:sz w:val="20"/>
                <w:szCs w:val="20"/>
              </w:rPr>
              <w:t xml:space="preserve"> zapisy dotyczące zużycia substancji chemicznych do sporządzenia odczynników </w:t>
            </w:r>
          </w:p>
          <w:p w:rsidR="005473BA" w:rsidRPr="00ED4EF5" w:rsidRDefault="005473BA" w:rsidP="005473BA">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5473BA">
              <w:rPr>
                <w:rFonts w:ascii="Arial" w:hAnsi="Arial" w:cs="Arial"/>
                <w:color w:val="auto"/>
                <w:sz w:val="20"/>
                <w:szCs w:val="20"/>
              </w:rPr>
              <w:t>sporządz</w:t>
            </w:r>
            <w:r>
              <w:rPr>
                <w:rFonts w:ascii="Arial" w:hAnsi="Arial" w:cs="Arial"/>
                <w:color w:val="auto"/>
                <w:sz w:val="20"/>
                <w:szCs w:val="20"/>
              </w:rPr>
              <w:t>ić</w:t>
            </w:r>
            <w:r w:rsidRPr="005473BA">
              <w:rPr>
                <w:rFonts w:ascii="Arial" w:hAnsi="Arial" w:cs="Arial"/>
                <w:color w:val="auto"/>
                <w:sz w:val="20"/>
                <w:szCs w:val="20"/>
              </w:rPr>
              <w:t xml:space="preserve"> dokumentację prac związanych z przygotowaniem odczynników chemicznych do badań analitycznyc</w:t>
            </w:r>
            <w:r>
              <w:rPr>
                <w:rFonts w:ascii="Arial" w:hAnsi="Arial" w:cs="Arial"/>
                <w:color w:val="auto"/>
                <w:sz w:val="20"/>
                <w:szCs w:val="20"/>
              </w:rPr>
              <w:t>h</w:t>
            </w:r>
            <w:r w:rsidR="0092588B">
              <w:rPr>
                <w:rFonts w:ascii="Arial" w:hAnsi="Arial" w:cs="Arial"/>
                <w:color w:val="auto"/>
                <w:sz w:val="20"/>
                <w:szCs w:val="20"/>
              </w:rPr>
              <w:t>.</w:t>
            </w:r>
          </w:p>
        </w:tc>
        <w:tc>
          <w:tcPr>
            <w:tcW w:w="1179" w:type="pct"/>
          </w:tcPr>
          <w:p w:rsidR="00521B50" w:rsidRPr="004B24D4"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08391F">
              <w:rPr>
                <w:rFonts w:ascii="Arial" w:hAnsi="Arial" w:cs="Arial"/>
                <w:bCs/>
                <w:color w:val="auto"/>
                <w:sz w:val="20"/>
                <w:szCs w:val="20"/>
              </w:rPr>
              <w:lastRenderedPageBreak/>
              <w:t>określ</w:t>
            </w:r>
            <w:r>
              <w:rPr>
                <w:rFonts w:ascii="Arial" w:hAnsi="Arial" w:cs="Arial"/>
                <w:bCs/>
                <w:color w:val="auto"/>
                <w:sz w:val="20"/>
                <w:szCs w:val="20"/>
              </w:rPr>
              <w:t>i</w:t>
            </w:r>
            <w:r w:rsidRPr="0008391F">
              <w:rPr>
                <w:rFonts w:ascii="Arial" w:hAnsi="Arial" w:cs="Arial"/>
                <w:bCs/>
                <w:color w:val="auto"/>
                <w:sz w:val="20"/>
                <w:szCs w:val="20"/>
              </w:rPr>
              <w:t>ć zastosowanie przygotowanych roztworów odczynników chemicznych w procesach analitycznych i pracach preparatywnych, np. roztwory</w:t>
            </w:r>
            <w:r w:rsidRPr="00ED4EF5">
              <w:rPr>
                <w:rFonts w:ascii="Arial" w:eastAsia="Calibri" w:hAnsi="Arial" w:cs="Arial"/>
                <w:bCs/>
                <w:color w:val="auto"/>
                <w:sz w:val="20"/>
                <w:szCs w:val="20"/>
              </w:rPr>
              <w:t xml:space="preserve"> </w:t>
            </w:r>
            <w:r w:rsidRPr="0008391F">
              <w:rPr>
                <w:rFonts w:ascii="Arial" w:hAnsi="Arial" w:cs="Arial"/>
                <w:bCs/>
                <w:color w:val="auto"/>
                <w:sz w:val="20"/>
                <w:szCs w:val="20"/>
              </w:rPr>
              <w:t>wskaźników</w:t>
            </w:r>
            <w:r w:rsidRPr="00ED4EF5">
              <w:rPr>
                <w:rFonts w:ascii="Arial" w:eastAsia="Calibri" w:hAnsi="Arial" w:cs="Arial"/>
                <w:bCs/>
                <w:color w:val="auto"/>
                <w:sz w:val="20"/>
                <w:szCs w:val="20"/>
              </w:rPr>
              <w:t xml:space="preserve">, reagenty </w:t>
            </w:r>
          </w:p>
          <w:p w:rsidR="00521B50" w:rsidRPr="004B24D4"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08391F">
              <w:rPr>
                <w:rFonts w:ascii="Arial" w:hAnsi="Arial" w:cs="Arial"/>
                <w:bCs/>
                <w:color w:val="auto"/>
                <w:sz w:val="20"/>
                <w:szCs w:val="20"/>
              </w:rPr>
              <w:t xml:space="preserve">analizować informacje o jakości odczynników chemicznych zawarte w świadectwach jakości, </w:t>
            </w:r>
            <w:r>
              <w:rPr>
                <w:rFonts w:ascii="Arial" w:hAnsi="Arial" w:cs="Arial"/>
                <w:bCs/>
                <w:color w:val="auto"/>
                <w:sz w:val="20"/>
                <w:szCs w:val="20"/>
              </w:rPr>
              <w:t>atestach kontroli jakości,</w:t>
            </w:r>
            <w:r w:rsidRPr="00064094">
              <w:rPr>
                <w:rFonts w:ascii="Arial" w:eastAsia="Calibri" w:hAnsi="Arial" w:cs="Arial"/>
                <w:color w:val="auto"/>
                <w:sz w:val="20"/>
                <w:szCs w:val="20"/>
              </w:rPr>
              <w:t xml:space="preserve"> katalogach odczynników chemicznych</w:t>
            </w:r>
          </w:p>
          <w:p w:rsidR="00521B50" w:rsidRPr="00ED4EF5"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ED4EF5">
              <w:rPr>
                <w:rFonts w:ascii="Arial" w:hAnsi="Arial" w:cs="Arial"/>
                <w:color w:val="auto"/>
                <w:sz w:val="20"/>
                <w:szCs w:val="20"/>
              </w:rPr>
              <w:t xml:space="preserve">ocenić wartości parametrów jakości </w:t>
            </w:r>
            <w:r w:rsidRPr="0008391F">
              <w:rPr>
                <w:rFonts w:ascii="Arial" w:hAnsi="Arial" w:cs="Arial"/>
                <w:bCs/>
                <w:color w:val="auto"/>
                <w:sz w:val="20"/>
                <w:szCs w:val="20"/>
              </w:rPr>
              <w:t>odczynników</w:t>
            </w:r>
            <w:r w:rsidRPr="00ED4EF5">
              <w:rPr>
                <w:rFonts w:ascii="Arial" w:hAnsi="Arial" w:cs="Arial"/>
                <w:color w:val="auto"/>
                <w:sz w:val="20"/>
                <w:szCs w:val="20"/>
              </w:rPr>
              <w:t xml:space="preserve"> </w:t>
            </w:r>
            <w:r w:rsidRPr="00ED4EF5">
              <w:rPr>
                <w:rFonts w:ascii="Arial" w:hAnsi="Arial" w:cs="Arial"/>
                <w:color w:val="auto"/>
                <w:sz w:val="20"/>
                <w:szCs w:val="20"/>
              </w:rPr>
              <w:lastRenderedPageBreak/>
              <w:t>chemicznych ze względu na ich zastosowanie</w:t>
            </w:r>
          </w:p>
          <w:p w:rsidR="00521B50" w:rsidRPr="00ED4EF5" w:rsidRDefault="00521B50" w:rsidP="00ED4EF5">
            <w:pPr>
              <w:pBdr>
                <w:top w:val="none" w:sz="0" w:space="0" w:color="auto"/>
                <w:left w:val="none" w:sz="0" w:space="0" w:color="auto"/>
                <w:bottom w:val="none" w:sz="0" w:space="0" w:color="auto"/>
                <w:right w:val="none" w:sz="0" w:space="0" w:color="auto"/>
                <w:between w:val="none" w:sz="0" w:space="0" w:color="auto"/>
              </w:pBdr>
              <w:ind w:left="318"/>
              <w:contextualSpacing/>
              <w:rPr>
                <w:rFonts w:ascii="Arial" w:hAnsi="Arial" w:cs="Arial"/>
                <w:color w:val="auto"/>
                <w:sz w:val="20"/>
                <w:szCs w:val="20"/>
              </w:rPr>
            </w:pPr>
          </w:p>
        </w:tc>
        <w:tc>
          <w:tcPr>
            <w:tcW w:w="446" w:type="pct"/>
            <w:tcBorders>
              <w:top w:val="single" w:sz="4" w:space="0" w:color="auto"/>
            </w:tcBorders>
          </w:tcPr>
          <w:p w:rsidR="00521B50" w:rsidRDefault="00521B50" w:rsidP="00DC6FDE">
            <w:pPr>
              <w:rPr>
                <w:rFonts w:ascii="Arial" w:hAnsi="Arial" w:cs="Arial"/>
                <w:color w:val="auto"/>
                <w:sz w:val="20"/>
                <w:szCs w:val="20"/>
              </w:rPr>
            </w:pPr>
            <w:r>
              <w:rPr>
                <w:rFonts w:ascii="Arial" w:hAnsi="Arial" w:cs="Arial"/>
                <w:color w:val="auto"/>
                <w:sz w:val="20"/>
                <w:szCs w:val="20"/>
              </w:rPr>
              <w:lastRenderedPageBreak/>
              <w:t>Klas</w:t>
            </w:r>
            <w:r w:rsidR="004F62BB">
              <w:rPr>
                <w:rFonts w:ascii="Arial" w:hAnsi="Arial" w:cs="Arial"/>
                <w:color w:val="auto"/>
                <w:sz w:val="20"/>
                <w:szCs w:val="20"/>
              </w:rPr>
              <w:t>a I</w:t>
            </w:r>
          </w:p>
        </w:tc>
      </w:tr>
      <w:tr w:rsidR="00521B50" w:rsidRPr="000C211D" w:rsidTr="00AA3474">
        <w:trPr>
          <w:trHeight w:val="129"/>
        </w:trPr>
        <w:tc>
          <w:tcPr>
            <w:tcW w:w="733" w:type="pct"/>
            <w:vMerge/>
          </w:tcPr>
          <w:p w:rsidR="00521B50" w:rsidRPr="002E2242" w:rsidRDefault="00521B50" w:rsidP="002E2242">
            <w:pPr>
              <w:spacing w:line="276" w:lineRule="auto"/>
              <w:rPr>
                <w:rFonts w:ascii="Arial" w:hAnsi="Arial" w:cs="Arial"/>
                <w:sz w:val="20"/>
                <w:szCs w:val="20"/>
              </w:rPr>
            </w:pPr>
          </w:p>
        </w:tc>
        <w:tc>
          <w:tcPr>
            <w:tcW w:w="843" w:type="pct"/>
          </w:tcPr>
          <w:p w:rsidR="00521B50" w:rsidRPr="002E2242" w:rsidRDefault="00521B50" w:rsidP="0092588B">
            <w:pPr>
              <w:ind w:left="175" w:hanging="172"/>
              <w:rPr>
                <w:rFonts w:ascii="Arial" w:hAnsi="Arial" w:cs="Arial"/>
                <w:sz w:val="20"/>
                <w:szCs w:val="20"/>
              </w:rPr>
            </w:pPr>
            <w:r>
              <w:rPr>
                <w:rFonts w:ascii="Arial" w:hAnsi="Arial" w:cs="Arial"/>
                <w:sz w:val="20"/>
                <w:szCs w:val="20"/>
              </w:rPr>
              <w:t>2.</w:t>
            </w:r>
            <w:r w:rsidRPr="002E2242">
              <w:rPr>
                <w:rFonts w:ascii="Arial" w:hAnsi="Arial" w:cs="Arial"/>
                <w:sz w:val="20"/>
                <w:szCs w:val="20"/>
              </w:rPr>
              <w:t xml:space="preserve"> </w:t>
            </w:r>
            <w:r>
              <w:rPr>
                <w:rFonts w:ascii="Arial" w:hAnsi="Arial" w:cs="Arial"/>
                <w:sz w:val="20"/>
                <w:szCs w:val="20"/>
              </w:rPr>
              <w:t xml:space="preserve">Sporządzanie roztworów </w:t>
            </w:r>
            <w:r w:rsidRPr="00932073">
              <w:rPr>
                <w:rFonts w:ascii="Arial" w:hAnsi="Arial" w:cs="Arial"/>
                <w:sz w:val="20"/>
                <w:szCs w:val="20"/>
              </w:rPr>
              <w:t xml:space="preserve">o określonym stężeniu </w:t>
            </w:r>
            <w:r>
              <w:rPr>
                <w:rFonts w:ascii="Arial" w:hAnsi="Arial" w:cs="Arial"/>
                <w:sz w:val="20"/>
                <w:szCs w:val="20"/>
              </w:rPr>
              <w:t>molowym</w:t>
            </w:r>
          </w:p>
        </w:tc>
        <w:tc>
          <w:tcPr>
            <w:tcW w:w="280" w:type="pct"/>
          </w:tcPr>
          <w:p w:rsidR="00521B50" w:rsidRPr="002E2242" w:rsidRDefault="00521B50" w:rsidP="00AA3474">
            <w:pPr>
              <w:rPr>
                <w:rFonts w:ascii="Arial" w:hAnsi="Arial" w:cs="Arial"/>
                <w:color w:val="auto"/>
                <w:sz w:val="20"/>
                <w:szCs w:val="20"/>
              </w:rPr>
            </w:pPr>
          </w:p>
        </w:tc>
        <w:tc>
          <w:tcPr>
            <w:tcW w:w="1519" w:type="pct"/>
          </w:tcPr>
          <w:p w:rsidR="00521B50" w:rsidRPr="0008391F"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t>obliczy</w:t>
            </w:r>
            <w:r w:rsidRPr="002E2242">
              <w:rPr>
                <w:rFonts w:ascii="Arial" w:hAnsi="Arial" w:cs="Arial"/>
                <w:sz w:val="20"/>
                <w:szCs w:val="20"/>
              </w:rPr>
              <w:t xml:space="preserve">ć ilości składników </w:t>
            </w:r>
            <w:r w:rsidRPr="0008391F">
              <w:rPr>
                <w:rFonts w:ascii="Arial" w:hAnsi="Arial" w:cs="Arial"/>
                <w:bCs/>
                <w:color w:val="auto"/>
                <w:sz w:val="20"/>
                <w:szCs w:val="20"/>
              </w:rPr>
              <w:t>potrzebnych do sporządzania roztworów o żądanym stężeniu molowym</w:t>
            </w:r>
          </w:p>
          <w:p w:rsidR="00521B50" w:rsidRPr="0008391F"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wykonać obliczenia związane z mieszaniem i rozcieńczaniem roztworów o określonym stężeniu molowym</w:t>
            </w:r>
          </w:p>
          <w:p w:rsidR="00521B50" w:rsidRPr="0008391F"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przelicz</w:t>
            </w:r>
            <w:r>
              <w:rPr>
                <w:rFonts w:ascii="Arial" w:hAnsi="Arial" w:cs="Arial"/>
                <w:bCs/>
                <w:color w:val="auto"/>
                <w:sz w:val="20"/>
                <w:szCs w:val="20"/>
              </w:rPr>
              <w:t>y</w:t>
            </w:r>
            <w:r w:rsidRPr="0008391F">
              <w:rPr>
                <w:rFonts w:ascii="Arial" w:hAnsi="Arial" w:cs="Arial"/>
                <w:bCs/>
                <w:color w:val="auto"/>
                <w:sz w:val="20"/>
                <w:szCs w:val="20"/>
              </w:rPr>
              <w:t>ć stężenia roztworów</w:t>
            </w:r>
          </w:p>
          <w:p w:rsidR="00521B50"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wykonać obliczenia niezbędne do sporządzenia roztworów mianowanych z odważek analitycznych</w:t>
            </w:r>
          </w:p>
          <w:p w:rsidR="00521B50" w:rsidRPr="006353A0"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6353A0">
              <w:rPr>
                <w:rFonts w:ascii="Arial" w:hAnsi="Arial" w:cs="Arial"/>
                <w:bCs/>
                <w:color w:val="auto"/>
                <w:sz w:val="20"/>
                <w:szCs w:val="20"/>
              </w:rPr>
              <w:t>sporz</w:t>
            </w:r>
            <w:r w:rsidRPr="006353A0">
              <w:rPr>
                <w:bCs/>
                <w:color w:val="auto"/>
              </w:rPr>
              <w:t>ą</w:t>
            </w:r>
            <w:r>
              <w:rPr>
                <w:rFonts w:ascii="Arial" w:hAnsi="Arial" w:cs="Arial"/>
                <w:bCs/>
                <w:color w:val="auto"/>
                <w:sz w:val="20"/>
                <w:szCs w:val="20"/>
              </w:rPr>
              <w:t xml:space="preserve">dzić roztwory </w:t>
            </w:r>
            <w:r w:rsidRPr="006353A0">
              <w:rPr>
                <w:rFonts w:ascii="Arial" w:hAnsi="Arial" w:cs="Arial"/>
                <w:bCs/>
                <w:color w:val="auto"/>
                <w:sz w:val="20"/>
                <w:szCs w:val="20"/>
              </w:rPr>
              <w:t>o określonym stężeniu molowym</w:t>
            </w:r>
          </w:p>
          <w:p w:rsidR="00521B50" w:rsidRPr="005473BA"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eastAsia="Calibri" w:hAnsi="Arial" w:cs="Arial"/>
                <w:sz w:val="20"/>
                <w:szCs w:val="20"/>
              </w:rPr>
            </w:pPr>
            <w:r w:rsidRPr="0008391F">
              <w:rPr>
                <w:rFonts w:ascii="Arial" w:hAnsi="Arial" w:cs="Arial"/>
                <w:bCs/>
                <w:color w:val="auto"/>
                <w:sz w:val="20"/>
                <w:szCs w:val="20"/>
              </w:rPr>
              <w:t>określ</w:t>
            </w:r>
            <w:r>
              <w:rPr>
                <w:rFonts w:ascii="Arial" w:hAnsi="Arial" w:cs="Arial"/>
                <w:bCs/>
                <w:color w:val="auto"/>
                <w:sz w:val="20"/>
                <w:szCs w:val="20"/>
              </w:rPr>
              <w:t>i</w:t>
            </w:r>
            <w:r w:rsidRPr="0008391F">
              <w:rPr>
                <w:rFonts w:ascii="Arial" w:hAnsi="Arial" w:cs="Arial"/>
                <w:bCs/>
                <w:color w:val="auto"/>
                <w:sz w:val="20"/>
                <w:szCs w:val="20"/>
              </w:rPr>
              <w:t>ć warunki przechowywania</w:t>
            </w:r>
            <w:r w:rsidRPr="00E37B60">
              <w:rPr>
                <w:rFonts w:ascii="Arial" w:hAnsi="Arial" w:cs="Arial"/>
                <w:sz w:val="20"/>
                <w:szCs w:val="20"/>
              </w:rPr>
              <w:t xml:space="preserve"> przygotowanych roztworów</w:t>
            </w:r>
          </w:p>
          <w:p w:rsidR="005473BA" w:rsidRDefault="005473BA" w:rsidP="005473BA">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eastAsia="Calibri" w:hAnsi="Arial" w:cs="Arial"/>
                <w:sz w:val="20"/>
                <w:szCs w:val="20"/>
              </w:rPr>
            </w:pPr>
            <w:r w:rsidRPr="005473BA">
              <w:rPr>
                <w:rFonts w:ascii="Arial" w:eastAsia="Calibri" w:hAnsi="Arial" w:cs="Arial"/>
                <w:sz w:val="20"/>
                <w:szCs w:val="20"/>
              </w:rPr>
              <w:t>prowadz</w:t>
            </w:r>
            <w:r>
              <w:rPr>
                <w:rFonts w:ascii="Arial" w:eastAsia="Calibri" w:hAnsi="Arial" w:cs="Arial"/>
                <w:sz w:val="20"/>
                <w:szCs w:val="20"/>
              </w:rPr>
              <w:t xml:space="preserve">ić </w:t>
            </w:r>
            <w:r w:rsidRPr="005473BA">
              <w:rPr>
                <w:rFonts w:ascii="Arial" w:eastAsia="Calibri" w:hAnsi="Arial" w:cs="Arial"/>
                <w:sz w:val="20"/>
                <w:szCs w:val="20"/>
              </w:rPr>
              <w:t>zapisy dotyczące zużycia substancji do sporządzenia odczynników</w:t>
            </w:r>
            <w:r w:rsidR="0092588B" w:rsidRPr="005473BA">
              <w:rPr>
                <w:rFonts w:ascii="Arial" w:eastAsia="Calibri" w:hAnsi="Arial" w:cs="Arial"/>
                <w:sz w:val="20"/>
                <w:szCs w:val="20"/>
              </w:rPr>
              <w:t xml:space="preserve"> chemicznych</w:t>
            </w:r>
          </w:p>
          <w:p w:rsidR="005473BA" w:rsidRPr="00E37B60" w:rsidRDefault="005473BA" w:rsidP="005473BA">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eastAsia="Calibri" w:hAnsi="Arial" w:cs="Arial"/>
                <w:sz w:val="20"/>
                <w:szCs w:val="20"/>
              </w:rPr>
            </w:pPr>
            <w:r w:rsidRPr="005473BA">
              <w:rPr>
                <w:rFonts w:ascii="Arial" w:eastAsia="Calibri" w:hAnsi="Arial" w:cs="Arial"/>
                <w:sz w:val="20"/>
                <w:szCs w:val="20"/>
              </w:rPr>
              <w:t>sporządzić dokumentację prac związanych z przygotowaniem odczynników chemicznych do badań analitycznych</w:t>
            </w:r>
          </w:p>
        </w:tc>
        <w:tc>
          <w:tcPr>
            <w:tcW w:w="1179" w:type="pct"/>
          </w:tcPr>
          <w:p w:rsidR="00521B50" w:rsidRPr="0008391F"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B2332">
              <w:rPr>
                <w:rFonts w:ascii="Arial" w:hAnsi="Arial" w:cs="Arial"/>
                <w:bCs/>
                <w:sz w:val="20"/>
                <w:szCs w:val="20"/>
              </w:rPr>
              <w:t>określ</w:t>
            </w:r>
            <w:r>
              <w:rPr>
                <w:rFonts w:ascii="Arial" w:hAnsi="Arial" w:cs="Arial"/>
                <w:bCs/>
                <w:sz w:val="20"/>
                <w:szCs w:val="20"/>
              </w:rPr>
              <w:t xml:space="preserve">ić </w:t>
            </w:r>
            <w:r w:rsidRPr="00EB2332">
              <w:rPr>
                <w:rFonts w:ascii="Arial" w:hAnsi="Arial" w:cs="Arial"/>
                <w:bCs/>
                <w:sz w:val="20"/>
                <w:szCs w:val="20"/>
              </w:rPr>
              <w:t xml:space="preserve">zastosowanie </w:t>
            </w:r>
            <w:r w:rsidRPr="0008391F">
              <w:rPr>
                <w:rFonts w:ascii="Arial" w:hAnsi="Arial" w:cs="Arial"/>
                <w:bCs/>
                <w:color w:val="auto"/>
                <w:sz w:val="20"/>
                <w:szCs w:val="20"/>
              </w:rPr>
              <w:t xml:space="preserve">przygotowanych </w:t>
            </w:r>
            <w:r w:rsidRPr="00ED4EF5">
              <w:rPr>
                <w:rFonts w:ascii="Arial" w:hAnsi="Arial" w:cs="Arial"/>
                <w:bCs/>
                <w:color w:val="auto"/>
                <w:sz w:val="20"/>
                <w:szCs w:val="20"/>
              </w:rPr>
              <w:t>roztworów</w:t>
            </w:r>
            <w:r w:rsidRPr="0008391F">
              <w:rPr>
                <w:rFonts w:ascii="Arial" w:hAnsi="Arial" w:cs="Arial"/>
                <w:bCs/>
                <w:color w:val="auto"/>
                <w:sz w:val="20"/>
                <w:szCs w:val="20"/>
              </w:rPr>
              <w:t xml:space="preserve"> odczynników chemicznych w procesach analitycznych</w:t>
            </w:r>
            <w:r>
              <w:rPr>
                <w:rFonts w:ascii="Arial" w:hAnsi="Arial" w:cs="Arial"/>
                <w:bCs/>
                <w:color w:val="auto"/>
                <w:sz w:val="20"/>
                <w:szCs w:val="20"/>
              </w:rPr>
              <w:t>,</w:t>
            </w:r>
            <w:r w:rsidRPr="0008391F">
              <w:rPr>
                <w:rFonts w:ascii="Arial" w:hAnsi="Arial" w:cs="Arial"/>
                <w:bCs/>
                <w:color w:val="auto"/>
                <w:sz w:val="20"/>
                <w:szCs w:val="20"/>
              </w:rPr>
              <w:t xml:space="preserve"> np.: titranty, roztwory </w:t>
            </w:r>
            <w:r w:rsidR="0092588B">
              <w:rPr>
                <w:rFonts w:ascii="Arial" w:hAnsi="Arial" w:cs="Arial"/>
                <w:bCs/>
                <w:color w:val="auto"/>
                <w:sz w:val="20"/>
                <w:szCs w:val="20"/>
              </w:rPr>
              <w:t>pomocnicze</w:t>
            </w:r>
          </w:p>
          <w:p w:rsidR="00521B50" w:rsidRPr="00064094"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 xml:space="preserve">analizować informacje o jakości odczynników chemicznych zawarte </w:t>
            </w:r>
            <w:r w:rsidR="00AB0D51">
              <w:rPr>
                <w:rFonts w:ascii="Arial" w:hAnsi="Arial" w:cs="Arial"/>
                <w:bCs/>
                <w:color w:val="auto"/>
                <w:sz w:val="20"/>
                <w:szCs w:val="20"/>
              </w:rPr>
              <w:t xml:space="preserve">na opakowaniach, </w:t>
            </w:r>
            <w:r w:rsidRPr="0008391F">
              <w:rPr>
                <w:rFonts w:ascii="Arial" w:hAnsi="Arial" w:cs="Arial"/>
                <w:bCs/>
                <w:color w:val="auto"/>
                <w:sz w:val="20"/>
                <w:szCs w:val="20"/>
              </w:rPr>
              <w:t xml:space="preserve">w świadectwach jakości, </w:t>
            </w:r>
            <w:r>
              <w:rPr>
                <w:rFonts w:ascii="Arial" w:hAnsi="Arial" w:cs="Arial"/>
                <w:bCs/>
                <w:color w:val="auto"/>
                <w:sz w:val="20"/>
                <w:szCs w:val="20"/>
              </w:rPr>
              <w:t>atestach kontroli jakości, specyfikacjach</w:t>
            </w:r>
            <w:r w:rsidRPr="00064094">
              <w:rPr>
                <w:rFonts w:ascii="Arial" w:eastAsia="Calibri" w:hAnsi="Arial" w:cs="Arial"/>
                <w:color w:val="auto"/>
                <w:sz w:val="20"/>
                <w:szCs w:val="20"/>
              </w:rPr>
              <w:t>, katalogach odczynników chemicznych</w:t>
            </w:r>
            <w:r w:rsidRPr="00064094">
              <w:rPr>
                <w:rFonts w:ascii="Arial" w:hAnsi="Arial" w:cs="Arial"/>
                <w:bCs/>
                <w:sz w:val="20"/>
                <w:szCs w:val="20"/>
              </w:rPr>
              <w:t xml:space="preserve"> </w:t>
            </w:r>
          </w:p>
        </w:tc>
        <w:tc>
          <w:tcPr>
            <w:tcW w:w="446" w:type="pct"/>
            <w:tcBorders>
              <w:top w:val="nil"/>
            </w:tcBorders>
          </w:tcPr>
          <w:p w:rsidR="00521B50" w:rsidRDefault="00521B50" w:rsidP="00693362">
            <w:pPr>
              <w:rPr>
                <w:rFonts w:ascii="Arial" w:hAnsi="Arial" w:cs="Arial"/>
                <w:color w:val="auto"/>
                <w:sz w:val="20"/>
                <w:szCs w:val="20"/>
              </w:rPr>
            </w:pPr>
            <w:r>
              <w:rPr>
                <w:rFonts w:ascii="Arial" w:hAnsi="Arial" w:cs="Arial"/>
                <w:bCs/>
                <w:color w:val="auto"/>
                <w:sz w:val="20"/>
                <w:szCs w:val="20"/>
              </w:rPr>
              <w:t>Klasa I</w:t>
            </w:r>
          </w:p>
        </w:tc>
      </w:tr>
      <w:tr w:rsidR="00521B50" w:rsidRPr="000C211D" w:rsidTr="00AA3474">
        <w:trPr>
          <w:trHeight w:val="274"/>
        </w:trPr>
        <w:tc>
          <w:tcPr>
            <w:tcW w:w="733" w:type="pct"/>
            <w:vMerge/>
          </w:tcPr>
          <w:p w:rsidR="00521B50" w:rsidRPr="002E2242" w:rsidRDefault="00521B50" w:rsidP="002E2242">
            <w:pPr>
              <w:spacing w:line="276" w:lineRule="auto"/>
              <w:rPr>
                <w:rFonts w:ascii="Arial" w:hAnsi="Arial" w:cs="Arial"/>
                <w:sz w:val="20"/>
                <w:szCs w:val="20"/>
              </w:rPr>
            </w:pPr>
          </w:p>
        </w:tc>
        <w:tc>
          <w:tcPr>
            <w:tcW w:w="843" w:type="pct"/>
          </w:tcPr>
          <w:p w:rsidR="00521B50" w:rsidRPr="008F1765" w:rsidRDefault="00521B50" w:rsidP="004560A4">
            <w:pPr>
              <w:rPr>
                <w:rFonts w:ascii="Arial" w:hAnsi="Arial" w:cs="Arial"/>
                <w:sz w:val="20"/>
                <w:szCs w:val="20"/>
              </w:rPr>
            </w:pPr>
            <w:r>
              <w:rPr>
                <w:rFonts w:ascii="Arial" w:hAnsi="Arial" w:cs="Arial"/>
                <w:sz w:val="20"/>
                <w:szCs w:val="20"/>
              </w:rPr>
              <w:t xml:space="preserve">3. Mianowanie </w:t>
            </w:r>
            <w:r w:rsidRPr="008F1765">
              <w:rPr>
                <w:rFonts w:ascii="Arial" w:hAnsi="Arial" w:cs="Arial"/>
                <w:sz w:val="20"/>
                <w:szCs w:val="20"/>
              </w:rPr>
              <w:t>roztworów</w:t>
            </w:r>
          </w:p>
        </w:tc>
        <w:tc>
          <w:tcPr>
            <w:tcW w:w="280" w:type="pct"/>
          </w:tcPr>
          <w:p w:rsidR="00521B50" w:rsidRPr="008F1765" w:rsidRDefault="00521B50" w:rsidP="00ED4EF5">
            <w:pPr>
              <w:jc w:val="center"/>
              <w:rPr>
                <w:rFonts w:ascii="Arial" w:hAnsi="Arial" w:cs="Arial"/>
                <w:color w:val="auto"/>
                <w:sz w:val="20"/>
                <w:szCs w:val="20"/>
              </w:rPr>
            </w:pPr>
          </w:p>
        </w:tc>
        <w:tc>
          <w:tcPr>
            <w:tcW w:w="1519" w:type="pct"/>
          </w:tcPr>
          <w:p w:rsidR="00521B50" w:rsidRPr="0008391F" w:rsidRDefault="00521B50" w:rsidP="000E28D5">
            <w:pPr>
              <w:numPr>
                <w:ilvl w:val="0"/>
                <w:numId w:val="3"/>
              </w:numPr>
              <w:ind w:left="238" w:hanging="227"/>
              <w:rPr>
                <w:rFonts w:ascii="Arial" w:hAnsi="Arial" w:cs="Arial"/>
                <w:bCs/>
                <w:color w:val="auto"/>
                <w:sz w:val="20"/>
                <w:szCs w:val="20"/>
              </w:rPr>
            </w:pPr>
            <w:r w:rsidRPr="00064094">
              <w:rPr>
                <w:rFonts w:ascii="Arial" w:hAnsi="Arial" w:cs="Arial"/>
                <w:bCs/>
                <w:sz w:val="20"/>
                <w:szCs w:val="20"/>
              </w:rPr>
              <w:t xml:space="preserve">rozróżnić typy reakcji </w:t>
            </w:r>
            <w:r w:rsidRPr="0008391F">
              <w:rPr>
                <w:rFonts w:ascii="Arial" w:hAnsi="Arial" w:cs="Arial"/>
                <w:bCs/>
                <w:color w:val="auto"/>
                <w:sz w:val="20"/>
                <w:szCs w:val="20"/>
              </w:rPr>
              <w:t>chemicznych stosowanych w procedurach mianowania roztworów, np</w:t>
            </w:r>
            <w:r w:rsidRPr="00064094">
              <w:rPr>
                <w:rFonts w:ascii="Arial" w:hAnsi="Arial" w:cs="Arial"/>
                <w:bCs/>
                <w:color w:val="auto"/>
                <w:sz w:val="20"/>
                <w:szCs w:val="20"/>
              </w:rPr>
              <w:t>. alkacymetria</w:t>
            </w:r>
            <w:r w:rsidRPr="0008391F">
              <w:rPr>
                <w:rFonts w:ascii="Arial" w:hAnsi="Arial" w:cs="Arial"/>
                <w:bCs/>
                <w:color w:val="auto"/>
                <w:sz w:val="20"/>
                <w:szCs w:val="20"/>
              </w:rPr>
              <w:t>, argentometria, manganometria, kompleksometria</w:t>
            </w:r>
          </w:p>
          <w:p w:rsidR="00521B50" w:rsidRPr="0008391F"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posłu</w:t>
            </w:r>
            <w:r>
              <w:rPr>
                <w:rFonts w:ascii="Arial" w:hAnsi="Arial" w:cs="Arial"/>
                <w:bCs/>
                <w:color w:val="auto"/>
                <w:sz w:val="20"/>
                <w:szCs w:val="20"/>
              </w:rPr>
              <w:t>ży</w:t>
            </w:r>
            <w:r w:rsidRPr="0008391F">
              <w:rPr>
                <w:rFonts w:ascii="Arial" w:hAnsi="Arial" w:cs="Arial"/>
                <w:bCs/>
                <w:color w:val="auto"/>
                <w:sz w:val="20"/>
                <w:szCs w:val="20"/>
              </w:rPr>
              <w:t>ć się biuretą</w:t>
            </w:r>
          </w:p>
          <w:p w:rsidR="00521B50" w:rsidRPr="0008391F"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wykon</w:t>
            </w:r>
            <w:r>
              <w:rPr>
                <w:rFonts w:ascii="Arial" w:hAnsi="Arial" w:cs="Arial"/>
                <w:bCs/>
                <w:color w:val="auto"/>
                <w:sz w:val="20"/>
                <w:szCs w:val="20"/>
              </w:rPr>
              <w:t>a</w:t>
            </w:r>
            <w:r w:rsidRPr="0008391F">
              <w:rPr>
                <w:rFonts w:ascii="Arial" w:hAnsi="Arial" w:cs="Arial"/>
                <w:bCs/>
                <w:color w:val="auto"/>
                <w:sz w:val="20"/>
                <w:szCs w:val="20"/>
              </w:rPr>
              <w:t xml:space="preserve">ć miareczkowanie </w:t>
            </w:r>
            <w:r>
              <w:rPr>
                <w:rFonts w:ascii="Arial" w:hAnsi="Arial" w:cs="Arial"/>
                <w:bCs/>
                <w:color w:val="auto"/>
                <w:sz w:val="20"/>
                <w:szCs w:val="20"/>
              </w:rPr>
              <w:t>z zastosowaniem detekcji wizualnej</w:t>
            </w:r>
          </w:p>
          <w:p w:rsidR="00521B50" w:rsidRPr="0008391F"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oblicz</w:t>
            </w:r>
            <w:r>
              <w:rPr>
                <w:rFonts w:ascii="Arial" w:hAnsi="Arial" w:cs="Arial"/>
                <w:bCs/>
                <w:color w:val="auto"/>
                <w:sz w:val="20"/>
                <w:szCs w:val="20"/>
              </w:rPr>
              <w:t>y</w:t>
            </w:r>
            <w:r w:rsidRPr="0008391F">
              <w:rPr>
                <w:rFonts w:ascii="Arial" w:hAnsi="Arial" w:cs="Arial"/>
                <w:bCs/>
                <w:color w:val="auto"/>
                <w:sz w:val="20"/>
                <w:szCs w:val="20"/>
              </w:rPr>
              <w:t>ć stężenia roztworów mianowanych</w:t>
            </w:r>
          </w:p>
          <w:p w:rsidR="005473BA" w:rsidRPr="005473BA" w:rsidRDefault="005473BA" w:rsidP="005473BA">
            <w:pPr>
              <w:numPr>
                <w:ilvl w:val="0"/>
                <w:numId w:val="3"/>
              </w:numPr>
              <w:ind w:left="238" w:hanging="227"/>
              <w:rPr>
                <w:rFonts w:ascii="Arial" w:hAnsi="Arial" w:cs="Arial"/>
                <w:bCs/>
                <w:sz w:val="20"/>
                <w:szCs w:val="20"/>
              </w:rPr>
            </w:pPr>
            <w:r w:rsidRPr="005473BA">
              <w:rPr>
                <w:rFonts w:ascii="Arial" w:eastAsia="Calibri" w:hAnsi="Arial" w:cs="Arial"/>
                <w:sz w:val="20"/>
                <w:szCs w:val="20"/>
              </w:rPr>
              <w:t>prowadzi</w:t>
            </w:r>
            <w:r>
              <w:rPr>
                <w:rFonts w:ascii="Arial" w:eastAsia="Calibri" w:hAnsi="Arial" w:cs="Arial"/>
                <w:sz w:val="20"/>
                <w:szCs w:val="20"/>
              </w:rPr>
              <w:t>ć</w:t>
            </w:r>
            <w:r w:rsidRPr="005473BA">
              <w:rPr>
                <w:rFonts w:ascii="Arial" w:eastAsia="Calibri" w:hAnsi="Arial" w:cs="Arial"/>
                <w:sz w:val="20"/>
                <w:szCs w:val="20"/>
              </w:rPr>
              <w:t xml:space="preserve"> zapisy dotyczące zużycia </w:t>
            </w:r>
            <w:r w:rsidRPr="005473BA">
              <w:rPr>
                <w:rFonts w:ascii="Arial" w:eastAsia="Calibri" w:hAnsi="Arial" w:cs="Arial"/>
                <w:sz w:val="20"/>
                <w:szCs w:val="20"/>
              </w:rPr>
              <w:lastRenderedPageBreak/>
              <w:t>substancji chemicznych do sporządzenia odczynników</w:t>
            </w:r>
          </w:p>
          <w:p w:rsidR="00521B50" w:rsidRPr="00064094" w:rsidRDefault="005473BA" w:rsidP="005473BA">
            <w:pPr>
              <w:numPr>
                <w:ilvl w:val="0"/>
                <w:numId w:val="3"/>
              </w:numPr>
              <w:ind w:left="238" w:hanging="227"/>
              <w:rPr>
                <w:rFonts w:ascii="Arial" w:hAnsi="Arial" w:cs="Arial"/>
                <w:bCs/>
                <w:sz w:val="20"/>
                <w:szCs w:val="20"/>
              </w:rPr>
            </w:pPr>
            <w:r w:rsidRPr="005473BA">
              <w:rPr>
                <w:rFonts w:ascii="Arial" w:eastAsia="Calibri" w:hAnsi="Arial" w:cs="Arial"/>
                <w:sz w:val="20"/>
                <w:szCs w:val="20"/>
              </w:rPr>
              <w:t>sporządzić dokumentację prac związanych z przygotowaniem odczynników chemicznych do badań analitycznych</w:t>
            </w:r>
          </w:p>
        </w:tc>
        <w:tc>
          <w:tcPr>
            <w:tcW w:w="1179" w:type="pct"/>
          </w:tcPr>
          <w:p w:rsidR="00521B50" w:rsidRPr="0008391F" w:rsidRDefault="00521B50" w:rsidP="000E28D5">
            <w:pPr>
              <w:numPr>
                <w:ilvl w:val="0"/>
                <w:numId w:val="3"/>
              </w:numPr>
              <w:ind w:left="238" w:hanging="227"/>
              <w:rPr>
                <w:rFonts w:ascii="Arial" w:hAnsi="Arial" w:cs="Arial"/>
                <w:bCs/>
                <w:color w:val="auto"/>
                <w:sz w:val="20"/>
                <w:szCs w:val="20"/>
              </w:rPr>
            </w:pPr>
            <w:r w:rsidRPr="00064094">
              <w:rPr>
                <w:rFonts w:ascii="Arial" w:hAnsi="Arial" w:cs="Arial"/>
                <w:bCs/>
                <w:sz w:val="20"/>
                <w:szCs w:val="20"/>
              </w:rPr>
              <w:lastRenderedPageBreak/>
              <w:t xml:space="preserve">zapisać </w:t>
            </w:r>
            <w:r w:rsidRPr="0008391F">
              <w:rPr>
                <w:rFonts w:ascii="Arial" w:hAnsi="Arial" w:cs="Arial"/>
                <w:bCs/>
                <w:color w:val="auto"/>
                <w:sz w:val="20"/>
                <w:szCs w:val="20"/>
              </w:rPr>
              <w:t>równania reakcji chemicznych z</w:t>
            </w:r>
            <w:r w:rsidR="0092588B">
              <w:rPr>
                <w:rFonts w:ascii="Arial" w:hAnsi="Arial" w:cs="Arial"/>
                <w:bCs/>
                <w:color w:val="auto"/>
                <w:sz w:val="20"/>
                <w:szCs w:val="20"/>
              </w:rPr>
              <w:t>achodzących podczas mianowania wybranych titrantów</w:t>
            </w:r>
            <w:r w:rsidRPr="0008391F">
              <w:rPr>
                <w:rFonts w:ascii="Arial" w:hAnsi="Arial" w:cs="Arial"/>
                <w:bCs/>
                <w:color w:val="auto"/>
                <w:sz w:val="20"/>
                <w:szCs w:val="20"/>
              </w:rPr>
              <w:t xml:space="preserve"> </w:t>
            </w:r>
          </w:p>
          <w:p w:rsidR="005473BA" w:rsidRDefault="00521B50" w:rsidP="005473BA">
            <w:pPr>
              <w:numPr>
                <w:ilvl w:val="0"/>
                <w:numId w:val="3"/>
              </w:numPr>
              <w:ind w:left="238" w:hanging="227"/>
              <w:rPr>
                <w:rFonts w:ascii="Arial" w:hAnsi="Arial" w:cs="Arial"/>
                <w:bCs/>
                <w:sz w:val="20"/>
                <w:szCs w:val="20"/>
              </w:rPr>
            </w:pPr>
            <w:r w:rsidRPr="0008391F">
              <w:rPr>
                <w:rFonts w:ascii="Arial" w:hAnsi="Arial" w:cs="Arial"/>
                <w:bCs/>
                <w:color w:val="auto"/>
                <w:sz w:val="20"/>
                <w:szCs w:val="20"/>
              </w:rPr>
              <w:t>obli</w:t>
            </w:r>
            <w:r>
              <w:rPr>
                <w:rFonts w:ascii="Arial" w:hAnsi="Arial" w:cs="Arial"/>
                <w:bCs/>
                <w:color w:val="auto"/>
                <w:sz w:val="20"/>
                <w:szCs w:val="20"/>
              </w:rPr>
              <w:t>czy</w:t>
            </w:r>
            <w:r w:rsidRPr="0008391F">
              <w:rPr>
                <w:rFonts w:ascii="Arial" w:hAnsi="Arial" w:cs="Arial"/>
                <w:bCs/>
                <w:color w:val="auto"/>
                <w:sz w:val="20"/>
                <w:szCs w:val="20"/>
              </w:rPr>
              <w:t>ć na podstawie równań re</w:t>
            </w:r>
            <w:r w:rsidRPr="00064094">
              <w:rPr>
                <w:rFonts w:ascii="Arial" w:hAnsi="Arial" w:cs="Arial"/>
                <w:bCs/>
                <w:sz w:val="20"/>
                <w:szCs w:val="20"/>
              </w:rPr>
              <w:t xml:space="preserve">akcji chemicznych wielkość </w:t>
            </w:r>
            <w:r w:rsidRPr="008F1765">
              <w:rPr>
                <w:rFonts w:ascii="Arial" w:hAnsi="Arial" w:cs="Arial"/>
                <w:bCs/>
                <w:sz w:val="20"/>
                <w:szCs w:val="20"/>
              </w:rPr>
              <w:t>naważek</w:t>
            </w:r>
            <w:r w:rsidRPr="00064094">
              <w:rPr>
                <w:rFonts w:ascii="Arial" w:hAnsi="Arial" w:cs="Arial"/>
                <w:bCs/>
                <w:sz w:val="20"/>
                <w:szCs w:val="20"/>
              </w:rPr>
              <w:t xml:space="preserve"> substancji podstawowych</w:t>
            </w:r>
          </w:p>
          <w:p w:rsidR="005473BA" w:rsidRPr="005473BA" w:rsidRDefault="005473BA" w:rsidP="005473BA">
            <w:pPr>
              <w:numPr>
                <w:ilvl w:val="0"/>
                <w:numId w:val="3"/>
              </w:numPr>
              <w:ind w:left="238" w:hanging="227"/>
              <w:rPr>
                <w:rFonts w:ascii="Arial" w:hAnsi="Arial" w:cs="Arial"/>
                <w:bCs/>
                <w:sz w:val="20"/>
                <w:szCs w:val="20"/>
              </w:rPr>
            </w:pPr>
            <w:r w:rsidRPr="0008391F">
              <w:rPr>
                <w:rFonts w:ascii="Arial" w:hAnsi="Arial" w:cs="Arial"/>
                <w:bCs/>
                <w:color w:val="auto"/>
                <w:sz w:val="20"/>
                <w:szCs w:val="20"/>
              </w:rPr>
              <w:t>określ</w:t>
            </w:r>
            <w:r>
              <w:rPr>
                <w:rFonts w:ascii="Arial" w:hAnsi="Arial" w:cs="Arial"/>
                <w:bCs/>
                <w:color w:val="auto"/>
                <w:sz w:val="20"/>
                <w:szCs w:val="20"/>
              </w:rPr>
              <w:t>i</w:t>
            </w:r>
            <w:r w:rsidRPr="0008391F">
              <w:rPr>
                <w:rFonts w:ascii="Arial" w:hAnsi="Arial" w:cs="Arial"/>
                <w:bCs/>
                <w:color w:val="auto"/>
                <w:sz w:val="20"/>
                <w:szCs w:val="20"/>
              </w:rPr>
              <w:t>ć możliwoś</w:t>
            </w:r>
            <w:r>
              <w:rPr>
                <w:rFonts w:ascii="Arial" w:hAnsi="Arial" w:cs="Arial"/>
                <w:bCs/>
                <w:color w:val="auto"/>
                <w:sz w:val="20"/>
                <w:szCs w:val="20"/>
              </w:rPr>
              <w:t xml:space="preserve">ci </w:t>
            </w:r>
            <w:r w:rsidRPr="0008391F">
              <w:rPr>
                <w:rFonts w:ascii="Arial" w:hAnsi="Arial" w:cs="Arial"/>
                <w:bCs/>
                <w:color w:val="auto"/>
                <w:sz w:val="20"/>
                <w:szCs w:val="20"/>
              </w:rPr>
              <w:t>zastosowania</w:t>
            </w:r>
            <w:r w:rsidRPr="00064094">
              <w:rPr>
                <w:rFonts w:ascii="Arial" w:eastAsia="Calibri" w:hAnsi="Arial" w:cs="Arial"/>
                <w:sz w:val="20"/>
                <w:szCs w:val="20"/>
              </w:rPr>
              <w:t xml:space="preserve"> roztworów</w:t>
            </w:r>
            <w:r>
              <w:rPr>
                <w:rFonts w:ascii="Arial" w:eastAsia="Calibri" w:hAnsi="Arial" w:cs="Arial"/>
                <w:sz w:val="20"/>
                <w:szCs w:val="20"/>
              </w:rPr>
              <w:t xml:space="preserve">, </w:t>
            </w:r>
            <w:r>
              <w:rPr>
                <w:rFonts w:ascii="Arial" w:eastAsia="Calibri" w:hAnsi="Arial" w:cs="Arial"/>
                <w:sz w:val="20"/>
                <w:szCs w:val="20"/>
              </w:rPr>
              <w:lastRenderedPageBreak/>
              <w:t>których miana były nastawiane lub sprawdzane</w:t>
            </w:r>
          </w:p>
          <w:p w:rsidR="00521B50" w:rsidRPr="00064094" w:rsidRDefault="00521B50" w:rsidP="0092588B">
            <w:pPr>
              <w:ind w:left="238"/>
              <w:rPr>
                <w:rFonts w:ascii="Arial" w:hAnsi="Arial" w:cs="Arial"/>
                <w:bCs/>
                <w:sz w:val="20"/>
                <w:szCs w:val="20"/>
              </w:rPr>
            </w:pPr>
          </w:p>
        </w:tc>
        <w:tc>
          <w:tcPr>
            <w:tcW w:w="446" w:type="pct"/>
            <w:tcBorders>
              <w:top w:val="nil"/>
            </w:tcBorders>
          </w:tcPr>
          <w:p w:rsidR="00521B50" w:rsidRDefault="00220A92" w:rsidP="00693362">
            <w:pPr>
              <w:rPr>
                <w:rFonts w:ascii="Arial" w:hAnsi="Arial" w:cs="Arial"/>
                <w:color w:val="auto"/>
                <w:sz w:val="20"/>
                <w:szCs w:val="20"/>
              </w:rPr>
            </w:pPr>
            <w:r>
              <w:rPr>
                <w:rFonts w:ascii="Arial" w:hAnsi="Arial" w:cs="Arial"/>
                <w:color w:val="auto"/>
                <w:sz w:val="20"/>
                <w:szCs w:val="20"/>
              </w:rPr>
              <w:lastRenderedPageBreak/>
              <w:t>Klasa I</w:t>
            </w:r>
          </w:p>
        </w:tc>
      </w:tr>
      <w:tr w:rsidR="00A60C9F" w:rsidRPr="000C211D" w:rsidTr="00AA3474">
        <w:trPr>
          <w:trHeight w:val="549"/>
        </w:trPr>
        <w:tc>
          <w:tcPr>
            <w:tcW w:w="733" w:type="pct"/>
            <w:vMerge/>
          </w:tcPr>
          <w:p w:rsidR="00A60C9F" w:rsidRPr="002E2242" w:rsidRDefault="00A60C9F" w:rsidP="002E2242">
            <w:pPr>
              <w:spacing w:line="276" w:lineRule="auto"/>
              <w:rPr>
                <w:rFonts w:ascii="Arial" w:hAnsi="Arial" w:cs="Arial"/>
                <w:sz w:val="20"/>
                <w:szCs w:val="20"/>
              </w:rPr>
            </w:pPr>
          </w:p>
        </w:tc>
        <w:tc>
          <w:tcPr>
            <w:tcW w:w="843" w:type="pct"/>
          </w:tcPr>
          <w:p w:rsidR="00A60C9F" w:rsidRDefault="00A60C9F" w:rsidP="004560A4">
            <w:pPr>
              <w:ind w:left="287" w:hanging="287"/>
              <w:rPr>
                <w:rFonts w:ascii="Arial" w:hAnsi="Arial" w:cs="Arial"/>
                <w:sz w:val="20"/>
                <w:szCs w:val="20"/>
              </w:rPr>
            </w:pPr>
            <w:r>
              <w:rPr>
                <w:rFonts w:ascii="Arial" w:hAnsi="Arial" w:cs="Arial"/>
                <w:sz w:val="20"/>
                <w:szCs w:val="20"/>
              </w:rPr>
              <w:t>4</w:t>
            </w:r>
            <w:r w:rsidRPr="002E2242">
              <w:rPr>
                <w:rFonts w:ascii="Arial" w:hAnsi="Arial" w:cs="Arial"/>
                <w:sz w:val="20"/>
                <w:szCs w:val="20"/>
              </w:rPr>
              <w:t xml:space="preserve">. </w:t>
            </w:r>
            <w:r>
              <w:rPr>
                <w:rFonts w:ascii="Arial" w:hAnsi="Arial" w:cs="Arial"/>
                <w:sz w:val="20"/>
                <w:szCs w:val="20"/>
              </w:rPr>
              <w:t>Badanie jakości</w:t>
            </w:r>
            <w:r w:rsidRPr="002E2242">
              <w:rPr>
                <w:rFonts w:ascii="Arial" w:hAnsi="Arial" w:cs="Arial"/>
                <w:sz w:val="20"/>
                <w:szCs w:val="20"/>
              </w:rPr>
              <w:t xml:space="preserve"> odczynników</w:t>
            </w:r>
            <w:r>
              <w:rPr>
                <w:rFonts w:ascii="Arial" w:hAnsi="Arial" w:cs="Arial"/>
                <w:sz w:val="20"/>
                <w:szCs w:val="20"/>
              </w:rPr>
              <w:t xml:space="preserve"> i preparatów</w:t>
            </w:r>
            <w:r w:rsidRPr="002E2242">
              <w:rPr>
                <w:rFonts w:ascii="Arial" w:hAnsi="Arial" w:cs="Arial"/>
                <w:sz w:val="20"/>
                <w:szCs w:val="20"/>
              </w:rPr>
              <w:t xml:space="preserve"> chemicznych</w:t>
            </w:r>
          </w:p>
        </w:tc>
        <w:tc>
          <w:tcPr>
            <w:tcW w:w="280" w:type="pct"/>
          </w:tcPr>
          <w:p w:rsidR="00A60C9F" w:rsidRPr="002E2242" w:rsidRDefault="00A60C9F" w:rsidP="00ED4EF5">
            <w:pPr>
              <w:jc w:val="center"/>
              <w:rPr>
                <w:rFonts w:ascii="Arial" w:hAnsi="Arial" w:cs="Arial"/>
                <w:color w:val="auto"/>
                <w:sz w:val="20"/>
                <w:szCs w:val="20"/>
              </w:rPr>
            </w:pPr>
          </w:p>
        </w:tc>
        <w:tc>
          <w:tcPr>
            <w:tcW w:w="1519" w:type="pct"/>
          </w:tcPr>
          <w:p w:rsidR="00A60C9F" w:rsidRPr="0008391F" w:rsidRDefault="0092588B"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wyszukać</w:t>
            </w:r>
            <w:r w:rsidR="00A60C9F" w:rsidRPr="0008391F">
              <w:rPr>
                <w:rFonts w:ascii="Arial" w:hAnsi="Arial" w:cs="Arial"/>
                <w:bCs/>
                <w:color w:val="auto"/>
                <w:sz w:val="20"/>
                <w:szCs w:val="20"/>
              </w:rPr>
              <w:t xml:space="preserve"> informacje zawarte na etykietach odczynników chemicznych, </w:t>
            </w:r>
            <w:r w:rsidR="00A60C9F" w:rsidRPr="00064094">
              <w:rPr>
                <w:rFonts w:ascii="Arial" w:hAnsi="Arial" w:cs="Arial"/>
                <w:bCs/>
                <w:color w:val="auto"/>
                <w:sz w:val="20"/>
                <w:szCs w:val="20"/>
              </w:rPr>
              <w:t>świadectwach jakości</w:t>
            </w:r>
            <w:r w:rsidR="00A60C9F">
              <w:rPr>
                <w:rFonts w:ascii="Arial" w:hAnsi="Arial" w:cs="Arial"/>
                <w:bCs/>
                <w:color w:val="auto"/>
                <w:sz w:val="20"/>
                <w:szCs w:val="20"/>
              </w:rPr>
              <w:t>, atestach kontroli, jakości</w:t>
            </w:r>
            <w:r w:rsidR="00A60C9F" w:rsidRPr="00064094">
              <w:rPr>
                <w:rFonts w:ascii="Arial" w:hAnsi="Arial" w:cs="Arial"/>
                <w:bCs/>
                <w:color w:val="auto"/>
                <w:sz w:val="20"/>
                <w:szCs w:val="20"/>
              </w:rPr>
              <w:t xml:space="preserve"> certyfikatach,</w:t>
            </w:r>
            <w:r w:rsidR="00A60C9F" w:rsidRPr="0008391F">
              <w:rPr>
                <w:rFonts w:ascii="Arial" w:hAnsi="Arial" w:cs="Arial"/>
                <w:bCs/>
                <w:color w:val="auto"/>
                <w:sz w:val="20"/>
                <w:szCs w:val="20"/>
              </w:rPr>
              <w:t xml:space="preserve"> specyfikacjach</w:t>
            </w:r>
            <w:r>
              <w:rPr>
                <w:rFonts w:ascii="Arial" w:hAnsi="Arial" w:cs="Arial"/>
                <w:bCs/>
                <w:color w:val="auto"/>
                <w:sz w:val="20"/>
                <w:szCs w:val="20"/>
              </w:rPr>
              <w:t xml:space="preserve"> dotyczące </w:t>
            </w:r>
            <w:r w:rsidR="00AB0D51">
              <w:rPr>
                <w:rFonts w:ascii="Arial" w:hAnsi="Arial" w:cs="Arial"/>
                <w:bCs/>
                <w:color w:val="auto"/>
                <w:sz w:val="20"/>
                <w:szCs w:val="20"/>
              </w:rPr>
              <w:t xml:space="preserve">ich </w:t>
            </w:r>
            <w:r w:rsidR="00134B44">
              <w:rPr>
                <w:rFonts w:ascii="Arial" w:hAnsi="Arial" w:cs="Arial"/>
                <w:bCs/>
                <w:color w:val="auto"/>
                <w:sz w:val="20"/>
                <w:szCs w:val="20"/>
              </w:rPr>
              <w:t>jakości i czystości</w:t>
            </w:r>
          </w:p>
          <w:p w:rsidR="00A60C9F" w:rsidRPr="0008391F" w:rsidRDefault="00A60C9F"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przygotować sprzęt do badań</w:t>
            </w:r>
            <w:r>
              <w:rPr>
                <w:rFonts w:ascii="Arial" w:hAnsi="Arial" w:cs="Arial"/>
                <w:bCs/>
                <w:color w:val="auto"/>
                <w:sz w:val="20"/>
                <w:szCs w:val="20"/>
              </w:rPr>
              <w:t xml:space="preserve"> jakości </w:t>
            </w:r>
            <w:r w:rsidR="00D21B70">
              <w:rPr>
                <w:rFonts w:ascii="Arial" w:hAnsi="Arial" w:cs="Arial"/>
                <w:bCs/>
                <w:color w:val="auto"/>
                <w:sz w:val="20"/>
                <w:szCs w:val="20"/>
              </w:rPr>
              <w:t>odczynników chemicznych i preparatów</w:t>
            </w:r>
          </w:p>
          <w:p w:rsidR="00A60C9F" w:rsidRPr="005473BA" w:rsidRDefault="00A60C9F"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wykonać badanie gęstości, temperatury krzepnięcia, temperatury wrzenia, temperatury topnienia, współczynnika załamania światła, pH</w:t>
            </w:r>
            <w:r w:rsidRPr="002E2242">
              <w:rPr>
                <w:rFonts w:ascii="Arial" w:hAnsi="Arial" w:cs="Arial"/>
                <w:sz w:val="20"/>
                <w:szCs w:val="20"/>
              </w:rPr>
              <w:t>, przewodnictw</w:t>
            </w:r>
            <w:r>
              <w:rPr>
                <w:rFonts w:ascii="Arial" w:hAnsi="Arial" w:cs="Arial"/>
                <w:sz w:val="20"/>
                <w:szCs w:val="20"/>
              </w:rPr>
              <w:t>a</w:t>
            </w:r>
            <w:r w:rsidRPr="002E2242">
              <w:rPr>
                <w:rFonts w:ascii="Arial" w:hAnsi="Arial" w:cs="Arial"/>
                <w:sz w:val="20"/>
                <w:szCs w:val="20"/>
              </w:rPr>
              <w:t xml:space="preserve"> elektryczne</w:t>
            </w:r>
            <w:r>
              <w:rPr>
                <w:rFonts w:ascii="Arial" w:hAnsi="Arial" w:cs="Arial"/>
                <w:sz w:val="20"/>
                <w:szCs w:val="20"/>
              </w:rPr>
              <w:t>go</w:t>
            </w:r>
          </w:p>
          <w:p w:rsidR="005473BA" w:rsidRPr="006945F0" w:rsidRDefault="005473BA"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5473BA">
              <w:rPr>
                <w:rFonts w:ascii="Arial" w:hAnsi="Arial" w:cs="Arial"/>
                <w:bCs/>
                <w:sz w:val="20"/>
                <w:szCs w:val="20"/>
              </w:rPr>
              <w:t>sporządzić dokumentację prac związanych z przygotowaniem odczynników chemicznych do badań analitycznych</w:t>
            </w:r>
          </w:p>
        </w:tc>
        <w:tc>
          <w:tcPr>
            <w:tcW w:w="1179" w:type="pct"/>
            <w:tcBorders>
              <w:top w:val="single" w:sz="4" w:space="0" w:color="auto"/>
            </w:tcBorders>
          </w:tcPr>
          <w:p w:rsidR="00A60C9F" w:rsidRPr="00A96CEE" w:rsidRDefault="00A60C9F" w:rsidP="000E28D5">
            <w:pPr>
              <w:pStyle w:val="Akapitzlist"/>
              <w:numPr>
                <w:ilvl w:val="0"/>
                <w:numId w:val="3"/>
              </w:numPr>
              <w:ind w:left="251" w:hanging="251"/>
              <w:rPr>
                <w:rFonts w:ascii="Arial" w:hAnsi="Arial" w:cs="Arial"/>
                <w:sz w:val="20"/>
                <w:szCs w:val="20"/>
              </w:rPr>
            </w:pPr>
            <w:r w:rsidRPr="00B074FE">
              <w:rPr>
                <w:rFonts w:ascii="Arial" w:hAnsi="Arial" w:cs="Arial"/>
                <w:bCs/>
                <w:sz w:val="20"/>
                <w:szCs w:val="20"/>
              </w:rPr>
              <w:t xml:space="preserve">ocenić </w:t>
            </w:r>
            <w:r w:rsidRPr="0008391F">
              <w:rPr>
                <w:rFonts w:ascii="Arial" w:hAnsi="Arial" w:cs="Arial"/>
                <w:bCs/>
                <w:color w:val="auto"/>
                <w:sz w:val="20"/>
                <w:szCs w:val="20"/>
              </w:rPr>
              <w:t xml:space="preserve">jakość preparatów, </w:t>
            </w:r>
            <w:r w:rsidRPr="00064094">
              <w:rPr>
                <w:rFonts w:ascii="Arial" w:hAnsi="Arial" w:cs="Arial"/>
                <w:bCs/>
                <w:color w:val="auto"/>
                <w:sz w:val="20"/>
                <w:szCs w:val="20"/>
              </w:rPr>
              <w:t>odczynników</w:t>
            </w:r>
            <w:r>
              <w:rPr>
                <w:rFonts w:ascii="Arial" w:hAnsi="Arial" w:cs="Arial"/>
                <w:bCs/>
                <w:color w:val="auto"/>
                <w:sz w:val="20"/>
                <w:szCs w:val="20"/>
              </w:rPr>
              <w:t xml:space="preserve"> </w:t>
            </w:r>
            <w:r w:rsidRPr="0008391F">
              <w:rPr>
                <w:rFonts w:ascii="Arial" w:hAnsi="Arial" w:cs="Arial"/>
                <w:bCs/>
                <w:color w:val="auto"/>
                <w:sz w:val="20"/>
                <w:szCs w:val="20"/>
              </w:rPr>
              <w:t xml:space="preserve">chemicznych i </w:t>
            </w:r>
          </w:p>
          <w:p w:rsidR="00A60C9F" w:rsidRDefault="00A60C9F" w:rsidP="0092588B">
            <w:pPr>
              <w:pStyle w:val="Akapitzlist"/>
              <w:ind w:left="251"/>
              <w:rPr>
                <w:rFonts w:ascii="Arial" w:hAnsi="Arial" w:cs="Arial"/>
                <w:sz w:val="20"/>
                <w:szCs w:val="20"/>
              </w:rPr>
            </w:pPr>
            <w:r w:rsidRPr="0008391F">
              <w:rPr>
                <w:rFonts w:ascii="Arial" w:hAnsi="Arial" w:cs="Arial"/>
                <w:bCs/>
                <w:color w:val="auto"/>
                <w:sz w:val="20"/>
                <w:szCs w:val="20"/>
              </w:rPr>
              <w:t>oczyszczanych substancji na podstawie wartości zmierzon</w:t>
            </w:r>
            <w:r>
              <w:rPr>
                <w:rFonts w:ascii="Arial" w:hAnsi="Arial" w:cs="Arial"/>
                <w:bCs/>
                <w:sz w:val="20"/>
                <w:szCs w:val="20"/>
              </w:rPr>
              <w:t>ych parametrów</w:t>
            </w:r>
          </w:p>
          <w:p w:rsidR="00A60C9F" w:rsidRPr="00A96CEE" w:rsidRDefault="00A60C9F" w:rsidP="00ED4EF5">
            <w:pPr>
              <w:pStyle w:val="Akapitzlist"/>
              <w:rPr>
                <w:rFonts w:ascii="Arial" w:hAnsi="Arial" w:cs="Arial"/>
                <w:sz w:val="20"/>
                <w:szCs w:val="20"/>
              </w:rPr>
            </w:pPr>
          </w:p>
        </w:tc>
        <w:tc>
          <w:tcPr>
            <w:tcW w:w="446" w:type="pct"/>
            <w:tcBorders>
              <w:top w:val="single" w:sz="4" w:space="0" w:color="auto"/>
            </w:tcBorders>
          </w:tcPr>
          <w:p w:rsidR="00A60C9F" w:rsidRDefault="00A60C9F" w:rsidP="00693362">
            <w:pPr>
              <w:rPr>
                <w:rFonts w:ascii="Arial" w:hAnsi="Arial" w:cs="Arial"/>
                <w:color w:val="auto"/>
                <w:sz w:val="20"/>
                <w:szCs w:val="20"/>
              </w:rPr>
            </w:pPr>
            <w:r>
              <w:rPr>
                <w:rFonts w:ascii="Arial" w:hAnsi="Arial" w:cs="Arial"/>
                <w:color w:val="auto"/>
                <w:sz w:val="20"/>
                <w:szCs w:val="20"/>
              </w:rPr>
              <w:t>Klasa I</w:t>
            </w:r>
          </w:p>
        </w:tc>
      </w:tr>
      <w:tr w:rsidR="00044113" w:rsidRPr="000C211D" w:rsidTr="00AA3474">
        <w:trPr>
          <w:trHeight w:val="660"/>
        </w:trPr>
        <w:tc>
          <w:tcPr>
            <w:tcW w:w="733" w:type="pct"/>
            <w:vMerge w:val="restart"/>
          </w:tcPr>
          <w:p w:rsidR="00BB5FBC" w:rsidRPr="002E2242" w:rsidRDefault="00044113" w:rsidP="00D962B3">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sidRPr="00BB5FBC">
              <w:rPr>
                <w:rFonts w:ascii="Arial" w:eastAsia="Calibri" w:hAnsi="Arial" w:cs="Arial"/>
                <w:bCs/>
                <w:sz w:val="20"/>
                <w:szCs w:val="20"/>
              </w:rPr>
              <w:t>V</w:t>
            </w:r>
            <w:r w:rsidRPr="00FF32D5">
              <w:rPr>
                <w:rFonts w:ascii="Arial" w:eastAsia="Calibri" w:hAnsi="Arial" w:cs="Arial"/>
                <w:bCs/>
                <w:sz w:val="20"/>
                <w:szCs w:val="20"/>
              </w:rPr>
              <w:t>. Otrzymywanie związków chemicznych na skalę laboratoryjną</w:t>
            </w:r>
          </w:p>
        </w:tc>
        <w:tc>
          <w:tcPr>
            <w:tcW w:w="843" w:type="pct"/>
          </w:tcPr>
          <w:p w:rsidR="00044113" w:rsidRPr="008D61BD" w:rsidRDefault="004560A4" w:rsidP="004560A4">
            <w:pPr>
              <w:pBdr>
                <w:top w:val="none" w:sz="0" w:space="0" w:color="auto"/>
                <w:left w:val="none" w:sz="0" w:space="0" w:color="auto"/>
                <w:bottom w:val="none" w:sz="0" w:space="0" w:color="auto"/>
                <w:right w:val="none" w:sz="0" w:space="0" w:color="auto"/>
                <w:between w:val="none" w:sz="0" w:space="0" w:color="auto"/>
              </w:pBdr>
              <w:spacing w:line="276" w:lineRule="auto"/>
              <w:ind w:left="287" w:hanging="284"/>
              <w:rPr>
                <w:rFonts w:ascii="Arial" w:hAnsi="Arial" w:cs="Arial"/>
                <w:sz w:val="20"/>
                <w:szCs w:val="20"/>
              </w:rPr>
            </w:pPr>
            <w:r>
              <w:rPr>
                <w:rFonts w:ascii="Arial" w:hAnsi="Arial" w:cs="Arial"/>
                <w:sz w:val="20"/>
                <w:szCs w:val="20"/>
              </w:rPr>
              <w:t>1</w:t>
            </w:r>
            <w:r w:rsidR="00044113" w:rsidRPr="008D61BD">
              <w:rPr>
                <w:rFonts w:ascii="Arial" w:hAnsi="Arial" w:cs="Arial"/>
                <w:sz w:val="20"/>
                <w:szCs w:val="20"/>
              </w:rPr>
              <w:t>. Wytwarzanie związków nieorganicznych</w:t>
            </w:r>
          </w:p>
        </w:tc>
        <w:tc>
          <w:tcPr>
            <w:tcW w:w="280" w:type="pct"/>
          </w:tcPr>
          <w:p w:rsidR="00044113" w:rsidRPr="008D61BD" w:rsidRDefault="00044113" w:rsidP="00A60C9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519" w:type="pct"/>
          </w:tcPr>
          <w:p w:rsidR="00044113" w:rsidRPr="0008391F" w:rsidRDefault="00044113" w:rsidP="000E28D5">
            <w:pPr>
              <w:numPr>
                <w:ilvl w:val="0"/>
                <w:numId w:val="3"/>
              </w:numPr>
              <w:ind w:left="238" w:hanging="227"/>
              <w:rPr>
                <w:rFonts w:ascii="Arial" w:hAnsi="Arial" w:cs="Arial"/>
                <w:bCs/>
                <w:color w:val="auto"/>
                <w:sz w:val="20"/>
                <w:szCs w:val="20"/>
              </w:rPr>
            </w:pPr>
            <w:r w:rsidRPr="0008391F">
              <w:rPr>
                <w:rFonts w:ascii="Arial" w:hAnsi="Arial" w:cs="Arial"/>
                <w:bCs/>
                <w:color w:val="auto"/>
                <w:sz w:val="20"/>
                <w:szCs w:val="20"/>
              </w:rPr>
              <w:t>sporządz</w:t>
            </w:r>
            <w:r w:rsidR="00BC17F7">
              <w:rPr>
                <w:rFonts w:ascii="Arial" w:hAnsi="Arial" w:cs="Arial"/>
                <w:bCs/>
                <w:color w:val="auto"/>
                <w:sz w:val="20"/>
                <w:szCs w:val="20"/>
              </w:rPr>
              <w:t>i</w:t>
            </w:r>
            <w:r w:rsidRPr="0008391F">
              <w:rPr>
                <w:rFonts w:ascii="Arial" w:hAnsi="Arial" w:cs="Arial"/>
                <w:bCs/>
                <w:color w:val="auto"/>
                <w:sz w:val="20"/>
                <w:szCs w:val="20"/>
              </w:rPr>
              <w:t>ć zapotrzebowanie na sprzęt do prowadzenia procesów wytwarzania preparatów chemicznych</w:t>
            </w:r>
          </w:p>
          <w:p w:rsidR="00044113" w:rsidRPr="008D61BD" w:rsidRDefault="00BC17F7" w:rsidP="000E28D5">
            <w:pPr>
              <w:numPr>
                <w:ilvl w:val="0"/>
                <w:numId w:val="3"/>
              </w:numPr>
              <w:ind w:left="238" w:hanging="227"/>
              <w:rPr>
                <w:rFonts w:ascii="Arial" w:hAnsi="Arial" w:cs="Arial"/>
                <w:sz w:val="20"/>
                <w:szCs w:val="20"/>
              </w:rPr>
            </w:pPr>
            <w:r>
              <w:rPr>
                <w:rFonts w:ascii="Arial" w:hAnsi="Arial" w:cs="Arial"/>
                <w:bCs/>
                <w:color w:val="auto"/>
                <w:sz w:val="20"/>
                <w:szCs w:val="20"/>
              </w:rPr>
              <w:t>z</w:t>
            </w:r>
            <w:r w:rsidR="00044113" w:rsidRPr="0008391F">
              <w:rPr>
                <w:rFonts w:ascii="Arial" w:hAnsi="Arial" w:cs="Arial"/>
                <w:bCs/>
                <w:color w:val="auto"/>
                <w:sz w:val="20"/>
                <w:szCs w:val="20"/>
              </w:rPr>
              <w:t>organizować i wyposaż</w:t>
            </w:r>
            <w:r w:rsidR="00172D11">
              <w:rPr>
                <w:rFonts w:ascii="Arial" w:hAnsi="Arial" w:cs="Arial"/>
                <w:bCs/>
                <w:color w:val="auto"/>
                <w:sz w:val="20"/>
                <w:szCs w:val="20"/>
              </w:rPr>
              <w:t>a</w:t>
            </w:r>
            <w:r w:rsidR="00044113" w:rsidRPr="0008391F">
              <w:rPr>
                <w:rFonts w:ascii="Arial" w:hAnsi="Arial" w:cs="Arial"/>
                <w:bCs/>
                <w:color w:val="auto"/>
                <w:sz w:val="20"/>
                <w:szCs w:val="20"/>
              </w:rPr>
              <w:t>ć stanowisk</w:t>
            </w:r>
            <w:r w:rsidR="00172D11">
              <w:rPr>
                <w:rFonts w:ascii="Arial" w:hAnsi="Arial" w:cs="Arial"/>
                <w:bCs/>
                <w:color w:val="auto"/>
                <w:sz w:val="20"/>
                <w:szCs w:val="20"/>
              </w:rPr>
              <w:t>a</w:t>
            </w:r>
            <w:r w:rsidR="00044113" w:rsidRPr="0008391F">
              <w:rPr>
                <w:rFonts w:ascii="Arial" w:hAnsi="Arial" w:cs="Arial"/>
                <w:bCs/>
                <w:color w:val="auto"/>
                <w:sz w:val="20"/>
                <w:szCs w:val="20"/>
              </w:rPr>
              <w:t xml:space="preserve"> pracy w sp</w:t>
            </w:r>
            <w:r w:rsidR="009B0263" w:rsidRPr="0008391F">
              <w:rPr>
                <w:rFonts w:ascii="Arial" w:hAnsi="Arial" w:cs="Arial"/>
                <w:bCs/>
                <w:color w:val="auto"/>
                <w:sz w:val="20"/>
                <w:szCs w:val="20"/>
              </w:rPr>
              <w:t>rzęt laboratoryjny</w:t>
            </w:r>
            <w:r w:rsidR="009B0263" w:rsidRPr="008D61BD">
              <w:rPr>
                <w:rFonts w:ascii="Arial" w:hAnsi="Arial" w:cs="Arial"/>
                <w:sz w:val="20"/>
                <w:szCs w:val="20"/>
              </w:rPr>
              <w:t xml:space="preserve"> i odczynniki </w:t>
            </w:r>
            <w:r w:rsidR="00044113" w:rsidRPr="008D61BD">
              <w:rPr>
                <w:rFonts w:ascii="Arial" w:hAnsi="Arial" w:cs="Arial"/>
                <w:sz w:val="20"/>
                <w:szCs w:val="20"/>
              </w:rPr>
              <w:t>chemiczne</w:t>
            </w:r>
            <w:r w:rsidR="001E7007">
              <w:rPr>
                <w:rFonts w:ascii="Arial" w:hAnsi="Arial" w:cs="Arial"/>
                <w:sz w:val="20"/>
                <w:szCs w:val="20"/>
              </w:rPr>
              <w:t xml:space="preserve"> </w:t>
            </w:r>
            <w:r w:rsidR="00044113" w:rsidRPr="008D61BD">
              <w:rPr>
                <w:rFonts w:ascii="Arial" w:hAnsi="Arial" w:cs="Arial"/>
                <w:sz w:val="20"/>
                <w:szCs w:val="20"/>
              </w:rPr>
              <w:t>do wykonywanych czynności preparatywnych</w:t>
            </w:r>
          </w:p>
          <w:p w:rsidR="00044113" w:rsidRDefault="00044113" w:rsidP="000E28D5">
            <w:pPr>
              <w:numPr>
                <w:ilvl w:val="0"/>
                <w:numId w:val="3"/>
              </w:numPr>
              <w:ind w:left="238" w:hanging="227"/>
              <w:rPr>
                <w:rFonts w:ascii="Arial" w:hAnsi="Arial" w:cs="Arial"/>
                <w:bCs/>
                <w:color w:val="auto"/>
                <w:sz w:val="20"/>
                <w:szCs w:val="20"/>
              </w:rPr>
            </w:pPr>
            <w:r w:rsidRPr="0008391F">
              <w:rPr>
                <w:rFonts w:ascii="Arial" w:hAnsi="Arial" w:cs="Arial"/>
                <w:bCs/>
                <w:color w:val="auto"/>
                <w:sz w:val="20"/>
                <w:szCs w:val="20"/>
              </w:rPr>
              <w:t>przeprowadz</w:t>
            </w:r>
            <w:r w:rsidR="00BC17F7">
              <w:rPr>
                <w:rFonts w:ascii="Arial" w:hAnsi="Arial" w:cs="Arial"/>
                <w:bCs/>
                <w:color w:val="auto"/>
                <w:sz w:val="20"/>
                <w:szCs w:val="20"/>
              </w:rPr>
              <w:t>i</w:t>
            </w:r>
            <w:r w:rsidRPr="0008391F">
              <w:rPr>
                <w:rFonts w:ascii="Arial" w:hAnsi="Arial" w:cs="Arial"/>
                <w:bCs/>
                <w:color w:val="auto"/>
                <w:sz w:val="20"/>
                <w:szCs w:val="20"/>
              </w:rPr>
              <w:t>ć procesy syntez nieorganicznych dla różnych grup reagentów</w:t>
            </w:r>
          </w:p>
          <w:p w:rsidR="00166CD1" w:rsidRPr="0008391F" w:rsidRDefault="00166CD1" w:rsidP="000E28D5">
            <w:pPr>
              <w:numPr>
                <w:ilvl w:val="0"/>
                <w:numId w:val="3"/>
              </w:numPr>
              <w:ind w:left="238" w:hanging="227"/>
              <w:rPr>
                <w:rFonts w:ascii="Arial" w:hAnsi="Arial" w:cs="Arial"/>
                <w:bCs/>
                <w:color w:val="auto"/>
                <w:sz w:val="20"/>
                <w:szCs w:val="20"/>
              </w:rPr>
            </w:pPr>
            <w:r w:rsidRPr="00166CD1">
              <w:rPr>
                <w:rFonts w:ascii="Arial" w:hAnsi="Arial" w:cs="Arial"/>
                <w:bCs/>
                <w:color w:val="auto"/>
                <w:sz w:val="20"/>
                <w:szCs w:val="20"/>
              </w:rPr>
              <w:t>obliczyć wydajność procesów wytwarzania związków</w:t>
            </w:r>
            <w:r>
              <w:rPr>
                <w:rFonts w:ascii="Arial" w:hAnsi="Arial" w:cs="Arial"/>
                <w:bCs/>
                <w:color w:val="auto"/>
                <w:sz w:val="20"/>
                <w:szCs w:val="20"/>
              </w:rPr>
              <w:t xml:space="preserve"> nieorganicznych</w:t>
            </w:r>
          </w:p>
          <w:p w:rsidR="005473BA" w:rsidRPr="005473BA" w:rsidRDefault="00044113" w:rsidP="005473BA">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sporządz</w:t>
            </w:r>
            <w:r w:rsidR="00BC17F7">
              <w:rPr>
                <w:rFonts w:ascii="Arial" w:hAnsi="Arial" w:cs="Arial"/>
                <w:bCs/>
                <w:color w:val="auto"/>
                <w:sz w:val="20"/>
                <w:szCs w:val="20"/>
              </w:rPr>
              <w:t>i</w:t>
            </w:r>
            <w:r w:rsidRPr="0008391F">
              <w:rPr>
                <w:rFonts w:ascii="Arial" w:hAnsi="Arial" w:cs="Arial"/>
                <w:bCs/>
                <w:color w:val="auto"/>
                <w:sz w:val="20"/>
                <w:szCs w:val="20"/>
              </w:rPr>
              <w:t>ć dokumentację prowadzo</w:t>
            </w:r>
            <w:r w:rsidRPr="008D61BD">
              <w:rPr>
                <w:rFonts w:ascii="Arial" w:hAnsi="Arial" w:cs="Arial"/>
                <w:sz w:val="20"/>
                <w:szCs w:val="20"/>
              </w:rPr>
              <w:t>nych prac preparatywnych</w:t>
            </w:r>
          </w:p>
          <w:p w:rsidR="005473BA" w:rsidRPr="005473BA" w:rsidRDefault="005473BA" w:rsidP="005473BA">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5473BA">
              <w:rPr>
                <w:rFonts w:ascii="Arial" w:hAnsi="Arial" w:cs="Arial"/>
                <w:bCs/>
                <w:sz w:val="20"/>
                <w:szCs w:val="20"/>
              </w:rPr>
              <w:t>prowadz</w:t>
            </w:r>
            <w:r>
              <w:rPr>
                <w:rFonts w:ascii="Arial" w:hAnsi="Arial" w:cs="Arial"/>
                <w:bCs/>
                <w:sz w:val="20"/>
                <w:szCs w:val="20"/>
              </w:rPr>
              <w:t xml:space="preserve">ić </w:t>
            </w:r>
            <w:r w:rsidRPr="005473BA">
              <w:rPr>
                <w:rFonts w:ascii="Arial" w:hAnsi="Arial" w:cs="Arial"/>
                <w:bCs/>
                <w:sz w:val="20"/>
                <w:szCs w:val="20"/>
              </w:rPr>
              <w:t>zapisy dotyczące zużycia substancji chemicznych do sporządzenia preparatów chemicznych</w:t>
            </w:r>
          </w:p>
          <w:p w:rsidR="00A83B72" w:rsidRPr="005473BA" w:rsidRDefault="005473BA" w:rsidP="005473BA">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 xml:space="preserve"> oblicz</w:t>
            </w:r>
            <w:r>
              <w:rPr>
                <w:rFonts w:ascii="Arial" w:hAnsi="Arial" w:cs="Arial"/>
                <w:bCs/>
                <w:color w:val="auto"/>
                <w:sz w:val="20"/>
                <w:szCs w:val="20"/>
              </w:rPr>
              <w:t>y</w:t>
            </w:r>
            <w:r w:rsidRPr="0008391F">
              <w:rPr>
                <w:rFonts w:ascii="Arial" w:hAnsi="Arial" w:cs="Arial"/>
                <w:bCs/>
                <w:color w:val="auto"/>
                <w:sz w:val="20"/>
                <w:szCs w:val="20"/>
              </w:rPr>
              <w:t>ć wydajność procesu wytwa</w:t>
            </w:r>
            <w:r w:rsidRPr="005C08A2">
              <w:rPr>
                <w:rFonts w:ascii="Arial" w:hAnsi="Arial" w:cs="Arial"/>
                <w:sz w:val="20"/>
                <w:szCs w:val="20"/>
              </w:rPr>
              <w:t>rzani</w:t>
            </w:r>
            <w:r>
              <w:rPr>
                <w:rFonts w:ascii="Arial" w:hAnsi="Arial" w:cs="Arial"/>
                <w:sz w:val="20"/>
                <w:szCs w:val="20"/>
              </w:rPr>
              <w:t>a</w:t>
            </w:r>
            <w:r w:rsidRPr="005C08A2">
              <w:rPr>
                <w:rFonts w:ascii="Arial" w:hAnsi="Arial" w:cs="Arial"/>
                <w:sz w:val="20"/>
                <w:szCs w:val="20"/>
              </w:rPr>
              <w:t xml:space="preserve"> </w:t>
            </w:r>
            <w:r w:rsidRPr="005C08A2">
              <w:rPr>
                <w:rFonts w:ascii="Arial" w:hAnsi="Arial" w:cs="Arial"/>
                <w:sz w:val="20"/>
                <w:szCs w:val="20"/>
              </w:rPr>
              <w:lastRenderedPageBreak/>
              <w:t>związków nieorganicznych</w:t>
            </w:r>
          </w:p>
          <w:p w:rsidR="00A83B72" w:rsidRPr="004A1D5D" w:rsidRDefault="00FF46EA" w:rsidP="000E28D5">
            <w:pPr>
              <w:numPr>
                <w:ilvl w:val="0"/>
                <w:numId w:val="3"/>
              </w:numPr>
              <w:ind w:left="238" w:hanging="227"/>
              <w:rPr>
                <w:rFonts w:ascii="Arial" w:hAnsi="Arial" w:cs="Arial"/>
                <w:color w:val="auto"/>
                <w:sz w:val="20"/>
                <w:szCs w:val="20"/>
              </w:rPr>
            </w:pPr>
            <w:r w:rsidRPr="004A1D5D">
              <w:rPr>
                <w:rFonts w:ascii="Arial" w:hAnsi="Arial" w:cs="Arial"/>
                <w:color w:val="auto"/>
                <w:sz w:val="20"/>
                <w:szCs w:val="20"/>
              </w:rPr>
              <w:t>określić zasady organizacji stanowiska pracy w związku z realizacją prac preparatywnych</w:t>
            </w:r>
          </w:p>
          <w:p w:rsidR="00044113" w:rsidRPr="008D61BD" w:rsidRDefault="00A83B72" w:rsidP="000E28D5">
            <w:pPr>
              <w:numPr>
                <w:ilvl w:val="0"/>
                <w:numId w:val="3"/>
              </w:numPr>
              <w:ind w:left="238" w:hanging="227"/>
              <w:rPr>
                <w:rFonts w:ascii="Arial" w:hAnsi="Arial" w:cs="Arial"/>
                <w:sz w:val="20"/>
                <w:szCs w:val="20"/>
              </w:rPr>
            </w:pPr>
            <w:r w:rsidRPr="00A83B72">
              <w:rPr>
                <w:rFonts w:ascii="Arial" w:hAnsi="Arial" w:cs="Arial"/>
                <w:bCs/>
                <w:sz w:val="20"/>
                <w:szCs w:val="20"/>
              </w:rPr>
              <w:t>pod</w:t>
            </w:r>
            <w:r w:rsidR="00BC17F7">
              <w:rPr>
                <w:rFonts w:ascii="Arial" w:hAnsi="Arial" w:cs="Arial"/>
                <w:bCs/>
                <w:sz w:val="20"/>
                <w:szCs w:val="20"/>
              </w:rPr>
              <w:t>jąć</w:t>
            </w:r>
            <w:r w:rsidRPr="00A83B72">
              <w:rPr>
                <w:rFonts w:ascii="Arial" w:hAnsi="Arial" w:cs="Arial"/>
                <w:bCs/>
                <w:sz w:val="20"/>
                <w:szCs w:val="20"/>
              </w:rPr>
              <w:t xml:space="preserve"> współpracę z innymi</w:t>
            </w:r>
          </w:p>
        </w:tc>
        <w:tc>
          <w:tcPr>
            <w:tcW w:w="1179" w:type="pct"/>
          </w:tcPr>
          <w:p w:rsidR="00044113" w:rsidRPr="0008391F"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lastRenderedPageBreak/>
              <w:t>zapisać schematy i równania reakcji chemicznych otrzymywania związków nieorganicznych</w:t>
            </w:r>
          </w:p>
          <w:p w:rsidR="00044113" w:rsidRPr="005C08A2" w:rsidRDefault="00BC17F7"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Pr>
                <w:rFonts w:ascii="Arial" w:hAnsi="Arial" w:cs="Arial"/>
                <w:bCs/>
                <w:color w:val="auto"/>
                <w:sz w:val="20"/>
                <w:szCs w:val="20"/>
              </w:rPr>
              <w:t>za</w:t>
            </w:r>
            <w:r w:rsidR="00044113" w:rsidRPr="0008391F">
              <w:rPr>
                <w:rFonts w:ascii="Arial" w:hAnsi="Arial" w:cs="Arial"/>
                <w:bCs/>
                <w:color w:val="auto"/>
                <w:sz w:val="20"/>
                <w:szCs w:val="20"/>
              </w:rPr>
              <w:t>projektować jedno- i wieloetapowe</w:t>
            </w:r>
            <w:r w:rsidR="00044113">
              <w:rPr>
                <w:rFonts w:ascii="Arial" w:hAnsi="Arial" w:cs="Arial"/>
                <w:sz w:val="20"/>
                <w:szCs w:val="20"/>
              </w:rPr>
              <w:t xml:space="preserve"> syntezy związków nieorganicznych</w:t>
            </w:r>
          </w:p>
          <w:p w:rsidR="00044113" w:rsidRPr="005C08A2" w:rsidRDefault="00BC17F7"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Pr>
                <w:rFonts w:ascii="Arial" w:hAnsi="Arial" w:cs="Arial"/>
                <w:bCs/>
                <w:color w:val="auto"/>
                <w:sz w:val="20"/>
                <w:szCs w:val="20"/>
              </w:rPr>
              <w:t>za</w:t>
            </w:r>
            <w:r w:rsidR="00044113" w:rsidRPr="0008391F">
              <w:rPr>
                <w:rFonts w:ascii="Arial" w:hAnsi="Arial" w:cs="Arial"/>
                <w:bCs/>
                <w:color w:val="auto"/>
                <w:sz w:val="20"/>
                <w:szCs w:val="20"/>
              </w:rPr>
              <w:t>projektować</w:t>
            </w:r>
            <w:r w:rsidR="00044113" w:rsidRPr="005C08A2">
              <w:rPr>
                <w:rFonts w:ascii="Arial" w:hAnsi="Arial" w:cs="Arial"/>
                <w:bCs/>
                <w:sz w:val="20"/>
                <w:szCs w:val="20"/>
              </w:rPr>
              <w:t xml:space="preserve"> sposoby oczyszczania i wyodrębniania składników z mieszaniny poreakcyjnej</w:t>
            </w:r>
          </w:p>
          <w:p w:rsidR="00044113" w:rsidRPr="0008391F" w:rsidRDefault="00BC17F7"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w:t>
            </w:r>
            <w:r w:rsidR="00044113" w:rsidRPr="0008391F">
              <w:rPr>
                <w:rFonts w:ascii="Arial" w:hAnsi="Arial" w:cs="Arial"/>
                <w:bCs/>
                <w:color w:val="auto"/>
                <w:sz w:val="20"/>
                <w:szCs w:val="20"/>
              </w:rPr>
              <w:t>badać jakość otrzymanych preparatów</w:t>
            </w:r>
          </w:p>
          <w:p w:rsidR="00044113" w:rsidRPr="004A1D5D" w:rsidRDefault="00FF46EA"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4A1D5D">
              <w:rPr>
                <w:rFonts w:ascii="Arial" w:hAnsi="Arial" w:cs="Arial"/>
                <w:color w:val="auto"/>
                <w:sz w:val="20"/>
                <w:szCs w:val="20"/>
              </w:rPr>
              <w:t>dokonać niezbędnych zmian na stanowisku pracy, zgodnie z wymaganiami ergonomii</w:t>
            </w:r>
            <w:r w:rsidR="00D82C9F">
              <w:rPr>
                <w:rFonts w:ascii="Arial" w:hAnsi="Arial" w:cs="Arial"/>
                <w:color w:val="auto"/>
                <w:sz w:val="20"/>
                <w:szCs w:val="20"/>
              </w:rPr>
              <w:t xml:space="preserve"> </w:t>
            </w:r>
            <w:r w:rsidRPr="004A1D5D">
              <w:rPr>
                <w:rFonts w:ascii="Arial" w:hAnsi="Arial" w:cs="Arial"/>
                <w:color w:val="auto"/>
                <w:sz w:val="20"/>
                <w:szCs w:val="20"/>
              </w:rPr>
              <w:t>i zasadami bezpieczeństwa</w:t>
            </w:r>
            <w:r w:rsidR="00E75A70" w:rsidRPr="004A1D5D">
              <w:rPr>
                <w:rFonts w:ascii="Arial" w:hAnsi="Arial" w:cs="Arial"/>
                <w:color w:val="auto"/>
                <w:sz w:val="20"/>
                <w:szCs w:val="20"/>
              </w:rPr>
              <w:t xml:space="preserve"> </w:t>
            </w:r>
          </w:p>
        </w:tc>
        <w:tc>
          <w:tcPr>
            <w:tcW w:w="446" w:type="pct"/>
            <w:tcBorders>
              <w:top w:val="single" w:sz="4" w:space="0" w:color="auto"/>
            </w:tcBorders>
          </w:tcPr>
          <w:p w:rsidR="00044113" w:rsidRPr="00187BC9" w:rsidRDefault="00A60C9F" w:rsidP="00A60C9F">
            <w:pPr>
              <w:rPr>
                <w:rFonts w:ascii="Arial" w:eastAsia="Calibri" w:hAnsi="Arial" w:cs="Arial"/>
                <w:bCs/>
              </w:rPr>
            </w:pPr>
            <w:r>
              <w:rPr>
                <w:rFonts w:ascii="Arial" w:eastAsia="Calibri" w:hAnsi="Arial" w:cs="Arial"/>
                <w:bCs/>
                <w:sz w:val="22"/>
              </w:rPr>
              <w:t>Klasa II</w:t>
            </w:r>
          </w:p>
        </w:tc>
      </w:tr>
      <w:tr w:rsidR="00044113" w:rsidRPr="000C211D" w:rsidTr="00AA3474">
        <w:trPr>
          <w:trHeight w:val="416"/>
        </w:trPr>
        <w:tc>
          <w:tcPr>
            <w:tcW w:w="733" w:type="pct"/>
            <w:vMerge/>
          </w:tcPr>
          <w:p w:rsidR="00044113" w:rsidRPr="002E2242" w:rsidRDefault="00044113" w:rsidP="002E224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843" w:type="pct"/>
          </w:tcPr>
          <w:p w:rsidR="00044113" w:rsidRPr="008D61BD" w:rsidRDefault="004560A4" w:rsidP="004560A4">
            <w:pPr>
              <w:spacing w:line="276" w:lineRule="auto"/>
              <w:ind w:left="287" w:hanging="284"/>
              <w:rPr>
                <w:rFonts w:ascii="Arial" w:hAnsi="Arial" w:cs="Arial"/>
                <w:sz w:val="20"/>
                <w:szCs w:val="20"/>
              </w:rPr>
            </w:pPr>
            <w:r>
              <w:rPr>
                <w:rFonts w:ascii="Arial" w:hAnsi="Arial" w:cs="Arial"/>
                <w:sz w:val="20"/>
                <w:szCs w:val="20"/>
              </w:rPr>
              <w:t>2</w:t>
            </w:r>
            <w:r w:rsidR="00044113" w:rsidRPr="008D61BD">
              <w:rPr>
                <w:rFonts w:ascii="Arial" w:hAnsi="Arial" w:cs="Arial"/>
                <w:sz w:val="20"/>
                <w:szCs w:val="20"/>
              </w:rPr>
              <w:t>. Wytwarzanie</w:t>
            </w:r>
            <w:r w:rsidR="00820077" w:rsidRPr="008D61BD">
              <w:rPr>
                <w:rFonts w:ascii="Arial" w:hAnsi="Arial" w:cs="Arial"/>
                <w:sz w:val="20"/>
                <w:szCs w:val="20"/>
              </w:rPr>
              <w:t xml:space="preserve"> </w:t>
            </w:r>
            <w:r w:rsidR="00044113" w:rsidRPr="008D61BD">
              <w:rPr>
                <w:rFonts w:ascii="Arial" w:hAnsi="Arial" w:cs="Arial"/>
                <w:sz w:val="20"/>
                <w:szCs w:val="20"/>
              </w:rPr>
              <w:t>związków organicznych</w:t>
            </w:r>
          </w:p>
        </w:tc>
        <w:tc>
          <w:tcPr>
            <w:tcW w:w="280" w:type="pct"/>
          </w:tcPr>
          <w:p w:rsidR="00044113" w:rsidRPr="008D61BD" w:rsidRDefault="00044113" w:rsidP="00533E2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519" w:type="pct"/>
          </w:tcPr>
          <w:p w:rsidR="00044113" w:rsidRPr="0008391F" w:rsidRDefault="00BC17F7" w:rsidP="000E28D5">
            <w:pPr>
              <w:numPr>
                <w:ilvl w:val="0"/>
                <w:numId w:val="3"/>
              </w:numPr>
              <w:ind w:left="238" w:hanging="227"/>
              <w:rPr>
                <w:rFonts w:ascii="Arial" w:hAnsi="Arial" w:cs="Arial"/>
                <w:bCs/>
                <w:color w:val="auto"/>
                <w:sz w:val="20"/>
                <w:szCs w:val="20"/>
              </w:rPr>
            </w:pPr>
            <w:r>
              <w:rPr>
                <w:rFonts w:ascii="Arial" w:hAnsi="Arial" w:cs="Arial"/>
                <w:bCs/>
                <w:sz w:val="20"/>
                <w:szCs w:val="20"/>
              </w:rPr>
              <w:t>za</w:t>
            </w:r>
            <w:r w:rsidR="00044113" w:rsidRPr="008D61BD">
              <w:rPr>
                <w:rFonts w:ascii="Arial" w:hAnsi="Arial" w:cs="Arial"/>
                <w:bCs/>
                <w:sz w:val="20"/>
                <w:szCs w:val="20"/>
              </w:rPr>
              <w:t xml:space="preserve">stosować </w:t>
            </w:r>
            <w:r w:rsidR="00044113" w:rsidRPr="0008391F">
              <w:rPr>
                <w:rFonts w:ascii="Arial" w:hAnsi="Arial" w:cs="Arial"/>
                <w:bCs/>
                <w:color w:val="auto"/>
                <w:sz w:val="20"/>
                <w:szCs w:val="20"/>
              </w:rPr>
              <w:t>typową aparaturę w syntezie organicznej: reaktory szklane</w:t>
            </w:r>
            <w:r w:rsidR="001E7007">
              <w:rPr>
                <w:rFonts w:ascii="Arial" w:hAnsi="Arial" w:cs="Arial"/>
                <w:bCs/>
                <w:color w:val="auto"/>
                <w:sz w:val="20"/>
                <w:szCs w:val="20"/>
              </w:rPr>
              <w:t xml:space="preserve"> i mikrofalowe</w:t>
            </w:r>
            <w:r w:rsidR="00044113" w:rsidRPr="0008391F">
              <w:rPr>
                <w:rFonts w:ascii="Arial" w:hAnsi="Arial" w:cs="Arial"/>
                <w:bCs/>
                <w:color w:val="auto"/>
                <w:sz w:val="20"/>
                <w:szCs w:val="20"/>
              </w:rPr>
              <w:t>, połączenia szlifowane, mieszadła mechaniczne</w:t>
            </w:r>
          </w:p>
          <w:p w:rsidR="00044113" w:rsidRPr="0008391F" w:rsidRDefault="00044113" w:rsidP="000E28D5">
            <w:pPr>
              <w:numPr>
                <w:ilvl w:val="0"/>
                <w:numId w:val="3"/>
              </w:numPr>
              <w:ind w:left="238" w:hanging="227"/>
              <w:rPr>
                <w:rFonts w:ascii="Arial" w:hAnsi="Arial" w:cs="Arial"/>
                <w:bCs/>
                <w:color w:val="auto"/>
                <w:sz w:val="20"/>
                <w:szCs w:val="20"/>
              </w:rPr>
            </w:pPr>
            <w:r w:rsidRPr="0008391F">
              <w:rPr>
                <w:rFonts w:ascii="Arial" w:hAnsi="Arial" w:cs="Arial"/>
                <w:bCs/>
                <w:color w:val="auto"/>
                <w:sz w:val="20"/>
                <w:szCs w:val="20"/>
              </w:rPr>
              <w:t>sporządz</w:t>
            </w:r>
            <w:r w:rsidR="00BC17F7">
              <w:rPr>
                <w:rFonts w:ascii="Arial" w:hAnsi="Arial" w:cs="Arial"/>
                <w:bCs/>
                <w:color w:val="auto"/>
                <w:sz w:val="20"/>
                <w:szCs w:val="20"/>
              </w:rPr>
              <w:t>i</w:t>
            </w:r>
            <w:r w:rsidRPr="0008391F">
              <w:rPr>
                <w:rFonts w:ascii="Arial" w:hAnsi="Arial" w:cs="Arial"/>
                <w:bCs/>
                <w:color w:val="auto"/>
                <w:sz w:val="20"/>
                <w:szCs w:val="20"/>
              </w:rPr>
              <w:t>ć zapotrzebowanie na sprzęt do prowadzenia procesów wytwarzania preparatów chemicznych</w:t>
            </w:r>
            <w:r w:rsidR="00AB7518" w:rsidRPr="0008391F">
              <w:rPr>
                <w:rFonts w:ascii="Arial" w:hAnsi="Arial" w:cs="Arial"/>
                <w:bCs/>
                <w:color w:val="auto"/>
                <w:sz w:val="20"/>
                <w:szCs w:val="20"/>
              </w:rPr>
              <w:t xml:space="preserve"> organicznych</w:t>
            </w:r>
          </w:p>
          <w:p w:rsidR="00044113" w:rsidRPr="0008391F" w:rsidRDefault="00BC17F7"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z</w:t>
            </w:r>
            <w:r w:rsidR="00044113" w:rsidRPr="0008391F">
              <w:rPr>
                <w:rFonts w:ascii="Arial" w:hAnsi="Arial" w:cs="Arial"/>
                <w:bCs/>
                <w:color w:val="auto"/>
                <w:sz w:val="20"/>
                <w:szCs w:val="20"/>
              </w:rPr>
              <w:t>organizować i wyposaż</w:t>
            </w:r>
            <w:r w:rsidR="00AE0C69">
              <w:rPr>
                <w:rFonts w:ascii="Arial" w:hAnsi="Arial" w:cs="Arial"/>
                <w:bCs/>
                <w:color w:val="auto"/>
                <w:sz w:val="20"/>
                <w:szCs w:val="20"/>
              </w:rPr>
              <w:t>y</w:t>
            </w:r>
            <w:r w:rsidR="00044113" w:rsidRPr="0008391F">
              <w:rPr>
                <w:rFonts w:ascii="Arial" w:hAnsi="Arial" w:cs="Arial"/>
                <w:bCs/>
                <w:color w:val="auto"/>
                <w:sz w:val="20"/>
                <w:szCs w:val="20"/>
              </w:rPr>
              <w:t xml:space="preserve">ć stanowisko pracy w sprzęt laboratoryjny i odczynniki chemiczne </w:t>
            </w:r>
          </w:p>
          <w:p w:rsidR="00044113" w:rsidRDefault="00044113" w:rsidP="000E28D5">
            <w:pPr>
              <w:numPr>
                <w:ilvl w:val="0"/>
                <w:numId w:val="3"/>
              </w:numPr>
              <w:ind w:left="238" w:hanging="227"/>
              <w:rPr>
                <w:rFonts w:ascii="Arial" w:hAnsi="Arial" w:cs="Arial"/>
                <w:bCs/>
                <w:color w:val="auto"/>
                <w:sz w:val="20"/>
                <w:szCs w:val="20"/>
              </w:rPr>
            </w:pPr>
            <w:r w:rsidRPr="0008391F">
              <w:rPr>
                <w:rFonts w:ascii="Arial" w:hAnsi="Arial" w:cs="Arial"/>
                <w:bCs/>
                <w:color w:val="auto"/>
                <w:sz w:val="20"/>
                <w:szCs w:val="20"/>
              </w:rPr>
              <w:t>przeprowadz</w:t>
            </w:r>
            <w:r w:rsidR="00BC17F7">
              <w:rPr>
                <w:rFonts w:ascii="Arial" w:hAnsi="Arial" w:cs="Arial"/>
                <w:bCs/>
                <w:color w:val="auto"/>
                <w:sz w:val="20"/>
                <w:szCs w:val="20"/>
              </w:rPr>
              <w:t>i</w:t>
            </w:r>
            <w:r w:rsidR="00166CD1">
              <w:rPr>
                <w:rFonts w:ascii="Arial" w:hAnsi="Arial" w:cs="Arial"/>
                <w:bCs/>
                <w:color w:val="auto"/>
                <w:sz w:val="20"/>
                <w:szCs w:val="20"/>
              </w:rPr>
              <w:t xml:space="preserve">ć procesy syntezy związków </w:t>
            </w:r>
            <w:r w:rsidRPr="0008391F">
              <w:rPr>
                <w:rFonts w:ascii="Arial" w:hAnsi="Arial" w:cs="Arial"/>
                <w:bCs/>
                <w:color w:val="auto"/>
                <w:sz w:val="20"/>
                <w:szCs w:val="20"/>
              </w:rPr>
              <w:t>organicznych dla różnych grup reagentów</w:t>
            </w:r>
          </w:p>
          <w:p w:rsidR="00AE17EB" w:rsidRDefault="00AE17EB"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 xml:space="preserve">przeprowadzić procesy wyodrębniania otrzymanego preparatu </w:t>
            </w:r>
          </w:p>
          <w:p w:rsidR="005473BA" w:rsidRPr="0008391F" w:rsidRDefault="005473BA" w:rsidP="000E28D5">
            <w:pPr>
              <w:numPr>
                <w:ilvl w:val="0"/>
                <w:numId w:val="3"/>
              </w:numPr>
              <w:ind w:left="238" w:hanging="227"/>
              <w:rPr>
                <w:rFonts w:ascii="Arial" w:hAnsi="Arial" w:cs="Arial"/>
                <w:bCs/>
                <w:color w:val="auto"/>
                <w:sz w:val="20"/>
                <w:szCs w:val="20"/>
              </w:rPr>
            </w:pPr>
            <w:r w:rsidRPr="005473BA">
              <w:rPr>
                <w:rFonts w:ascii="Arial" w:hAnsi="Arial" w:cs="Arial"/>
                <w:bCs/>
                <w:color w:val="auto"/>
                <w:sz w:val="20"/>
                <w:szCs w:val="20"/>
              </w:rPr>
              <w:t>prowadzi</w:t>
            </w:r>
            <w:r>
              <w:rPr>
                <w:rFonts w:ascii="Arial" w:hAnsi="Arial" w:cs="Arial"/>
                <w:bCs/>
                <w:color w:val="auto"/>
                <w:sz w:val="20"/>
                <w:szCs w:val="20"/>
              </w:rPr>
              <w:t>ć</w:t>
            </w:r>
            <w:r w:rsidRPr="005473BA">
              <w:rPr>
                <w:rFonts w:ascii="Arial" w:hAnsi="Arial" w:cs="Arial"/>
                <w:bCs/>
                <w:color w:val="auto"/>
                <w:sz w:val="20"/>
                <w:szCs w:val="20"/>
              </w:rPr>
              <w:t xml:space="preserve"> zapisy dotyczące zużycia substancji chemicznych do sporządzenia preparatów chemicznych</w:t>
            </w:r>
          </w:p>
          <w:p w:rsidR="005473BA" w:rsidRDefault="00044113" w:rsidP="000E28D5">
            <w:pPr>
              <w:numPr>
                <w:ilvl w:val="0"/>
                <w:numId w:val="3"/>
              </w:numPr>
              <w:ind w:left="238" w:hanging="227"/>
              <w:rPr>
                <w:rFonts w:ascii="Arial" w:hAnsi="Arial" w:cs="Arial"/>
                <w:sz w:val="20"/>
                <w:szCs w:val="20"/>
              </w:rPr>
            </w:pPr>
            <w:r w:rsidRPr="0008391F">
              <w:rPr>
                <w:rFonts w:ascii="Arial" w:hAnsi="Arial" w:cs="Arial"/>
                <w:bCs/>
                <w:color w:val="auto"/>
                <w:sz w:val="20"/>
                <w:szCs w:val="20"/>
              </w:rPr>
              <w:t>sporządz</w:t>
            </w:r>
            <w:r w:rsidR="00BC17F7">
              <w:rPr>
                <w:rFonts w:ascii="Arial" w:hAnsi="Arial" w:cs="Arial"/>
                <w:bCs/>
                <w:color w:val="auto"/>
                <w:sz w:val="20"/>
                <w:szCs w:val="20"/>
              </w:rPr>
              <w:t>i</w:t>
            </w:r>
            <w:r w:rsidRPr="0008391F">
              <w:rPr>
                <w:rFonts w:ascii="Arial" w:hAnsi="Arial" w:cs="Arial"/>
                <w:bCs/>
                <w:color w:val="auto"/>
                <w:sz w:val="20"/>
                <w:szCs w:val="20"/>
              </w:rPr>
              <w:t>ć dokumentację prowadzo</w:t>
            </w:r>
            <w:r w:rsidRPr="008D61BD">
              <w:rPr>
                <w:rFonts w:ascii="Arial" w:hAnsi="Arial" w:cs="Arial"/>
                <w:sz w:val="20"/>
                <w:szCs w:val="20"/>
              </w:rPr>
              <w:t>nych prac preparatywnych</w:t>
            </w:r>
          </w:p>
          <w:p w:rsidR="00A83B72" w:rsidRDefault="005473BA" w:rsidP="000E28D5">
            <w:pPr>
              <w:numPr>
                <w:ilvl w:val="0"/>
                <w:numId w:val="3"/>
              </w:numPr>
              <w:ind w:left="238" w:hanging="227"/>
              <w:rPr>
                <w:rFonts w:ascii="Arial" w:hAnsi="Arial" w:cs="Arial"/>
                <w:sz w:val="20"/>
                <w:szCs w:val="20"/>
              </w:rPr>
            </w:pPr>
            <w:r w:rsidRPr="0008391F">
              <w:rPr>
                <w:rFonts w:ascii="Arial" w:hAnsi="Arial" w:cs="Arial"/>
                <w:bCs/>
                <w:color w:val="auto"/>
                <w:sz w:val="20"/>
                <w:szCs w:val="20"/>
              </w:rPr>
              <w:t>oblicz</w:t>
            </w:r>
            <w:r>
              <w:rPr>
                <w:rFonts w:ascii="Arial" w:hAnsi="Arial" w:cs="Arial"/>
                <w:bCs/>
                <w:color w:val="auto"/>
                <w:sz w:val="20"/>
                <w:szCs w:val="20"/>
              </w:rPr>
              <w:t>y</w:t>
            </w:r>
            <w:r w:rsidRPr="0008391F">
              <w:rPr>
                <w:rFonts w:ascii="Arial" w:hAnsi="Arial" w:cs="Arial"/>
                <w:bCs/>
                <w:color w:val="auto"/>
                <w:sz w:val="20"/>
                <w:szCs w:val="20"/>
              </w:rPr>
              <w:t>ć wydajność procesów wytwarzania związków</w:t>
            </w:r>
            <w:r w:rsidRPr="005C08A2">
              <w:rPr>
                <w:rFonts w:ascii="Arial" w:hAnsi="Arial" w:cs="Arial"/>
                <w:sz w:val="20"/>
                <w:szCs w:val="20"/>
              </w:rPr>
              <w:t xml:space="preserve"> </w:t>
            </w:r>
            <w:r>
              <w:rPr>
                <w:rFonts w:ascii="Arial" w:hAnsi="Arial" w:cs="Arial"/>
                <w:sz w:val="20"/>
                <w:szCs w:val="20"/>
              </w:rPr>
              <w:t>organicznych</w:t>
            </w:r>
          </w:p>
          <w:p w:rsidR="006353A0" w:rsidRPr="00AE0C69" w:rsidRDefault="00A83B72" w:rsidP="000E28D5">
            <w:pPr>
              <w:numPr>
                <w:ilvl w:val="0"/>
                <w:numId w:val="3"/>
              </w:numPr>
              <w:ind w:left="238" w:hanging="227"/>
              <w:rPr>
                <w:rFonts w:ascii="Arial" w:hAnsi="Arial" w:cs="Arial"/>
                <w:sz w:val="20"/>
                <w:szCs w:val="20"/>
              </w:rPr>
            </w:pPr>
            <w:r w:rsidRPr="00A83B72">
              <w:rPr>
                <w:rFonts w:ascii="Arial" w:hAnsi="Arial" w:cs="Arial"/>
                <w:bCs/>
                <w:sz w:val="20"/>
                <w:szCs w:val="20"/>
              </w:rPr>
              <w:t>pod</w:t>
            </w:r>
            <w:r w:rsidR="00BC17F7">
              <w:rPr>
                <w:rFonts w:ascii="Arial" w:hAnsi="Arial" w:cs="Arial"/>
                <w:bCs/>
                <w:sz w:val="20"/>
                <w:szCs w:val="20"/>
              </w:rPr>
              <w:t>jąć</w:t>
            </w:r>
            <w:r w:rsidRPr="00A83B72">
              <w:rPr>
                <w:rFonts w:ascii="Arial" w:hAnsi="Arial" w:cs="Arial"/>
                <w:bCs/>
                <w:sz w:val="20"/>
                <w:szCs w:val="20"/>
              </w:rPr>
              <w:t xml:space="preserve"> współpracę z innymi</w:t>
            </w:r>
          </w:p>
          <w:p w:rsidR="00AE0C69" w:rsidRPr="004A1D5D" w:rsidRDefault="00AE0C69" w:rsidP="000E28D5">
            <w:pPr>
              <w:numPr>
                <w:ilvl w:val="0"/>
                <w:numId w:val="3"/>
              </w:numPr>
              <w:ind w:left="238" w:hanging="227"/>
              <w:rPr>
                <w:rFonts w:ascii="Arial" w:hAnsi="Arial" w:cs="Arial"/>
                <w:color w:val="auto"/>
                <w:sz w:val="20"/>
                <w:szCs w:val="20"/>
              </w:rPr>
            </w:pPr>
            <w:r w:rsidRPr="004A1D5D">
              <w:rPr>
                <w:rFonts w:ascii="Arial" w:hAnsi="Arial" w:cs="Arial"/>
                <w:color w:val="auto"/>
                <w:sz w:val="20"/>
                <w:szCs w:val="20"/>
              </w:rPr>
              <w:t>zastosować środki ochrony indywidualnej i zbiorowej</w:t>
            </w:r>
          </w:p>
          <w:p w:rsidR="00AE0C69" w:rsidRPr="00FF46EA" w:rsidRDefault="00AE0C69" w:rsidP="000E28D5">
            <w:pPr>
              <w:numPr>
                <w:ilvl w:val="0"/>
                <w:numId w:val="3"/>
              </w:numPr>
              <w:ind w:left="238" w:hanging="227"/>
              <w:rPr>
                <w:rFonts w:ascii="Arial" w:hAnsi="Arial" w:cs="Arial"/>
                <w:color w:val="FF0000"/>
                <w:sz w:val="20"/>
                <w:szCs w:val="20"/>
              </w:rPr>
            </w:pPr>
            <w:r w:rsidRPr="004A1D5D">
              <w:rPr>
                <w:rFonts w:ascii="Arial" w:hAnsi="Arial" w:cs="Arial"/>
                <w:color w:val="auto"/>
                <w:sz w:val="20"/>
                <w:szCs w:val="20"/>
              </w:rPr>
              <w:t>zastosować zasady bezpiecznej pracy wynikające</w:t>
            </w:r>
            <w:r w:rsidR="00D82C9F">
              <w:rPr>
                <w:rFonts w:ascii="Arial" w:hAnsi="Arial" w:cs="Arial"/>
                <w:color w:val="auto"/>
                <w:sz w:val="20"/>
                <w:szCs w:val="20"/>
              </w:rPr>
              <w:t xml:space="preserve"> </w:t>
            </w:r>
            <w:r w:rsidRPr="004A1D5D">
              <w:rPr>
                <w:rFonts w:ascii="Arial" w:hAnsi="Arial" w:cs="Arial"/>
                <w:color w:val="auto"/>
                <w:sz w:val="20"/>
                <w:szCs w:val="20"/>
              </w:rPr>
              <w:t xml:space="preserve">z oznakowania stanowisk </w:t>
            </w:r>
            <w:r w:rsidR="00FF46EA" w:rsidRPr="004A1D5D">
              <w:rPr>
                <w:rFonts w:ascii="Arial" w:hAnsi="Arial" w:cs="Arial"/>
                <w:color w:val="auto"/>
                <w:sz w:val="20"/>
                <w:szCs w:val="20"/>
              </w:rPr>
              <w:t>i miejsc pracy znakami bezpieczeństwa</w:t>
            </w:r>
          </w:p>
        </w:tc>
        <w:tc>
          <w:tcPr>
            <w:tcW w:w="1179" w:type="pct"/>
          </w:tcPr>
          <w:p w:rsidR="00044113" w:rsidRPr="0008391F"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zapisać schematy i równania reakcji chemicznych otrzymywania związków organicznych</w:t>
            </w:r>
          </w:p>
          <w:p w:rsidR="00044113" w:rsidRPr="0008391F" w:rsidRDefault="00BC17F7"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za</w:t>
            </w:r>
            <w:r w:rsidR="00044113" w:rsidRPr="0008391F">
              <w:rPr>
                <w:rFonts w:ascii="Arial" w:hAnsi="Arial" w:cs="Arial"/>
                <w:bCs/>
                <w:color w:val="auto"/>
                <w:sz w:val="20"/>
                <w:szCs w:val="20"/>
              </w:rPr>
              <w:t xml:space="preserve">projektować jedno- i wieloetapowe syntezy </w:t>
            </w:r>
            <w:r w:rsidR="00EB12C0" w:rsidRPr="0008391F">
              <w:rPr>
                <w:rFonts w:ascii="Arial" w:hAnsi="Arial" w:cs="Arial"/>
                <w:bCs/>
                <w:color w:val="auto"/>
                <w:sz w:val="20"/>
                <w:szCs w:val="20"/>
              </w:rPr>
              <w:t>związków organicznych</w:t>
            </w:r>
          </w:p>
          <w:p w:rsidR="00044113" w:rsidRPr="0008391F" w:rsidRDefault="00BC17F7"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za</w:t>
            </w:r>
            <w:r w:rsidR="00044113" w:rsidRPr="0008391F">
              <w:rPr>
                <w:rFonts w:ascii="Arial" w:hAnsi="Arial" w:cs="Arial"/>
                <w:bCs/>
                <w:color w:val="auto"/>
                <w:sz w:val="20"/>
                <w:szCs w:val="20"/>
              </w:rPr>
              <w:t>projektować sposoby oczyszczania i wyodrębniania składników z mieszaniny poreakcyjnej</w:t>
            </w:r>
          </w:p>
          <w:p w:rsidR="00044113" w:rsidRPr="0008391F" w:rsidRDefault="00BC17F7"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w:t>
            </w:r>
            <w:r w:rsidR="00044113" w:rsidRPr="0008391F">
              <w:rPr>
                <w:rFonts w:ascii="Arial" w:hAnsi="Arial" w:cs="Arial"/>
                <w:bCs/>
                <w:color w:val="auto"/>
                <w:sz w:val="20"/>
                <w:szCs w:val="20"/>
              </w:rPr>
              <w:t>badać jakość otrzymanych preparatów</w:t>
            </w:r>
          </w:p>
          <w:p w:rsidR="00044113" w:rsidRPr="009B0263" w:rsidRDefault="00044113" w:rsidP="00372351">
            <w:pPr>
              <w:pBdr>
                <w:top w:val="none" w:sz="0" w:space="0" w:color="auto"/>
                <w:left w:val="none" w:sz="0" w:space="0" w:color="auto"/>
                <w:bottom w:val="none" w:sz="0" w:space="0" w:color="auto"/>
                <w:right w:val="none" w:sz="0" w:space="0" w:color="auto"/>
                <w:between w:val="none" w:sz="0" w:space="0" w:color="auto"/>
              </w:pBdr>
              <w:ind w:left="238"/>
              <w:rPr>
                <w:rFonts w:ascii="Arial" w:hAnsi="Arial" w:cs="Arial"/>
                <w:b/>
                <w:sz w:val="20"/>
                <w:szCs w:val="20"/>
              </w:rPr>
            </w:pPr>
          </w:p>
        </w:tc>
        <w:tc>
          <w:tcPr>
            <w:tcW w:w="446" w:type="pct"/>
            <w:tcBorders>
              <w:top w:val="single" w:sz="4" w:space="0" w:color="auto"/>
            </w:tcBorders>
          </w:tcPr>
          <w:p w:rsidR="00044113" w:rsidRPr="00E1519E" w:rsidRDefault="00521B50" w:rsidP="006D1E97">
            <w:pPr>
              <w:rPr>
                <w:rFonts w:ascii="Arial" w:eastAsia="Calibri" w:hAnsi="Arial" w:cs="Arial"/>
                <w:bCs/>
                <w:sz w:val="20"/>
                <w:szCs w:val="20"/>
              </w:rPr>
            </w:pPr>
            <w:r w:rsidRPr="00E1519E">
              <w:rPr>
                <w:rFonts w:ascii="Arial" w:eastAsia="Calibri" w:hAnsi="Arial" w:cs="Arial"/>
                <w:bCs/>
                <w:sz w:val="20"/>
                <w:szCs w:val="20"/>
              </w:rPr>
              <w:t>Klasa II</w:t>
            </w:r>
          </w:p>
        </w:tc>
      </w:tr>
      <w:tr w:rsidR="00044113" w:rsidRPr="000C211D" w:rsidTr="00AA3474">
        <w:trPr>
          <w:trHeight w:val="1215"/>
        </w:trPr>
        <w:tc>
          <w:tcPr>
            <w:tcW w:w="733" w:type="pct"/>
            <w:vMerge w:val="restart"/>
            <w:tcBorders>
              <w:top w:val="nil"/>
            </w:tcBorders>
          </w:tcPr>
          <w:p w:rsidR="00044113" w:rsidRPr="002E2242" w:rsidRDefault="00044113" w:rsidP="00D962B3">
            <w:pPr>
              <w:spacing w:line="276" w:lineRule="auto"/>
              <w:ind w:left="284" w:hanging="284"/>
              <w:rPr>
                <w:rFonts w:ascii="Arial" w:hAnsi="Arial" w:cs="Arial"/>
                <w:sz w:val="20"/>
                <w:szCs w:val="20"/>
              </w:rPr>
            </w:pPr>
            <w:r>
              <w:rPr>
                <w:rFonts w:ascii="Arial" w:hAnsi="Arial" w:cs="Arial"/>
                <w:sz w:val="20"/>
                <w:szCs w:val="20"/>
              </w:rPr>
              <w:t>V</w:t>
            </w:r>
            <w:r w:rsidR="004B24D4">
              <w:rPr>
                <w:rFonts w:ascii="Arial" w:hAnsi="Arial" w:cs="Arial"/>
                <w:sz w:val="20"/>
                <w:szCs w:val="20"/>
              </w:rPr>
              <w:t>I</w:t>
            </w:r>
            <w:r>
              <w:rPr>
                <w:rFonts w:ascii="Arial" w:hAnsi="Arial" w:cs="Arial"/>
                <w:sz w:val="20"/>
                <w:szCs w:val="20"/>
              </w:rPr>
              <w:t xml:space="preserve">. </w:t>
            </w:r>
            <w:r w:rsidRPr="002E2242">
              <w:rPr>
                <w:rFonts w:ascii="Arial" w:hAnsi="Arial" w:cs="Arial"/>
                <w:sz w:val="20"/>
                <w:szCs w:val="20"/>
              </w:rPr>
              <w:t>Pobieranie i przygotowywanie próbek do badań</w:t>
            </w:r>
          </w:p>
        </w:tc>
        <w:tc>
          <w:tcPr>
            <w:tcW w:w="843" w:type="pct"/>
          </w:tcPr>
          <w:p w:rsidR="00044113" w:rsidRPr="002E2242" w:rsidRDefault="00044113" w:rsidP="00D21B70">
            <w:pPr>
              <w:spacing w:line="276" w:lineRule="auto"/>
              <w:ind w:left="175" w:hanging="172"/>
              <w:rPr>
                <w:rFonts w:ascii="Arial" w:hAnsi="Arial" w:cs="Arial"/>
                <w:sz w:val="20"/>
                <w:szCs w:val="20"/>
              </w:rPr>
            </w:pPr>
            <w:r w:rsidRPr="002E2242">
              <w:rPr>
                <w:rFonts w:ascii="Arial" w:hAnsi="Arial" w:cs="Arial"/>
                <w:sz w:val="20"/>
                <w:szCs w:val="20"/>
              </w:rPr>
              <w:t>1</w:t>
            </w:r>
            <w:r w:rsidR="00172D11">
              <w:rPr>
                <w:rFonts w:ascii="Arial" w:hAnsi="Arial" w:cs="Arial"/>
                <w:sz w:val="20"/>
                <w:szCs w:val="20"/>
              </w:rPr>
              <w:t>.</w:t>
            </w:r>
            <w:r w:rsidR="00077839">
              <w:rPr>
                <w:rFonts w:ascii="Arial" w:hAnsi="Arial" w:cs="Arial"/>
                <w:sz w:val="20"/>
                <w:szCs w:val="20"/>
              </w:rPr>
              <w:t xml:space="preserve"> </w:t>
            </w:r>
            <w:r w:rsidR="00172D11">
              <w:rPr>
                <w:rFonts w:ascii="Arial" w:hAnsi="Arial" w:cs="Arial"/>
                <w:sz w:val="20"/>
                <w:szCs w:val="20"/>
              </w:rPr>
              <w:t>Wykonywanie prac związanych z</w:t>
            </w:r>
            <w:r>
              <w:rPr>
                <w:rFonts w:ascii="Arial" w:hAnsi="Arial" w:cs="Arial"/>
                <w:sz w:val="20"/>
                <w:szCs w:val="20"/>
              </w:rPr>
              <w:t xml:space="preserve"> pobieraniem próbek</w:t>
            </w:r>
            <w:r w:rsidRPr="002E2242">
              <w:rPr>
                <w:rFonts w:ascii="Arial" w:hAnsi="Arial" w:cs="Arial"/>
                <w:sz w:val="20"/>
                <w:szCs w:val="20"/>
              </w:rPr>
              <w:t xml:space="preserve"> </w:t>
            </w:r>
          </w:p>
        </w:tc>
        <w:tc>
          <w:tcPr>
            <w:tcW w:w="280" w:type="pct"/>
          </w:tcPr>
          <w:p w:rsidR="00044113" w:rsidRPr="002E2242" w:rsidRDefault="00044113" w:rsidP="00533E2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519" w:type="pct"/>
          </w:tcPr>
          <w:p w:rsidR="00044113" w:rsidRPr="004A1D5D" w:rsidRDefault="00A35DEB"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
                <w:color w:val="auto"/>
                <w:sz w:val="20"/>
                <w:szCs w:val="20"/>
              </w:rPr>
            </w:pPr>
            <w:r w:rsidRPr="004A1D5D">
              <w:rPr>
                <w:rFonts w:ascii="Arial" w:hAnsi="Arial" w:cs="Arial"/>
                <w:bCs/>
                <w:color w:val="auto"/>
                <w:sz w:val="20"/>
                <w:szCs w:val="20"/>
              </w:rPr>
              <w:t>dobrać</w:t>
            </w:r>
            <w:r w:rsidR="00044113" w:rsidRPr="004A1D5D">
              <w:rPr>
                <w:rFonts w:ascii="Arial" w:hAnsi="Arial" w:cs="Arial"/>
                <w:bCs/>
                <w:color w:val="auto"/>
                <w:sz w:val="20"/>
                <w:szCs w:val="20"/>
              </w:rPr>
              <w:t xml:space="preserve"> narzędzia i przyrządy do pobierania próbek </w:t>
            </w:r>
            <w:r w:rsidR="00166CD1">
              <w:rPr>
                <w:rFonts w:ascii="Arial" w:hAnsi="Arial" w:cs="Arial"/>
                <w:bCs/>
                <w:color w:val="auto"/>
                <w:sz w:val="20"/>
                <w:szCs w:val="20"/>
              </w:rPr>
              <w:t xml:space="preserve">z uwzględnieniem </w:t>
            </w:r>
            <w:r w:rsidR="00044113" w:rsidRPr="004A1D5D">
              <w:rPr>
                <w:rFonts w:ascii="Arial" w:hAnsi="Arial" w:cs="Arial"/>
                <w:bCs/>
                <w:color w:val="auto"/>
                <w:sz w:val="20"/>
                <w:szCs w:val="20"/>
              </w:rPr>
              <w:t>stan</w:t>
            </w:r>
            <w:r w:rsidR="00166CD1">
              <w:rPr>
                <w:rFonts w:ascii="Arial" w:hAnsi="Arial" w:cs="Arial"/>
                <w:bCs/>
                <w:color w:val="auto"/>
                <w:sz w:val="20"/>
                <w:szCs w:val="20"/>
              </w:rPr>
              <w:t>u</w:t>
            </w:r>
            <w:r w:rsidR="00044113" w:rsidRPr="004A1D5D">
              <w:rPr>
                <w:rFonts w:ascii="Arial" w:hAnsi="Arial" w:cs="Arial"/>
                <w:bCs/>
                <w:color w:val="auto"/>
                <w:sz w:val="20"/>
                <w:szCs w:val="20"/>
              </w:rPr>
              <w:t xml:space="preserve"> skupienia</w:t>
            </w:r>
            <w:r w:rsidR="00044113" w:rsidRPr="004A1D5D">
              <w:rPr>
                <w:rFonts w:ascii="Arial" w:hAnsi="Arial" w:cs="Arial"/>
                <w:color w:val="auto"/>
                <w:sz w:val="20"/>
                <w:szCs w:val="20"/>
              </w:rPr>
              <w:t xml:space="preserve"> substancji, warunk</w:t>
            </w:r>
            <w:r w:rsidR="00166CD1">
              <w:rPr>
                <w:rFonts w:ascii="Arial" w:hAnsi="Arial" w:cs="Arial"/>
                <w:color w:val="auto"/>
                <w:sz w:val="20"/>
                <w:szCs w:val="20"/>
              </w:rPr>
              <w:t>ów</w:t>
            </w:r>
            <w:r w:rsidR="00044113" w:rsidRPr="004A1D5D">
              <w:rPr>
                <w:rFonts w:ascii="Arial" w:hAnsi="Arial" w:cs="Arial"/>
                <w:color w:val="auto"/>
                <w:sz w:val="20"/>
                <w:szCs w:val="20"/>
              </w:rPr>
              <w:t xml:space="preserve"> pobierania próbek</w:t>
            </w:r>
          </w:p>
          <w:p w:rsidR="00FF46EA" w:rsidRPr="004A1D5D"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4A1D5D">
              <w:rPr>
                <w:rFonts w:ascii="Arial" w:hAnsi="Arial" w:cs="Arial"/>
                <w:color w:val="auto"/>
                <w:sz w:val="20"/>
                <w:szCs w:val="20"/>
              </w:rPr>
              <w:t>przestrzegać zasad pobierania próbek w warunkach terenowych, stacjonarnych i ciągłego procesu technologicznego</w:t>
            </w:r>
          </w:p>
          <w:p w:rsidR="00FF46EA" w:rsidRPr="004A1D5D" w:rsidRDefault="00FF46EA"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4A1D5D">
              <w:rPr>
                <w:rFonts w:ascii="Arial" w:hAnsi="Arial" w:cs="Arial"/>
                <w:color w:val="auto"/>
                <w:sz w:val="20"/>
                <w:szCs w:val="20"/>
              </w:rPr>
              <w:lastRenderedPageBreak/>
              <w:t>opisać środki ochrony przed awariami, w tym działające systemy sterowania i ostrzegania, zawory bezpieczeństwa i blokady technologiczne</w:t>
            </w:r>
          </w:p>
          <w:p w:rsidR="00044113" w:rsidRPr="004A1D5D" w:rsidRDefault="00FF46EA"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
                <w:color w:val="auto"/>
                <w:sz w:val="20"/>
                <w:szCs w:val="20"/>
              </w:rPr>
            </w:pPr>
            <w:r w:rsidRPr="004A1D5D">
              <w:rPr>
                <w:rFonts w:ascii="Arial" w:hAnsi="Arial" w:cs="Arial"/>
                <w:color w:val="auto"/>
                <w:sz w:val="20"/>
                <w:szCs w:val="20"/>
              </w:rPr>
              <w:t>stos</w:t>
            </w:r>
            <w:r w:rsidR="00DE691D" w:rsidRPr="004A1D5D">
              <w:rPr>
                <w:rFonts w:ascii="Arial" w:hAnsi="Arial" w:cs="Arial"/>
                <w:color w:val="auto"/>
                <w:sz w:val="20"/>
                <w:szCs w:val="20"/>
              </w:rPr>
              <w:t>ować</w:t>
            </w:r>
            <w:r w:rsidR="00D82C9F">
              <w:rPr>
                <w:rFonts w:ascii="Arial" w:hAnsi="Arial" w:cs="Arial"/>
                <w:color w:val="auto"/>
                <w:sz w:val="20"/>
                <w:szCs w:val="20"/>
              </w:rPr>
              <w:t xml:space="preserve"> </w:t>
            </w:r>
            <w:r w:rsidRPr="004A1D5D">
              <w:rPr>
                <w:rFonts w:ascii="Arial" w:hAnsi="Arial" w:cs="Arial"/>
                <w:color w:val="auto"/>
                <w:sz w:val="20"/>
                <w:szCs w:val="20"/>
              </w:rPr>
              <w:t>zasady postępowania w sytuacji rozszczelnienia aparatury, armatury, pęknięć orurowania oraz innych awarii technologicznych</w:t>
            </w:r>
          </w:p>
          <w:p w:rsidR="00044113" w:rsidRPr="004A1D5D"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
                <w:color w:val="auto"/>
                <w:sz w:val="20"/>
                <w:szCs w:val="20"/>
              </w:rPr>
            </w:pPr>
            <w:r w:rsidRPr="004A1D5D">
              <w:rPr>
                <w:rFonts w:ascii="Arial" w:hAnsi="Arial" w:cs="Arial"/>
                <w:color w:val="auto"/>
                <w:sz w:val="20"/>
                <w:szCs w:val="20"/>
              </w:rPr>
              <w:t xml:space="preserve">pobrać </w:t>
            </w:r>
            <w:r w:rsidRPr="004A1D5D">
              <w:rPr>
                <w:rFonts w:ascii="Arial" w:hAnsi="Arial" w:cs="Arial"/>
                <w:bCs/>
                <w:color w:val="auto"/>
                <w:sz w:val="20"/>
                <w:szCs w:val="20"/>
              </w:rPr>
              <w:t>próbki</w:t>
            </w:r>
            <w:r w:rsidRPr="004A1D5D">
              <w:rPr>
                <w:rFonts w:ascii="Arial" w:hAnsi="Arial" w:cs="Arial"/>
                <w:color w:val="auto"/>
                <w:sz w:val="20"/>
                <w:szCs w:val="20"/>
              </w:rPr>
              <w:t xml:space="preserve"> substancji gazowych, ciekłyc</w:t>
            </w:r>
            <w:r w:rsidR="009B0263" w:rsidRPr="004A1D5D">
              <w:rPr>
                <w:rFonts w:ascii="Arial" w:hAnsi="Arial" w:cs="Arial"/>
                <w:color w:val="auto"/>
                <w:sz w:val="20"/>
                <w:szCs w:val="20"/>
              </w:rPr>
              <w:t>h i stałych zgodnie z zasadami</w:t>
            </w:r>
          </w:p>
          <w:p w:rsidR="00044113" w:rsidRPr="004A1D5D"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
                <w:color w:val="auto"/>
                <w:sz w:val="20"/>
                <w:szCs w:val="20"/>
              </w:rPr>
            </w:pPr>
            <w:r w:rsidRPr="004A1D5D">
              <w:rPr>
                <w:rFonts w:ascii="Arial" w:hAnsi="Arial" w:cs="Arial"/>
                <w:bCs/>
                <w:color w:val="auto"/>
                <w:sz w:val="20"/>
                <w:szCs w:val="20"/>
              </w:rPr>
              <w:t>oznakować</w:t>
            </w:r>
            <w:r w:rsidRPr="004A1D5D">
              <w:rPr>
                <w:rFonts w:ascii="Arial" w:hAnsi="Arial" w:cs="Arial"/>
                <w:color w:val="auto"/>
                <w:sz w:val="20"/>
                <w:szCs w:val="20"/>
              </w:rPr>
              <w:t xml:space="preserve"> pobrane próbki substancji gazowych, ciekłych i stałych</w:t>
            </w:r>
          </w:p>
          <w:p w:rsidR="0018540C" w:rsidRPr="004A1D5D"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
                <w:color w:val="auto"/>
                <w:sz w:val="20"/>
                <w:szCs w:val="20"/>
              </w:rPr>
            </w:pPr>
            <w:r w:rsidRPr="004A1D5D">
              <w:rPr>
                <w:rFonts w:ascii="Arial" w:hAnsi="Arial" w:cs="Arial"/>
                <w:bCs/>
                <w:color w:val="auto"/>
                <w:sz w:val="20"/>
                <w:szCs w:val="20"/>
              </w:rPr>
              <w:t>zabezpiecz</w:t>
            </w:r>
            <w:r w:rsidR="00BD39A3" w:rsidRPr="004A1D5D">
              <w:rPr>
                <w:rFonts w:ascii="Arial" w:hAnsi="Arial" w:cs="Arial"/>
                <w:bCs/>
                <w:color w:val="auto"/>
                <w:sz w:val="20"/>
                <w:szCs w:val="20"/>
              </w:rPr>
              <w:t>y</w:t>
            </w:r>
            <w:r w:rsidRPr="004A1D5D">
              <w:rPr>
                <w:rFonts w:ascii="Arial" w:hAnsi="Arial" w:cs="Arial"/>
                <w:bCs/>
                <w:color w:val="auto"/>
                <w:sz w:val="20"/>
                <w:szCs w:val="20"/>
              </w:rPr>
              <w:t>ć</w:t>
            </w:r>
            <w:r w:rsidRPr="004A1D5D">
              <w:rPr>
                <w:rFonts w:ascii="Arial" w:hAnsi="Arial" w:cs="Arial"/>
                <w:color w:val="auto"/>
                <w:sz w:val="20"/>
                <w:szCs w:val="20"/>
              </w:rPr>
              <w:t xml:space="preserve"> pobrane próbki przed zmianą składu podc</w:t>
            </w:r>
            <w:r w:rsidR="0046692A" w:rsidRPr="004A1D5D">
              <w:rPr>
                <w:rFonts w:ascii="Arial" w:hAnsi="Arial" w:cs="Arial"/>
                <w:color w:val="auto"/>
                <w:sz w:val="20"/>
                <w:szCs w:val="20"/>
              </w:rPr>
              <w:t>zas transportu i przechowywania</w:t>
            </w:r>
          </w:p>
          <w:p w:rsidR="00044113" w:rsidRPr="004A1D5D" w:rsidRDefault="0018540C"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
                <w:color w:val="auto"/>
                <w:sz w:val="20"/>
                <w:szCs w:val="20"/>
              </w:rPr>
            </w:pPr>
            <w:r w:rsidRPr="004A1D5D">
              <w:rPr>
                <w:rFonts w:ascii="Arial" w:hAnsi="Arial" w:cs="Arial"/>
                <w:color w:val="auto"/>
                <w:sz w:val="20"/>
                <w:szCs w:val="20"/>
              </w:rPr>
              <w:t>stosować programy komputerowe do dokumentowania wykonywanych czynności pobierania próbek</w:t>
            </w:r>
          </w:p>
          <w:p w:rsidR="00A83B72" w:rsidRPr="004A1D5D"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
                <w:color w:val="auto"/>
                <w:sz w:val="20"/>
                <w:szCs w:val="20"/>
              </w:rPr>
            </w:pPr>
            <w:r w:rsidRPr="004A1D5D">
              <w:rPr>
                <w:rFonts w:ascii="Arial" w:hAnsi="Arial" w:cs="Arial"/>
                <w:bCs/>
                <w:color w:val="auto"/>
                <w:sz w:val="20"/>
                <w:szCs w:val="20"/>
              </w:rPr>
              <w:t>przechować</w:t>
            </w:r>
            <w:r w:rsidRPr="004A1D5D">
              <w:rPr>
                <w:rFonts w:ascii="Arial" w:hAnsi="Arial" w:cs="Arial"/>
                <w:color w:val="auto"/>
                <w:sz w:val="20"/>
                <w:szCs w:val="20"/>
              </w:rPr>
              <w:t xml:space="preserve"> pobrane próbk</w:t>
            </w:r>
            <w:r w:rsidR="00A83B72" w:rsidRPr="004A1D5D">
              <w:rPr>
                <w:rFonts w:ascii="Arial" w:hAnsi="Arial" w:cs="Arial"/>
                <w:color w:val="auto"/>
                <w:sz w:val="20"/>
                <w:szCs w:val="20"/>
              </w:rPr>
              <w:t>i</w:t>
            </w:r>
          </w:p>
          <w:p w:rsidR="00044113" w:rsidRPr="004A1D5D" w:rsidRDefault="00A83B72"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
                <w:color w:val="auto"/>
                <w:sz w:val="20"/>
                <w:szCs w:val="20"/>
              </w:rPr>
            </w:pPr>
            <w:r w:rsidRPr="004A1D5D">
              <w:rPr>
                <w:rFonts w:ascii="Arial" w:hAnsi="Arial" w:cs="Arial"/>
                <w:bCs/>
                <w:color w:val="auto"/>
                <w:sz w:val="20"/>
                <w:szCs w:val="20"/>
              </w:rPr>
              <w:t>pod</w:t>
            </w:r>
            <w:r w:rsidR="00BD39A3" w:rsidRPr="004A1D5D">
              <w:rPr>
                <w:rFonts w:ascii="Arial" w:hAnsi="Arial" w:cs="Arial"/>
                <w:bCs/>
                <w:color w:val="auto"/>
                <w:sz w:val="20"/>
                <w:szCs w:val="20"/>
              </w:rPr>
              <w:t>jąć</w:t>
            </w:r>
            <w:r w:rsidRPr="004A1D5D">
              <w:rPr>
                <w:rFonts w:ascii="Arial" w:hAnsi="Arial" w:cs="Arial"/>
                <w:bCs/>
                <w:color w:val="auto"/>
                <w:sz w:val="20"/>
                <w:szCs w:val="20"/>
              </w:rPr>
              <w:t xml:space="preserve"> współpracę z innymi</w:t>
            </w:r>
          </w:p>
        </w:tc>
        <w:tc>
          <w:tcPr>
            <w:tcW w:w="1179" w:type="pct"/>
          </w:tcPr>
          <w:p w:rsidR="00E45569" w:rsidRPr="004A1D5D" w:rsidRDefault="00E45569"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4A1D5D">
              <w:rPr>
                <w:rFonts w:ascii="Arial" w:hAnsi="Arial" w:cs="Arial"/>
                <w:color w:val="auto"/>
                <w:sz w:val="20"/>
                <w:szCs w:val="20"/>
              </w:rPr>
              <w:lastRenderedPageBreak/>
              <w:t>określić lokalizację miejsc</w:t>
            </w:r>
            <w:r w:rsidR="00D82C9F">
              <w:rPr>
                <w:rFonts w:ascii="Arial" w:hAnsi="Arial" w:cs="Arial"/>
                <w:color w:val="auto"/>
                <w:sz w:val="20"/>
                <w:szCs w:val="20"/>
              </w:rPr>
              <w:t xml:space="preserve"> </w:t>
            </w:r>
            <w:r w:rsidRPr="004A1D5D">
              <w:rPr>
                <w:rFonts w:ascii="Arial" w:hAnsi="Arial" w:cs="Arial"/>
                <w:color w:val="auto"/>
                <w:sz w:val="20"/>
                <w:szCs w:val="20"/>
              </w:rPr>
              <w:t xml:space="preserve">i punktów pobierania próbek </w:t>
            </w:r>
          </w:p>
          <w:p w:rsidR="00E45569" w:rsidRPr="004A1D5D" w:rsidRDefault="00E45569"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4A1D5D">
              <w:rPr>
                <w:rFonts w:ascii="Arial" w:hAnsi="Arial" w:cs="Arial"/>
                <w:color w:val="auto"/>
                <w:sz w:val="20"/>
                <w:szCs w:val="20"/>
              </w:rPr>
              <w:t>określić częstotliwość próbkowania</w:t>
            </w:r>
          </w:p>
          <w:p w:rsidR="00FF46EA" w:rsidRPr="004A1D5D" w:rsidRDefault="00E45569"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4A1D5D">
              <w:rPr>
                <w:rFonts w:ascii="Arial" w:hAnsi="Arial" w:cs="Arial"/>
                <w:color w:val="auto"/>
                <w:sz w:val="20"/>
                <w:szCs w:val="20"/>
              </w:rPr>
              <w:t>określić wielkość i liczbę pobieranych próbek</w:t>
            </w:r>
          </w:p>
          <w:p w:rsidR="00FF46EA" w:rsidRPr="004A1D5D" w:rsidRDefault="00FF46EA"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4A1D5D">
              <w:rPr>
                <w:rFonts w:ascii="Arial" w:hAnsi="Arial" w:cs="Arial"/>
                <w:color w:val="auto"/>
                <w:sz w:val="20"/>
                <w:szCs w:val="20"/>
              </w:rPr>
              <w:lastRenderedPageBreak/>
              <w:t xml:space="preserve">rozpoznać procesy technologiczne szczególnie niebezpieczne ze względu na toksyczność lub wybuchowość surowców, półproduktów i produktów </w:t>
            </w:r>
          </w:p>
          <w:p w:rsidR="00FF46EA" w:rsidRPr="004A1D5D" w:rsidRDefault="00FF46EA"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4A1D5D">
              <w:rPr>
                <w:rFonts w:ascii="Arial" w:hAnsi="Arial" w:cs="Arial"/>
                <w:color w:val="auto"/>
                <w:sz w:val="20"/>
                <w:szCs w:val="20"/>
              </w:rPr>
              <w:t>sformułować wnioski wynikające z analizy rozwiązań organizacyjnych i technicznych dotyczących bezpieczeństwa i higieny pracy oraz ochrony przeciwpożarowej i ochrony środowiska podcza</w:t>
            </w:r>
            <w:r w:rsidR="00DE691D" w:rsidRPr="004A1D5D">
              <w:rPr>
                <w:rFonts w:ascii="Arial" w:hAnsi="Arial" w:cs="Arial"/>
                <w:color w:val="auto"/>
                <w:sz w:val="20"/>
                <w:szCs w:val="20"/>
              </w:rPr>
              <w:t>s</w:t>
            </w:r>
            <w:r w:rsidRPr="004A1D5D">
              <w:rPr>
                <w:rFonts w:ascii="Arial" w:hAnsi="Arial" w:cs="Arial"/>
                <w:color w:val="auto"/>
                <w:sz w:val="20"/>
                <w:szCs w:val="20"/>
              </w:rPr>
              <w:t xml:space="preserve"> pobierania próbek </w:t>
            </w:r>
          </w:p>
          <w:p w:rsidR="00044113" w:rsidRPr="004A1D5D" w:rsidRDefault="00044113" w:rsidP="00D21B70">
            <w:pPr>
              <w:pBdr>
                <w:top w:val="none" w:sz="0" w:space="0" w:color="auto"/>
                <w:left w:val="none" w:sz="0" w:space="0" w:color="auto"/>
                <w:bottom w:val="none" w:sz="0" w:space="0" w:color="auto"/>
                <w:right w:val="none" w:sz="0" w:space="0" w:color="auto"/>
                <w:between w:val="none" w:sz="0" w:space="0" w:color="auto"/>
              </w:pBdr>
              <w:ind w:left="238"/>
              <w:rPr>
                <w:rFonts w:ascii="Arial" w:hAnsi="Arial" w:cs="Arial"/>
                <w:color w:val="auto"/>
                <w:sz w:val="20"/>
                <w:szCs w:val="20"/>
              </w:rPr>
            </w:pPr>
          </w:p>
        </w:tc>
        <w:tc>
          <w:tcPr>
            <w:tcW w:w="446" w:type="pct"/>
            <w:vMerge w:val="restart"/>
          </w:tcPr>
          <w:p w:rsidR="00044113" w:rsidRDefault="002D7BE4" w:rsidP="001F6746">
            <w:pPr>
              <w:rPr>
                <w:rFonts w:ascii="Arial" w:hAnsi="Arial" w:cs="Arial"/>
                <w:color w:val="auto"/>
                <w:sz w:val="20"/>
                <w:szCs w:val="20"/>
              </w:rPr>
            </w:pPr>
            <w:r>
              <w:rPr>
                <w:rFonts w:ascii="Arial" w:hAnsi="Arial" w:cs="Arial"/>
                <w:color w:val="auto"/>
                <w:sz w:val="20"/>
                <w:szCs w:val="20"/>
              </w:rPr>
              <w:lastRenderedPageBreak/>
              <w:t>Klasa II</w:t>
            </w:r>
          </w:p>
        </w:tc>
      </w:tr>
      <w:tr w:rsidR="00044113" w:rsidRPr="000C211D" w:rsidTr="00AA3474">
        <w:trPr>
          <w:trHeight w:val="557"/>
        </w:trPr>
        <w:tc>
          <w:tcPr>
            <w:tcW w:w="733" w:type="pct"/>
            <w:vMerge/>
          </w:tcPr>
          <w:p w:rsidR="00044113" w:rsidRPr="002E2242" w:rsidRDefault="00044113" w:rsidP="002E2242">
            <w:pPr>
              <w:spacing w:line="276" w:lineRule="auto"/>
              <w:rPr>
                <w:rFonts w:ascii="Arial" w:hAnsi="Arial" w:cs="Arial"/>
                <w:sz w:val="20"/>
                <w:szCs w:val="20"/>
              </w:rPr>
            </w:pPr>
          </w:p>
        </w:tc>
        <w:tc>
          <w:tcPr>
            <w:tcW w:w="843" w:type="pct"/>
          </w:tcPr>
          <w:p w:rsidR="00044113" w:rsidRPr="002E2242" w:rsidRDefault="004560A4" w:rsidP="00372351">
            <w:pPr>
              <w:pBdr>
                <w:top w:val="none" w:sz="0" w:space="0" w:color="auto"/>
                <w:left w:val="none" w:sz="0" w:space="0" w:color="auto"/>
                <w:bottom w:val="none" w:sz="0" w:space="0" w:color="auto"/>
                <w:right w:val="none" w:sz="0" w:space="0" w:color="auto"/>
                <w:between w:val="none" w:sz="0" w:space="0" w:color="auto"/>
              </w:pBdr>
              <w:ind w:left="175" w:hanging="172"/>
              <w:rPr>
                <w:rFonts w:ascii="Arial" w:hAnsi="Arial" w:cs="Arial"/>
                <w:sz w:val="20"/>
                <w:szCs w:val="20"/>
              </w:rPr>
            </w:pPr>
            <w:r>
              <w:rPr>
                <w:rFonts w:ascii="Arial" w:hAnsi="Arial" w:cs="Arial"/>
                <w:sz w:val="20"/>
                <w:szCs w:val="20"/>
              </w:rPr>
              <w:t>2</w:t>
            </w:r>
            <w:r w:rsidR="00044113" w:rsidRPr="006474B0">
              <w:rPr>
                <w:rFonts w:ascii="Arial" w:hAnsi="Arial" w:cs="Arial"/>
                <w:sz w:val="20"/>
                <w:szCs w:val="20"/>
              </w:rPr>
              <w:t>.</w:t>
            </w:r>
            <w:r w:rsidR="00077839">
              <w:rPr>
                <w:rFonts w:ascii="Arial" w:hAnsi="Arial" w:cs="Arial"/>
                <w:sz w:val="20"/>
                <w:szCs w:val="20"/>
              </w:rPr>
              <w:t xml:space="preserve"> </w:t>
            </w:r>
            <w:r w:rsidR="00044113" w:rsidRPr="006474B0">
              <w:rPr>
                <w:rFonts w:ascii="Arial" w:hAnsi="Arial" w:cs="Arial"/>
                <w:sz w:val="20"/>
                <w:szCs w:val="20"/>
              </w:rPr>
              <w:t>Wykonyw</w:t>
            </w:r>
            <w:r w:rsidR="00172D11">
              <w:rPr>
                <w:rFonts w:ascii="Arial" w:hAnsi="Arial" w:cs="Arial"/>
                <w:sz w:val="20"/>
                <w:szCs w:val="20"/>
              </w:rPr>
              <w:t xml:space="preserve">anie prac związanych z </w:t>
            </w:r>
            <w:r w:rsidR="00EB12C0">
              <w:rPr>
                <w:rFonts w:ascii="Arial" w:hAnsi="Arial" w:cs="Arial"/>
                <w:sz w:val="20"/>
                <w:szCs w:val="20"/>
              </w:rPr>
              <w:t xml:space="preserve">przygotowaniem </w:t>
            </w:r>
            <w:r w:rsidR="00EB12C0" w:rsidRPr="006474B0">
              <w:rPr>
                <w:rFonts w:ascii="Arial" w:hAnsi="Arial" w:cs="Arial"/>
                <w:sz w:val="20"/>
                <w:szCs w:val="20"/>
              </w:rPr>
              <w:t>próbek</w:t>
            </w:r>
            <w:r w:rsidR="00044113">
              <w:rPr>
                <w:rFonts w:ascii="Arial" w:hAnsi="Arial" w:cs="Arial"/>
                <w:sz w:val="20"/>
                <w:szCs w:val="20"/>
              </w:rPr>
              <w:t xml:space="preserve"> do analiz</w:t>
            </w:r>
          </w:p>
        </w:tc>
        <w:tc>
          <w:tcPr>
            <w:tcW w:w="280" w:type="pct"/>
          </w:tcPr>
          <w:p w:rsidR="00044113" w:rsidRPr="002E2242" w:rsidRDefault="00044113" w:rsidP="00533E2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519" w:type="pct"/>
          </w:tcPr>
          <w:p w:rsidR="00044113" w:rsidRPr="0008391F" w:rsidRDefault="004222D1" w:rsidP="000E28D5">
            <w:pPr>
              <w:numPr>
                <w:ilvl w:val="0"/>
                <w:numId w:val="3"/>
              </w:numPr>
              <w:ind w:left="238" w:hanging="227"/>
              <w:rPr>
                <w:rFonts w:ascii="Arial" w:hAnsi="Arial" w:cs="Arial"/>
                <w:bCs/>
                <w:color w:val="auto"/>
                <w:sz w:val="20"/>
                <w:szCs w:val="20"/>
              </w:rPr>
            </w:pPr>
            <w:r>
              <w:rPr>
                <w:rFonts w:ascii="Arial" w:hAnsi="Arial" w:cs="Arial"/>
                <w:bCs/>
                <w:sz w:val="20"/>
                <w:szCs w:val="20"/>
              </w:rPr>
              <w:t xml:space="preserve">dobrać </w:t>
            </w:r>
            <w:r w:rsidR="00044113" w:rsidRPr="0008391F">
              <w:rPr>
                <w:rFonts w:ascii="Arial" w:hAnsi="Arial" w:cs="Arial"/>
                <w:bCs/>
                <w:color w:val="auto"/>
                <w:sz w:val="20"/>
                <w:szCs w:val="20"/>
              </w:rPr>
              <w:t xml:space="preserve">sprzęt i materiały </w:t>
            </w:r>
          </w:p>
          <w:p w:rsidR="00044113" w:rsidRPr="0008391F" w:rsidRDefault="00044113" w:rsidP="003C3CFD">
            <w:pPr>
              <w:ind w:left="238"/>
              <w:rPr>
                <w:rFonts w:ascii="Arial" w:hAnsi="Arial" w:cs="Arial"/>
                <w:bCs/>
                <w:color w:val="auto"/>
                <w:sz w:val="20"/>
                <w:szCs w:val="20"/>
              </w:rPr>
            </w:pPr>
            <w:r w:rsidRPr="0008391F">
              <w:rPr>
                <w:rFonts w:ascii="Arial" w:hAnsi="Arial" w:cs="Arial"/>
                <w:bCs/>
                <w:color w:val="auto"/>
                <w:sz w:val="20"/>
                <w:szCs w:val="20"/>
              </w:rPr>
              <w:t>do przygotowywania próbek reprezentatywnych do badań analitycznych</w:t>
            </w:r>
          </w:p>
          <w:p w:rsidR="00044113" w:rsidRPr="0008391F" w:rsidRDefault="004222D1"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 xml:space="preserve">przygotować </w:t>
            </w:r>
            <w:r w:rsidR="00044113" w:rsidRPr="0008391F">
              <w:rPr>
                <w:rFonts w:ascii="Arial" w:hAnsi="Arial" w:cs="Arial"/>
                <w:bCs/>
                <w:color w:val="auto"/>
                <w:sz w:val="20"/>
                <w:szCs w:val="20"/>
              </w:rPr>
              <w:t>próbk</w:t>
            </w:r>
            <w:r w:rsidR="003C3CFD">
              <w:rPr>
                <w:rFonts w:ascii="Arial" w:hAnsi="Arial" w:cs="Arial"/>
                <w:bCs/>
                <w:color w:val="auto"/>
                <w:sz w:val="20"/>
                <w:szCs w:val="20"/>
              </w:rPr>
              <w:t>i</w:t>
            </w:r>
            <w:r w:rsidR="00044113" w:rsidRPr="0008391F">
              <w:rPr>
                <w:rFonts w:ascii="Arial" w:hAnsi="Arial" w:cs="Arial"/>
                <w:bCs/>
                <w:color w:val="auto"/>
                <w:sz w:val="20"/>
                <w:szCs w:val="20"/>
              </w:rPr>
              <w:t xml:space="preserve"> reprezentatywn</w:t>
            </w:r>
            <w:r w:rsidR="003C3CFD">
              <w:rPr>
                <w:rFonts w:ascii="Arial" w:hAnsi="Arial" w:cs="Arial"/>
                <w:bCs/>
                <w:color w:val="auto"/>
                <w:sz w:val="20"/>
                <w:szCs w:val="20"/>
              </w:rPr>
              <w:t>e z partii materiału</w:t>
            </w:r>
          </w:p>
          <w:p w:rsidR="00D21B70" w:rsidRPr="0008391F" w:rsidRDefault="00D21B70" w:rsidP="00D21B70">
            <w:pPr>
              <w:numPr>
                <w:ilvl w:val="0"/>
                <w:numId w:val="3"/>
              </w:numPr>
              <w:ind w:left="238" w:hanging="227"/>
              <w:rPr>
                <w:rFonts w:ascii="Arial" w:hAnsi="Arial" w:cs="Arial"/>
                <w:bCs/>
                <w:color w:val="auto"/>
                <w:sz w:val="20"/>
                <w:szCs w:val="20"/>
              </w:rPr>
            </w:pPr>
            <w:r w:rsidRPr="0008391F">
              <w:rPr>
                <w:rFonts w:ascii="Arial" w:hAnsi="Arial" w:cs="Arial"/>
                <w:bCs/>
                <w:color w:val="auto"/>
                <w:sz w:val="20"/>
                <w:szCs w:val="20"/>
              </w:rPr>
              <w:t xml:space="preserve">prowadzić </w:t>
            </w:r>
            <w:r>
              <w:rPr>
                <w:rFonts w:ascii="Arial" w:hAnsi="Arial" w:cs="Arial"/>
                <w:bCs/>
                <w:color w:val="auto"/>
                <w:sz w:val="20"/>
                <w:szCs w:val="20"/>
              </w:rPr>
              <w:t>operacje stapiania, spopielania</w:t>
            </w:r>
            <w:r w:rsidRPr="0008391F">
              <w:rPr>
                <w:rFonts w:ascii="Arial" w:hAnsi="Arial" w:cs="Arial"/>
                <w:bCs/>
                <w:color w:val="auto"/>
                <w:sz w:val="20"/>
                <w:szCs w:val="20"/>
              </w:rPr>
              <w:t xml:space="preserve"> i mineralizacji próbek</w:t>
            </w:r>
          </w:p>
          <w:p w:rsidR="00044113" w:rsidRPr="0008391F" w:rsidRDefault="00044113" w:rsidP="000E28D5">
            <w:pPr>
              <w:numPr>
                <w:ilvl w:val="0"/>
                <w:numId w:val="3"/>
              </w:numPr>
              <w:ind w:left="238" w:hanging="227"/>
              <w:rPr>
                <w:rFonts w:ascii="Arial" w:hAnsi="Arial" w:cs="Arial"/>
                <w:bCs/>
                <w:color w:val="auto"/>
                <w:sz w:val="20"/>
                <w:szCs w:val="20"/>
              </w:rPr>
            </w:pPr>
            <w:r w:rsidRPr="0008391F">
              <w:rPr>
                <w:rFonts w:ascii="Arial" w:hAnsi="Arial" w:cs="Arial"/>
                <w:bCs/>
                <w:color w:val="auto"/>
                <w:sz w:val="20"/>
                <w:szCs w:val="20"/>
              </w:rPr>
              <w:t>wykonać operacje</w:t>
            </w:r>
            <w:r w:rsidR="003C3CFD">
              <w:rPr>
                <w:rFonts w:ascii="Arial" w:hAnsi="Arial" w:cs="Arial"/>
                <w:bCs/>
                <w:color w:val="auto"/>
                <w:sz w:val="20"/>
                <w:szCs w:val="20"/>
              </w:rPr>
              <w:t xml:space="preserve"> </w:t>
            </w:r>
            <w:r w:rsidRPr="0008391F">
              <w:rPr>
                <w:rFonts w:ascii="Arial" w:hAnsi="Arial" w:cs="Arial"/>
                <w:bCs/>
                <w:color w:val="auto"/>
                <w:sz w:val="20"/>
                <w:szCs w:val="20"/>
              </w:rPr>
              <w:t>przeprowadzania analitów do roztworów</w:t>
            </w:r>
          </w:p>
          <w:p w:rsidR="00044113" w:rsidRPr="0008391F" w:rsidRDefault="00044113" w:rsidP="000E28D5">
            <w:pPr>
              <w:numPr>
                <w:ilvl w:val="0"/>
                <w:numId w:val="3"/>
              </w:numPr>
              <w:ind w:left="238" w:hanging="227"/>
              <w:rPr>
                <w:rFonts w:ascii="Arial" w:hAnsi="Arial" w:cs="Arial"/>
                <w:bCs/>
                <w:color w:val="auto"/>
                <w:sz w:val="20"/>
                <w:szCs w:val="20"/>
              </w:rPr>
            </w:pPr>
            <w:r w:rsidRPr="0008391F">
              <w:rPr>
                <w:rFonts w:ascii="Arial" w:hAnsi="Arial" w:cs="Arial"/>
                <w:bCs/>
                <w:color w:val="auto"/>
                <w:sz w:val="20"/>
                <w:szCs w:val="20"/>
              </w:rPr>
              <w:t>prowadzić proces izolacji i wzbogacania analitów</w:t>
            </w:r>
          </w:p>
          <w:p w:rsidR="00044113" w:rsidRPr="0018540C" w:rsidRDefault="00044113" w:rsidP="000E28D5">
            <w:pPr>
              <w:numPr>
                <w:ilvl w:val="0"/>
                <w:numId w:val="3"/>
              </w:numPr>
              <w:ind w:left="238" w:hanging="227"/>
              <w:rPr>
                <w:rFonts w:ascii="Arial" w:hAnsi="Arial" w:cs="Arial"/>
                <w:sz w:val="20"/>
                <w:szCs w:val="20"/>
              </w:rPr>
            </w:pPr>
            <w:r w:rsidRPr="0008391F">
              <w:rPr>
                <w:rFonts w:ascii="Arial" w:hAnsi="Arial" w:cs="Arial"/>
                <w:bCs/>
                <w:color w:val="auto"/>
                <w:sz w:val="20"/>
                <w:szCs w:val="20"/>
              </w:rPr>
              <w:t>przygotować próbki do badań analitycznych zgodnie z obowiązującymi</w:t>
            </w:r>
            <w:r w:rsidRPr="00B279CB">
              <w:rPr>
                <w:rFonts w:ascii="Arial" w:hAnsi="Arial" w:cs="Arial"/>
                <w:bCs/>
                <w:sz w:val="20"/>
                <w:szCs w:val="20"/>
              </w:rPr>
              <w:t xml:space="preserve"> wymaganiami ergonomii, przepisami bezpieczeństwa i higieny pracy, ochrony przeciwpożarowej i ochrony środowiska</w:t>
            </w:r>
          </w:p>
          <w:p w:rsidR="0018540C" w:rsidRPr="00693009" w:rsidRDefault="0018540C" w:rsidP="0018540C">
            <w:pPr>
              <w:numPr>
                <w:ilvl w:val="0"/>
                <w:numId w:val="3"/>
              </w:numPr>
              <w:ind w:left="238" w:hanging="227"/>
              <w:rPr>
                <w:rFonts w:ascii="Arial" w:hAnsi="Arial" w:cs="Arial"/>
                <w:sz w:val="20"/>
                <w:szCs w:val="20"/>
              </w:rPr>
            </w:pPr>
            <w:r w:rsidRPr="0018540C">
              <w:rPr>
                <w:rFonts w:ascii="Arial" w:hAnsi="Arial" w:cs="Arial"/>
                <w:sz w:val="20"/>
                <w:szCs w:val="20"/>
              </w:rPr>
              <w:t>stos</w:t>
            </w:r>
            <w:r>
              <w:rPr>
                <w:rFonts w:ascii="Arial" w:hAnsi="Arial" w:cs="Arial"/>
                <w:sz w:val="20"/>
                <w:szCs w:val="20"/>
              </w:rPr>
              <w:t>ować</w:t>
            </w:r>
            <w:r w:rsidRPr="0018540C">
              <w:rPr>
                <w:rFonts w:ascii="Arial" w:hAnsi="Arial" w:cs="Arial"/>
                <w:sz w:val="20"/>
                <w:szCs w:val="20"/>
              </w:rPr>
              <w:t xml:space="preserve"> programy komputerowe do dokumentowania wykonywanych </w:t>
            </w:r>
            <w:r>
              <w:rPr>
                <w:rFonts w:ascii="Arial" w:hAnsi="Arial" w:cs="Arial"/>
                <w:sz w:val="20"/>
                <w:szCs w:val="20"/>
              </w:rPr>
              <w:t xml:space="preserve">czynności </w:t>
            </w:r>
            <w:r>
              <w:rPr>
                <w:rFonts w:ascii="Arial" w:hAnsi="Arial" w:cs="Arial"/>
                <w:sz w:val="20"/>
                <w:szCs w:val="20"/>
              </w:rPr>
              <w:lastRenderedPageBreak/>
              <w:t>przygotowywania próbek</w:t>
            </w:r>
          </w:p>
        </w:tc>
        <w:tc>
          <w:tcPr>
            <w:tcW w:w="1179" w:type="pct"/>
          </w:tcPr>
          <w:p w:rsidR="00044113" w:rsidRPr="00134B44" w:rsidRDefault="00044113" w:rsidP="000E28D5">
            <w:pPr>
              <w:numPr>
                <w:ilvl w:val="0"/>
                <w:numId w:val="3"/>
              </w:numPr>
              <w:ind w:left="238" w:hanging="227"/>
              <w:rPr>
                <w:rFonts w:ascii="Arial" w:hAnsi="Arial" w:cs="Arial"/>
                <w:b/>
                <w:color w:val="auto"/>
                <w:sz w:val="20"/>
                <w:szCs w:val="20"/>
              </w:rPr>
            </w:pPr>
            <w:r w:rsidRPr="00134B44">
              <w:rPr>
                <w:rFonts w:ascii="Arial" w:hAnsi="Arial" w:cs="Arial"/>
                <w:color w:val="auto"/>
                <w:sz w:val="20"/>
                <w:szCs w:val="20"/>
              </w:rPr>
              <w:lastRenderedPageBreak/>
              <w:t xml:space="preserve">dobrać </w:t>
            </w:r>
            <w:r w:rsidRPr="00134B44">
              <w:rPr>
                <w:rFonts w:ascii="Arial" w:hAnsi="Arial" w:cs="Arial"/>
                <w:bCs/>
                <w:color w:val="auto"/>
                <w:sz w:val="20"/>
                <w:szCs w:val="20"/>
              </w:rPr>
              <w:t>metody</w:t>
            </w:r>
            <w:r w:rsidRPr="00134B44">
              <w:rPr>
                <w:rFonts w:ascii="Arial" w:hAnsi="Arial" w:cs="Arial"/>
                <w:color w:val="auto"/>
                <w:sz w:val="20"/>
                <w:szCs w:val="20"/>
              </w:rPr>
              <w:t xml:space="preserve"> i techniki przygotowania próbek ze względu na skład matrycy i analitu</w:t>
            </w:r>
          </w:p>
          <w:p w:rsidR="00E45569" w:rsidRPr="00134B44" w:rsidRDefault="00E45569" w:rsidP="000E28D5">
            <w:pPr>
              <w:numPr>
                <w:ilvl w:val="0"/>
                <w:numId w:val="3"/>
              </w:numPr>
              <w:ind w:left="238" w:hanging="227"/>
              <w:rPr>
                <w:rFonts w:ascii="Arial" w:hAnsi="Arial" w:cs="Arial"/>
                <w:color w:val="auto"/>
                <w:sz w:val="20"/>
                <w:szCs w:val="20"/>
              </w:rPr>
            </w:pPr>
            <w:r w:rsidRPr="00134B44">
              <w:rPr>
                <w:rFonts w:ascii="Arial" w:hAnsi="Arial" w:cs="Arial"/>
                <w:color w:val="auto"/>
                <w:sz w:val="20"/>
                <w:szCs w:val="20"/>
              </w:rPr>
              <w:t>sp</w:t>
            </w:r>
            <w:r w:rsidR="00F90D90" w:rsidRPr="00134B44">
              <w:rPr>
                <w:rFonts w:ascii="Arial" w:hAnsi="Arial" w:cs="Arial"/>
                <w:color w:val="auto"/>
                <w:sz w:val="20"/>
                <w:szCs w:val="20"/>
              </w:rPr>
              <w:t xml:space="preserve">orządzić </w:t>
            </w:r>
            <w:r w:rsidR="00D21B70" w:rsidRPr="00134B44">
              <w:rPr>
                <w:rFonts w:ascii="Arial" w:hAnsi="Arial" w:cs="Arial"/>
                <w:color w:val="auto"/>
                <w:sz w:val="20"/>
                <w:szCs w:val="20"/>
              </w:rPr>
              <w:t xml:space="preserve">plan </w:t>
            </w:r>
            <w:r w:rsidR="00F90D90" w:rsidRPr="00134B44">
              <w:rPr>
                <w:rFonts w:ascii="Arial" w:hAnsi="Arial" w:cs="Arial"/>
                <w:color w:val="auto"/>
                <w:sz w:val="20"/>
                <w:szCs w:val="20"/>
              </w:rPr>
              <w:t xml:space="preserve">prac związanych </w:t>
            </w:r>
            <w:r w:rsidRPr="00134B44">
              <w:rPr>
                <w:rFonts w:ascii="Arial" w:hAnsi="Arial" w:cs="Arial"/>
                <w:color w:val="auto"/>
                <w:sz w:val="20"/>
                <w:szCs w:val="20"/>
              </w:rPr>
              <w:t>z przygotowaniem reprezentatywnej próbki do badań analitycznych</w:t>
            </w:r>
            <w:r w:rsidR="00D82C9F" w:rsidRPr="00134B44">
              <w:rPr>
                <w:rFonts w:ascii="Arial" w:hAnsi="Arial" w:cs="Arial"/>
                <w:color w:val="auto"/>
                <w:sz w:val="20"/>
                <w:szCs w:val="20"/>
              </w:rPr>
              <w:t xml:space="preserve"> </w:t>
            </w:r>
          </w:p>
          <w:p w:rsidR="00E45569" w:rsidRPr="00134B44" w:rsidRDefault="00E45569" w:rsidP="00D21B70">
            <w:pPr>
              <w:numPr>
                <w:ilvl w:val="0"/>
                <w:numId w:val="3"/>
              </w:numPr>
              <w:ind w:left="238" w:hanging="227"/>
              <w:rPr>
                <w:rFonts w:ascii="Arial" w:hAnsi="Arial" w:cs="Arial"/>
                <w:color w:val="auto"/>
                <w:sz w:val="20"/>
                <w:szCs w:val="20"/>
              </w:rPr>
            </w:pPr>
            <w:r w:rsidRPr="00134B44">
              <w:rPr>
                <w:rFonts w:ascii="Arial" w:hAnsi="Arial" w:cs="Arial"/>
                <w:bCs/>
                <w:color w:val="auto"/>
                <w:sz w:val="20"/>
                <w:szCs w:val="20"/>
              </w:rPr>
              <w:t>sporządzić</w:t>
            </w:r>
            <w:r w:rsidR="00D82C9F" w:rsidRPr="00134B44">
              <w:rPr>
                <w:rFonts w:ascii="Arial" w:hAnsi="Arial" w:cs="Arial"/>
                <w:bCs/>
                <w:color w:val="auto"/>
                <w:sz w:val="20"/>
                <w:szCs w:val="20"/>
              </w:rPr>
              <w:t xml:space="preserve"> </w:t>
            </w:r>
            <w:r w:rsidR="00D21B70" w:rsidRPr="00134B44">
              <w:rPr>
                <w:rFonts w:ascii="Arial" w:hAnsi="Arial" w:cs="Arial"/>
                <w:bCs/>
                <w:color w:val="auto"/>
                <w:sz w:val="20"/>
                <w:szCs w:val="20"/>
              </w:rPr>
              <w:t>plan</w:t>
            </w:r>
            <w:r w:rsidR="00D82C9F" w:rsidRPr="00134B44">
              <w:rPr>
                <w:rFonts w:ascii="Arial" w:hAnsi="Arial" w:cs="Arial"/>
                <w:bCs/>
                <w:color w:val="auto"/>
                <w:sz w:val="20"/>
                <w:szCs w:val="20"/>
              </w:rPr>
              <w:t xml:space="preserve"> </w:t>
            </w:r>
            <w:r w:rsidR="00F90D90" w:rsidRPr="00134B44">
              <w:rPr>
                <w:rFonts w:ascii="Arial" w:hAnsi="Arial" w:cs="Arial"/>
                <w:bCs/>
                <w:color w:val="auto"/>
                <w:sz w:val="20"/>
                <w:szCs w:val="20"/>
              </w:rPr>
              <w:t xml:space="preserve">prac związanych </w:t>
            </w:r>
            <w:r w:rsidRPr="00134B44">
              <w:rPr>
                <w:rFonts w:ascii="Arial" w:hAnsi="Arial" w:cs="Arial"/>
                <w:bCs/>
                <w:color w:val="auto"/>
                <w:sz w:val="20"/>
                <w:szCs w:val="20"/>
              </w:rPr>
              <w:t xml:space="preserve">z przygotowaniem próbek do badań analitycznych </w:t>
            </w:r>
          </w:p>
        </w:tc>
        <w:tc>
          <w:tcPr>
            <w:tcW w:w="446" w:type="pct"/>
            <w:vMerge/>
          </w:tcPr>
          <w:p w:rsidR="00044113" w:rsidRDefault="00044113" w:rsidP="001F6746">
            <w:pPr>
              <w:rPr>
                <w:rFonts w:ascii="Arial" w:hAnsi="Arial" w:cs="Arial"/>
                <w:color w:val="auto"/>
                <w:sz w:val="20"/>
                <w:szCs w:val="20"/>
              </w:rPr>
            </w:pPr>
          </w:p>
        </w:tc>
      </w:tr>
      <w:tr w:rsidR="00044113" w:rsidRPr="000C211D" w:rsidTr="00AA3474">
        <w:trPr>
          <w:trHeight w:val="558"/>
        </w:trPr>
        <w:tc>
          <w:tcPr>
            <w:tcW w:w="733" w:type="pct"/>
            <w:vMerge w:val="restart"/>
          </w:tcPr>
          <w:p w:rsidR="00044113" w:rsidRPr="00134B44" w:rsidRDefault="00044113" w:rsidP="00D962B3">
            <w:pPr>
              <w:ind w:left="284" w:hanging="284"/>
              <w:rPr>
                <w:rFonts w:ascii="Arial" w:hAnsi="Arial" w:cs="Arial"/>
                <w:bCs/>
                <w:color w:val="auto"/>
                <w:sz w:val="20"/>
                <w:szCs w:val="20"/>
              </w:rPr>
            </w:pPr>
            <w:r w:rsidRPr="00134B44">
              <w:rPr>
                <w:rFonts w:ascii="Arial" w:hAnsi="Arial" w:cs="Arial"/>
                <w:color w:val="auto"/>
                <w:sz w:val="20"/>
                <w:szCs w:val="20"/>
              </w:rPr>
              <w:lastRenderedPageBreak/>
              <w:t>VI</w:t>
            </w:r>
            <w:r w:rsidR="000A57F7" w:rsidRPr="00134B44">
              <w:rPr>
                <w:rFonts w:ascii="Arial" w:hAnsi="Arial" w:cs="Arial"/>
                <w:color w:val="auto"/>
                <w:sz w:val="20"/>
                <w:szCs w:val="20"/>
              </w:rPr>
              <w:t>I</w:t>
            </w:r>
            <w:r w:rsidRPr="00134B44">
              <w:rPr>
                <w:rFonts w:ascii="Arial" w:hAnsi="Arial" w:cs="Arial"/>
                <w:color w:val="auto"/>
                <w:sz w:val="20"/>
                <w:szCs w:val="20"/>
              </w:rPr>
              <w:t>. Gospodarowanie odczynnikami i sprzętem w laboratorium chemicznym</w:t>
            </w:r>
          </w:p>
        </w:tc>
        <w:tc>
          <w:tcPr>
            <w:tcW w:w="843" w:type="pct"/>
          </w:tcPr>
          <w:p w:rsidR="00044113" w:rsidRPr="00134B44" w:rsidRDefault="004560A4" w:rsidP="00D21B70">
            <w:pPr>
              <w:ind w:left="175" w:hanging="175"/>
              <w:rPr>
                <w:rFonts w:ascii="Arial" w:hAnsi="Arial" w:cs="Arial"/>
                <w:color w:val="auto"/>
                <w:sz w:val="20"/>
                <w:szCs w:val="20"/>
              </w:rPr>
            </w:pPr>
            <w:r w:rsidRPr="00134B44">
              <w:rPr>
                <w:rFonts w:ascii="Arial" w:hAnsi="Arial" w:cs="Arial"/>
                <w:color w:val="auto"/>
                <w:sz w:val="20"/>
                <w:szCs w:val="20"/>
              </w:rPr>
              <w:t>1</w:t>
            </w:r>
            <w:r w:rsidR="00044113" w:rsidRPr="00134B44">
              <w:rPr>
                <w:rFonts w:ascii="Arial" w:hAnsi="Arial" w:cs="Arial"/>
                <w:color w:val="auto"/>
                <w:sz w:val="20"/>
                <w:szCs w:val="20"/>
              </w:rPr>
              <w:t>. Przechowywanie i magazynowanie odczynników chemicznych</w:t>
            </w:r>
            <w:r w:rsidR="00051A7A" w:rsidRPr="00134B44">
              <w:rPr>
                <w:rFonts w:ascii="Arial" w:hAnsi="Arial" w:cs="Arial"/>
                <w:color w:val="auto"/>
                <w:sz w:val="20"/>
                <w:szCs w:val="20"/>
              </w:rPr>
              <w:t xml:space="preserve">, </w:t>
            </w:r>
            <w:r w:rsidR="00EB12C0" w:rsidRPr="00134B44">
              <w:rPr>
                <w:rFonts w:ascii="Arial" w:hAnsi="Arial" w:cs="Arial"/>
                <w:color w:val="auto"/>
                <w:sz w:val="20"/>
                <w:szCs w:val="20"/>
              </w:rPr>
              <w:t>próbek</w:t>
            </w:r>
            <w:r w:rsidR="003C3CFD" w:rsidRPr="00134B44">
              <w:rPr>
                <w:rFonts w:ascii="Arial" w:hAnsi="Arial" w:cs="Arial"/>
                <w:color w:val="auto"/>
                <w:sz w:val="20"/>
                <w:szCs w:val="20"/>
              </w:rPr>
              <w:t xml:space="preserve"> archiwalnych</w:t>
            </w:r>
            <w:r w:rsidR="00044113" w:rsidRPr="00134B44">
              <w:rPr>
                <w:rFonts w:ascii="Arial" w:hAnsi="Arial" w:cs="Arial"/>
                <w:color w:val="auto"/>
                <w:sz w:val="20"/>
                <w:szCs w:val="20"/>
              </w:rPr>
              <w:t xml:space="preserve"> i sprzętu laboratoryjnego</w:t>
            </w:r>
          </w:p>
          <w:p w:rsidR="00044113" w:rsidRPr="00134B44" w:rsidRDefault="00044113" w:rsidP="00E37B60">
            <w:pPr>
              <w:rPr>
                <w:rFonts w:ascii="Arial" w:hAnsi="Arial" w:cs="Arial"/>
                <w:color w:val="auto"/>
                <w:sz w:val="20"/>
                <w:szCs w:val="20"/>
              </w:rPr>
            </w:pPr>
          </w:p>
        </w:tc>
        <w:tc>
          <w:tcPr>
            <w:tcW w:w="280" w:type="pct"/>
          </w:tcPr>
          <w:p w:rsidR="00044113" w:rsidRPr="00134B44" w:rsidRDefault="00044113" w:rsidP="00A2152A">
            <w:pPr>
              <w:jc w:val="center"/>
              <w:rPr>
                <w:rFonts w:ascii="Arial" w:hAnsi="Arial" w:cs="Arial"/>
                <w:color w:val="auto"/>
                <w:sz w:val="20"/>
                <w:szCs w:val="20"/>
              </w:rPr>
            </w:pPr>
          </w:p>
        </w:tc>
        <w:tc>
          <w:tcPr>
            <w:tcW w:w="1519" w:type="pct"/>
          </w:tcPr>
          <w:p w:rsidR="00044113" w:rsidRPr="0008391F"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312E60">
              <w:rPr>
                <w:rFonts w:ascii="Arial" w:hAnsi="Arial" w:cs="Arial"/>
                <w:bCs/>
                <w:sz w:val="20"/>
                <w:szCs w:val="20"/>
              </w:rPr>
              <w:t xml:space="preserve">prowadzić </w:t>
            </w:r>
            <w:r w:rsidRPr="0008391F">
              <w:rPr>
                <w:rFonts w:ascii="Arial" w:hAnsi="Arial" w:cs="Arial"/>
                <w:bCs/>
                <w:color w:val="auto"/>
                <w:sz w:val="20"/>
                <w:szCs w:val="20"/>
              </w:rPr>
              <w:t xml:space="preserve">dokumentację magazynową sprzętu i aparatury laboratoryjnej; </w:t>
            </w:r>
          </w:p>
          <w:p w:rsidR="00044113" w:rsidRPr="00312E60"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prowadzić dokumentację</w:t>
            </w:r>
            <w:r w:rsidRPr="00312E60">
              <w:rPr>
                <w:rFonts w:ascii="Arial" w:hAnsi="Arial" w:cs="Arial"/>
                <w:bCs/>
                <w:sz w:val="20"/>
                <w:szCs w:val="20"/>
              </w:rPr>
              <w:t xml:space="preserve"> gospodarki odczynnikami chemicznymi w laboratorium </w:t>
            </w:r>
            <w:r w:rsidR="00DD3FAD" w:rsidRPr="004F586D">
              <w:rPr>
                <w:rFonts w:ascii="Arial" w:hAnsi="Arial" w:cs="Arial"/>
                <w:bCs/>
                <w:color w:val="auto"/>
                <w:sz w:val="20"/>
                <w:szCs w:val="20"/>
              </w:rPr>
              <w:t>chemicznym</w:t>
            </w:r>
            <w:r w:rsidR="00A83B72">
              <w:rPr>
                <w:rFonts w:ascii="Arial" w:hAnsi="Arial" w:cs="Arial"/>
                <w:bCs/>
                <w:color w:val="auto"/>
                <w:sz w:val="20"/>
                <w:szCs w:val="20"/>
              </w:rPr>
              <w:t xml:space="preserve">, w tym </w:t>
            </w:r>
            <w:r w:rsidR="0018540C">
              <w:rPr>
                <w:rFonts w:ascii="Arial" w:hAnsi="Arial" w:cs="Arial"/>
                <w:bCs/>
                <w:color w:val="auto"/>
                <w:sz w:val="20"/>
                <w:szCs w:val="20"/>
              </w:rPr>
              <w:t xml:space="preserve">z </w:t>
            </w:r>
            <w:r w:rsidR="00A83B72">
              <w:rPr>
                <w:rFonts w:ascii="Arial" w:hAnsi="Arial" w:cs="Arial"/>
                <w:bCs/>
                <w:color w:val="auto"/>
                <w:sz w:val="20"/>
                <w:szCs w:val="20"/>
              </w:rPr>
              <w:t>zastosowaniem technik komputerowych</w:t>
            </w:r>
            <w:r w:rsidRPr="00312E60">
              <w:rPr>
                <w:rFonts w:ascii="Arial" w:hAnsi="Arial" w:cs="Arial"/>
                <w:bCs/>
                <w:sz w:val="20"/>
                <w:szCs w:val="20"/>
              </w:rPr>
              <w:t xml:space="preserve"> </w:t>
            </w:r>
          </w:p>
          <w:p w:rsidR="00044113" w:rsidRPr="0008391F"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rozmie</w:t>
            </w:r>
            <w:r w:rsidR="00DF20F9">
              <w:rPr>
                <w:rFonts w:ascii="Arial" w:hAnsi="Arial" w:cs="Arial"/>
                <w:bCs/>
                <w:color w:val="auto"/>
                <w:sz w:val="20"/>
                <w:szCs w:val="20"/>
              </w:rPr>
              <w:t>ścić</w:t>
            </w:r>
            <w:r w:rsidRPr="0008391F">
              <w:rPr>
                <w:rFonts w:ascii="Arial" w:hAnsi="Arial" w:cs="Arial"/>
                <w:bCs/>
                <w:color w:val="auto"/>
                <w:sz w:val="20"/>
                <w:szCs w:val="20"/>
              </w:rPr>
              <w:t xml:space="preserve"> odczynniki chemiczne w magazynie zgodnie z zasadami przechowywania </w:t>
            </w:r>
            <w:r w:rsidR="00DD3FAD" w:rsidRPr="0008391F">
              <w:rPr>
                <w:rFonts w:ascii="Arial" w:hAnsi="Arial" w:cs="Arial"/>
                <w:bCs/>
                <w:color w:val="auto"/>
                <w:sz w:val="20"/>
                <w:szCs w:val="20"/>
              </w:rPr>
              <w:t xml:space="preserve">i </w:t>
            </w:r>
            <w:r w:rsidRPr="0008391F">
              <w:rPr>
                <w:rFonts w:ascii="Arial" w:hAnsi="Arial" w:cs="Arial"/>
                <w:bCs/>
                <w:color w:val="auto"/>
                <w:sz w:val="20"/>
                <w:szCs w:val="20"/>
              </w:rPr>
              <w:t>magazynowania</w:t>
            </w:r>
          </w:p>
          <w:p w:rsidR="00044113" w:rsidRPr="0008391F"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zabezpiecz</w:t>
            </w:r>
            <w:r w:rsidR="00DF20F9">
              <w:rPr>
                <w:rFonts w:ascii="Arial" w:hAnsi="Arial" w:cs="Arial"/>
                <w:bCs/>
                <w:color w:val="auto"/>
                <w:sz w:val="20"/>
                <w:szCs w:val="20"/>
              </w:rPr>
              <w:t>y</w:t>
            </w:r>
            <w:r w:rsidRPr="0008391F">
              <w:rPr>
                <w:rFonts w:ascii="Arial" w:hAnsi="Arial" w:cs="Arial"/>
                <w:bCs/>
                <w:color w:val="auto"/>
                <w:sz w:val="20"/>
                <w:szCs w:val="20"/>
              </w:rPr>
              <w:t>ć pobrane próbki archiwalne</w:t>
            </w:r>
          </w:p>
          <w:p w:rsidR="0018540C" w:rsidRPr="0018540C" w:rsidRDefault="00044113" w:rsidP="0018540C">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przechować pob</w:t>
            </w:r>
            <w:r w:rsidR="00DD3FAD" w:rsidRPr="0008391F">
              <w:rPr>
                <w:rFonts w:ascii="Arial" w:hAnsi="Arial" w:cs="Arial"/>
                <w:bCs/>
                <w:color w:val="auto"/>
                <w:sz w:val="20"/>
                <w:szCs w:val="20"/>
              </w:rPr>
              <w:t>rane próbki archiwalne</w:t>
            </w:r>
            <w:r w:rsidR="00DD3FAD">
              <w:rPr>
                <w:rFonts w:ascii="Arial" w:hAnsi="Arial" w:cs="Arial"/>
                <w:sz w:val="20"/>
                <w:szCs w:val="20"/>
              </w:rPr>
              <w:t xml:space="preserve"> zgodnie</w:t>
            </w:r>
            <w:r w:rsidRPr="00E04C9E">
              <w:rPr>
                <w:rFonts w:ascii="Arial" w:hAnsi="Arial" w:cs="Arial"/>
                <w:sz w:val="20"/>
                <w:szCs w:val="20"/>
              </w:rPr>
              <w:t xml:space="preserve"> z obowiązującymi normami</w:t>
            </w:r>
            <w:r w:rsidR="006353A0">
              <w:rPr>
                <w:rFonts w:ascii="Arial" w:hAnsi="Arial" w:cs="Arial"/>
                <w:sz w:val="20"/>
                <w:szCs w:val="20"/>
              </w:rPr>
              <w:t xml:space="preserve"> i przepisami prawa</w:t>
            </w:r>
          </w:p>
          <w:p w:rsidR="002D7BE4" w:rsidRPr="00FE1A17" w:rsidRDefault="00DE691D" w:rsidP="002D7BE4">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FE1A17">
              <w:rPr>
                <w:rFonts w:ascii="Arial" w:hAnsi="Arial" w:cs="Arial"/>
                <w:bCs/>
                <w:color w:val="auto"/>
                <w:sz w:val="20"/>
                <w:szCs w:val="20"/>
              </w:rPr>
              <w:t>prac</w:t>
            </w:r>
            <w:r w:rsidR="002D7BE4" w:rsidRPr="00FE1A17">
              <w:rPr>
                <w:rFonts w:ascii="Arial" w:hAnsi="Arial" w:cs="Arial"/>
                <w:bCs/>
                <w:color w:val="auto"/>
                <w:sz w:val="20"/>
                <w:szCs w:val="20"/>
              </w:rPr>
              <w:t>ować w zespole, ponosząc odpowiedzialność za wspólnie realizowane zadania</w:t>
            </w:r>
          </w:p>
          <w:p w:rsidR="002D7BE4" w:rsidRPr="00FE1A17" w:rsidRDefault="002D7BE4" w:rsidP="002D7BE4">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FE1A17">
              <w:rPr>
                <w:rFonts w:ascii="Arial" w:hAnsi="Arial" w:cs="Arial"/>
                <w:bCs/>
                <w:color w:val="auto"/>
                <w:sz w:val="20"/>
                <w:szCs w:val="20"/>
              </w:rPr>
              <w:t>przestrzegać podziału ról, zadań i odpowiedzialności w zespole</w:t>
            </w:r>
          </w:p>
          <w:p w:rsidR="002D7BE4" w:rsidRPr="00FE1A17" w:rsidRDefault="002D7BE4" w:rsidP="00FE1A17">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FE1A17">
              <w:rPr>
                <w:rFonts w:ascii="Arial" w:hAnsi="Arial" w:cs="Arial"/>
                <w:bCs/>
                <w:color w:val="auto"/>
                <w:sz w:val="20"/>
                <w:szCs w:val="20"/>
              </w:rPr>
              <w:t>angażować się w reali</w:t>
            </w:r>
            <w:r w:rsidR="00FE1A17">
              <w:rPr>
                <w:rFonts w:ascii="Arial" w:hAnsi="Arial" w:cs="Arial"/>
                <w:bCs/>
                <w:color w:val="auto"/>
                <w:sz w:val="20"/>
                <w:szCs w:val="20"/>
              </w:rPr>
              <w:t>zację wspólnych działań zespołu</w:t>
            </w:r>
          </w:p>
        </w:tc>
        <w:tc>
          <w:tcPr>
            <w:tcW w:w="1179" w:type="pct"/>
          </w:tcPr>
          <w:p w:rsidR="00044113" w:rsidRPr="00134B44" w:rsidRDefault="00044113" w:rsidP="000E28D5">
            <w:pPr>
              <w:numPr>
                <w:ilvl w:val="0"/>
                <w:numId w:val="3"/>
              </w:numPr>
              <w:ind w:left="238" w:hanging="227"/>
              <w:rPr>
                <w:rFonts w:ascii="Arial" w:hAnsi="Arial" w:cs="Arial"/>
                <w:color w:val="auto"/>
                <w:sz w:val="20"/>
                <w:szCs w:val="20"/>
              </w:rPr>
            </w:pPr>
            <w:r w:rsidRPr="00134B44">
              <w:rPr>
                <w:rFonts w:ascii="Arial" w:hAnsi="Arial" w:cs="Arial"/>
                <w:color w:val="auto"/>
                <w:sz w:val="20"/>
                <w:szCs w:val="20"/>
              </w:rPr>
              <w:t xml:space="preserve">prowadzić </w:t>
            </w:r>
            <w:r w:rsidR="00077839" w:rsidRPr="00134B44">
              <w:rPr>
                <w:rFonts w:ascii="Arial" w:hAnsi="Arial" w:cs="Arial"/>
                <w:color w:val="auto"/>
                <w:sz w:val="20"/>
                <w:szCs w:val="20"/>
              </w:rPr>
              <w:t xml:space="preserve">dokumentację </w:t>
            </w:r>
            <w:r w:rsidRPr="00134B44">
              <w:rPr>
                <w:rFonts w:ascii="Arial" w:hAnsi="Arial" w:cs="Arial"/>
                <w:color w:val="auto"/>
                <w:sz w:val="20"/>
                <w:szCs w:val="20"/>
              </w:rPr>
              <w:t>dotycząc</w:t>
            </w:r>
            <w:r w:rsidR="00077839" w:rsidRPr="00134B44">
              <w:rPr>
                <w:rFonts w:ascii="Arial" w:hAnsi="Arial" w:cs="Arial"/>
                <w:color w:val="auto"/>
                <w:sz w:val="20"/>
                <w:szCs w:val="20"/>
              </w:rPr>
              <w:t>ą</w:t>
            </w:r>
            <w:r w:rsidRPr="00134B44">
              <w:rPr>
                <w:rFonts w:ascii="Arial" w:hAnsi="Arial" w:cs="Arial"/>
                <w:color w:val="auto"/>
                <w:sz w:val="20"/>
                <w:szCs w:val="20"/>
              </w:rPr>
              <w:t xml:space="preserve"> zużycia </w:t>
            </w:r>
            <w:r w:rsidRPr="00134B44">
              <w:rPr>
                <w:rFonts w:ascii="Arial" w:hAnsi="Arial" w:cs="Arial"/>
                <w:bCs/>
                <w:color w:val="auto"/>
                <w:sz w:val="20"/>
                <w:szCs w:val="20"/>
              </w:rPr>
              <w:t>substancji</w:t>
            </w:r>
            <w:r w:rsidRPr="00134B44">
              <w:rPr>
                <w:rFonts w:ascii="Arial" w:hAnsi="Arial" w:cs="Arial"/>
                <w:color w:val="auto"/>
                <w:sz w:val="20"/>
                <w:szCs w:val="20"/>
              </w:rPr>
              <w:t xml:space="preserve"> chemicznych do sporządzenia odczynników i preparatów chemicznych</w:t>
            </w:r>
          </w:p>
          <w:p w:rsidR="00044113" w:rsidRPr="00134B44" w:rsidRDefault="00172D11" w:rsidP="000E28D5">
            <w:pPr>
              <w:numPr>
                <w:ilvl w:val="0"/>
                <w:numId w:val="3"/>
              </w:numPr>
              <w:ind w:left="238" w:hanging="227"/>
              <w:rPr>
                <w:rFonts w:ascii="Arial" w:hAnsi="Arial" w:cs="Arial"/>
                <w:color w:val="auto"/>
                <w:sz w:val="20"/>
                <w:szCs w:val="20"/>
              </w:rPr>
            </w:pPr>
            <w:r w:rsidRPr="00134B44">
              <w:rPr>
                <w:rFonts w:ascii="Arial" w:hAnsi="Arial" w:cs="Arial"/>
                <w:bCs/>
                <w:color w:val="auto"/>
                <w:sz w:val="20"/>
                <w:szCs w:val="20"/>
              </w:rPr>
              <w:t xml:space="preserve">kontrolować </w:t>
            </w:r>
            <w:r w:rsidR="00044113" w:rsidRPr="00134B44">
              <w:rPr>
                <w:rFonts w:ascii="Arial" w:hAnsi="Arial" w:cs="Arial"/>
                <w:bCs/>
                <w:color w:val="auto"/>
                <w:sz w:val="20"/>
                <w:szCs w:val="20"/>
              </w:rPr>
              <w:t xml:space="preserve">stan odczynników chemicznych i </w:t>
            </w:r>
            <w:r w:rsidR="00843DD1" w:rsidRPr="00134B44">
              <w:rPr>
                <w:rFonts w:ascii="Arial" w:hAnsi="Arial" w:cs="Arial"/>
                <w:bCs/>
                <w:color w:val="auto"/>
                <w:sz w:val="20"/>
                <w:szCs w:val="20"/>
              </w:rPr>
              <w:t>sprzętu laboratoryjnego</w:t>
            </w:r>
            <w:r w:rsidR="00044113" w:rsidRPr="00134B44">
              <w:rPr>
                <w:rFonts w:ascii="Arial" w:hAnsi="Arial" w:cs="Arial"/>
                <w:color w:val="auto"/>
                <w:sz w:val="20"/>
                <w:szCs w:val="20"/>
              </w:rPr>
              <w:t xml:space="preserve"> </w:t>
            </w:r>
          </w:p>
          <w:p w:rsidR="002D7BE4" w:rsidRPr="00134B44" w:rsidRDefault="002D7BE4" w:rsidP="002D7BE4">
            <w:pPr>
              <w:numPr>
                <w:ilvl w:val="0"/>
                <w:numId w:val="3"/>
              </w:numPr>
              <w:ind w:left="238" w:hanging="227"/>
              <w:rPr>
                <w:rFonts w:ascii="Arial" w:hAnsi="Arial" w:cs="Arial"/>
                <w:color w:val="auto"/>
                <w:sz w:val="20"/>
                <w:szCs w:val="20"/>
              </w:rPr>
            </w:pPr>
            <w:r w:rsidRPr="00134B44">
              <w:rPr>
                <w:rFonts w:ascii="Arial" w:hAnsi="Arial" w:cs="Arial"/>
                <w:color w:val="auto"/>
                <w:sz w:val="20"/>
                <w:szCs w:val="20"/>
              </w:rPr>
              <w:t>dokonać analizy rozwiązań technicznych i organizacyjnych warunków i jakości pracy</w:t>
            </w:r>
          </w:p>
          <w:p w:rsidR="002D7BE4" w:rsidRPr="00134B44" w:rsidRDefault="002D7BE4" w:rsidP="002D7BE4">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34B44">
              <w:rPr>
                <w:rFonts w:ascii="Arial" w:hAnsi="Arial" w:cs="Arial"/>
                <w:color w:val="auto"/>
                <w:sz w:val="20"/>
                <w:szCs w:val="20"/>
              </w:rPr>
              <w:t>proponować rozwiązania techniczne i organizacyjne mające na celu poprawę warunków i jakości pracy</w:t>
            </w:r>
          </w:p>
          <w:p w:rsidR="002D7BE4" w:rsidRPr="00134B44" w:rsidRDefault="002D7BE4" w:rsidP="00D21B70">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34B44">
              <w:rPr>
                <w:rFonts w:ascii="Arial" w:hAnsi="Arial" w:cs="Arial"/>
                <w:bCs/>
                <w:color w:val="auto"/>
                <w:sz w:val="20"/>
                <w:szCs w:val="20"/>
              </w:rPr>
              <w:t xml:space="preserve"> m</w:t>
            </w:r>
            <w:r w:rsidRPr="00134B44" w:rsidDel="00450479">
              <w:rPr>
                <w:rFonts w:ascii="Arial" w:hAnsi="Arial" w:cs="Arial"/>
                <w:bCs/>
                <w:color w:val="auto"/>
                <w:sz w:val="20"/>
                <w:szCs w:val="20"/>
              </w:rPr>
              <w:t>odyfik</w:t>
            </w:r>
            <w:r w:rsidRPr="00134B44">
              <w:rPr>
                <w:rFonts w:ascii="Arial" w:hAnsi="Arial" w:cs="Arial"/>
                <w:bCs/>
                <w:color w:val="auto"/>
                <w:sz w:val="20"/>
                <w:szCs w:val="20"/>
              </w:rPr>
              <w:t>ować</w:t>
            </w:r>
            <w:r w:rsidRPr="00134B44" w:rsidDel="00450479">
              <w:rPr>
                <w:rFonts w:ascii="Arial" w:hAnsi="Arial" w:cs="Arial"/>
                <w:bCs/>
                <w:color w:val="auto"/>
                <w:sz w:val="20"/>
                <w:szCs w:val="20"/>
              </w:rPr>
              <w:t xml:space="preserve"> sposób </w:t>
            </w:r>
            <w:r w:rsidRPr="00134B44">
              <w:rPr>
                <w:rFonts w:ascii="Arial" w:hAnsi="Arial" w:cs="Arial"/>
                <w:bCs/>
                <w:color w:val="auto"/>
                <w:sz w:val="20"/>
                <w:szCs w:val="20"/>
              </w:rPr>
              <w:t>zachowania,</w:t>
            </w:r>
            <w:r w:rsidRPr="00134B44" w:rsidDel="00450479">
              <w:rPr>
                <w:rFonts w:ascii="Arial" w:hAnsi="Arial" w:cs="Arial"/>
                <w:bCs/>
                <w:color w:val="auto"/>
                <w:sz w:val="20"/>
                <w:szCs w:val="20"/>
              </w:rPr>
              <w:t xml:space="preserve"> uwzględniając stanowisko wypracowane wspólnie</w:t>
            </w:r>
            <w:r w:rsidRPr="00134B44">
              <w:rPr>
                <w:rFonts w:ascii="Arial" w:hAnsi="Arial" w:cs="Arial"/>
                <w:bCs/>
                <w:color w:val="auto"/>
                <w:sz w:val="20"/>
                <w:szCs w:val="20"/>
              </w:rPr>
              <w:t xml:space="preserve"> z innymi członkami zespołu</w:t>
            </w:r>
          </w:p>
        </w:tc>
        <w:tc>
          <w:tcPr>
            <w:tcW w:w="446" w:type="pct"/>
          </w:tcPr>
          <w:p w:rsidR="00044113" w:rsidRDefault="00044113" w:rsidP="002D7BE4">
            <w:pPr>
              <w:rPr>
                <w:rFonts w:ascii="Arial" w:hAnsi="Arial" w:cs="Arial"/>
                <w:color w:val="auto"/>
                <w:sz w:val="20"/>
                <w:szCs w:val="20"/>
              </w:rPr>
            </w:pPr>
            <w:r>
              <w:rPr>
                <w:rFonts w:ascii="Arial" w:hAnsi="Arial" w:cs="Arial"/>
                <w:color w:val="auto"/>
                <w:sz w:val="20"/>
                <w:szCs w:val="20"/>
              </w:rPr>
              <w:t>Klasa II</w:t>
            </w:r>
          </w:p>
        </w:tc>
      </w:tr>
      <w:tr w:rsidR="00044113" w:rsidRPr="000C211D" w:rsidTr="00AA3474">
        <w:trPr>
          <w:trHeight w:val="3454"/>
        </w:trPr>
        <w:tc>
          <w:tcPr>
            <w:tcW w:w="733" w:type="pct"/>
            <w:vMerge/>
          </w:tcPr>
          <w:p w:rsidR="00044113" w:rsidRPr="002E2242" w:rsidRDefault="00044113" w:rsidP="002E2242">
            <w:pPr>
              <w:spacing w:line="276" w:lineRule="auto"/>
              <w:rPr>
                <w:rFonts w:ascii="Arial" w:hAnsi="Arial" w:cs="Arial"/>
                <w:sz w:val="20"/>
                <w:szCs w:val="20"/>
              </w:rPr>
            </w:pPr>
          </w:p>
        </w:tc>
        <w:tc>
          <w:tcPr>
            <w:tcW w:w="843" w:type="pct"/>
          </w:tcPr>
          <w:p w:rsidR="00044113" w:rsidRPr="002E2242" w:rsidRDefault="00044113" w:rsidP="0011557D">
            <w:pPr>
              <w:ind w:left="287" w:hanging="284"/>
              <w:rPr>
                <w:rFonts w:ascii="Arial" w:hAnsi="Arial" w:cs="Arial"/>
                <w:sz w:val="20"/>
                <w:szCs w:val="20"/>
              </w:rPr>
            </w:pPr>
            <w:r>
              <w:rPr>
                <w:rFonts w:ascii="Arial" w:hAnsi="Arial" w:cs="Arial"/>
                <w:sz w:val="20"/>
                <w:szCs w:val="20"/>
              </w:rPr>
              <w:t>2.</w:t>
            </w:r>
            <w:r w:rsidR="00134B44">
              <w:rPr>
                <w:rFonts w:ascii="Arial" w:hAnsi="Arial" w:cs="Arial"/>
                <w:sz w:val="20"/>
                <w:szCs w:val="20"/>
              </w:rPr>
              <w:t xml:space="preserve"> </w:t>
            </w:r>
            <w:r w:rsidRPr="002E2242">
              <w:rPr>
                <w:rFonts w:ascii="Arial" w:hAnsi="Arial" w:cs="Arial"/>
                <w:sz w:val="20"/>
                <w:szCs w:val="20"/>
              </w:rPr>
              <w:t>Gospodar</w:t>
            </w:r>
            <w:r w:rsidR="0011557D">
              <w:rPr>
                <w:rFonts w:ascii="Arial" w:hAnsi="Arial" w:cs="Arial"/>
                <w:sz w:val="20"/>
                <w:szCs w:val="20"/>
              </w:rPr>
              <w:t>owanie</w:t>
            </w:r>
            <w:r w:rsidRPr="002E2242">
              <w:rPr>
                <w:rFonts w:ascii="Arial" w:hAnsi="Arial" w:cs="Arial"/>
                <w:sz w:val="20"/>
                <w:szCs w:val="20"/>
              </w:rPr>
              <w:t xml:space="preserve"> odpadami laboratoryjnymi</w:t>
            </w:r>
          </w:p>
        </w:tc>
        <w:tc>
          <w:tcPr>
            <w:tcW w:w="280" w:type="pct"/>
          </w:tcPr>
          <w:p w:rsidR="00044113" w:rsidRPr="002E2242" w:rsidRDefault="00044113" w:rsidP="00314294">
            <w:pPr>
              <w:jc w:val="center"/>
              <w:rPr>
                <w:rFonts w:ascii="Arial" w:hAnsi="Arial" w:cs="Arial"/>
                <w:sz w:val="20"/>
                <w:szCs w:val="20"/>
              </w:rPr>
            </w:pPr>
          </w:p>
        </w:tc>
        <w:tc>
          <w:tcPr>
            <w:tcW w:w="1519" w:type="pct"/>
          </w:tcPr>
          <w:p w:rsidR="00044113" w:rsidRPr="00134B44" w:rsidRDefault="00DF20F9" w:rsidP="000E28D5">
            <w:pPr>
              <w:numPr>
                <w:ilvl w:val="0"/>
                <w:numId w:val="3"/>
              </w:numPr>
              <w:ind w:left="238" w:hanging="227"/>
              <w:rPr>
                <w:rFonts w:ascii="Arial" w:hAnsi="Arial" w:cs="Arial"/>
                <w:bCs/>
                <w:color w:val="auto"/>
                <w:sz w:val="20"/>
                <w:szCs w:val="20"/>
              </w:rPr>
            </w:pPr>
            <w:r w:rsidRPr="00134B44">
              <w:rPr>
                <w:rFonts w:ascii="Arial" w:hAnsi="Arial" w:cs="Arial"/>
                <w:bCs/>
                <w:color w:val="auto"/>
                <w:sz w:val="20"/>
                <w:szCs w:val="20"/>
              </w:rPr>
              <w:t>rozróżni</w:t>
            </w:r>
            <w:r w:rsidR="00044113" w:rsidRPr="00134B44">
              <w:rPr>
                <w:rFonts w:ascii="Arial" w:hAnsi="Arial" w:cs="Arial"/>
                <w:bCs/>
                <w:color w:val="auto"/>
                <w:sz w:val="20"/>
                <w:szCs w:val="20"/>
              </w:rPr>
              <w:t>ć rodzaje odpadów laboratoryjnych</w:t>
            </w:r>
          </w:p>
          <w:p w:rsidR="00044113" w:rsidRPr="00134B44" w:rsidRDefault="00DF20F9" w:rsidP="000E28D5">
            <w:pPr>
              <w:numPr>
                <w:ilvl w:val="0"/>
                <w:numId w:val="3"/>
              </w:numPr>
              <w:ind w:left="238" w:hanging="227"/>
              <w:rPr>
                <w:rFonts w:ascii="Arial" w:hAnsi="Arial" w:cs="Arial"/>
                <w:bCs/>
                <w:color w:val="auto"/>
                <w:sz w:val="20"/>
                <w:szCs w:val="20"/>
              </w:rPr>
            </w:pPr>
            <w:r w:rsidRPr="00134B44">
              <w:rPr>
                <w:rFonts w:ascii="Arial" w:hAnsi="Arial" w:cs="Arial"/>
                <w:bCs/>
                <w:color w:val="auto"/>
                <w:sz w:val="20"/>
                <w:szCs w:val="20"/>
              </w:rPr>
              <w:t>za</w:t>
            </w:r>
            <w:r w:rsidR="00044113" w:rsidRPr="00134B44">
              <w:rPr>
                <w:rFonts w:ascii="Arial" w:hAnsi="Arial" w:cs="Arial"/>
                <w:bCs/>
                <w:color w:val="auto"/>
                <w:sz w:val="20"/>
                <w:szCs w:val="20"/>
              </w:rPr>
              <w:t>stosować zasady zbierania i segregacji odpadów laboratoryjnych</w:t>
            </w:r>
          </w:p>
          <w:p w:rsidR="00044113" w:rsidRPr="00134B44" w:rsidRDefault="00DF20F9" w:rsidP="000E28D5">
            <w:pPr>
              <w:numPr>
                <w:ilvl w:val="0"/>
                <w:numId w:val="3"/>
              </w:numPr>
              <w:ind w:left="238" w:hanging="227"/>
              <w:rPr>
                <w:rFonts w:ascii="Arial" w:hAnsi="Arial" w:cs="Arial"/>
                <w:bCs/>
                <w:color w:val="auto"/>
                <w:sz w:val="20"/>
                <w:szCs w:val="20"/>
              </w:rPr>
            </w:pPr>
            <w:r w:rsidRPr="00134B44">
              <w:rPr>
                <w:rFonts w:ascii="Arial" w:hAnsi="Arial" w:cs="Arial"/>
                <w:bCs/>
                <w:color w:val="auto"/>
                <w:sz w:val="20"/>
                <w:szCs w:val="20"/>
              </w:rPr>
              <w:t>za</w:t>
            </w:r>
            <w:r w:rsidR="00044113" w:rsidRPr="00134B44">
              <w:rPr>
                <w:rFonts w:ascii="Arial" w:hAnsi="Arial" w:cs="Arial"/>
                <w:bCs/>
                <w:color w:val="auto"/>
                <w:sz w:val="20"/>
                <w:szCs w:val="20"/>
              </w:rPr>
              <w:t>stosować procedury postępowania z odpadami laboratoryjnymi</w:t>
            </w:r>
          </w:p>
          <w:p w:rsidR="00044113" w:rsidRPr="00134B44" w:rsidRDefault="00044113" w:rsidP="000E28D5">
            <w:pPr>
              <w:numPr>
                <w:ilvl w:val="0"/>
                <w:numId w:val="3"/>
              </w:numPr>
              <w:ind w:left="238" w:hanging="227"/>
              <w:rPr>
                <w:rFonts w:ascii="Arial" w:hAnsi="Arial" w:cs="Arial"/>
                <w:bCs/>
                <w:color w:val="auto"/>
                <w:sz w:val="20"/>
                <w:szCs w:val="20"/>
              </w:rPr>
            </w:pPr>
            <w:r w:rsidRPr="00134B44">
              <w:rPr>
                <w:rFonts w:ascii="Arial" w:hAnsi="Arial" w:cs="Arial"/>
                <w:bCs/>
                <w:color w:val="auto"/>
                <w:sz w:val="20"/>
                <w:szCs w:val="20"/>
              </w:rPr>
              <w:t>zagospodaro</w:t>
            </w:r>
            <w:r w:rsidR="003C3CFD" w:rsidRPr="00134B44">
              <w:rPr>
                <w:rFonts w:ascii="Arial" w:hAnsi="Arial" w:cs="Arial"/>
                <w:bCs/>
                <w:color w:val="auto"/>
                <w:sz w:val="20"/>
                <w:szCs w:val="20"/>
              </w:rPr>
              <w:t>w</w:t>
            </w:r>
            <w:r w:rsidRPr="00134B44">
              <w:rPr>
                <w:rFonts w:ascii="Arial" w:hAnsi="Arial" w:cs="Arial"/>
                <w:bCs/>
                <w:color w:val="auto"/>
                <w:sz w:val="20"/>
                <w:szCs w:val="20"/>
              </w:rPr>
              <w:t>ać opakowania po odczynnikach chemicznych</w:t>
            </w:r>
          </w:p>
          <w:p w:rsidR="006353A0" w:rsidRPr="00134B44" w:rsidRDefault="0018540C" w:rsidP="0018540C">
            <w:pPr>
              <w:numPr>
                <w:ilvl w:val="0"/>
                <w:numId w:val="3"/>
              </w:numPr>
              <w:ind w:left="238" w:hanging="227"/>
              <w:rPr>
                <w:rFonts w:ascii="Arial" w:hAnsi="Arial" w:cs="Arial"/>
                <w:bCs/>
                <w:color w:val="auto"/>
                <w:sz w:val="20"/>
                <w:szCs w:val="20"/>
              </w:rPr>
            </w:pPr>
            <w:r w:rsidRPr="00134B44">
              <w:rPr>
                <w:rFonts w:ascii="Arial" w:hAnsi="Arial" w:cs="Arial"/>
                <w:bCs/>
                <w:color w:val="auto"/>
                <w:sz w:val="20"/>
                <w:szCs w:val="20"/>
              </w:rPr>
              <w:t xml:space="preserve">stosować programy komputerowe do dokumentowania prowadzonego postępowania z odpadami </w:t>
            </w:r>
          </w:p>
        </w:tc>
        <w:tc>
          <w:tcPr>
            <w:tcW w:w="1179" w:type="pct"/>
          </w:tcPr>
          <w:p w:rsidR="00044113" w:rsidRPr="00134B44"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34B44">
              <w:rPr>
                <w:rFonts w:ascii="Arial" w:hAnsi="Arial" w:cs="Arial"/>
                <w:bCs/>
                <w:color w:val="auto"/>
                <w:sz w:val="20"/>
                <w:szCs w:val="20"/>
              </w:rPr>
              <w:t>odczytać kody odpadów</w:t>
            </w:r>
            <w:r w:rsidR="003C3CFD" w:rsidRPr="00134B44">
              <w:rPr>
                <w:rFonts w:ascii="Arial" w:hAnsi="Arial" w:cs="Arial"/>
                <w:bCs/>
                <w:color w:val="auto"/>
                <w:sz w:val="20"/>
                <w:szCs w:val="20"/>
              </w:rPr>
              <w:t xml:space="preserve"> laboratoryjnych</w:t>
            </w:r>
          </w:p>
          <w:p w:rsidR="002D7BE4" w:rsidRPr="00134B44" w:rsidRDefault="002D7BE4" w:rsidP="002D7BE4">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34B44">
              <w:rPr>
                <w:rFonts w:ascii="Arial" w:hAnsi="Arial" w:cs="Arial"/>
                <w:bCs/>
                <w:color w:val="auto"/>
                <w:sz w:val="20"/>
                <w:szCs w:val="20"/>
              </w:rPr>
              <w:t>opisać sposoby przeciwdziałania problemom w zespole realizującym zadania</w:t>
            </w:r>
          </w:p>
          <w:p w:rsidR="002D7BE4" w:rsidRPr="00134B44" w:rsidRDefault="002D7BE4" w:rsidP="002D7BE4">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34B44">
              <w:rPr>
                <w:rFonts w:ascii="Arial" w:hAnsi="Arial" w:cs="Arial"/>
                <w:bCs/>
                <w:color w:val="auto"/>
                <w:sz w:val="20"/>
                <w:szCs w:val="20"/>
              </w:rPr>
              <w:t>opisać techniki rozwiązywania problemów</w:t>
            </w:r>
          </w:p>
          <w:p w:rsidR="00044113" w:rsidRPr="00134B44" w:rsidRDefault="002D7BE4" w:rsidP="00521B50">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34B44">
              <w:rPr>
                <w:rFonts w:ascii="Arial" w:hAnsi="Arial" w:cs="Arial"/>
                <w:bCs/>
                <w:color w:val="auto"/>
                <w:sz w:val="20"/>
                <w:szCs w:val="20"/>
              </w:rPr>
              <w:t xml:space="preserve">wskazać, na wybranym przykładzie, metody i </w:t>
            </w:r>
            <w:r w:rsidR="00521B50" w:rsidRPr="00134B44">
              <w:rPr>
                <w:rFonts w:ascii="Arial" w:hAnsi="Arial" w:cs="Arial"/>
                <w:bCs/>
                <w:color w:val="auto"/>
                <w:sz w:val="20"/>
                <w:szCs w:val="20"/>
              </w:rPr>
              <w:t>techniki rozwiązywania problemu</w:t>
            </w:r>
          </w:p>
        </w:tc>
        <w:tc>
          <w:tcPr>
            <w:tcW w:w="446" w:type="pct"/>
          </w:tcPr>
          <w:p w:rsidR="00044113" w:rsidRDefault="00521B50" w:rsidP="001F6746">
            <w:pPr>
              <w:rPr>
                <w:rFonts w:ascii="Arial" w:hAnsi="Arial" w:cs="Arial"/>
                <w:color w:val="auto"/>
                <w:sz w:val="20"/>
                <w:szCs w:val="20"/>
              </w:rPr>
            </w:pPr>
            <w:r w:rsidRPr="00521B50">
              <w:rPr>
                <w:rFonts w:ascii="Arial" w:hAnsi="Arial" w:cs="Arial"/>
                <w:bCs/>
                <w:color w:val="auto"/>
                <w:sz w:val="20"/>
                <w:szCs w:val="20"/>
              </w:rPr>
              <w:t>Klasa II</w:t>
            </w:r>
          </w:p>
        </w:tc>
      </w:tr>
      <w:tr w:rsidR="00044113" w:rsidRPr="000C211D" w:rsidTr="00AA3474">
        <w:trPr>
          <w:trHeight w:val="132"/>
        </w:trPr>
        <w:tc>
          <w:tcPr>
            <w:tcW w:w="733" w:type="pct"/>
            <w:vMerge/>
          </w:tcPr>
          <w:p w:rsidR="00044113" w:rsidRPr="002E2242" w:rsidRDefault="00044113" w:rsidP="002E2242">
            <w:pPr>
              <w:spacing w:line="276" w:lineRule="auto"/>
              <w:rPr>
                <w:rFonts w:ascii="Arial" w:hAnsi="Arial" w:cs="Arial"/>
                <w:sz w:val="20"/>
                <w:szCs w:val="20"/>
              </w:rPr>
            </w:pPr>
          </w:p>
        </w:tc>
        <w:tc>
          <w:tcPr>
            <w:tcW w:w="843" w:type="pct"/>
          </w:tcPr>
          <w:p w:rsidR="00044113" w:rsidRPr="004F586D" w:rsidRDefault="004560A4" w:rsidP="00D21B70">
            <w:pPr>
              <w:ind w:left="175" w:hanging="141"/>
              <w:rPr>
                <w:rFonts w:ascii="Arial" w:hAnsi="Arial" w:cs="Arial"/>
                <w:sz w:val="20"/>
                <w:szCs w:val="20"/>
              </w:rPr>
            </w:pPr>
            <w:r>
              <w:rPr>
                <w:rFonts w:ascii="Arial" w:hAnsi="Arial" w:cs="Arial"/>
                <w:sz w:val="20"/>
                <w:szCs w:val="20"/>
              </w:rPr>
              <w:t>3</w:t>
            </w:r>
            <w:r w:rsidR="00044113" w:rsidRPr="004F586D">
              <w:rPr>
                <w:rFonts w:ascii="Arial" w:hAnsi="Arial" w:cs="Arial"/>
                <w:sz w:val="20"/>
                <w:szCs w:val="20"/>
              </w:rPr>
              <w:t xml:space="preserve">. Prowadzenie </w:t>
            </w:r>
            <w:r w:rsidR="00044113" w:rsidRPr="004F586D">
              <w:rPr>
                <w:rFonts w:ascii="Arial" w:hAnsi="Arial" w:cs="Arial"/>
                <w:sz w:val="20"/>
                <w:szCs w:val="20"/>
              </w:rPr>
              <w:lastRenderedPageBreak/>
              <w:t>dokumentacji laboratoryjnej</w:t>
            </w:r>
            <w:r w:rsidR="00E75A70">
              <w:rPr>
                <w:rFonts w:ascii="Arial" w:hAnsi="Arial" w:cs="Arial"/>
                <w:sz w:val="20"/>
                <w:szCs w:val="20"/>
              </w:rPr>
              <w:t xml:space="preserve"> </w:t>
            </w:r>
          </w:p>
        </w:tc>
        <w:tc>
          <w:tcPr>
            <w:tcW w:w="280" w:type="pct"/>
          </w:tcPr>
          <w:p w:rsidR="00044113" w:rsidRPr="004F586D" w:rsidRDefault="00044113" w:rsidP="00314294">
            <w:pPr>
              <w:jc w:val="center"/>
              <w:rPr>
                <w:rFonts w:ascii="Arial" w:hAnsi="Arial" w:cs="Arial"/>
                <w:sz w:val="20"/>
                <w:szCs w:val="20"/>
              </w:rPr>
            </w:pPr>
          </w:p>
        </w:tc>
        <w:tc>
          <w:tcPr>
            <w:tcW w:w="1519" w:type="pct"/>
          </w:tcPr>
          <w:p w:rsidR="00044113" w:rsidRPr="004F586D"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prowadzić</w:t>
            </w:r>
            <w:r w:rsidRPr="004F586D">
              <w:rPr>
                <w:rFonts w:ascii="Arial" w:hAnsi="Arial" w:cs="Arial"/>
                <w:color w:val="auto"/>
                <w:sz w:val="20"/>
                <w:szCs w:val="20"/>
              </w:rPr>
              <w:t xml:space="preserve"> ewidencję wykonywanych prac </w:t>
            </w:r>
            <w:r w:rsidRPr="004F586D">
              <w:rPr>
                <w:rFonts w:ascii="Arial" w:hAnsi="Arial" w:cs="Arial"/>
                <w:color w:val="auto"/>
                <w:sz w:val="20"/>
                <w:szCs w:val="20"/>
              </w:rPr>
              <w:lastRenderedPageBreak/>
              <w:t>laboratoryjnych z wykorzystaniem programów komputerowych</w:t>
            </w:r>
          </w:p>
          <w:p w:rsidR="00044113" w:rsidRPr="004F586D" w:rsidRDefault="00DF20F9"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Pr>
                <w:rFonts w:ascii="Arial" w:hAnsi="Arial" w:cs="Arial"/>
                <w:bCs/>
                <w:color w:val="auto"/>
                <w:sz w:val="20"/>
                <w:szCs w:val="20"/>
              </w:rPr>
              <w:t>wypełni</w:t>
            </w:r>
            <w:r w:rsidR="00044113" w:rsidRPr="0008391F">
              <w:rPr>
                <w:rFonts w:ascii="Arial" w:hAnsi="Arial" w:cs="Arial"/>
                <w:bCs/>
                <w:color w:val="auto"/>
                <w:sz w:val="20"/>
                <w:szCs w:val="20"/>
              </w:rPr>
              <w:t>ć</w:t>
            </w:r>
            <w:r w:rsidR="00044113" w:rsidRPr="004F586D">
              <w:rPr>
                <w:rFonts w:ascii="Arial" w:hAnsi="Arial" w:cs="Arial"/>
                <w:color w:val="auto"/>
                <w:sz w:val="20"/>
                <w:szCs w:val="20"/>
              </w:rPr>
              <w:t xml:space="preserve"> protokoły pobierania i przechowywania próbek do badań</w:t>
            </w:r>
            <w:r w:rsidR="00044113" w:rsidRPr="004F586D">
              <w:rPr>
                <w:color w:val="auto"/>
                <w:sz w:val="30"/>
                <w:szCs w:val="30"/>
              </w:rPr>
              <w:t xml:space="preserve"> </w:t>
            </w:r>
          </w:p>
          <w:p w:rsidR="00044113" w:rsidRPr="004F586D"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prowadzić</w:t>
            </w:r>
            <w:r w:rsidRPr="004F586D">
              <w:rPr>
                <w:rFonts w:ascii="Arial" w:hAnsi="Arial" w:cs="Arial"/>
                <w:bCs/>
                <w:sz w:val="20"/>
                <w:szCs w:val="20"/>
              </w:rPr>
              <w:t xml:space="preserve"> </w:t>
            </w:r>
            <w:r w:rsidR="000C10F3">
              <w:rPr>
                <w:rFonts w:ascii="Arial" w:hAnsi="Arial" w:cs="Arial"/>
                <w:bCs/>
                <w:sz w:val="20"/>
                <w:szCs w:val="20"/>
              </w:rPr>
              <w:t>dokumentację</w:t>
            </w:r>
            <w:r w:rsidRPr="004F586D">
              <w:rPr>
                <w:rFonts w:ascii="Arial" w:hAnsi="Arial" w:cs="Arial"/>
                <w:bCs/>
                <w:sz w:val="20"/>
                <w:szCs w:val="20"/>
              </w:rPr>
              <w:t xml:space="preserve"> dotycząc</w:t>
            </w:r>
            <w:r w:rsidR="000C10F3">
              <w:rPr>
                <w:rFonts w:ascii="Arial" w:hAnsi="Arial" w:cs="Arial"/>
                <w:bCs/>
                <w:sz w:val="20"/>
                <w:szCs w:val="20"/>
              </w:rPr>
              <w:t>ą</w:t>
            </w:r>
            <w:r w:rsidRPr="004F586D">
              <w:rPr>
                <w:rFonts w:ascii="Arial" w:hAnsi="Arial" w:cs="Arial"/>
                <w:bCs/>
                <w:sz w:val="20"/>
                <w:szCs w:val="20"/>
              </w:rPr>
              <w:t xml:space="preserve"> konserwacji i serwisu przyrządów pomiarowych</w:t>
            </w:r>
          </w:p>
          <w:p w:rsidR="00044113"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prowadzić</w:t>
            </w:r>
            <w:r w:rsidRPr="004F586D">
              <w:rPr>
                <w:rFonts w:ascii="Arial" w:hAnsi="Arial" w:cs="Arial"/>
                <w:bCs/>
                <w:sz w:val="20"/>
                <w:szCs w:val="20"/>
              </w:rPr>
              <w:t xml:space="preserve"> ewidenc</w:t>
            </w:r>
            <w:r w:rsidR="0018540C">
              <w:rPr>
                <w:rFonts w:ascii="Arial" w:hAnsi="Arial" w:cs="Arial"/>
                <w:bCs/>
                <w:sz w:val="20"/>
                <w:szCs w:val="20"/>
              </w:rPr>
              <w:t xml:space="preserve">ję i rejestry prac związanych z </w:t>
            </w:r>
            <w:r w:rsidRPr="004F586D">
              <w:rPr>
                <w:rFonts w:ascii="Arial" w:hAnsi="Arial" w:cs="Arial"/>
                <w:bCs/>
                <w:sz w:val="20"/>
                <w:szCs w:val="20"/>
              </w:rPr>
              <w:t>pobieraniem, przygotowywaniem i przechowywaniem próbek do badań</w:t>
            </w:r>
          </w:p>
          <w:p w:rsidR="00F90D90" w:rsidRPr="00FE1A17" w:rsidRDefault="00F90D90" w:rsidP="00F90D90">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FE1A17">
              <w:rPr>
                <w:rFonts w:ascii="Arial" w:hAnsi="Arial" w:cs="Arial"/>
                <w:bCs/>
                <w:color w:val="auto"/>
                <w:sz w:val="20"/>
                <w:szCs w:val="20"/>
              </w:rPr>
              <w:t>przyjąć odpowiedzialność za powierzone informacje zawodowe</w:t>
            </w:r>
          </w:p>
        </w:tc>
        <w:tc>
          <w:tcPr>
            <w:tcW w:w="1179" w:type="pct"/>
          </w:tcPr>
          <w:p w:rsidR="00044113" w:rsidRPr="004F586D" w:rsidRDefault="00DF20F9" w:rsidP="000E28D5">
            <w:pPr>
              <w:numPr>
                <w:ilvl w:val="0"/>
                <w:numId w:val="3"/>
              </w:numPr>
              <w:ind w:left="238" w:hanging="227"/>
              <w:rPr>
                <w:rFonts w:ascii="Arial" w:hAnsi="Arial" w:cs="Arial"/>
                <w:bCs/>
                <w:sz w:val="20"/>
                <w:szCs w:val="20"/>
              </w:rPr>
            </w:pPr>
            <w:r>
              <w:rPr>
                <w:rFonts w:ascii="Arial" w:hAnsi="Arial" w:cs="Arial"/>
                <w:bCs/>
                <w:color w:val="auto"/>
                <w:sz w:val="20"/>
                <w:szCs w:val="20"/>
              </w:rPr>
              <w:lastRenderedPageBreak/>
              <w:t>za</w:t>
            </w:r>
            <w:r w:rsidR="00044113" w:rsidRPr="0008391F">
              <w:rPr>
                <w:rFonts w:ascii="Arial" w:hAnsi="Arial" w:cs="Arial"/>
                <w:bCs/>
                <w:color w:val="auto"/>
                <w:sz w:val="20"/>
                <w:szCs w:val="20"/>
              </w:rPr>
              <w:t>planować</w:t>
            </w:r>
            <w:r w:rsidR="00044113" w:rsidRPr="004F586D">
              <w:rPr>
                <w:rFonts w:ascii="Arial" w:hAnsi="Arial" w:cs="Arial"/>
                <w:bCs/>
                <w:sz w:val="20"/>
                <w:szCs w:val="20"/>
              </w:rPr>
              <w:t xml:space="preserve"> kontrolę </w:t>
            </w:r>
            <w:r w:rsidR="00044113" w:rsidRPr="004F586D">
              <w:rPr>
                <w:rFonts w:ascii="Arial" w:hAnsi="Arial" w:cs="Arial"/>
                <w:bCs/>
                <w:sz w:val="20"/>
                <w:szCs w:val="20"/>
              </w:rPr>
              <w:lastRenderedPageBreak/>
              <w:t xml:space="preserve">wyposażenia potrzebnego do </w:t>
            </w:r>
            <w:r w:rsidR="00EB12C0" w:rsidRPr="004F586D">
              <w:rPr>
                <w:rFonts w:ascii="Arial" w:hAnsi="Arial" w:cs="Arial"/>
                <w:bCs/>
                <w:sz w:val="20"/>
                <w:szCs w:val="20"/>
              </w:rPr>
              <w:t>wykonania prac</w:t>
            </w:r>
            <w:r w:rsidR="00044113" w:rsidRPr="004F586D">
              <w:rPr>
                <w:rFonts w:ascii="Arial" w:hAnsi="Arial" w:cs="Arial"/>
                <w:bCs/>
                <w:sz w:val="20"/>
                <w:szCs w:val="20"/>
              </w:rPr>
              <w:t xml:space="preserve"> laboratoryjnych</w:t>
            </w:r>
          </w:p>
          <w:p w:rsidR="00044113" w:rsidRPr="004F586D" w:rsidRDefault="00044113" w:rsidP="000E28D5">
            <w:pPr>
              <w:numPr>
                <w:ilvl w:val="0"/>
                <w:numId w:val="3"/>
              </w:numPr>
              <w:ind w:left="238" w:hanging="227"/>
              <w:rPr>
                <w:rFonts w:ascii="Arial" w:hAnsi="Arial" w:cs="Arial"/>
                <w:bCs/>
                <w:sz w:val="20"/>
                <w:szCs w:val="20"/>
              </w:rPr>
            </w:pPr>
            <w:r w:rsidRPr="004F586D">
              <w:rPr>
                <w:rFonts w:ascii="Arial" w:hAnsi="Arial" w:cs="Arial"/>
                <w:sz w:val="20"/>
                <w:szCs w:val="20"/>
              </w:rPr>
              <w:t>sporządz</w:t>
            </w:r>
            <w:r w:rsidR="00DF20F9">
              <w:rPr>
                <w:rFonts w:ascii="Arial" w:hAnsi="Arial" w:cs="Arial"/>
                <w:sz w:val="20"/>
                <w:szCs w:val="20"/>
              </w:rPr>
              <w:t>i</w:t>
            </w:r>
            <w:r w:rsidRPr="004F586D">
              <w:rPr>
                <w:rFonts w:ascii="Arial" w:hAnsi="Arial" w:cs="Arial"/>
                <w:sz w:val="20"/>
                <w:szCs w:val="20"/>
              </w:rPr>
              <w:t>ć protok</w:t>
            </w:r>
            <w:r w:rsidR="000C10F3">
              <w:rPr>
                <w:rFonts w:ascii="Arial" w:hAnsi="Arial" w:cs="Arial"/>
                <w:sz w:val="20"/>
                <w:szCs w:val="20"/>
              </w:rPr>
              <w:t>oły</w:t>
            </w:r>
            <w:r w:rsidRPr="004F586D">
              <w:rPr>
                <w:rFonts w:ascii="Arial" w:hAnsi="Arial" w:cs="Arial"/>
                <w:sz w:val="20"/>
                <w:szCs w:val="20"/>
              </w:rPr>
              <w:t xml:space="preserve"> z </w:t>
            </w:r>
            <w:r w:rsidRPr="0008391F">
              <w:rPr>
                <w:rFonts w:ascii="Arial" w:hAnsi="Arial" w:cs="Arial"/>
                <w:bCs/>
                <w:color w:val="auto"/>
                <w:sz w:val="20"/>
                <w:szCs w:val="20"/>
              </w:rPr>
              <w:t>przeglądu</w:t>
            </w:r>
            <w:r w:rsidRPr="004F586D">
              <w:rPr>
                <w:rFonts w:ascii="Arial" w:hAnsi="Arial" w:cs="Arial"/>
                <w:sz w:val="20"/>
                <w:szCs w:val="20"/>
              </w:rPr>
              <w:t xml:space="preserve"> stanu technicznego wyposażenia </w:t>
            </w:r>
            <w:r w:rsidR="00EB12C0" w:rsidRPr="004F586D">
              <w:rPr>
                <w:rFonts w:ascii="Arial" w:hAnsi="Arial" w:cs="Arial"/>
                <w:bCs/>
                <w:sz w:val="20"/>
                <w:szCs w:val="20"/>
              </w:rPr>
              <w:t>potrzebnego</w:t>
            </w:r>
            <w:r w:rsidR="00EB12C0" w:rsidRPr="004F586D">
              <w:rPr>
                <w:rFonts w:ascii="Arial" w:hAnsi="Arial" w:cs="Arial"/>
                <w:sz w:val="20"/>
                <w:szCs w:val="20"/>
              </w:rPr>
              <w:t xml:space="preserve"> do</w:t>
            </w:r>
            <w:r w:rsidRPr="004F586D">
              <w:rPr>
                <w:rFonts w:ascii="Arial" w:hAnsi="Arial" w:cs="Arial"/>
                <w:sz w:val="20"/>
                <w:szCs w:val="20"/>
              </w:rPr>
              <w:t xml:space="preserve"> wykonania prac laboratoryjnych </w:t>
            </w:r>
          </w:p>
          <w:p w:rsidR="00044113" w:rsidRPr="004F586D" w:rsidRDefault="00DF20F9" w:rsidP="000E28D5">
            <w:pPr>
              <w:numPr>
                <w:ilvl w:val="0"/>
                <w:numId w:val="3"/>
              </w:numPr>
              <w:ind w:left="238" w:hanging="227"/>
              <w:rPr>
                <w:rFonts w:ascii="Arial" w:hAnsi="Arial" w:cs="Arial"/>
                <w:sz w:val="20"/>
                <w:szCs w:val="20"/>
              </w:rPr>
            </w:pPr>
            <w:r>
              <w:rPr>
                <w:rFonts w:ascii="Arial" w:hAnsi="Arial" w:cs="Arial"/>
                <w:bCs/>
                <w:color w:val="auto"/>
                <w:sz w:val="20"/>
                <w:szCs w:val="20"/>
              </w:rPr>
              <w:t>rozróżni</w:t>
            </w:r>
            <w:r w:rsidR="00044113" w:rsidRPr="0008391F">
              <w:rPr>
                <w:rFonts w:ascii="Arial" w:hAnsi="Arial" w:cs="Arial"/>
                <w:bCs/>
                <w:color w:val="auto"/>
                <w:sz w:val="20"/>
                <w:szCs w:val="20"/>
              </w:rPr>
              <w:t>ć</w:t>
            </w:r>
            <w:r w:rsidR="00044113" w:rsidRPr="004F586D">
              <w:rPr>
                <w:rFonts w:ascii="Arial" w:hAnsi="Arial" w:cs="Arial"/>
                <w:bCs/>
                <w:sz w:val="20"/>
                <w:szCs w:val="20"/>
              </w:rPr>
              <w:t xml:space="preserve"> świadectwa wzorcowania, deklaracje zgodności</w:t>
            </w:r>
          </w:p>
          <w:p w:rsidR="00044113" w:rsidRPr="00F90D90" w:rsidRDefault="00EB12C0" w:rsidP="000E28D5">
            <w:pPr>
              <w:numPr>
                <w:ilvl w:val="0"/>
                <w:numId w:val="3"/>
              </w:numPr>
              <w:ind w:left="238" w:hanging="227"/>
              <w:rPr>
                <w:rFonts w:ascii="Arial" w:hAnsi="Arial" w:cs="Arial"/>
                <w:sz w:val="20"/>
                <w:szCs w:val="20"/>
              </w:rPr>
            </w:pPr>
            <w:r w:rsidRPr="00A2224C">
              <w:rPr>
                <w:rFonts w:ascii="Arial" w:hAnsi="Arial" w:cs="Arial"/>
                <w:bCs/>
                <w:color w:val="auto"/>
                <w:sz w:val="20"/>
                <w:szCs w:val="20"/>
              </w:rPr>
              <w:t>dokonać</w:t>
            </w:r>
            <w:r w:rsidRPr="00A2224C">
              <w:rPr>
                <w:rFonts w:ascii="Arial" w:hAnsi="Arial" w:cs="Arial"/>
                <w:bCs/>
                <w:sz w:val="20"/>
                <w:szCs w:val="20"/>
              </w:rPr>
              <w:t xml:space="preserve"> analizy</w:t>
            </w:r>
            <w:r w:rsidR="00044113" w:rsidRPr="00A2224C">
              <w:rPr>
                <w:rFonts w:ascii="Arial" w:hAnsi="Arial" w:cs="Arial"/>
                <w:bCs/>
                <w:sz w:val="20"/>
                <w:szCs w:val="20"/>
              </w:rPr>
              <w:t xml:space="preserve"> dokumentacji laboratoryjnej</w:t>
            </w:r>
          </w:p>
          <w:p w:rsidR="00F90D90" w:rsidRPr="00FE1A17" w:rsidRDefault="00F90D90" w:rsidP="000E28D5">
            <w:pPr>
              <w:numPr>
                <w:ilvl w:val="0"/>
                <w:numId w:val="3"/>
              </w:numPr>
              <w:ind w:left="238" w:hanging="227"/>
              <w:rPr>
                <w:rFonts w:ascii="Arial" w:hAnsi="Arial" w:cs="Arial"/>
                <w:color w:val="auto"/>
                <w:sz w:val="20"/>
                <w:szCs w:val="20"/>
              </w:rPr>
            </w:pPr>
            <w:r w:rsidRPr="00FE1A17">
              <w:rPr>
                <w:rFonts w:ascii="Arial" w:hAnsi="Arial" w:cs="Arial"/>
                <w:bCs/>
                <w:color w:val="auto"/>
                <w:sz w:val="20"/>
                <w:szCs w:val="20"/>
              </w:rPr>
              <w:t>wskazać przykłady zachowań etycznych w zawodzie</w:t>
            </w:r>
          </w:p>
        </w:tc>
        <w:tc>
          <w:tcPr>
            <w:tcW w:w="446" w:type="pct"/>
          </w:tcPr>
          <w:p w:rsidR="00044113" w:rsidRDefault="00220A92" w:rsidP="001F6746">
            <w:pPr>
              <w:rPr>
                <w:rFonts w:ascii="Arial" w:hAnsi="Arial" w:cs="Arial"/>
                <w:color w:val="auto"/>
                <w:sz w:val="20"/>
                <w:szCs w:val="20"/>
              </w:rPr>
            </w:pPr>
            <w:r>
              <w:rPr>
                <w:rFonts w:ascii="Arial" w:hAnsi="Arial" w:cs="Arial"/>
                <w:color w:val="auto"/>
                <w:sz w:val="20"/>
                <w:szCs w:val="20"/>
              </w:rPr>
              <w:lastRenderedPageBreak/>
              <w:t>Klasa II</w:t>
            </w:r>
          </w:p>
        </w:tc>
      </w:tr>
      <w:tr w:rsidR="00044113" w:rsidRPr="00EE5409" w:rsidTr="00134B44">
        <w:tc>
          <w:tcPr>
            <w:tcW w:w="1576" w:type="pct"/>
            <w:gridSpan w:val="2"/>
            <w:tcBorders>
              <w:bottom w:val="single" w:sz="4" w:space="0" w:color="auto"/>
            </w:tcBorders>
            <w:vAlign w:val="center"/>
          </w:tcPr>
          <w:p w:rsidR="00044113" w:rsidRPr="00EE5409" w:rsidRDefault="00044113" w:rsidP="00134B44">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EE5409">
              <w:rPr>
                <w:rFonts w:ascii="Arial" w:hAnsi="Arial" w:cs="Arial"/>
                <w:b/>
                <w:sz w:val="20"/>
                <w:szCs w:val="20"/>
              </w:rPr>
              <w:lastRenderedPageBreak/>
              <w:t>RAZEM</w:t>
            </w:r>
          </w:p>
        </w:tc>
        <w:tc>
          <w:tcPr>
            <w:tcW w:w="1799" w:type="pct"/>
            <w:gridSpan w:val="2"/>
            <w:tcBorders>
              <w:bottom w:val="single" w:sz="4" w:space="0" w:color="auto"/>
            </w:tcBorders>
            <w:vAlign w:val="center"/>
          </w:tcPr>
          <w:p w:rsidR="00044113" w:rsidRPr="00EE5409" w:rsidRDefault="00044113" w:rsidP="00134B4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p>
        </w:tc>
        <w:tc>
          <w:tcPr>
            <w:tcW w:w="1625" w:type="pct"/>
            <w:gridSpan w:val="2"/>
            <w:tcBorders>
              <w:bottom w:val="nil"/>
              <w:right w:val="nil"/>
            </w:tcBorders>
          </w:tcPr>
          <w:p w:rsidR="00044113" w:rsidRPr="00EE5409" w:rsidRDefault="00044113" w:rsidP="000A61D1">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E1519E" w:rsidRDefault="00E1519E" w:rsidP="001320A7">
      <w:pPr>
        <w:spacing w:line="360" w:lineRule="auto"/>
        <w:jc w:val="both"/>
        <w:rPr>
          <w:rFonts w:ascii="Arial" w:hAnsi="Arial" w:cs="Arial"/>
          <w:b/>
          <w:bCs/>
          <w:sz w:val="20"/>
          <w:szCs w:val="20"/>
        </w:rPr>
      </w:pPr>
    </w:p>
    <w:p w:rsidR="00220A92" w:rsidRDefault="00220A92" w:rsidP="001320A7">
      <w:pPr>
        <w:spacing w:line="360" w:lineRule="auto"/>
        <w:jc w:val="both"/>
        <w:rPr>
          <w:rFonts w:ascii="Arial" w:hAnsi="Arial" w:cs="Arial"/>
          <w:b/>
          <w:bCs/>
          <w:sz w:val="20"/>
          <w:szCs w:val="20"/>
        </w:rPr>
      </w:pPr>
    </w:p>
    <w:p w:rsidR="00707255" w:rsidRDefault="00707255"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B23B8">
        <w:rPr>
          <w:rFonts w:ascii="Arial" w:hAnsi="Arial" w:cs="Arial"/>
          <w:b/>
          <w:sz w:val="20"/>
          <w:szCs w:val="20"/>
        </w:rPr>
        <w:t xml:space="preserve">PROCEDURY OSIĄGANIA </w:t>
      </w:r>
      <w:r w:rsidR="00CA1008" w:rsidRPr="005B23B8">
        <w:rPr>
          <w:rFonts w:ascii="Arial" w:hAnsi="Arial" w:cs="Arial"/>
          <w:b/>
          <w:sz w:val="20"/>
          <w:szCs w:val="20"/>
        </w:rPr>
        <w:t>CEL</w:t>
      </w:r>
      <w:r w:rsidR="00CA1008">
        <w:rPr>
          <w:rFonts w:ascii="Arial" w:hAnsi="Arial" w:cs="Arial"/>
          <w:b/>
          <w:sz w:val="20"/>
          <w:szCs w:val="20"/>
        </w:rPr>
        <w:t>Ó</w:t>
      </w:r>
      <w:r w:rsidR="00CA1008" w:rsidRPr="005B23B8">
        <w:rPr>
          <w:rFonts w:ascii="Arial" w:hAnsi="Arial" w:cs="Arial"/>
          <w:b/>
          <w:sz w:val="20"/>
          <w:szCs w:val="20"/>
        </w:rPr>
        <w:t xml:space="preserve">W </w:t>
      </w:r>
      <w:r w:rsidRPr="005B23B8">
        <w:rPr>
          <w:rFonts w:ascii="Arial" w:hAnsi="Arial" w:cs="Arial"/>
          <w:b/>
          <w:sz w:val="20"/>
          <w:szCs w:val="20"/>
        </w:rPr>
        <w:t>KSZTAŁCENIA</w:t>
      </w:r>
      <w:r w:rsidR="00E75A70">
        <w:rPr>
          <w:rFonts w:ascii="Arial" w:hAnsi="Arial" w:cs="Arial"/>
          <w:b/>
          <w:sz w:val="20"/>
          <w:szCs w:val="20"/>
        </w:rPr>
        <w:t xml:space="preserve"> </w:t>
      </w:r>
    </w:p>
    <w:p w:rsidR="00DB751F" w:rsidRDefault="00DB751F"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B4034F">
        <w:rPr>
          <w:rFonts w:ascii="Arial" w:hAnsi="Arial" w:cs="Arial"/>
          <w:bCs/>
          <w:sz w:val="20"/>
          <w:szCs w:val="20"/>
        </w:rPr>
        <w:t>Podczas realizacji procesu dydaktycznego należy położyć nacisk na samokształcenie z wykorzystaniem materiałów</w:t>
      </w:r>
      <w:r>
        <w:rPr>
          <w:rFonts w:ascii="Arial" w:hAnsi="Arial" w:cs="Arial"/>
          <w:bCs/>
          <w:sz w:val="20"/>
          <w:szCs w:val="20"/>
        </w:rPr>
        <w:t xml:space="preserve"> takich </w:t>
      </w:r>
      <w:r w:rsidRPr="00B4034F">
        <w:rPr>
          <w:rFonts w:ascii="Arial" w:hAnsi="Arial" w:cs="Arial"/>
          <w:bCs/>
          <w:sz w:val="20"/>
          <w:szCs w:val="20"/>
        </w:rPr>
        <w:t>jak: normy, instrukcje, poradniki i pozatekstowe źródła informacji. Prowadzenie zajęć metodami aktywizującymi wymaga przygotowania materiałów metodycznych</w:t>
      </w:r>
      <w:r>
        <w:rPr>
          <w:rFonts w:ascii="Arial" w:hAnsi="Arial" w:cs="Arial"/>
          <w:bCs/>
          <w:sz w:val="20"/>
          <w:szCs w:val="20"/>
        </w:rPr>
        <w:t xml:space="preserve"> takich jak</w:t>
      </w:r>
      <w:r w:rsidRPr="00B4034F">
        <w:rPr>
          <w:rFonts w:ascii="Arial" w:hAnsi="Arial" w:cs="Arial"/>
          <w:bCs/>
          <w:sz w:val="20"/>
          <w:szCs w:val="20"/>
        </w:rPr>
        <w:t xml:space="preserve">: tekst przewodni, instrukcja do metody projektów, instrukcje do wykonywania ćwiczeń, instrukcje stanowiskowe, bezpieczeństwa i higieny pracy. </w:t>
      </w:r>
    </w:p>
    <w:p w:rsidR="00DB751F" w:rsidRDefault="00603C0A"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D</w:t>
      </w:r>
      <w:r w:rsidR="00DB751F">
        <w:rPr>
          <w:rFonts w:ascii="Arial" w:hAnsi="Arial" w:cs="Arial"/>
          <w:bCs/>
          <w:sz w:val="20"/>
          <w:szCs w:val="20"/>
        </w:rPr>
        <w:t xml:space="preserve">o treści kształcenia w kwalifikacji wprowadzono mianowanie roztworów. Obecnie w laboratoriach badawczych rzadko wykonuje się mianowanie roztworów; na ogół w roztwory o żądanym ściśle określonym stężeniu laboratoria zaopatrują się u </w:t>
      </w:r>
      <w:r>
        <w:rPr>
          <w:rFonts w:ascii="Arial" w:hAnsi="Arial" w:cs="Arial"/>
          <w:bCs/>
          <w:sz w:val="20"/>
          <w:szCs w:val="20"/>
        </w:rPr>
        <w:t>certyfikowanych</w:t>
      </w:r>
      <w:r w:rsidR="00DB751F">
        <w:rPr>
          <w:rFonts w:ascii="Arial" w:hAnsi="Arial" w:cs="Arial"/>
          <w:bCs/>
          <w:sz w:val="20"/>
          <w:szCs w:val="20"/>
        </w:rPr>
        <w:t xml:space="preserve"> dostawców. W programie przedmiotu, jak również w jego podbudowie teoretycznej, zagadnienia teoretyczne z tego zakresu nie są szeroko rozwijane, gdyż mianowanie roztworów należy traktować jako jeden z przykładów przygotowywania odczynników chemicznych, również w znaczeniu sprawdzania miana przechowywanych titrantów. </w:t>
      </w:r>
    </w:p>
    <w:p w:rsidR="00DB751F" w:rsidRDefault="00DB751F"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Spiralny układ treści programowych powinien zapewnić doskonalenie umiejętności wykonywania czynności laboratoryjnych w coraz to innym kontekście. </w:t>
      </w:r>
      <w:r w:rsidRPr="006073BA">
        <w:rPr>
          <w:rFonts w:ascii="Arial" w:hAnsi="Arial" w:cs="Arial"/>
          <w:bCs/>
          <w:sz w:val="20"/>
          <w:szCs w:val="20"/>
        </w:rPr>
        <w:t>Dob</w:t>
      </w:r>
      <w:r>
        <w:rPr>
          <w:rFonts w:ascii="Arial" w:hAnsi="Arial" w:cs="Arial"/>
          <w:bCs/>
          <w:sz w:val="20"/>
          <w:szCs w:val="20"/>
        </w:rPr>
        <w:t xml:space="preserve">ór zestawu wytwarzanych przez uczniów </w:t>
      </w:r>
      <w:r w:rsidRPr="006073BA">
        <w:rPr>
          <w:rFonts w:ascii="Arial" w:hAnsi="Arial" w:cs="Arial"/>
          <w:bCs/>
          <w:sz w:val="20"/>
          <w:szCs w:val="20"/>
        </w:rPr>
        <w:t>preparatów</w:t>
      </w:r>
      <w:r>
        <w:rPr>
          <w:rFonts w:ascii="Arial" w:hAnsi="Arial" w:cs="Arial"/>
          <w:bCs/>
          <w:sz w:val="20"/>
          <w:szCs w:val="20"/>
        </w:rPr>
        <w:t xml:space="preserve"> </w:t>
      </w:r>
      <w:r w:rsidRPr="006073BA">
        <w:rPr>
          <w:rFonts w:ascii="Arial" w:hAnsi="Arial" w:cs="Arial"/>
          <w:bCs/>
          <w:sz w:val="20"/>
          <w:szCs w:val="20"/>
        </w:rPr>
        <w:t xml:space="preserve">powinien </w:t>
      </w:r>
      <w:r>
        <w:rPr>
          <w:rFonts w:ascii="Arial" w:hAnsi="Arial" w:cs="Arial"/>
          <w:bCs/>
          <w:sz w:val="20"/>
          <w:szCs w:val="20"/>
        </w:rPr>
        <w:t>uwzględnić</w:t>
      </w:r>
      <w:r w:rsidRPr="006073BA">
        <w:rPr>
          <w:rFonts w:ascii="Arial" w:hAnsi="Arial" w:cs="Arial"/>
          <w:bCs/>
          <w:sz w:val="20"/>
          <w:szCs w:val="20"/>
        </w:rPr>
        <w:t xml:space="preserve"> </w:t>
      </w:r>
      <w:r>
        <w:rPr>
          <w:rFonts w:ascii="Arial" w:hAnsi="Arial" w:cs="Arial"/>
          <w:bCs/>
          <w:sz w:val="20"/>
          <w:szCs w:val="20"/>
        </w:rPr>
        <w:t xml:space="preserve">ich różnorodność </w:t>
      </w:r>
      <w:r w:rsidR="00603C0A">
        <w:rPr>
          <w:rFonts w:ascii="Arial" w:hAnsi="Arial" w:cs="Arial"/>
          <w:bCs/>
          <w:sz w:val="20"/>
          <w:szCs w:val="20"/>
        </w:rPr>
        <w:t xml:space="preserve">- </w:t>
      </w:r>
      <w:r>
        <w:rPr>
          <w:rFonts w:ascii="Arial" w:hAnsi="Arial" w:cs="Arial"/>
          <w:bCs/>
          <w:sz w:val="20"/>
          <w:szCs w:val="20"/>
        </w:rPr>
        <w:t xml:space="preserve">nie tylko pod względem typów rekcji chemicznych, ale również zastosowania takich procesów i operacji jednostkowych jak: </w:t>
      </w:r>
      <w:r w:rsidRPr="006073BA">
        <w:rPr>
          <w:rFonts w:ascii="Arial" w:hAnsi="Arial" w:cs="Arial"/>
          <w:bCs/>
          <w:sz w:val="20"/>
          <w:szCs w:val="20"/>
        </w:rPr>
        <w:t xml:space="preserve">krystalizacja, ekstrakcja, </w:t>
      </w:r>
      <w:r>
        <w:rPr>
          <w:rFonts w:ascii="Arial" w:hAnsi="Arial" w:cs="Arial"/>
          <w:bCs/>
          <w:sz w:val="20"/>
          <w:szCs w:val="20"/>
        </w:rPr>
        <w:t xml:space="preserve">różne rodzaje </w:t>
      </w:r>
      <w:r w:rsidRPr="006073BA">
        <w:rPr>
          <w:rFonts w:ascii="Arial" w:hAnsi="Arial" w:cs="Arial"/>
          <w:bCs/>
          <w:sz w:val="20"/>
          <w:szCs w:val="20"/>
        </w:rPr>
        <w:t>destylacj</w:t>
      </w:r>
      <w:r>
        <w:rPr>
          <w:rFonts w:ascii="Arial" w:hAnsi="Arial" w:cs="Arial"/>
          <w:bCs/>
          <w:sz w:val="20"/>
          <w:szCs w:val="20"/>
        </w:rPr>
        <w:t xml:space="preserve">i, </w:t>
      </w:r>
      <w:r w:rsidRPr="006073BA">
        <w:rPr>
          <w:rFonts w:ascii="Arial" w:hAnsi="Arial" w:cs="Arial"/>
          <w:bCs/>
          <w:sz w:val="20"/>
          <w:szCs w:val="20"/>
        </w:rPr>
        <w:t>suszenie</w:t>
      </w:r>
      <w:r w:rsidR="00D21B70">
        <w:rPr>
          <w:rFonts w:ascii="Arial" w:hAnsi="Arial" w:cs="Arial"/>
          <w:bCs/>
          <w:sz w:val="20"/>
          <w:szCs w:val="20"/>
        </w:rPr>
        <w:t xml:space="preserve"> substancji</w:t>
      </w:r>
      <w:r w:rsidRPr="006073BA">
        <w:rPr>
          <w:rFonts w:ascii="Arial" w:hAnsi="Arial" w:cs="Arial"/>
          <w:bCs/>
          <w:sz w:val="20"/>
          <w:szCs w:val="20"/>
        </w:rPr>
        <w:t>, mieszanie</w:t>
      </w:r>
      <w:r>
        <w:rPr>
          <w:rFonts w:ascii="Arial" w:hAnsi="Arial" w:cs="Arial"/>
          <w:bCs/>
          <w:sz w:val="20"/>
          <w:szCs w:val="20"/>
        </w:rPr>
        <w:t>,</w:t>
      </w:r>
      <w:r w:rsidRPr="00EA1B6B">
        <w:rPr>
          <w:rFonts w:ascii="Arial" w:hAnsi="Arial" w:cs="Arial"/>
          <w:bCs/>
          <w:sz w:val="20"/>
          <w:szCs w:val="20"/>
        </w:rPr>
        <w:t xml:space="preserve"> </w:t>
      </w:r>
      <w:r>
        <w:rPr>
          <w:rFonts w:ascii="Arial" w:hAnsi="Arial" w:cs="Arial"/>
          <w:bCs/>
          <w:sz w:val="20"/>
          <w:szCs w:val="20"/>
        </w:rPr>
        <w:t>p</w:t>
      </w:r>
      <w:r w:rsidRPr="004F586D">
        <w:rPr>
          <w:rFonts w:ascii="Arial" w:hAnsi="Arial" w:cs="Arial"/>
          <w:bCs/>
          <w:sz w:val="20"/>
          <w:szCs w:val="20"/>
        </w:rPr>
        <w:t>omiar</w:t>
      </w:r>
      <w:r>
        <w:rPr>
          <w:rFonts w:ascii="Arial" w:hAnsi="Arial" w:cs="Arial"/>
          <w:bCs/>
          <w:sz w:val="20"/>
          <w:szCs w:val="20"/>
        </w:rPr>
        <w:t xml:space="preserve"> </w:t>
      </w:r>
      <w:r w:rsidRPr="006073BA">
        <w:rPr>
          <w:rFonts w:ascii="Arial" w:hAnsi="Arial" w:cs="Arial"/>
          <w:bCs/>
          <w:sz w:val="20"/>
          <w:szCs w:val="20"/>
        </w:rPr>
        <w:t>temperatur</w:t>
      </w:r>
      <w:r>
        <w:rPr>
          <w:rFonts w:ascii="Arial" w:hAnsi="Arial" w:cs="Arial"/>
          <w:bCs/>
          <w:sz w:val="20"/>
          <w:szCs w:val="20"/>
        </w:rPr>
        <w:t xml:space="preserve">y. Jest to szczególnie ważne z uwagi na to, że wymienione techniki rozdzielania składników i operacje laboratoryjne będą stosowane w kolejnym dziale </w:t>
      </w:r>
      <w:r w:rsidR="00D21B70">
        <w:rPr>
          <w:rFonts w:ascii="Arial" w:hAnsi="Arial" w:cs="Arial"/>
          <w:bCs/>
          <w:sz w:val="20"/>
          <w:szCs w:val="20"/>
        </w:rPr>
        <w:t>programowym pt.</w:t>
      </w:r>
      <w:r w:rsidR="00F220A0">
        <w:rPr>
          <w:rFonts w:ascii="Arial" w:hAnsi="Arial" w:cs="Arial"/>
          <w:bCs/>
          <w:sz w:val="20"/>
          <w:szCs w:val="20"/>
        </w:rPr>
        <w:t xml:space="preserve"> </w:t>
      </w:r>
      <w:r>
        <w:rPr>
          <w:rFonts w:ascii="Arial" w:hAnsi="Arial" w:cs="Arial"/>
          <w:bCs/>
          <w:sz w:val="20"/>
          <w:szCs w:val="20"/>
        </w:rPr>
        <w:t>Pobieranie i przygotowywanie próbek</w:t>
      </w:r>
      <w:r w:rsidR="00603C0A">
        <w:rPr>
          <w:rFonts w:ascii="Arial" w:hAnsi="Arial" w:cs="Arial"/>
          <w:bCs/>
          <w:sz w:val="20"/>
          <w:szCs w:val="20"/>
        </w:rPr>
        <w:t xml:space="preserve"> do badań</w:t>
      </w:r>
      <w:r>
        <w:rPr>
          <w:rFonts w:ascii="Arial" w:hAnsi="Arial" w:cs="Arial"/>
          <w:bCs/>
          <w:sz w:val="20"/>
          <w:szCs w:val="20"/>
        </w:rPr>
        <w:t xml:space="preserve">. </w:t>
      </w:r>
    </w:p>
    <w:p w:rsidR="00F220A0" w:rsidRDefault="00F220A0"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lastRenderedPageBreak/>
        <w:t>Szczególnie polecanymi metodami nauczania są: ćwiczenia praktyczne oraz metoda tekstu przewodniego, z uwzględnieniem korelacji z zagadnieniami teoretycznymi</w:t>
      </w:r>
      <w:r w:rsidR="00D82C9F">
        <w:rPr>
          <w:rFonts w:ascii="Arial" w:hAnsi="Arial" w:cs="Arial"/>
          <w:bCs/>
          <w:sz w:val="20"/>
          <w:szCs w:val="20"/>
        </w:rPr>
        <w:t>,</w:t>
      </w:r>
      <w:r>
        <w:rPr>
          <w:rFonts w:ascii="Arial" w:hAnsi="Arial" w:cs="Arial"/>
          <w:bCs/>
          <w:sz w:val="20"/>
          <w:szCs w:val="20"/>
        </w:rPr>
        <w:t xml:space="preserve"> wprowadzanymi</w:t>
      </w:r>
      <w:r w:rsidR="00D82C9F">
        <w:rPr>
          <w:rFonts w:ascii="Arial" w:hAnsi="Arial" w:cs="Arial"/>
          <w:bCs/>
          <w:sz w:val="20"/>
          <w:szCs w:val="20"/>
        </w:rPr>
        <w:t xml:space="preserve"> </w:t>
      </w:r>
      <w:r>
        <w:rPr>
          <w:rFonts w:ascii="Arial" w:hAnsi="Arial" w:cs="Arial"/>
          <w:bCs/>
          <w:sz w:val="20"/>
          <w:szCs w:val="20"/>
        </w:rPr>
        <w:t>w ramach przedmiotu Podstawy technik laboratoryjnych.</w:t>
      </w:r>
      <w:r w:rsidR="00D82C9F">
        <w:rPr>
          <w:rFonts w:ascii="Arial" w:hAnsi="Arial" w:cs="Arial"/>
          <w:bCs/>
          <w:sz w:val="20"/>
          <w:szCs w:val="20"/>
        </w:rPr>
        <w:t xml:space="preserve"> </w:t>
      </w:r>
    </w:p>
    <w:p w:rsidR="00DB751F" w:rsidRDefault="00DB751F"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Proponuje</w:t>
      </w:r>
      <w:r w:rsidRPr="00B4034F">
        <w:rPr>
          <w:rFonts w:ascii="Arial" w:hAnsi="Arial" w:cs="Arial"/>
          <w:bCs/>
          <w:sz w:val="20"/>
          <w:szCs w:val="20"/>
        </w:rPr>
        <w:t xml:space="preserve"> się, aby zajęcia były prowadzone w grupach do 12</w:t>
      </w:r>
      <w:r w:rsidR="00D502EF">
        <w:rPr>
          <w:rFonts w:ascii="Arial" w:hAnsi="Arial" w:cs="Arial"/>
          <w:bCs/>
          <w:sz w:val="20"/>
          <w:szCs w:val="20"/>
        </w:rPr>
        <w:t xml:space="preserve"> </w:t>
      </w:r>
      <w:r w:rsidRPr="00B4034F">
        <w:rPr>
          <w:rFonts w:ascii="Arial" w:hAnsi="Arial" w:cs="Arial"/>
          <w:bCs/>
          <w:sz w:val="20"/>
          <w:szCs w:val="20"/>
        </w:rPr>
        <w:t>osób</w:t>
      </w:r>
      <w:r>
        <w:rPr>
          <w:rFonts w:ascii="Arial" w:hAnsi="Arial" w:cs="Arial"/>
          <w:bCs/>
          <w:sz w:val="20"/>
          <w:szCs w:val="20"/>
        </w:rPr>
        <w:t>.</w:t>
      </w:r>
      <w:r w:rsidRPr="00B4034F">
        <w:rPr>
          <w:rFonts w:ascii="Arial" w:hAnsi="Arial" w:cs="Arial"/>
          <w:bCs/>
          <w:sz w:val="20"/>
          <w:szCs w:val="20"/>
        </w:rPr>
        <w:t xml:space="preserve"> Formy organizacyjne pracy uczniów powinny być dostosowane do treści i metod kształcenia</w:t>
      </w:r>
      <w:r>
        <w:rPr>
          <w:rFonts w:ascii="Arial" w:hAnsi="Arial" w:cs="Arial"/>
          <w:bCs/>
          <w:sz w:val="20"/>
          <w:szCs w:val="20"/>
        </w:rPr>
        <w:t xml:space="preserve"> </w:t>
      </w:r>
      <w:r w:rsidR="00383E90">
        <w:rPr>
          <w:rFonts w:ascii="Arial" w:hAnsi="Arial" w:cs="Arial"/>
          <w:bCs/>
          <w:sz w:val="20"/>
          <w:szCs w:val="20"/>
        </w:rPr>
        <w:t>–</w:t>
      </w:r>
      <w:r>
        <w:rPr>
          <w:rFonts w:ascii="Arial" w:hAnsi="Arial" w:cs="Arial"/>
          <w:bCs/>
          <w:sz w:val="20"/>
          <w:szCs w:val="20"/>
        </w:rPr>
        <w:t xml:space="preserve"> p</w:t>
      </w:r>
      <w:r w:rsidRPr="00B4034F">
        <w:rPr>
          <w:rFonts w:ascii="Arial" w:hAnsi="Arial" w:cs="Arial"/>
          <w:bCs/>
          <w:sz w:val="20"/>
          <w:szCs w:val="20"/>
        </w:rPr>
        <w:t xml:space="preserve">roponowane formy organizacyjne to praca indywidualna lub w zespołach </w:t>
      </w:r>
      <w:r w:rsidR="00F35E6E">
        <w:rPr>
          <w:rFonts w:ascii="Arial" w:hAnsi="Arial" w:cs="Arial"/>
          <w:bCs/>
          <w:sz w:val="20"/>
          <w:szCs w:val="20"/>
        </w:rPr>
        <w:t>dwu</w:t>
      </w:r>
      <w:r w:rsidRPr="00B4034F">
        <w:rPr>
          <w:rFonts w:ascii="Arial" w:hAnsi="Arial" w:cs="Arial"/>
          <w:bCs/>
          <w:sz w:val="20"/>
          <w:szCs w:val="20"/>
        </w:rPr>
        <w:t>osobowych</w:t>
      </w:r>
      <w:r>
        <w:rPr>
          <w:rFonts w:ascii="Arial" w:hAnsi="Arial" w:cs="Arial"/>
          <w:bCs/>
          <w:sz w:val="20"/>
          <w:szCs w:val="20"/>
        </w:rPr>
        <w:t>. Praca w zespołach sprzyja kształtowaniu istotnej na rynku umiejętności pracy w zespole, podziału obowiązków i odpowiedzialności, w związku z tym powinna być często stosowana w trakcie wykonywania ćwiczeń laboratoryjnych. Praca w grupach powinna być zorganizowana w tych ćwiczeniach laboratoryjnych, w których wymagane jest użycie większej ilości odczynników chemicznych i specjalistycznego sprzętu, w tym: dotyczących metod rozdzi</w:t>
      </w:r>
      <w:r w:rsidR="00F220A0">
        <w:rPr>
          <w:rFonts w:ascii="Arial" w:hAnsi="Arial" w:cs="Arial"/>
          <w:bCs/>
          <w:sz w:val="20"/>
          <w:szCs w:val="20"/>
        </w:rPr>
        <w:t>elania substancji</w:t>
      </w:r>
      <w:r>
        <w:rPr>
          <w:rFonts w:ascii="Arial" w:hAnsi="Arial" w:cs="Arial"/>
          <w:bCs/>
          <w:sz w:val="20"/>
          <w:szCs w:val="20"/>
        </w:rPr>
        <w:t>, wytwarzania preparatów chemicznych, pobierania i przygotowania próbek, a także prac projektowych. Takie rozwiązania ma również wykazać, że w pracach laboratoryjnych istotna jest również dbałość o oszczędność odczynników chemicznych i energii, a także, aby nie wytwarzać niepotrzebnie odpadów laboratoryjnych. Ćwiczenia laboratoryjne dotyczące sporządzania i mianowania odczynników chemicznych powinny być wykonywane indywidualnie, gdyż tak najczęściej przygotowuje się odczynniki w realnych warunkach pracy; poza tym egzamin zawodowy odbywa się również jako praca indywidualna ucznia.</w:t>
      </w:r>
    </w:p>
    <w:p w:rsidR="00DB751F" w:rsidRDefault="00EB12C0"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Proponowana kolejność realizacji poszczególnych jednostek metodycznych i przypisana im liczba godzin może być zmieniona </w:t>
      </w:r>
      <w:r w:rsidR="00A245B9">
        <w:rPr>
          <w:rFonts w:ascii="Arial" w:hAnsi="Arial" w:cs="Arial"/>
          <w:bCs/>
          <w:sz w:val="20"/>
          <w:szCs w:val="20"/>
        </w:rPr>
        <w:t xml:space="preserve">– </w:t>
      </w:r>
      <w:r>
        <w:rPr>
          <w:rFonts w:ascii="Arial" w:hAnsi="Arial" w:cs="Arial"/>
          <w:bCs/>
          <w:sz w:val="20"/>
          <w:szCs w:val="20"/>
        </w:rPr>
        <w:t xml:space="preserve">nauczyciel powinien dostosować je do warunków technodydaktycznych szkoły i wybranej organizacji pracy laboratoryjnej, np. ćwiczenia z zakresu prowadzenia takich operacji laboratoryjnych jak: destylacja, krystalizacja, ekstrakcja mogą być wykonywane przez uczniów/grupy uczniowskie równolegle, zgodnie z ustalonym harmonogramem lub według kolejności zaproponowanej w programie. </w:t>
      </w:r>
    </w:p>
    <w:p w:rsidR="00BA2E08" w:rsidRDefault="00BA2E08"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134B44" w:rsidRDefault="00134B44"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9A3BFB" w:rsidRDefault="009A3BFB"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9A3BFB">
        <w:rPr>
          <w:rFonts w:ascii="Arial" w:hAnsi="Arial" w:cs="Arial"/>
          <w:b/>
          <w:bCs/>
          <w:sz w:val="20"/>
          <w:szCs w:val="20"/>
        </w:rPr>
        <w:t xml:space="preserve">ŚRODKI DYDAKTYCZNE I WARUNKI REALIZACJI </w:t>
      </w:r>
    </w:p>
    <w:p w:rsidR="003D643F" w:rsidRPr="008611CE" w:rsidRDefault="003D643F"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8611CE">
        <w:rPr>
          <w:rFonts w:ascii="Arial" w:hAnsi="Arial" w:cs="Arial"/>
          <w:bCs/>
          <w:sz w:val="20"/>
          <w:szCs w:val="20"/>
        </w:rPr>
        <w:t>Pracownia techniki laboratoryjnej i prac preparatywnych wyposażona w:</w:t>
      </w:r>
    </w:p>
    <w:p w:rsidR="003D643F" w:rsidRDefault="003D643F" w:rsidP="00E1519E">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3D643F">
        <w:rPr>
          <w:rFonts w:ascii="Arial" w:hAnsi="Arial" w:cs="Arial"/>
          <w:bCs/>
          <w:sz w:val="20"/>
          <w:szCs w:val="20"/>
        </w:rPr>
        <w:t>stanowis</w:t>
      </w:r>
      <w:r w:rsidR="00D21091">
        <w:rPr>
          <w:rFonts w:ascii="Arial" w:hAnsi="Arial" w:cs="Arial"/>
          <w:bCs/>
          <w:sz w:val="20"/>
          <w:szCs w:val="20"/>
        </w:rPr>
        <w:t xml:space="preserve">ko komputerowe </w:t>
      </w:r>
      <w:r w:rsidRPr="003D643F">
        <w:rPr>
          <w:rFonts w:ascii="Arial" w:hAnsi="Arial" w:cs="Arial"/>
          <w:bCs/>
          <w:sz w:val="20"/>
          <w:szCs w:val="20"/>
        </w:rPr>
        <w:t xml:space="preserve">dla nauczyciela podłączone do sieci lokalnej </w:t>
      </w:r>
      <w:r w:rsidR="00D502EF" w:rsidRPr="003D643F">
        <w:rPr>
          <w:rFonts w:ascii="Arial" w:hAnsi="Arial" w:cs="Arial"/>
          <w:bCs/>
          <w:sz w:val="20"/>
          <w:szCs w:val="20"/>
        </w:rPr>
        <w:t>z</w:t>
      </w:r>
      <w:r w:rsidR="00D502EF">
        <w:rPr>
          <w:rFonts w:ascii="Arial" w:hAnsi="Arial" w:cs="Arial"/>
          <w:bCs/>
          <w:sz w:val="20"/>
          <w:szCs w:val="20"/>
        </w:rPr>
        <w:t xml:space="preserve"> </w:t>
      </w:r>
      <w:r w:rsidRPr="003D643F">
        <w:rPr>
          <w:rFonts w:ascii="Arial" w:hAnsi="Arial" w:cs="Arial"/>
          <w:bCs/>
          <w:sz w:val="20"/>
          <w:szCs w:val="20"/>
        </w:rPr>
        <w:t xml:space="preserve">dostępem do </w:t>
      </w:r>
      <w:r w:rsidR="00227BE9">
        <w:rPr>
          <w:rFonts w:ascii="Arial" w:hAnsi="Arial" w:cs="Arial"/>
          <w:bCs/>
          <w:sz w:val="20"/>
          <w:szCs w:val="20"/>
        </w:rPr>
        <w:t>i</w:t>
      </w:r>
      <w:r w:rsidRPr="003D643F">
        <w:rPr>
          <w:rFonts w:ascii="Arial" w:hAnsi="Arial" w:cs="Arial"/>
          <w:bCs/>
          <w:sz w:val="20"/>
          <w:szCs w:val="20"/>
        </w:rPr>
        <w:t>nternetu, urządzeniem wielofunkcyjnym, projektorem multimedialnym oraz wizualizerem</w:t>
      </w:r>
      <w:r w:rsidR="00353D15">
        <w:rPr>
          <w:rFonts w:ascii="Arial" w:hAnsi="Arial" w:cs="Arial"/>
          <w:bCs/>
          <w:sz w:val="20"/>
          <w:szCs w:val="20"/>
        </w:rPr>
        <w:t>,</w:t>
      </w:r>
    </w:p>
    <w:p w:rsidR="003D643F" w:rsidRDefault="003D643F" w:rsidP="00E1519E">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3D643F">
        <w:rPr>
          <w:rFonts w:ascii="Arial" w:hAnsi="Arial" w:cs="Arial"/>
          <w:bCs/>
          <w:sz w:val="20"/>
          <w:szCs w:val="20"/>
        </w:rPr>
        <w:t>zestawy do</w:t>
      </w:r>
      <w:r w:rsidRPr="004F586D">
        <w:rPr>
          <w:rFonts w:ascii="Arial" w:hAnsi="Arial" w:cs="Arial"/>
          <w:bCs/>
          <w:color w:val="auto"/>
          <w:sz w:val="20"/>
          <w:szCs w:val="20"/>
        </w:rPr>
        <w:t xml:space="preserve"> </w:t>
      </w:r>
      <w:r w:rsidR="0044564C" w:rsidRPr="004F586D">
        <w:rPr>
          <w:rFonts w:ascii="Arial" w:hAnsi="Arial" w:cs="Arial"/>
          <w:bCs/>
          <w:color w:val="auto"/>
          <w:sz w:val="20"/>
          <w:szCs w:val="20"/>
        </w:rPr>
        <w:t>pobierania</w:t>
      </w:r>
      <w:r w:rsidRPr="003D643F">
        <w:rPr>
          <w:rFonts w:ascii="Arial" w:hAnsi="Arial" w:cs="Arial"/>
          <w:bCs/>
          <w:sz w:val="20"/>
          <w:szCs w:val="20"/>
        </w:rPr>
        <w:t xml:space="preserve"> i transportu próbek gazowych, ciekłych, stałych, wyposażenie pomiarowe do oznaczeń w terenie, środki ochrony indywidualnej</w:t>
      </w:r>
      <w:r w:rsidR="00353D15">
        <w:rPr>
          <w:rFonts w:ascii="Arial" w:hAnsi="Arial" w:cs="Arial"/>
          <w:bCs/>
          <w:sz w:val="20"/>
          <w:szCs w:val="20"/>
        </w:rPr>
        <w:t>,</w:t>
      </w:r>
    </w:p>
    <w:p w:rsidR="003D643F" w:rsidRPr="004F586D" w:rsidRDefault="003D643F" w:rsidP="00E1519E">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4F586D">
        <w:rPr>
          <w:rFonts w:ascii="Arial" w:hAnsi="Arial" w:cs="Arial"/>
          <w:bCs/>
          <w:sz w:val="20"/>
          <w:szCs w:val="20"/>
        </w:rPr>
        <w:t xml:space="preserve">sprzęt i urządzenia do oczyszczania i wyodrębniania substancji, </w:t>
      </w:r>
      <w:r w:rsidR="00134EFF" w:rsidRPr="004F586D">
        <w:rPr>
          <w:rFonts w:ascii="Arial" w:hAnsi="Arial" w:cs="Arial"/>
          <w:bCs/>
          <w:sz w:val="20"/>
          <w:szCs w:val="20"/>
        </w:rPr>
        <w:t xml:space="preserve">wzbogacania </w:t>
      </w:r>
      <w:r w:rsidR="00EB12C0" w:rsidRPr="004F586D">
        <w:rPr>
          <w:rFonts w:ascii="Arial" w:hAnsi="Arial" w:cs="Arial"/>
          <w:bCs/>
          <w:sz w:val="20"/>
          <w:szCs w:val="20"/>
        </w:rPr>
        <w:t>analitów, prowadzenia</w:t>
      </w:r>
      <w:r w:rsidRPr="004F586D">
        <w:rPr>
          <w:rFonts w:ascii="Arial" w:hAnsi="Arial" w:cs="Arial"/>
          <w:bCs/>
          <w:sz w:val="20"/>
          <w:szCs w:val="20"/>
        </w:rPr>
        <w:t xml:space="preserve"> prac preparatywnych, procesów jednostkowych (w skali laboratoryjnej) chemicznych i biochemicznych, w tym w urządzenia do rozdrabniania i mieszania, sączenia, destylacji i rektyfikacji, ogrzewania i chłodzenia, ekstrakcji, sublimacji, mineralizacji i ważenia oraz do badań właściwoś</w:t>
      </w:r>
      <w:r w:rsidR="00C30207">
        <w:rPr>
          <w:rFonts w:ascii="Arial" w:hAnsi="Arial" w:cs="Arial"/>
          <w:bCs/>
          <w:sz w:val="20"/>
          <w:szCs w:val="20"/>
        </w:rPr>
        <w:t>ci fizykochemicznych substancji</w:t>
      </w:r>
      <w:r w:rsidR="00353D15">
        <w:rPr>
          <w:rFonts w:ascii="Arial" w:hAnsi="Arial" w:cs="Arial"/>
          <w:bCs/>
          <w:sz w:val="20"/>
          <w:szCs w:val="20"/>
        </w:rPr>
        <w:t>,</w:t>
      </w:r>
    </w:p>
    <w:p w:rsidR="003D643F" w:rsidRDefault="003D643F" w:rsidP="00E1519E">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hanging="284"/>
        <w:jc w:val="both"/>
        <w:rPr>
          <w:rFonts w:ascii="Arial" w:hAnsi="Arial" w:cs="Arial"/>
          <w:bCs/>
          <w:sz w:val="20"/>
          <w:szCs w:val="20"/>
        </w:rPr>
      </w:pPr>
      <w:r>
        <w:rPr>
          <w:rFonts w:ascii="Arial" w:hAnsi="Arial" w:cs="Arial"/>
          <w:bCs/>
          <w:sz w:val="20"/>
          <w:szCs w:val="20"/>
        </w:rPr>
        <w:t>s</w:t>
      </w:r>
      <w:r w:rsidRPr="003D643F">
        <w:rPr>
          <w:rFonts w:ascii="Arial" w:hAnsi="Arial" w:cs="Arial"/>
          <w:bCs/>
          <w:sz w:val="20"/>
          <w:szCs w:val="20"/>
        </w:rPr>
        <w:t>tanowisko do syntez chemicznych wyposażone w łaźnie wodne, łaźnie ultradźwiękowe, mieszadła magnetyczne oraz reaktor mikrofalowy</w:t>
      </w:r>
      <w:r w:rsidR="00353D15">
        <w:rPr>
          <w:rFonts w:ascii="Arial" w:hAnsi="Arial" w:cs="Arial"/>
          <w:bCs/>
          <w:sz w:val="20"/>
          <w:szCs w:val="20"/>
        </w:rPr>
        <w:t>,</w:t>
      </w:r>
    </w:p>
    <w:p w:rsidR="003D643F" w:rsidRDefault="003D643F" w:rsidP="00E1519E">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hanging="284"/>
        <w:jc w:val="both"/>
        <w:rPr>
          <w:rFonts w:ascii="Arial" w:hAnsi="Arial" w:cs="Arial"/>
          <w:bCs/>
          <w:sz w:val="20"/>
          <w:szCs w:val="20"/>
        </w:rPr>
      </w:pPr>
      <w:r w:rsidRPr="003D643F">
        <w:rPr>
          <w:rFonts w:ascii="Arial" w:hAnsi="Arial" w:cs="Arial"/>
          <w:bCs/>
          <w:sz w:val="20"/>
          <w:szCs w:val="20"/>
        </w:rPr>
        <w:lastRenderedPageBreak/>
        <w:t>stanowisko do liofilizacji próbek (liofilizator)</w:t>
      </w:r>
      <w:r w:rsidR="00353D15">
        <w:rPr>
          <w:rFonts w:ascii="Arial" w:hAnsi="Arial" w:cs="Arial"/>
          <w:bCs/>
          <w:sz w:val="20"/>
          <w:szCs w:val="20"/>
        </w:rPr>
        <w:t>,</w:t>
      </w:r>
    </w:p>
    <w:p w:rsidR="003D643F" w:rsidRDefault="003D643F" w:rsidP="00E1519E">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hanging="284"/>
        <w:jc w:val="both"/>
        <w:rPr>
          <w:rFonts w:ascii="Arial" w:hAnsi="Arial" w:cs="Arial"/>
          <w:bCs/>
          <w:sz w:val="20"/>
          <w:szCs w:val="20"/>
        </w:rPr>
      </w:pPr>
      <w:r w:rsidRPr="003D643F">
        <w:rPr>
          <w:rFonts w:ascii="Arial" w:hAnsi="Arial" w:cs="Arial"/>
          <w:bCs/>
          <w:sz w:val="20"/>
          <w:szCs w:val="20"/>
        </w:rPr>
        <w:t>stanowiska do pomiaru metodami elektrochemicznymi (pH-metr, potencjometr, konduktometr)</w:t>
      </w:r>
      <w:r w:rsidR="00353D15">
        <w:rPr>
          <w:rFonts w:ascii="Arial" w:hAnsi="Arial" w:cs="Arial"/>
          <w:bCs/>
          <w:sz w:val="20"/>
          <w:szCs w:val="20"/>
        </w:rPr>
        <w:t>,</w:t>
      </w:r>
    </w:p>
    <w:p w:rsidR="003D643F" w:rsidRDefault="003D643F" w:rsidP="00E1519E">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hanging="284"/>
        <w:jc w:val="both"/>
        <w:rPr>
          <w:rFonts w:ascii="Arial" w:hAnsi="Arial" w:cs="Arial"/>
          <w:bCs/>
          <w:sz w:val="20"/>
          <w:szCs w:val="20"/>
        </w:rPr>
      </w:pPr>
      <w:r w:rsidRPr="003D643F">
        <w:rPr>
          <w:rFonts w:ascii="Arial" w:hAnsi="Arial" w:cs="Arial"/>
          <w:bCs/>
          <w:sz w:val="20"/>
          <w:szCs w:val="20"/>
        </w:rPr>
        <w:t xml:space="preserve">stanowiska do pomiarów metodami optycznymi </w:t>
      </w:r>
      <w:r>
        <w:rPr>
          <w:rFonts w:ascii="Arial" w:hAnsi="Arial" w:cs="Arial"/>
          <w:bCs/>
          <w:sz w:val="20"/>
          <w:szCs w:val="20"/>
        </w:rPr>
        <w:t>(</w:t>
      </w:r>
      <w:r w:rsidRPr="003D643F">
        <w:rPr>
          <w:rFonts w:ascii="Arial" w:hAnsi="Arial" w:cs="Arial"/>
          <w:bCs/>
          <w:sz w:val="20"/>
          <w:szCs w:val="20"/>
        </w:rPr>
        <w:t>refraktometr)</w:t>
      </w:r>
      <w:r w:rsidR="00353D15">
        <w:rPr>
          <w:rFonts w:ascii="Arial" w:hAnsi="Arial" w:cs="Arial"/>
          <w:bCs/>
          <w:sz w:val="20"/>
          <w:szCs w:val="20"/>
        </w:rPr>
        <w:t>,</w:t>
      </w:r>
    </w:p>
    <w:p w:rsidR="003D643F" w:rsidRDefault="003D643F" w:rsidP="00E1519E">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hanging="284"/>
        <w:jc w:val="both"/>
        <w:rPr>
          <w:rFonts w:ascii="Arial" w:hAnsi="Arial" w:cs="Arial"/>
          <w:bCs/>
          <w:sz w:val="20"/>
          <w:szCs w:val="20"/>
        </w:rPr>
      </w:pPr>
      <w:r w:rsidRPr="003D643F">
        <w:rPr>
          <w:rFonts w:ascii="Arial" w:hAnsi="Arial" w:cs="Arial"/>
          <w:bCs/>
          <w:sz w:val="20"/>
          <w:szCs w:val="20"/>
        </w:rPr>
        <w:t xml:space="preserve">stanowiska do pomiarów innych parametrów </w:t>
      </w:r>
      <w:r w:rsidR="00461925">
        <w:rPr>
          <w:rFonts w:ascii="Arial" w:hAnsi="Arial" w:cs="Arial"/>
          <w:bCs/>
          <w:sz w:val="20"/>
          <w:szCs w:val="20"/>
        </w:rPr>
        <w:t xml:space="preserve">fizykochemicznych: temperatury, </w:t>
      </w:r>
      <w:r w:rsidRPr="003D643F">
        <w:rPr>
          <w:rFonts w:ascii="Arial" w:hAnsi="Arial" w:cs="Arial"/>
          <w:bCs/>
          <w:sz w:val="20"/>
          <w:szCs w:val="20"/>
        </w:rPr>
        <w:t>gęstości</w:t>
      </w:r>
      <w:r w:rsidR="00353D15">
        <w:rPr>
          <w:rFonts w:ascii="Arial" w:hAnsi="Arial" w:cs="Arial"/>
          <w:bCs/>
          <w:sz w:val="20"/>
          <w:szCs w:val="20"/>
        </w:rPr>
        <w:t>,</w:t>
      </w:r>
      <w:r w:rsidR="00D21091">
        <w:rPr>
          <w:rFonts w:ascii="Arial" w:hAnsi="Arial" w:cs="Arial"/>
          <w:bCs/>
          <w:sz w:val="20"/>
          <w:szCs w:val="20"/>
        </w:rPr>
        <w:t xml:space="preserve"> </w:t>
      </w:r>
    </w:p>
    <w:p w:rsidR="003D643F" w:rsidRPr="003D643F" w:rsidRDefault="003D643F" w:rsidP="00E1519E">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hanging="284"/>
        <w:jc w:val="both"/>
        <w:rPr>
          <w:rFonts w:ascii="Arial" w:hAnsi="Arial" w:cs="Arial"/>
          <w:bCs/>
          <w:sz w:val="20"/>
          <w:szCs w:val="20"/>
        </w:rPr>
      </w:pPr>
      <w:r w:rsidRPr="003D643F">
        <w:rPr>
          <w:rFonts w:ascii="Arial" w:hAnsi="Arial" w:cs="Arial"/>
          <w:bCs/>
          <w:sz w:val="20"/>
          <w:szCs w:val="20"/>
        </w:rPr>
        <w:t>stanowiska komputerowe dla uczniów (przynajmniej jedno</w:t>
      </w:r>
      <w:r w:rsidR="00216295">
        <w:rPr>
          <w:rFonts w:ascii="Arial" w:hAnsi="Arial" w:cs="Arial"/>
          <w:bCs/>
          <w:sz w:val="20"/>
          <w:szCs w:val="20"/>
        </w:rPr>
        <w:t xml:space="preserve"> stanowisko dla dwóch uczniów) </w:t>
      </w:r>
      <w:r w:rsidRPr="003D643F">
        <w:rPr>
          <w:rFonts w:ascii="Arial" w:hAnsi="Arial" w:cs="Arial"/>
          <w:bCs/>
          <w:sz w:val="20"/>
          <w:szCs w:val="20"/>
        </w:rPr>
        <w:t xml:space="preserve">z oprogramowaniem do rejestracji i opracowywania wyników badań; drukarkę sieciową, z dostępem do </w:t>
      </w:r>
      <w:r w:rsidR="00227BE9">
        <w:rPr>
          <w:rFonts w:ascii="Arial" w:hAnsi="Arial" w:cs="Arial"/>
          <w:bCs/>
          <w:sz w:val="20"/>
          <w:szCs w:val="20"/>
        </w:rPr>
        <w:t>i</w:t>
      </w:r>
      <w:r w:rsidRPr="003D643F">
        <w:rPr>
          <w:rFonts w:ascii="Arial" w:hAnsi="Arial" w:cs="Arial"/>
          <w:bCs/>
          <w:sz w:val="20"/>
          <w:szCs w:val="20"/>
        </w:rPr>
        <w:t>nternetu, w pakiet programów biurowych</w:t>
      </w:r>
      <w:r w:rsidRPr="003D643F">
        <w:rPr>
          <w:rFonts w:ascii="Arial" w:hAnsi="Arial" w:cs="Arial"/>
          <w:b/>
          <w:bCs/>
          <w:sz w:val="20"/>
          <w:szCs w:val="20"/>
        </w:rPr>
        <w:t>.</w:t>
      </w:r>
    </w:p>
    <w:p w:rsidR="004A289E" w:rsidRDefault="004A289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34B44" w:rsidRDefault="00134B44"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D7D93" w:rsidRPr="009D7D93" w:rsidRDefault="009D7D93"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D7D93">
        <w:rPr>
          <w:rFonts w:ascii="Arial" w:hAnsi="Arial" w:cs="Arial"/>
          <w:b/>
          <w:sz w:val="20"/>
          <w:szCs w:val="20"/>
        </w:rPr>
        <w:t>PROPONOWANE METODY SPRAWDZANIA OSIĄGNIĘĆ EDUKACYJNYCH UCZNIA</w:t>
      </w:r>
    </w:p>
    <w:p w:rsidR="004B38B2" w:rsidRDefault="004B38B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Ze względu na kształtowanie u uczniów </w:t>
      </w:r>
      <w:r w:rsidR="00952B5B">
        <w:rPr>
          <w:rFonts w:ascii="Arial" w:hAnsi="Arial" w:cs="Arial"/>
          <w:bCs/>
          <w:sz w:val="20"/>
          <w:szCs w:val="20"/>
        </w:rPr>
        <w:t xml:space="preserve">umiejętności </w:t>
      </w:r>
      <w:r>
        <w:rPr>
          <w:rFonts w:ascii="Arial" w:hAnsi="Arial" w:cs="Arial"/>
          <w:bCs/>
          <w:sz w:val="20"/>
          <w:szCs w:val="20"/>
        </w:rPr>
        <w:t xml:space="preserve">wykonywania podstawowych czynności </w:t>
      </w:r>
      <w:r w:rsidR="00952B5B">
        <w:rPr>
          <w:rFonts w:ascii="Arial" w:hAnsi="Arial" w:cs="Arial"/>
          <w:bCs/>
          <w:sz w:val="20"/>
          <w:szCs w:val="20"/>
        </w:rPr>
        <w:t>laboratoryjnych</w:t>
      </w:r>
      <w:r>
        <w:rPr>
          <w:rFonts w:ascii="Arial" w:hAnsi="Arial" w:cs="Arial"/>
          <w:bCs/>
          <w:sz w:val="20"/>
          <w:szCs w:val="20"/>
        </w:rPr>
        <w:t xml:space="preserve"> p</w:t>
      </w:r>
      <w:r w:rsidRPr="003273E8">
        <w:rPr>
          <w:rFonts w:ascii="Arial" w:hAnsi="Arial" w:cs="Arial"/>
          <w:bCs/>
          <w:sz w:val="20"/>
          <w:szCs w:val="20"/>
        </w:rPr>
        <w:t xml:space="preserve">roponuje się sprawdzanie </w:t>
      </w:r>
      <w:r w:rsidR="00952B5B">
        <w:rPr>
          <w:rFonts w:ascii="Arial" w:hAnsi="Arial" w:cs="Arial"/>
          <w:bCs/>
          <w:sz w:val="20"/>
          <w:szCs w:val="20"/>
        </w:rPr>
        <w:t>poziomu ich opanowania</w:t>
      </w:r>
      <w:r w:rsidRPr="003273E8">
        <w:rPr>
          <w:rFonts w:ascii="Arial" w:hAnsi="Arial" w:cs="Arial"/>
          <w:bCs/>
          <w:sz w:val="20"/>
          <w:szCs w:val="20"/>
        </w:rPr>
        <w:t xml:space="preserve"> przez obserwację czynności wykonywanych przez uc</w:t>
      </w:r>
      <w:r>
        <w:rPr>
          <w:rFonts w:ascii="Arial" w:hAnsi="Arial" w:cs="Arial"/>
          <w:bCs/>
          <w:sz w:val="20"/>
          <w:szCs w:val="20"/>
        </w:rPr>
        <w:t xml:space="preserve">znia podczas realizacji ćwiczeń. </w:t>
      </w:r>
      <w:r w:rsidRPr="003273E8">
        <w:rPr>
          <w:rFonts w:ascii="Arial" w:hAnsi="Arial" w:cs="Arial"/>
          <w:bCs/>
          <w:sz w:val="20"/>
          <w:szCs w:val="20"/>
        </w:rPr>
        <w:t xml:space="preserve">Obserwując czynności ucznia podczas wykonywania ćwiczeń i dokonując oceny </w:t>
      </w:r>
      <w:r>
        <w:rPr>
          <w:rFonts w:ascii="Arial" w:hAnsi="Arial" w:cs="Arial"/>
          <w:bCs/>
          <w:sz w:val="20"/>
          <w:szCs w:val="20"/>
        </w:rPr>
        <w:t xml:space="preserve">jego </w:t>
      </w:r>
      <w:r w:rsidRPr="003273E8">
        <w:rPr>
          <w:rFonts w:ascii="Arial" w:hAnsi="Arial" w:cs="Arial"/>
          <w:bCs/>
          <w:sz w:val="20"/>
          <w:szCs w:val="20"/>
        </w:rPr>
        <w:t>pracy, należy zwrócić uwagę na wykonywanie pracy zgodnie z przepisami bhp, instrukcjami obsługi przyrządów, instrukcj</w:t>
      </w:r>
      <w:r>
        <w:rPr>
          <w:rFonts w:ascii="Arial" w:hAnsi="Arial" w:cs="Arial"/>
          <w:bCs/>
          <w:sz w:val="20"/>
          <w:szCs w:val="20"/>
        </w:rPr>
        <w:t xml:space="preserve">ami </w:t>
      </w:r>
      <w:r w:rsidRPr="003273E8">
        <w:rPr>
          <w:rFonts w:ascii="Arial" w:hAnsi="Arial" w:cs="Arial"/>
          <w:bCs/>
          <w:sz w:val="20"/>
          <w:szCs w:val="20"/>
        </w:rPr>
        <w:t>stanowiskowy</w:t>
      </w:r>
      <w:r>
        <w:rPr>
          <w:rFonts w:ascii="Arial" w:hAnsi="Arial" w:cs="Arial"/>
          <w:bCs/>
          <w:sz w:val="20"/>
          <w:szCs w:val="20"/>
        </w:rPr>
        <w:t>mi</w:t>
      </w:r>
      <w:r w:rsidRPr="003273E8">
        <w:rPr>
          <w:rFonts w:ascii="Arial" w:hAnsi="Arial" w:cs="Arial"/>
          <w:bCs/>
          <w:sz w:val="20"/>
          <w:szCs w:val="20"/>
        </w:rPr>
        <w:t xml:space="preserve"> i przepis</w:t>
      </w:r>
      <w:r>
        <w:rPr>
          <w:rFonts w:ascii="Arial" w:hAnsi="Arial" w:cs="Arial"/>
          <w:bCs/>
          <w:sz w:val="20"/>
          <w:szCs w:val="20"/>
        </w:rPr>
        <w:t>ami</w:t>
      </w:r>
      <w:r w:rsidRPr="003273E8">
        <w:rPr>
          <w:rFonts w:ascii="Arial" w:hAnsi="Arial" w:cs="Arial"/>
          <w:bCs/>
          <w:sz w:val="20"/>
          <w:szCs w:val="20"/>
        </w:rPr>
        <w:t xml:space="preserve"> laboratoryjny</w:t>
      </w:r>
      <w:r>
        <w:rPr>
          <w:rFonts w:ascii="Arial" w:hAnsi="Arial" w:cs="Arial"/>
          <w:bCs/>
          <w:sz w:val="20"/>
          <w:szCs w:val="20"/>
        </w:rPr>
        <w:t xml:space="preserve">mi. </w:t>
      </w:r>
      <w:r w:rsidRPr="003273E8">
        <w:rPr>
          <w:rFonts w:ascii="Arial" w:hAnsi="Arial" w:cs="Arial"/>
          <w:bCs/>
          <w:sz w:val="20"/>
          <w:szCs w:val="20"/>
        </w:rPr>
        <w:t xml:space="preserve">Kontrolę poprawności wykonania ćwiczenia należy prowadzić w trakcie i po jego realizacji. </w:t>
      </w:r>
      <w:r>
        <w:rPr>
          <w:rFonts w:ascii="Arial" w:hAnsi="Arial" w:cs="Arial"/>
          <w:bCs/>
          <w:sz w:val="20"/>
          <w:szCs w:val="20"/>
        </w:rPr>
        <w:t xml:space="preserve">Ważnym elementem pracy technika analityka jest bieżące dokumentowanie prac, w tym np. zapisywanie wyników ważenia, odczytu temperatury, </w:t>
      </w:r>
      <w:r w:rsidR="00EB12C0">
        <w:rPr>
          <w:rFonts w:ascii="Arial" w:hAnsi="Arial" w:cs="Arial"/>
          <w:bCs/>
          <w:sz w:val="20"/>
          <w:szCs w:val="20"/>
        </w:rPr>
        <w:t>pH itp., dlatego</w:t>
      </w:r>
      <w:r>
        <w:rPr>
          <w:rFonts w:ascii="Arial" w:hAnsi="Arial" w:cs="Arial"/>
          <w:bCs/>
          <w:sz w:val="20"/>
          <w:szCs w:val="20"/>
        </w:rPr>
        <w:t xml:space="preserve"> prowadzenie dziennika laboratoryjnego również powinno podlegać sprawdzaniu przez nauczyciela. Do oceny zintegrowanych osiągnięć ucznia można zastosować </w:t>
      </w:r>
      <w:r w:rsidRPr="003273E8">
        <w:rPr>
          <w:rFonts w:ascii="Arial" w:hAnsi="Arial" w:cs="Arial"/>
          <w:bCs/>
          <w:sz w:val="20"/>
          <w:szCs w:val="20"/>
        </w:rPr>
        <w:t>test</w:t>
      </w:r>
      <w:r>
        <w:rPr>
          <w:rFonts w:ascii="Arial" w:hAnsi="Arial" w:cs="Arial"/>
          <w:bCs/>
          <w:sz w:val="20"/>
          <w:szCs w:val="20"/>
        </w:rPr>
        <w:t xml:space="preserve">y </w:t>
      </w:r>
      <w:r w:rsidRPr="003273E8">
        <w:rPr>
          <w:rFonts w:ascii="Arial" w:hAnsi="Arial" w:cs="Arial"/>
          <w:bCs/>
          <w:sz w:val="20"/>
          <w:szCs w:val="20"/>
        </w:rPr>
        <w:t>sprawdzając</w:t>
      </w:r>
      <w:r>
        <w:rPr>
          <w:rFonts w:ascii="Arial" w:hAnsi="Arial" w:cs="Arial"/>
          <w:bCs/>
          <w:sz w:val="20"/>
          <w:szCs w:val="20"/>
        </w:rPr>
        <w:t>e</w:t>
      </w:r>
      <w:r w:rsidRPr="003273E8">
        <w:rPr>
          <w:rFonts w:ascii="Arial" w:hAnsi="Arial" w:cs="Arial"/>
          <w:bCs/>
          <w:sz w:val="20"/>
          <w:szCs w:val="20"/>
        </w:rPr>
        <w:t xml:space="preserve"> z zadaniami praktycznymi </w:t>
      </w:r>
      <w:r>
        <w:rPr>
          <w:rFonts w:ascii="Arial" w:hAnsi="Arial" w:cs="Arial"/>
          <w:bCs/>
          <w:sz w:val="20"/>
          <w:szCs w:val="20"/>
        </w:rPr>
        <w:t>niskosymulowanymi lub t</w:t>
      </w:r>
      <w:r w:rsidRPr="003273E8">
        <w:rPr>
          <w:rFonts w:ascii="Arial" w:hAnsi="Arial" w:cs="Arial"/>
          <w:bCs/>
          <w:sz w:val="20"/>
          <w:szCs w:val="20"/>
        </w:rPr>
        <w:t>ypu próba pracy</w:t>
      </w:r>
      <w:r>
        <w:rPr>
          <w:rFonts w:ascii="Arial" w:hAnsi="Arial" w:cs="Arial"/>
          <w:bCs/>
          <w:sz w:val="20"/>
          <w:szCs w:val="20"/>
        </w:rPr>
        <w:t xml:space="preserve"> oraz w formule zadań egzaminacyjnych</w:t>
      </w:r>
      <w:r w:rsidR="00952B5B">
        <w:rPr>
          <w:rFonts w:ascii="Arial" w:hAnsi="Arial" w:cs="Arial"/>
          <w:bCs/>
          <w:sz w:val="20"/>
          <w:szCs w:val="20"/>
        </w:rPr>
        <w:t xml:space="preserve"> </w:t>
      </w:r>
      <w:r w:rsidR="00D8797F">
        <w:rPr>
          <w:rFonts w:ascii="Arial" w:hAnsi="Arial" w:cs="Arial"/>
          <w:bCs/>
          <w:sz w:val="20"/>
          <w:szCs w:val="20"/>
        </w:rPr>
        <w:t xml:space="preserve">części praktycznej </w:t>
      </w:r>
      <w:r w:rsidR="00952B5B">
        <w:rPr>
          <w:rFonts w:ascii="Arial" w:hAnsi="Arial" w:cs="Arial"/>
          <w:bCs/>
          <w:sz w:val="20"/>
          <w:szCs w:val="20"/>
        </w:rPr>
        <w:t xml:space="preserve">egzaminu </w:t>
      </w:r>
      <w:r w:rsidR="00D8797F">
        <w:rPr>
          <w:rFonts w:ascii="Arial" w:hAnsi="Arial" w:cs="Arial"/>
          <w:bCs/>
          <w:sz w:val="20"/>
          <w:szCs w:val="20"/>
        </w:rPr>
        <w:t>zawodowego</w:t>
      </w:r>
      <w:r w:rsidRPr="003273E8">
        <w:rPr>
          <w:rFonts w:ascii="Arial" w:hAnsi="Arial" w:cs="Arial"/>
          <w:bCs/>
          <w:sz w:val="20"/>
          <w:szCs w:val="20"/>
        </w:rPr>
        <w:t>. Podstawą uzyskania przez ucznia pozytywnej oceny powinn</w:t>
      </w:r>
      <w:r>
        <w:rPr>
          <w:rFonts w:ascii="Arial" w:hAnsi="Arial" w:cs="Arial"/>
          <w:bCs/>
          <w:sz w:val="20"/>
          <w:szCs w:val="20"/>
        </w:rPr>
        <w:t>o być poprawne wykonanie ćwiczenia, prawidłowość i rzetelność prowadzenia dokumentacji laboratoryjnej</w:t>
      </w:r>
      <w:r w:rsidR="00952B5B">
        <w:rPr>
          <w:rFonts w:ascii="Arial" w:hAnsi="Arial" w:cs="Arial"/>
          <w:bCs/>
          <w:sz w:val="20"/>
          <w:szCs w:val="20"/>
        </w:rPr>
        <w:t xml:space="preserve"> oraz przestrzeganie przepisów bhp.</w:t>
      </w:r>
    </w:p>
    <w:p w:rsidR="004B38B2" w:rsidRPr="00B4034F" w:rsidRDefault="004B38B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Realizacja programu przedmiotu zakłada także stosowanie metod aktywizujących, w tym metody projektów. Projekty o charakterze praktycznym</w:t>
      </w:r>
      <w:r w:rsidR="00A956E6">
        <w:rPr>
          <w:rFonts w:ascii="Arial" w:hAnsi="Arial" w:cs="Arial"/>
          <w:bCs/>
          <w:sz w:val="20"/>
          <w:szCs w:val="20"/>
        </w:rPr>
        <w:t>,</w:t>
      </w:r>
      <w:r>
        <w:rPr>
          <w:rFonts w:ascii="Arial" w:hAnsi="Arial" w:cs="Arial"/>
          <w:bCs/>
          <w:sz w:val="20"/>
          <w:szCs w:val="20"/>
        </w:rPr>
        <w:t xml:space="preserve"> np. dotyczące pobierania próbek w różnych warunkach, wytwarzania i oceny jakości preparatu chemicznego powinny być oceniane według przygotowanych przez nauczyciela arkuszy oceny, z którym uczniowie powinni być zapoznani na etapie planowania prac projektowych.</w:t>
      </w:r>
    </w:p>
    <w:p w:rsidR="00DF20F9" w:rsidRDefault="00DF20F9" w:rsidP="00E1519E">
      <w:pPr>
        <w:spacing w:line="360" w:lineRule="auto"/>
        <w:jc w:val="both"/>
        <w:rPr>
          <w:rFonts w:ascii="Arial" w:hAnsi="Arial" w:cs="Arial"/>
          <w:b/>
          <w:sz w:val="20"/>
          <w:szCs w:val="20"/>
        </w:rPr>
      </w:pPr>
    </w:p>
    <w:p w:rsidR="00134B44" w:rsidRDefault="00134B44" w:rsidP="00E1519E">
      <w:pPr>
        <w:spacing w:line="360" w:lineRule="auto"/>
        <w:jc w:val="both"/>
        <w:rPr>
          <w:rFonts w:ascii="Arial" w:hAnsi="Arial" w:cs="Arial"/>
          <w:b/>
          <w:sz w:val="20"/>
          <w:szCs w:val="20"/>
        </w:rPr>
      </w:pPr>
    </w:p>
    <w:p w:rsidR="00C30207" w:rsidRPr="0022039C" w:rsidRDefault="004F586D" w:rsidP="00E1519E">
      <w:pPr>
        <w:spacing w:line="360" w:lineRule="auto"/>
        <w:jc w:val="both"/>
        <w:rPr>
          <w:rFonts w:ascii="Arial" w:hAnsi="Arial" w:cs="Arial"/>
          <w:b/>
          <w:sz w:val="20"/>
          <w:szCs w:val="20"/>
        </w:rPr>
      </w:pPr>
      <w:r w:rsidRPr="0022039C">
        <w:rPr>
          <w:rFonts w:ascii="Arial" w:hAnsi="Arial" w:cs="Arial"/>
          <w:b/>
          <w:sz w:val="20"/>
          <w:szCs w:val="20"/>
        </w:rPr>
        <w:t>SPOSOBY</w:t>
      </w:r>
      <w:r w:rsidR="00707255" w:rsidRPr="0022039C">
        <w:rPr>
          <w:rFonts w:ascii="Arial" w:hAnsi="Arial" w:cs="Arial"/>
          <w:b/>
          <w:sz w:val="20"/>
          <w:szCs w:val="20"/>
        </w:rPr>
        <w:t xml:space="preserve"> EWALUACJI PRZEDMIOTU</w:t>
      </w:r>
    </w:p>
    <w:p w:rsidR="004B38B2" w:rsidRDefault="004B38B2" w:rsidP="00E1519E">
      <w:pPr>
        <w:spacing w:line="360" w:lineRule="auto"/>
        <w:jc w:val="both"/>
        <w:rPr>
          <w:rFonts w:ascii="Arial" w:hAnsi="Arial" w:cs="Arial"/>
          <w:bCs/>
          <w:sz w:val="20"/>
          <w:szCs w:val="20"/>
        </w:rPr>
      </w:pPr>
      <w:r w:rsidRPr="00804519">
        <w:rPr>
          <w:rFonts w:ascii="Arial" w:hAnsi="Arial" w:cs="Arial"/>
          <w:bCs/>
          <w:sz w:val="20"/>
          <w:szCs w:val="20"/>
        </w:rPr>
        <w:t xml:space="preserve">Ewaluacja przedmiotu </w:t>
      </w:r>
      <w:r>
        <w:rPr>
          <w:rFonts w:ascii="Arial" w:hAnsi="Arial" w:cs="Arial"/>
          <w:bCs/>
          <w:sz w:val="20"/>
          <w:szCs w:val="20"/>
        </w:rPr>
        <w:t>Pracownia</w:t>
      </w:r>
      <w:r w:rsidRPr="00804519">
        <w:rPr>
          <w:rFonts w:ascii="Arial" w:hAnsi="Arial" w:cs="Arial"/>
          <w:bCs/>
          <w:sz w:val="20"/>
          <w:szCs w:val="20"/>
        </w:rPr>
        <w:t xml:space="preserve"> technik laboratoryjnych powinna być prowadzona przede wszystkim </w:t>
      </w:r>
      <w:r>
        <w:rPr>
          <w:rFonts w:ascii="Arial" w:hAnsi="Arial" w:cs="Arial"/>
          <w:bCs/>
          <w:sz w:val="20"/>
          <w:szCs w:val="20"/>
        </w:rPr>
        <w:t>jako badanie osiągnięć uczniów</w:t>
      </w:r>
      <w:r w:rsidRPr="00804519">
        <w:rPr>
          <w:rFonts w:ascii="Arial" w:hAnsi="Arial" w:cs="Arial"/>
          <w:bCs/>
          <w:sz w:val="20"/>
          <w:szCs w:val="20"/>
        </w:rPr>
        <w:t xml:space="preserve"> </w:t>
      </w:r>
      <w:r>
        <w:rPr>
          <w:rFonts w:ascii="Arial" w:hAnsi="Arial" w:cs="Arial"/>
          <w:bCs/>
          <w:sz w:val="20"/>
          <w:szCs w:val="20"/>
        </w:rPr>
        <w:t xml:space="preserve">w kontekście wymagań rynku pracy. </w:t>
      </w:r>
      <w:r w:rsidRPr="00804519">
        <w:rPr>
          <w:rFonts w:ascii="Arial" w:hAnsi="Arial" w:cs="Arial"/>
          <w:bCs/>
          <w:sz w:val="20"/>
          <w:szCs w:val="20"/>
        </w:rPr>
        <w:t xml:space="preserve">Badanie może być przeprowadzona według modelu </w:t>
      </w:r>
      <w:r>
        <w:rPr>
          <w:rFonts w:ascii="Arial" w:hAnsi="Arial" w:cs="Arial"/>
          <w:bCs/>
          <w:sz w:val="20"/>
          <w:szCs w:val="20"/>
        </w:rPr>
        <w:t>klasycznego</w:t>
      </w:r>
      <w:r w:rsidRPr="00804519">
        <w:rPr>
          <w:rFonts w:ascii="Arial" w:hAnsi="Arial" w:cs="Arial"/>
          <w:bCs/>
          <w:sz w:val="20"/>
          <w:szCs w:val="20"/>
        </w:rPr>
        <w:t xml:space="preserve"> jako ewaluacja formatywna z zastosowaniem</w:t>
      </w:r>
      <w:r>
        <w:rPr>
          <w:rFonts w:ascii="Arial" w:hAnsi="Arial" w:cs="Arial"/>
          <w:bCs/>
          <w:sz w:val="20"/>
          <w:szCs w:val="20"/>
        </w:rPr>
        <w:t>:</w:t>
      </w:r>
    </w:p>
    <w:p w:rsidR="004B38B2" w:rsidRDefault="004B38B2" w:rsidP="00E1519E">
      <w:pPr>
        <w:pStyle w:val="Akapitzlist"/>
        <w:numPr>
          <w:ilvl w:val="0"/>
          <w:numId w:val="51"/>
        </w:numPr>
        <w:spacing w:line="360" w:lineRule="auto"/>
        <w:ind w:left="426"/>
        <w:jc w:val="both"/>
        <w:rPr>
          <w:rFonts w:ascii="Arial" w:hAnsi="Arial" w:cs="Arial"/>
          <w:bCs/>
          <w:sz w:val="20"/>
          <w:szCs w:val="20"/>
        </w:rPr>
      </w:pPr>
      <w:r w:rsidRPr="00C30207">
        <w:rPr>
          <w:rFonts w:ascii="Arial" w:hAnsi="Arial" w:cs="Arial"/>
          <w:bCs/>
          <w:sz w:val="20"/>
          <w:szCs w:val="20"/>
        </w:rPr>
        <w:lastRenderedPageBreak/>
        <w:t>obserwacji dydaktycznych</w:t>
      </w:r>
      <w:r w:rsidR="00353D15">
        <w:rPr>
          <w:rFonts w:ascii="Arial" w:hAnsi="Arial" w:cs="Arial"/>
          <w:bCs/>
          <w:sz w:val="20"/>
          <w:szCs w:val="20"/>
        </w:rPr>
        <w:t>;</w:t>
      </w:r>
    </w:p>
    <w:p w:rsidR="004B38B2" w:rsidRDefault="004B38B2" w:rsidP="00E1519E">
      <w:pPr>
        <w:pStyle w:val="Akapitzlist"/>
        <w:numPr>
          <w:ilvl w:val="0"/>
          <w:numId w:val="51"/>
        </w:numPr>
        <w:spacing w:line="360" w:lineRule="auto"/>
        <w:ind w:left="426"/>
        <w:jc w:val="both"/>
        <w:rPr>
          <w:rFonts w:ascii="Arial" w:hAnsi="Arial" w:cs="Arial"/>
          <w:bCs/>
          <w:sz w:val="20"/>
          <w:szCs w:val="20"/>
        </w:rPr>
      </w:pPr>
      <w:r w:rsidRPr="00C30207">
        <w:rPr>
          <w:rFonts w:ascii="Arial" w:hAnsi="Arial" w:cs="Arial"/>
          <w:bCs/>
          <w:sz w:val="20"/>
          <w:szCs w:val="20"/>
        </w:rPr>
        <w:t>ankietowania</w:t>
      </w:r>
      <w:r w:rsidR="00353D15">
        <w:rPr>
          <w:rFonts w:ascii="Arial" w:hAnsi="Arial" w:cs="Arial"/>
          <w:bCs/>
          <w:sz w:val="20"/>
          <w:szCs w:val="20"/>
        </w:rPr>
        <w:t>;</w:t>
      </w:r>
    </w:p>
    <w:p w:rsidR="004B38B2" w:rsidRDefault="004B38B2" w:rsidP="00E1519E">
      <w:pPr>
        <w:pStyle w:val="Akapitzlist"/>
        <w:numPr>
          <w:ilvl w:val="0"/>
          <w:numId w:val="51"/>
        </w:numPr>
        <w:spacing w:line="360" w:lineRule="auto"/>
        <w:ind w:left="426"/>
        <w:jc w:val="both"/>
        <w:rPr>
          <w:rFonts w:ascii="Arial" w:hAnsi="Arial" w:cs="Arial"/>
          <w:bCs/>
          <w:sz w:val="20"/>
          <w:szCs w:val="20"/>
        </w:rPr>
      </w:pPr>
      <w:r w:rsidRPr="00C30207">
        <w:rPr>
          <w:rFonts w:ascii="Arial" w:hAnsi="Arial" w:cs="Arial"/>
          <w:bCs/>
          <w:sz w:val="20"/>
          <w:szCs w:val="20"/>
        </w:rPr>
        <w:t>diagnoz wewnętrznych.</w:t>
      </w:r>
    </w:p>
    <w:p w:rsidR="004B38B2" w:rsidRDefault="004B38B2" w:rsidP="00E1519E">
      <w:pPr>
        <w:pStyle w:val="Akapitzlist"/>
        <w:spacing w:line="360" w:lineRule="auto"/>
        <w:ind w:left="0"/>
        <w:jc w:val="both"/>
        <w:rPr>
          <w:rFonts w:ascii="Arial" w:hAnsi="Arial" w:cs="Arial"/>
          <w:bCs/>
          <w:sz w:val="20"/>
          <w:szCs w:val="20"/>
        </w:rPr>
      </w:pPr>
      <w:r>
        <w:rPr>
          <w:rFonts w:ascii="Arial" w:hAnsi="Arial" w:cs="Arial"/>
          <w:bCs/>
          <w:sz w:val="20"/>
          <w:szCs w:val="20"/>
        </w:rPr>
        <w:t>Przede wszystkim należy badać przebieg procesu dydaktycznego, w tym organizację pracy w laboratorium szkolnym i zapewnienie bezpieczeństwa. Obserwując pracę uczniów</w:t>
      </w:r>
      <w:r w:rsidR="00383E90">
        <w:rPr>
          <w:rFonts w:ascii="Arial" w:hAnsi="Arial" w:cs="Arial"/>
          <w:bCs/>
          <w:sz w:val="20"/>
          <w:szCs w:val="20"/>
        </w:rPr>
        <w:t>,</w:t>
      </w:r>
      <w:r>
        <w:rPr>
          <w:rFonts w:ascii="Arial" w:hAnsi="Arial" w:cs="Arial"/>
          <w:bCs/>
          <w:sz w:val="20"/>
          <w:szCs w:val="20"/>
        </w:rPr>
        <w:t xml:space="preserve"> należy zwrócić uwagę na:</w:t>
      </w:r>
    </w:p>
    <w:p w:rsidR="004B38B2" w:rsidRDefault="004B38B2" w:rsidP="00E1519E">
      <w:pPr>
        <w:pStyle w:val="Akapitzlist"/>
        <w:numPr>
          <w:ilvl w:val="0"/>
          <w:numId w:val="58"/>
        </w:numPr>
        <w:spacing w:line="360" w:lineRule="auto"/>
        <w:ind w:left="426"/>
        <w:jc w:val="both"/>
        <w:rPr>
          <w:rFonts w:ascii="Arial" w:hAnsi="Arial" w:cs="Arial"/>
          <w:bCs/>
          <w:sz w:val="20"/>
          <w:szCs w:val="20"/>
        </w:rPr>
      </w:pPr>
      <w:r>
        <w:rPr>
          <w:rFonts w:ascii="Arial" w:hAnsi="Arial" w:cs="Arial"/>
          <w:bCs/>
          <w:sz w:val="20"/>
          <w:szCs w:val="20"/>
        </w:rPr>
        <w:t>sprawność wykonywanych czynności laboratoryjnych</w:t>
      </w:r>
    </w:p>
    <w:p w:rsidR="004B38B2" w:rsidRDefault="004B38B2" w:rsidP="00E1519E">
      <w:pPr>
        <w:pStyle w:val="Akapitzlist"/>
        <w:numPr>
          <w:ilvl w:val="0"/>
          <w:numId w:val="58"/>
        </w:numPr>
        <w:spacing w:line="360" w:lineRule="auto"/>
        <w:ind w:left="426"/>
        <w:jc w:val="both"/>
        <w:rPr>
          <w:rFonts w:ascii="Arial" w:hAnsi="Arial" w:cs="Arial"/>
          <w:bCs/>
          <w:sz w:val="20"/>
          <w:szCs w:val="20"/>
        </w:rPr>
      </w:pPr>
      <w:r>
        <w:rPr>
          <w:rFonts w:ascii="Arial" w:hAnsi="Arial" w:cs="Arial"/>
          <w:bCs/>
          <w:sz w:val="20"/>
          <w:szCs w:val="20"/>
        </w:rPr>
        <w:t>zachowanie bezpieczeństwa w pracy z odczynnikami chemicznymi i sprzętem laboratoryjnym</w:t>
      </w:r>
      <w:r w:rsidR="00353D15">
        <w:rPr>
          <w:rFonts w:ascii="Arial" w:hAnsi="Arial" w:cs="Arial"/>
          <w:bCs/>
          <w:sz w:val="20"/>
          <w:szCs w:val="20"/>
        </w:rPr>
        <w:t>;</w:t>
      </w:r>
    </w:p>
    <w:p w:rsidR="004B38B2" w:rsidRDefault="004B38B2" w:rsidP="00E1519E">
      <w:pPr>
        <w:pStyle w:val="Akapitzlist"/>
        <w:numPr>
          <w:ilvl w:val="0"/>
          <w:numId w:val="58"/>
        </w:numPr>
        <w:spacing w:line="360" w:lineRule="auto"/>
        <w:ind w:left="426"/>
        <w:jc w:val="both"/>
        <w:rPr>
          <w:rFonts w:ascii="Arial" w:hAnsi="Arial" w:cs="Arial"/>
          <w:bCs/>
          <w:sz w:val="20"/>
          <w:szCs w:val="20"/>
        </w:rPr>
      </w:pPr>
      <w:r>
        <w:rPr>
          <w:rFonts w:ascii="Arial" w:hAnsi="Arial" w:cs="Arial"/>
          <w:bCs/>
          <w:sz w:val="20"/>
          <w:szCs w:val="20"/>
        </w:rPr>
        <w:t>rzetelność i terminowość wypełniania dokumentacji laboratoryjnej.</w:t>
      </w:r>
    </w:p>
    <w:p w:rsidR="004B38B2" w:rsidRPr="00886DD9" w:rsidRDefault="004B38B2" w:rsidP="00E1519E">
      <w:pPr>
        <w:spacing w:line="360" w:lineRule="auto"/>
        <w:jc w:val="both"/>
        <w:rPr>
          <w:rFonts w:ascii="Arial" w:hAnsi="Arial" w:cs="Arial"/>
          <w:bCs/>
          <w:color w:val="auto"/>
          <w:sz w:val="20"/>
          <w:szCs w:val="20"/>
        </w:rPr>
      </w:pPr>
      <w:r w:rsidRPr="00886DD9">
        <w:rPr>
          <w:rFonts w:ascii="Arial" w:hAnsi="Arial" w:cs="Arial"/>
          <w:bCs/>
          <w:color w:val="auto"/>
          <w:sz w:val="20"/>
          <w:szCs w:val="20"/>
        </w:rPr>
        <w:t xml:space="preserve">Wyniki ewaluacji powinny służyć zweryfikowaniu wcześniejszych założeń i celów programu, w szczególności dotyczących </w:t>
      </w:r>
      <w:r w:rsidR="00EB12C0" w:rsidRPr="00886DD9">
        <w:rPr>
          <w:rFonts w:ascii="Arial" w:hAnsi="Arial" w:cs="Arial"/>
          <w:bCs/>
          <w:color w:val="auto"/>
          <w:sz w:val="20"/>
          <w:szCs w:val="20"/>
        </w:rPr>
        <w:t>kształtowania umiejętności</w:t>
      </w:r>
      <w:r>
        <w:rPr>
          <w:rFonts w:ascii="Arial" w:hAnsi="Arial" w:cs="Arial"/>
          <w:bCs/>
          <w:color w:val="auto"/>
          <w:sz w:val="20"/>
          <w:szCs w:val="20"/>
        </w:rPr>
        <w:t xml:space="preserve"> przydatnych na rynku pracy.</w:t>
      </w:r>
    </w:p>
    <w:p w:rsidR="004B38B2" w:rsidRDefault="004B38B2" w:rsidP="00E1519E">
      <w:pPr>
        <w:spacing w:line="360" w:lineRule="auto"/>
        <w:jc w:val="both"/>
        <w:rPr>
          <w:rFonts w:ascii="Arial" w:hAnsi="Arial" w:cs="Arial"/>
          <w:bCs/>
          <w:sz w:val="20"/>
          <w:szCs w:val="20"/>
        </w:rPr>
      </w:pPr>
      <w:r>
        <w:rPr>
          <w:rFonts w:ascii="Arial" w:hAnsi="Arial" w:cs="Arial"/>
          <w:bCs/>
          <w:sz w:val="20"/>
          <w:szCs w:val="20"/>
        </w:rPr>
        <w:t>Ponieważ przedmiot Pracownia technik laboratoryjnych jest ściśle powiązany z przedmiotem Podstawy technik laboratoryjnych celowym byłoby przeprowadzenie również ewaluacji kształtującej z zastosowaniem analizy SWOT, w odniesieniu do tych samych problemów badawczych, a także badając możliwości realizacji programu przedmiotu pod kątem wyposażenia w sprzęt i możliwości realizacji zajęć terenowych, w przypadku pobierania próbek.</w:t>
      </w:r>
      <w:r w:rsidR="00E01423">
        <w:rPr>
          <w:rFonts w:ascii="Arial" w:hAnsi="Arial" w:cs="Arial"/>
          <w:bCs/>
          <w:sz w:val="20"/>
          <w:szCs w:val="20"/>
        </w:rPr>
        <w:t xml:space="preserve"> </w:t>
      </w:r>
    </w:p>
    <w:p w:rsidR="00D8797F" w:rsidRDefault="004B38B2" w:rsidP="00D8797F">
      <w:pPr>
        <w:spacing w:line="360" w:lineRule="auto"/>
        <w:jc w:val="both"/>
        <w:rPr>
          <w:rFonts w:ascii="Arial" w:hAnsi="Arial" w:cs="Arial"/>
          <w:bCs/>
          <w:sz w:val="20"/>
          <w:szCs w:val="20"/>
        </w:rPr>
      </w:pPr>
      <w:r w:rsidRPr="00804519">
        <w:rPr>
          <w:rFonts w:ascii="Arial" w:hAnsi="Arial" w:cs="Arial"/>
          <w:bCs/>
          <w:sz w:val="20"/>
          <w:szCs w:val="20"/>
        </w:rPr>
        <w:t xml:space="preserve">Formą ewaluacji sumatywnej może być analiza wyników egzaminu </w:t>
      </w:r>
      <w:r w:rsidR="00D8797F">
        <w:rPr>
          <w:rFonts w:ascii="Arial" w:hAnsi="Arial" w:cs="Arial"/>
          <w:bCs/>
          <w:sz w:val="20"/>
          <w:szCs w:val="20"/>
        </w:rPr>
        <w:t xml:space="preserve">zawodowego – </w:t>
      </w:r>
      <w:r w:rsidRPr="00804519">
        <w:rPr>
          <w:rFonts w:ascii="Arial" w:hAnsi="Arial" w:cs="Arial"/>
          <w:bCs/>
          <w:sz w:val="20"/>
          <w:szCs w:val="20"/>
        </w:rPr>
        <w:t xml:space="preserve">części </w:t>
      </w:r>
      <w:r>
        <w:rPr>
          <w:rFonts w:ascii="Arial" w:hAnsi="Arial" w:cs="Arial"/>
          <w:bCs/>
          <w:sz w:val="20"/>
          <w:szCs w:val="20"/>
        </w:rPr>
        <w:t>praktycznej</w:t>
      </w:r>
      <w:r w:rsidRPr="00804519">
        <w:rPr>
          <w:rFonts w:ascii="Arial" w:hAnsi="Arial" w:cs="Arial"/>
          <w:bCs/>
          <w:sz w:val="20"/>
          <w:szCs w:val="20"/>
        </w:rPr>
        <w:t xml:space="preserve"> egzaminu zawodowego </w:t>
      </w:r>
      <w:r w:rsidR="00D8797F">
        <w:rPr>
          <w:rFonts w:ascii="Arial" w:hAnsi="Arial" w:cs="Arial"/>
          <w:bCs/>
          <w:sz w:val="20"/>
          <w:szCs w:val="20"/>
        </w:rPr>
        <w:t>w zakresie</w:t>
      </w:r>
      <w:r w:rsidRPr="00804519">
        <w:rPr>
          <w:rFonts w:ascii="Arial" w:hAnsi="Arial" w:cs="Arial"/>
          <w:bCs/>
          <w:sz w:val="20"/>
          <w:szCs w:val="20"/>
        </w:rPr>
        <w:t xml:space="preserve"> kwalifikacji </w:t>
      </w:r>
      <w:r w:rsidR="00E01423">
        <w:rPr>
          <w:rFonts w:ascii="Arial" w:hAnsi="Arial" w:cs="Arial"/>
          <w:bCs/>
          <w:sz w:val="20"/>
          <w:szCs w:val="20"/>
        </w:rPr>
        <w:t>CHM.03.</w:t>
      </w:r>
      <w:r w:rsidR="00D8797F">
        <w:rPr>
          <w:rFonts w:ascii="Arial" w:hAnsi="Arial" w:cs="Arial"/>
          <w:bCs/>
          <w:sz w:val="20"/>
          <w:szCs w:val="20"/>
        </w:rPr>
        <w:t> </w:t>
      </w:r>
      <w:r>
        <w:rPr>
          <w:rFonts w:ascii="Arial" w:hAnsi="Arial" w:cs="Arial"/>
          <w:bCs/>
          <w:sz w:val="20"/>
          <w:szCs w:val="20"/>
        </w:rPr>
        <w:t>oraz opinie pracodawców o przygotowaniu uczniów do wykonywania zadań zawodowych.</w:t>
      </w:r>
    </w:p>
    <w:p w:rsidR="003D643F" w:rsidRPr="00985B26" w:rsidRDefault="004A289E" w:rsidP="00134B44">
      <w:pPr>
        <w:tabs>
          <w:tab w:val="left" w:pos="3135"/>
        </w:tabs>
        <w:spacing w:line="360" w:lineRule="auto"/>
        <w:jc w:val="both"/>
        <w:rPr>
          <w:rFonts w:ascii="Arial" w:hAnsi="Arial" w:cs="Arial"/>
          <w:bCs/>
          <w:sz w:val="20"/>
          <w:szCs w:val="20"/>
        </w:rPr>
      </w:pPr>
      <w:r>
        <w:rPr>
          <w:rFonts w:ascii="Arial" w:hAnsi="Arial" w:cs="Arial"/>
          <w:b/>
          <w:bCs/>
          <w:sz w:val="20"/>
          <w:szCs w:val="20"/>
        </w:rPr>
        <w:br w:type="page"/>
      </w:r>
      <w:r w:rsidR="00DF20F9">
        <w:rPr>
          <w:rFonts w:ascii="Arial" w:hAnsi="Arial" w:cs="Arial"/>
          <w:b/>
          <w:bCs/>
          <w:sz w:val="20"/>
          <w:szCs w:val="20"/>
        </w:rPr>
        <w:lastRenderedPageBreak/>
        <w:t>PRAKTYKA ZAWODOWA I</w:t>
      </w:r>
    </w:p>
    <w:p w:rsidR="00887F0E" w:rsidRDefault="00887F0E" w:rsidP="001B7A8C">
      <w:pPr>
        <w:spacing w:line="360" w:lineRule="auto"/>
        <w:jc w:val="both"/>
        <w:rPr>
          <w:rFonts w:ascii="Arial" w:hAnsi="Arial" w:cs="Arial"/>
          <w:b/>
          <w:bCs/>
          <w:sz w:val="20"/>
          <w:szCs w:val="20"/>
        </w:rPr>
      </w:pPr>
    </w:p>
    <w:p w:rsidR="001B7A8C" w:rsidRPr="001B7A8C" w:rsidRDefault="00DF20F9" w:rsidP="001B7A8C">
      <w:pPr>
        <w:spacing w:line="360" w:lineRule="auto"/>
        <w:jc w:val="both"/>
        <w:rPr>
          <w:rFonts w:ascii="Arial" w:hAnsi="Arial" w:cs="Arial"/>
          <w:b/>
          <w:bCs/>
          <w:sz w:val="20"/>
          <w:szCs w:val="20"/>
        </w:rPr>
      </w:pPr>
      <w:r>
        <w:rPr>
          <w:rFonts w:ascii="Arial" w:hAnsi="Arial" w:cs="Arial"/>
          <w:b/>
          <w:bCs/>
          <w:sz w:val="20"/>
          <w:szCs w:val="20"/>
        </w:rPr>
        <w:t>Cele ogólne</w:t>
      </w:r>
    </w:p>
    <w:p w:rsidR="00995FF8" w:rsidRDefault="001B7A8C" w:rsidP="00995FF8">
      <w:pPr>
        <w:tabs>
          <w:tab w:val="left" w:pos="0"/>
        </w:tabs>
        <w:spacing w:line="360" w:lineRule="auto"/>
        <w:ind w:left="284" w:hanging="284"/>
        <w:jc w:val="both"/>
        <w:rPr>
          <w:rFonts w:ascii="Arial" w:hAnsi="Arial" w:cs="Arial"/>
          <w:bCs/>
          <w:sz w:val="20"/>
          <w:szCs w:val="20"/>
        </w:rPr>
      </w:pPr>
      <w:r w:rsidRPr="001B7A8C">
        <w:rPr>
          <w:rFonts w:ascii="Arial" w:hAnsi="Arial" w:cs="Arial"/>
          <w:bCs/>
          <w:sz w:val="20"/>
          <w:szCs w:val="20"/>
        </w:rPr>
        <w:t>1.</w:t>
      </w:r>
      <w:r w:rsidR="00E75A70">
        <w:rPr>
          <w:rFonts w:ascii="Arial" w:hAnsi="Arial" w:cs="Arial"/>
          <w:bCs/>
          <w:sz w:val="20"/>
          <w:szCs w:val="20"/>
        </w:rPr>
        <w:t xml:space="preserve"> </w:t>
      </w:r>
      <w:r w:rsidR="00BA2E08" w:rsidRPr="001B7A8C">
        <w:rPr>
          <w:rFonts w:ascii="Arial" w:hAnsi="Arial" w:cs="Arial"/>
          <w:bCs/>
          <w:sz w:val="20"/>
          <w:szCs w:val="20"/>
        </w:rPr>
        <w:t>Poznanie struktury przedsiębiorstw</w:t>
      </w:r>
      <w:r w:rsidR="00BA2E08">
        <w:rPr>
          <w:rFonts w:ascii="Arial" w:hAnsi="Arial" w:cs="Arial"/>
          <w:bCs/>
          <w:sz w:val="20"/>
          <w:szCs w:val="20"/>
        </w:rPr>
        <w:t xml:space="preserve">, w których funkcjonują laboratoria </w:t>
      </w:r>
      <w:r w:rsidR="00BA2E08" w:rsidRPr="004F586D">
        <w:rPr>
          <w:rFonts w:ascii="Arial" w:hAnsi="Arial" w:cs="Arial"/>
          <w:bCs/>
          <w:sz w:val="20"/>
          <w:szCs w:val="20"/>
        </w:rPr>
        <w:t>analityczne</w:t>
      </w:r>
      <w:r w:rsidR="00BA2E08">
        <w:rPr>
          <w:rFonts w:ascii="Arial" w:hAnsi="Arial" w:cs="Arial"/>
          <w:bCs/>
          <w:sz w:val="20"/>
          <w:szCs w:val="20"/>
        </w:rPr>
        <w:t>.</w:t>
      </w:r>
    </w:p>
    <w:p w:rsidR="001B7A8C" w:rsidRPr="001B7A8C" w:rsidRDefault="001B7A8C" w:rsidP="001B7A8C">
      <w:pPr>
        <w:tabs>
          <w:tab w:val="left" w:pos="426"/>
        </w:tabs>
        <w:spacing w:line="360" w:lineRule="auto"/>
        <w:ind w:left="426" w:hanging="426"/>
        <w:jc w:val="both"/>
        <w:rPr>
          <w:rFonts w:ascii="Arial" w:hAnsi="Arial" w:cs="Arial"/>
          <w:bCs/>
          <w:sz w:val="20"/>
          <w:szCs w:val="20"/>
        </w:rPr>
      </w:pPr>
      <w:r w:rsidRPr="001B7A8C">
        <w:rPr>
          <w:rFonts w:ascii="Arial" w:hAnsi="Arial" w:cs="Arial"/>
          <w:bCs/>
          <w:sz w:val="20"/>
          <w:szCs w:val="20"/>
        </w:rPr>
        <w:t>2.</w:t>
      </w:r>
      <w:r w:rsidR="00E75A70">
        <w:rPr>
          <w:rFonts w:ascii="Arial" w:hAnsi="Arial" w:cs="Arial"/>
          <w:bCs/>
          <w:sz w:val="20"/>
          <w:szCs w:val="20"/>
        </w:rPr>
        <w:t xml:space="preserve"> </w:t>
      </w:r>
      <w:r w:rsidR="00DF20F9">
        <w:rPr>
          <w:rFonts w:ascii="Arial" w:hAnsi="Arial" w:cs="Arial"/>
          <w:bCs/>
          <w:sz w:val="20"/>
          <w:szCs w:val="20"/>
        </w:rPr>
        <w:t>Wykonywanie</w:t>
      </w:r>
      <w:r w:rsidR="00995FF8" w:rsidRPr="001B7A8C">
        <w:rPr>
          <w:rFonts w:ascii="Arial" w:hAnsi="Arial" w:cs="Arial"/>
          <w:bCs/>
          <w:sz w:val="20"/>
          <w:szCs w:val="20"/>
        </w:rPr>
        <w:t xml:space="preserve"> prac analitycznych w warunkach laboratoryjnych, terenowych i procesowych.</w:t>
      </w:r>
      <w:r w:rsidR="00995FF8">
        <w:rPr>
          <w:rFonts w:ascii="Arial" w:hAnsi="Arial" w:cs="Arial"/>
          <w:bCs/>
          <w:sz w:val="20"/>
          <w:szCs w:val="20"/>
        </w:rPr>
        <w:t xml:space="preserve"> </w:t>
      </w:r>
    </w:p>
    <w:p w:rsidR="001B7A8C" w:rsidRPr="001B7A8C" w:rsidRDefault="001B7A8C" w:rsidP="001B7A8C">
      <w:pPr>
        <w:tabs>
          <w:tab w:val="left" w:pos="426"/>
        </w:tabs>
        <w:spacing w:line="360" w:lineRule="auto"/>
        <w:ind w:left="426" w:hanging="426"/>
        <w:jc w:val="both"/>
        <w:rPr>
          <w:rFonts w:ascii="Arial" w:hAnsi="Arial" w:cs="Arial"/>
          <w:bCs/>
          <w:sz w:val="20"/>
          <w:szCs w:val="20"/>
        </w:rPr>
      </w:pPr>
      <w:r w:rsidRPr="001B7A8C">
        <w:rPr>
          <w:rFonts w:ascii="Arial" w:hAnsi="Arial" w:cs="Arial"/>
          <w:bCs/>
          <w:sz w:val="20"/>
          <w:szCs w:val="20"/>
        </w:rPr>
        <w:t>3.</w:t>
      </w:r>
      <w:r w:rsidR="00E75A70">
        <w:rPr>
          <w:rFonts w:ascii="Arial" w:hAnsi="Arial" w:cs="Arial"/>
          <w:bCs/>
          <w:sz w:val="20"/>
          <w:szCs w:val="20"/>
        </w:rPr>
        <w:t xml:space="preserve"> </w:t>
      </w:r>
      <w:r w:rsidR="00DF20F9">
        <w:rPr>
          <w:rFonts w:ascii="Arial" w:hAnsi="Arial" w:cs="Arial"/>
          <w:bCs/>
          <w:sz w:val="20"/>
          <w:szCs w:val="20"/>
        </w:rPr>
        <w:t>Monitorowanie</w:t>
      </w:r>
      <w:r w:rsidR="00995FF8" w:rsidRPr="001B7A8C">
        <w:rPr>
          <w:rFonts w:ascii="Arial" w:hAnsi="Arial" w:cs="Arial"/>
          <w:bCs/>
          <w:sz w:val="20"/>
          <w:szCs w:val="20"/>
        </w:rPr>
        <w:t xml:space="preserve"> i oceniani</w:t>
      </w:r>
      <w:r w:rsidR="00BA2E08">
        <w:rPr>
          <w:rFonts w:ascii="Arial" w:hAnsi="Arial" w:cs="Arial"/>
          <w:bCs/>
          <w:sz w:val="20"/>
          <w:szCs w:val="20"/>
        </w:rPr>
        <w:t>e</w:t>
      </w:r>
      <w:r w:rsidR="00995FF8" w:rsidRPr="001B7A8C">
        <w:rPr>
          <w:rFonts w:ascii="Arial" w:hAnsi="Arial" w:cs="Arial"/>
          <w:bCs/>
          <w:sz w:val="20"/>
          <w:szCs w:val="20"/>
        </w:rPr>
        <w:t xml:space="preserve"> jakości wykonywanych prac analitycznych</w:t>
      </w:r>
      <w:r w:rsidR="00995FF8" w:rsidRPr="00134B44">
        <w:rPr>
          <w:rFonts w:ascii="Arial" w:hAnsi="Arial" w:cs="Arial"/>
          <w:bCs/>
          <w:sz w:val="20"/>
          <w:szCs w:val="20"/>
        </w:rPr>
        <w:t>.</w:t>
      </w:r>
    </w:p>
    <w:p w:rsidR="00995FF8" w:rsidRDefault="001D39D8" w:rsidP="001B7A8C">
      <w:pPr>
        <w:tabs>
          <w:tab w:val="left" w:pos="426"/>
        </w:tabs>
        <w:spacing w:line="360" w:lineRule="auto"/>
        <w:ind w:left="426" w:hanging="426"/>
        <w:jc w:val="both"/>
        <w:rPr>
          <w:rFonts w:ascii="Arial" w:hAnsi="Arial" w:cs="Arial"/>
          <w:bCs/>
          <w:sz w:val="20"/>
          <w:szCs w:val="20"/>
        </w:rPr>
      </w:pPr>
      <w:r>
        <w:rPr>
          <w:rFonts w:ascii="Arial" w:hAnsi="Arial" w:cs="Arial"/>
          <w:bCs/>
          <w:sz w:val="20"/>
          <w:szCs w:val="20"/>
        </w:rPr>
        <w:t xml:space="preserve">4. </w:t>
      </w:r>
      <w:r w:rsidR="00BA2E08">
        <w:rPr>
          <w:rFonts w:ascii="Arial" w:hAnsi="Arial" w:cs="Arial"/>
          <w:bCs/>
          <w:sz w:val="20"/>
          <w:szCs w:val="20"/>
        </w:rPr>
        <w:t>P</w:t>
      </w:r>
      <w:r w:rsidR="00BA2E08" w:rsidRPr="001B7A8C">
        <w:rPr>
          <w:rFonts w:ascii="Arial" w:hAnsi="Arial" w:cs="Arial"/>
          <w:bCs/>
          <w:sz w:val="20"/>
          <w:szCs w:val="20"/>
        </w:rPr>
        <w:t>rowadzeni</w:t>
      </w:r>
      <w:r w:rsidR="00BA2E08">
        <w:rPr>
          <w:rFonts w:ascii="Arial" w:hAnsi="Arial" w:cs="Arial"/>
          <w:bCs/>
          <w:color w:val="auto"/>
          <w:sz w:val="20"/>
          <w:szCs w:val="20"/>
        </w:rPr>
        <w:t>e</w:t>
      </w:r>
      <w:r w:rsidR="00BA2E08" w:rsidRPr="001B7A8C">
        <w:rPr>
          <w:rFonts w:ascii="Arial" w:hAnsi="Arial" w:cs="Arial"/>
          <w:bCs/>
          <w:sz w:val="20"/>
          <w:szCs w:val="20"/>
        </w:rPr>
        <w:t xml:space="preserve"> dokumentacji </w:t>
      </w:r>
      <w:r w:rsidR="00BA2E08" w:rsidRPr="00EB084C">
        <w:rPr>
          <w:rFonts w:ascii="Arial" w:hAnsi="Arial" w:cs="Arial"/>
          <w:bCs/>
          <w:color w:val="auto"/>
          <w:sz w:val="20"/>
          <w:szCs w:val="20"/>
        </w:rPr>
        <w:t>gospodarki</w:t>
      </w:r>
      <w:r w:rsidR="00BA2E08" w:rsidRPr="001B7A8C">
        <w:rPr>
          <w:rFonts w:ascii="Arial" w:hAnsi="Arial" w:cs="Arial"/>
          <w:bCs/>
          <w:sz w:val="20"/>
          <w:szCs w:val="20"/>
        </w:rPr>
        <w:t xml:space="preserve"> odczynnikami chemicznymi, sprzęt</w:t>
      </w:r>
      <w:r w:rsidR="00BA2E08">
        <w:rPr>
          <w:rFonts w:ascii="Arial" w:hAnsi="Arial" w:cs="Arial"/>
          <w:bCs/>
          <w:sz w:val="20"/>
          <w:szCs w:val="20"/>
        </w:rPr>
        <w:t xml:space="preserve">em laboratoryjnymi i odpadami w </w:t>
      </w:r>
      <w:r w:rsidR="00BA2E08" w:rsidRPr="001B7A8C">
        <w:rPr>
          <w:rFonts w:ascii="Arial" w:hAnsi="Arial" w:cs="Arial"/>
          <w:bCs/>
          <w:sz w:val="20"/>
          <w:szCs w:val="20"/>
        </w:rPr>
        <w:t>laboratorium analitycznym</w:t>
      </w:r>
      <w:r w:rsidR="00BA2E08">
        <w:rPr>
          <w:rFonts w:ascii="Arial" w:hAnsi="Arial" w:cs="Arial"/>
          <w:bCs/>
          <w:sz w:val="20"/>
          <w:szCs w:val="20"/>
        </w:rPr>
        <w:t>.</w:t>
      </w:r>
    </w:p>
    <w:p w:rsidR="001B7A8C" w:rsidRPr="001B7A8C" w:rsidRDefault="00995FF8" w:rsidP="001B7A8C">
      <w:pPr>
        <w:tabs>
          <w:tab w:val="left" w:pos="426"/>
        </w:tabs>
        <w:spacing w:line="360" w:lineRule="auto"/>
        <w:ind w:left="426" w:hanging="426"/>
        <w:jc w:val="both"/>
        <w:rPr>
          <w:rFonts w:ascii="Arial" w:hAnsi="Arial" w:cs="Arial"/>
          <w:bCs/>
          <w:sz w:val="20"/>
          <w:szCs w:val="20"/>
        </w:rPr>
      </w:pPr>
      <w:r>
        <w:rPr>
          <w:rFonts w:ascii="Arial" w:hAnsi="Arial" w:cs="Arial"/>
          <w:bCs/>
          <w:sz w:val="20"/>
          <w:szCs w:val="20"/>
        </w:rPr>
        <w:t xml:space="preserve">5. </w:t>
      </w:r>
      <w:r w:rsidRPr="001B7A8C">
        <w:rPr>
          <w:rFonts w:ascii="Arial" w:hAnsi="Arial" w:cs="Arial"/>
          <w:bCs/>
          <w:sz w:val="20"/>
          <w:szCs w:val="20"/>
        </w:rPr>
        <w:t>Poznanie zasad współpracy pracowników w zakładzie pracy</w:t>
      </w:r>
    </w:p>
    <w:p w:rsidR="001B7A8C" w:rsidRPr="001B7A8C" w:rsidRDefault="001B7A8C" w:rsidP="001B7A8C">
      <w:pPr>
        <w:tabs>
          <w:tab w:val="left" w:pos="426"/>
        </w:tabs>
        <w:spacing w:line="360" w:lineRule="auto"/>
        <w:ind w:left="426" w:hanging="426"/>
        <w:jc w:val="both"/>
        <w:rPr>
          <w:rFonts w:ascii="Arial" w:hAnsi="Arial" w:cs="Arial"/>
          <w:bCs/>
          <w:sz w:val="20"/>
          <w:szCs w:val="20"/>
        </w:rPr>
      </w:pPr>
      <w:r w:rsidRPr="001B7A8C">
        <w:rPr>
          <w:rFonts w:ascii="Arial" w:hAnsi="Arial" w:cs="Arial"/>
          <w:bCs/>
          <w:sz w:val="20"/>
          <w:szCs w:val="20"/>
        </w:rPr>
        <w:t xml:space="preserve">6. </w:t>
      </w:r>
      <w:r w:rsidR="00995FF8" w:rsidRPr="001B7A8C">
        <w:rPr>
          <w:rFonts w:ascii="Arial" w:hAnsi="Arial" w:cs="Arial"/>
          <w:bCs/>
          <w:sz w:val="20"/>
          <w:szCs w:val="20"/>
        </w:rPr>
        <w:t xml:space="preserve">Doskonalenie umiejętności </w:t>
      </w:r>
      <w:r w:rsidR="00995FF8">
        <w:rPr>
          <w:rFonts w:ascii="Arial" w:hAnsi="Arial" w:cs="Arial"/>
          <w:bCs/>
          <w:sz w:val="20"/>
          <w:szCs w:val="20"/>
        </w:rPr>
        <w:t xml:space="preserve">komunikacyjno-personalnych </w:t>
      </w:r>
      <w:r w:rsidR="00995FF8" w:rsidRPr="001B7A8C">
        <w:rPr>
          <w:rFonts w:ascii="Arial" w:hAnsi="Arial" w:cs="Arial"/>
          <w:bCs/>
          <w:sz w:val="20"/>
          <w:szCs w:val="20"/>
        </w:rPr>
        <w:t>w rzeczywistych warunkach laboratoryjnych.</w:t>
      </w:r>
    </w:p>
    <w:p w:rsidR="001B7A8C" w:rsidRPr="001B7A8C" w:rsidRDefault="001B7A8C" w:rsidP="001B7A8C">
      <w:pPr>
        <w:tabs>
          <w:tab w:val="left" w:pos="426"/>
        </w:tabs>
        <w:spacing w:line="360" w:lineRule="auto"/>
        <w:ind w:left="426" w:hanging="426"/>
        <w:jc w:val="both"/>
        <w:rPr>
          <w:rFonts w:ascii="Arial" w:hAnsi="Arial" w:cs="Arial"/>
          <w:b/>
          <w:bCs/>
          <w:sz w:val="20"/>
          <w:szCs w:val="20"/>
        </w:rPr>
      </w:pPr>
      <w:r w:rsidRPr="001B7A8C">
        <w:rPr>
          <w:rFonts w:ascii="Arial" w:hAnsi="Arial" w:cs="Arial"/>
          <w:bCs/>
          <w:sz w:val="20"/>
          <w:szCs w:val="20"/>
        </w:rPr>
        <w:t xml:space="preserve">7. </w:t>
      </w:r>
      <w:r w:rsidR="00995FF8" w:rsidRPr="001B7A8C">
        <w:rPr>
          <w:rFonts w:ascii="Arial" w:hAnsi="Arial" w:cs="Arial"/>
          <w:bCs/>
          <w:sz w:val="20"/>
          <w:szCs w:val="20"/>
        </w:rPr>
        <w:t>Identyfikowanie własnych możliwości zawodowych.</w:t>
      </w:r>
    </w:p>
    <w:p w:rsidR="001B7A8C" w:rsidRPr="001B7A8C" w:rsidRDefault="001B7A8C" w:rsidP="001B7A8C">
      <w:pPr>
        <w:spacing w:line="360" w:lineRule="auto"/>
        <w:jc w:val="both"/>
        <w:rPr>
          <w:rFonts w:ascii="Arial" w:hAnsi="Arial" w:cs="Arial"/>
          <w:b/>
          <w:bCs/>
          <w:sz w:val="20"/>
          <w:szCs w:val="20"/>
        </w:rPr>
      </w:pPr>
    </w:p>
    <w:p w:rsidR="001B7A8C" w:rsidRDefault="00DF20F9" w:rsidP="001B7A8C">
      <w:pPr>
        <w:spacing w:line="360" w:lineRule="auto"/>
        <w:jc w:val="both"/>
        <w:rPr>
          <w:rFonts w:ascii="Arial" w:hAnsi="Arial" w:cs="Arial"/>
          <w:b/>
          <w:bCs/>
          <w:sz w:val="20"/>
          <w:szCs w:val="20"/>
        </w:rPr>
      </w:pPr>
      <w:r>
        <w:rPr>
          <w:rFonts w:ascii="Arial" w:hAnsi="Arial" w:cs="Arial"/>
          <w:b/>
          <w:bCs/>
          <w:sz w:val="20"/>
          <w:szCs w:val="20"/>
        </w:rPr>
        <w:t>Cele operacyjne</w:t>
      </w:r>
    </w:p>
    <w:p w:rsidR="00C82E14" w:rsidRPr="001B7A8C" w:rsidRDefault="00C82E14" w:rsidP="001B7A8C">
      <w:pPr>
        <w:spacing w:line="360" w:lineRule="auto"/>
        <w:jc w:val="both"/>
        <w:rPr>
          <w:rFonts w:ascii="Arial" w:hAnsi="Arial" w:cs="Arial"/>
          <w:b/>
          <w:bCs/>
          <w:sz w:val="20"/>
          <w:szCs w:val="20"/>
        </w:rPr>
      </w:pPr>
      <w:r>
        <w:rPr>
          <w:rFonts w:ascii="Arial" w:hAnsi="Arial" w:cs="Arial"/>
          <w:b/>
          <w:bCs/>
          <w:sz w:val="20"/>
          <w:szCs w:val="20"/>
        </w:rPr>
        <w:t>Uczeń potrafi:</w:t>
      </w:r>
    </w:p>
    <w:p w:rsidR="001B7A8C" w:rsidRDefault="00220A92" w:rsidP="00220A92">
      <w:pPr>
        <w:pStyle w:val="Akapitzlist"/>
        <w:numPr>
          <w:ilvl w:val="0"/>
          <w:numId w:val="98"/>
        </w:numPr>
        <w:spacing w:line="360" w:lineRule="auto"/>
        <w:ind w:left="284" w:hanging="284"/>
        <w:jc w:val="both"/>
        <w:rPr>
          <w:rFonts w:ascii="Arial" w:hAnsi="Arial" w:cs="Arial"/>
          <w:bCs/>
          <w:sz w:val="20"/>
          <w:szCs w:val="20"/>
        </w:rPr>
      </w:pPr>
      <w:r>
        <w:rPr>
          <w:rFonts w:ascii="Arial" w:hAnsi="Arial" w:cs="Arial"/>
          <w:bCs/>
          <w:sz w:val="20"/>
          <w:szCs w:val="20"/>
        </w:rPr>
        <w:t>stosow</w:t>
      </w:r>
      <w:r w:rsidR="001B7A8C" w:rsidRPr="00BA2E08">
        <w:rPr>
          <w:rFonts w:ascii="Arial" w:hAnsi="Arial" w:cs="Arial"/>
          <w:bCs/>
          <w:sz w:val="20"/>
          <w:szCs w:val="20"/>
        </w:rPr>
        <w:t>ać wymagania z zakresu ergonomii, przepisów bezpieczeństwa i higieny pracy, ochrony przeciwpożarowej i ochrony środowiska związanych z organizacją stanowisk pracy w zakładzie branży chemicznej</w:t>
      </w:r>
      <w:r w:rsidR="00EB084C" w:rsidRPr="00BA2E08">
        <w:rPr>
          <w:rFonts w:ascii="Arial" w:hAnsi="Arial" w:cs="Arial"/>
          <w:bCs/>
          <w:sz w:val="20"/>
          <w:szCs w:val="20"/>
        </w:rPr>
        <w:t>,</w:t>
      </w:r>
    </w:p>
    <w:p w:rsidR="001B7A8C" w:rsidRPr="00220A92" w:rsidRDefault="00771940" w:rsidP="00220A92">
      <w:pPr>
        <w:pStyle w:val="Akapitzlist"/>
        <w:numPr>
          <w:ilvl w:val="0"/>
          <w:numId w:val="98"/>
        </w:numPr>
        <w:spacing w:line="360" w:lineRule="auto"/>
        <w:ind w:left="284" w:hanging="284"/>
        <w:jc w:val="both"/>
        <w:rPr>
          <w:rFonts w:ascii="Arial" w:hAnsi="Arial" w:cs="Arial"/>
          <w:bCs/>
          <w:sz w:val="20"/>
          <w:szCs w:val="20"/>
        </w:rPr>
      </w:pPr>
      <w:r w:rsidRPr="00220A92">
        <w:rPr>
          <w:rFonts w:ascii="Arial" w:hAnsi="Arial" w:cs="Arial"/>
          <w:bCs/>
          <w:sz w:val="20"/>
          <w:szCs w:val="20"/>
        </w:rPr>
        <w:t>plan</w:t>
      </w:r>
      <w:r w:rsidR="001B7A8C" w:rsidRPr="00220A92">
        <w:rPr>
          <w:rFonts w:ascii="Arial" w:hAnsi="Arial" w:cs="Arial"/>
          <w:bCs/>
          <w:sz w:val="20"/>
          <w:szCs w:val="20"/>
        </w:rPr>
        <w:t>ować i organizować pracę,</w:t>
      </w:r>
    </w:p>
    <w:p w:rsidR="001B7A8C" w:rsidRDefault="00204912" w:rsidP="00220A92">
      <w:pPr>
        <w:pStyle w:val="Akapitzlist"/>
        <w:numPr>
          <w:ilvl w:val="0"/>
          <w:numId w:val="98"/>
        </w:numPr>
        <w:spacing w:line="360" w:lineRule="auto"/>
        <w:ind w:left="284" w:hanging="284"/>
        <w:jc w:val="both"/>
        <w:rPr>
          <w:rFonts w:ascii="Arial" w:hAnsi="Arial" w:cs="Arial"/>
          <w:bCs/>
          <w:sz w:val="20"/>
          <w:szCs w:val="20"/>
        </w:rPr>
      </w:pPr>
      <w:r w:rsidRPr="00220A92">
        <w:rPr>
          <w:rFonts w:ascii="Arial" w:hAnsi="Arial" w:cs="Arial"/>
          <w:bCs/>
          <w:sz w:val="20"/>
          <w:szCs w:val="20"/>
        </w:rPr>
        <w:t>współpracować</w:t>
      </w:r>
      <w:r w:rsidR="001B7A8C" w:rsidRPr="00220A92">
        <w:rPr>
          <w:rFonts w:ascii="Arial" w:hAnsi="Arial" w:cs="Arial"/>
          <w:bCs/>
          <w:sz w:val="20"/>
          <w:szCs w:val="20"/>
        </w:rPr>
        <w:t xml:space="preserve"> z </w:t>
      </w:r>
      <w:r w:rsidRPr="00220A92">
        <w:rPr>
          <w:rFonts w:ascii="Arial" w:hAnsi="Arial" w:cs="Arial"/>
          <w:bCs/>
          <w:sz w:val="20"/>
          <w:szCs w:val="20"/>
        </w:rPr>
        <w:t>uczestnikami rynku pracy,</w:t>
      </w:r>
    </w:p>
    <w:p w:rsidR="001B7A8C" w:rsidRPr="00220A92" w:rsidRDefault="001B7A8C" w:rsidP="00220A92">
      <w:pPr>
        <w:pStyle w:val="Akapitzlist"/>
        <w:numPr>
          <w:ilvl w:val="0"/>
          <w:numId w:val="98"/>
        </w:numPr>
        <w:spacing w:line="360" w:lineRule="auto"/>
        <w:ind w:left="284" w:hanging="284"/>
        <w:jc w:val="both"/>
        <w:rPr>
          <w:rFonts w:ascii="Arial" w:hAnsi="Arial" w:cs="Arial"/>
          <w:bCs/>
          <w:sz w:val="20"/>
          <w:szCs w:val="20"/>
        </w:rPr>
      </w:pPr>
      <w:r w:rsidRPr="00220A92">
        <w:rPr>
          <w:rFonts w:ascii="Arial" w:hAnsi="Arial" w:cs="Arial"/>
          <w:bCs/>
          <w:sz w:val="20"/>
          <w:szCs w:val="20"/>
        </w:rPr>
        <w:t>posługiwać się dokumentacją techniczną i instrukcjami</w:t>
      </w:r>
      <w:r w:rsidR="008D2BEF" w:rsidRPr="00220A92">
        <w:rPr>
          <w:rFonts w:ascii="Arial" w:hAnsi="Arial" w:cs="Arial"/>
          <w:bCs/>
          <w:sz w:val="20"/>
          <w:szCs w:val="20"/>
        </w:rPr>
        <w:t xml:space="preserve"> </w:t>
      </w:r>
      <w:r w:rsidR="008D2BEF" w:rsidRPr="00220A92">
        <w:rPr>
          <w:rFonts w:ascii="Arial" w:hAnsi="Arial" w:cs="Arial"/>
          <w:bCs/>
          <w:color w:val="auto"/>
          <w:sz w:val="20"/>
          <w:szCs w:val="20"/>
        </w:rPr>
        <w:t>laboratoryjnymi/zakładowymi</w:t>
      </w:r>
      <w:r w:rsidR="00051C7C" w:rsidRPr="00220A92">
        <w:rPr>
          <w:rFonts w:ascii="Arial" w:hAnsi="Arial" w:cs="Arial"/>
          <w:bCs/>
          <w:color w:val="auto"/>
          <w:sz w:val="20"/>
          <w:szCs w:val="20"/>
        </w:rPr>
        <w:t>,</w:t>
      </w:r>
    </w:p>
    <w:p w:rsidR="00887F0E" w:rsidRPr="00220A92" w:rsidRDefault="00220A92" w:rsidP="00220A92">
      <w:pPr>
        <w:pStyle w:val="Akapitzlist"/>
        <w:numPr>
          <w:ilvl w:val="0"/>
          <w:numId w:val="98"/>
        </w:numPr>
        <w:spacing w:line="360" w:lineRule="auto"/>
        <w:ind w:left="284" w:hanging="284"/>
        <w:jc w:val="both"/>
        <w:rPr>
          <w:rFonts w:ascii="Arial" w:hAnsi="Arial" w:cs="Arial"/>
          <w:bCs/>
          <w:sz w:val="20"/>
          <w:szCs w:val="20"/>
        </w:rPr>
      </w:pPr>
      <w:r w:rsidRPr="00220A92">
        <w:rPr>
          <w:rFonts w:ascii="Arial" w:hAnsi="Arial" w:cs="Arial"/>
          <w:bCs/>
          <w:color w:val="auto"/>
          <w:sz w:val="20"/>
          <w:szCs w:val="20"/>
        </w:rPr>
        <w:t>wykon</w:t>
      </w:r>
      <w:r w:rsidR="00887F0E" w:rsidRPr="00220A92">
        <w:rPr>
          <w:rFonts w:ascii="Arial" w:hAnsi="Arial" w:cs="Arial"/>
          <w:bCs/>
          <w:color w:val="auto"/>
          <w:sz w:val="20"/>
          <w:szCs w:val="20"/>
        </w:rPr>
        <w:t>ywać prace laboratoryjne, zgodnie ze specyfiką przedsiębiorstwa,</w:t>
      </w:r>
    </w:p>
    <w:p w:rsidR="00BA2E08" w:rsidRDefault="001B7A8C" w:rsidP="00220A92">
      <w:pPr>
        <w:pStyle w:val="Akapitzlist"/>
        <w:numPr>
          <w:ilvl w:val="0"/>
          <w:numId w:val="98"/>
        </w:numPr>
        <w:spacing w:line="360" w:lineRule="auto"/>
        <w:ind w:left="284" w:hanging="284"/>
        <w:jc w:val="both"/>
        <w:rPr>
          <w:rFonts w:ascii="Arial" w:hAnsi="Arial" w:cs="Arial"/>
          <w:bCs/>
          <w:sz w:val="20"/>
          <w:szCs w:val="20"/>
        </w:rPr>
      </w:pPr>
      <w:r w:rsidRPr="00220A92">
        <w:rPr>
          <w:rFonts w:ascii="Arial" w:hAnsi="Arial" w:cs="Arial"/>
          <w:bCs/>
          <w:sz w:val="20"/>
          <w:szCs w:val="20"/>
        </w:rPr>
        <w:t>obsługiwać sprzęt laboratoryjny</w:t>
      </w:r>
      <w:r w:rsidR="00EB084C" w:rsidRPr="00220A92">
        <w:rPr>
          <w:rFonts w:ascii="Arial" w:hAnsi="Arial" w:cs="Arial"/>
          <w:bCs/>
          <w:sz w:val="20"/>
          <w:szCs w:val="20"/>
        </w:rPr>
        <w:t>,</w:t>
      </w:r>
    </w:p>
    <w:p w:rsidR="001B7A8C" w:rsidRDefault="00771940" w:rsidP="00220A92">
      <w:pPr>
        <w:pStyle w:val="Akapitzlist"/>
        <w:numPr>
          <w:ilvl w:val="0"/>
          <w:numId w:val="98"/>
        </w:numPr>
        <w:spacing w:line="360" w:lineRule="auto"/>
        <w:ind w:left="284" w:hanging="284"/>
        <w:jc w:val="both"/>
        <w:rPr>
          <w:rFonts w:ascii="Arial" w:hAnsi="Arial" w:cs="Arial"/>
          <w:bCs/>
          <w:sz w:val="20"/>
          <w:szCs w:val="20"/>
        </w:rPr>
      </w:pPr>
      <w:r w:rsidRPr="00220A92">
        <w:rPr>
          <w:rFonts w:ascii="Arial" w:hAnsi="Arial" w:cs="Arial"/>
          <w:bCs/>
          <w:sz w:val="20"/>
          <w:szCs w:val="20"/>
        </w:rPr>
        <w:t>po</w:t>
      </w:r>
      <w:r w:rsidR="001B7A8C" w:rsidRPr="00220A92">
        <w:rPr>
          <w:rFonts w:ascii="Arial" w:hAnsi="Arial" w:cs="Arial"/>
          <w:bCs/>
          <w:sz w:val="20"/>
          <w:szCs w:val="20"/>
        </w:rPr>
        <w:t>słu</w:t>
      </w:r>
      <w:r w:rsidR="00204912" w:rsidRPr="00220A92">
        <w:rPr>
          <w:rFonts w:ascii="Arial" w:hAnsi="Arial" w:cs="Arial"/>
          <w:bCs/>
          <w:sz w:val="20"/>
          <w:szCs w:val="20"/>
        </w:rPr>
        <w:t xml:space="preserve">giwać </w:t>
      </w:r>
      <w:r w:rsidR="00220A92">
        <w:rPr>
          <w:rFonts w:ascii="Arial" w:hAnsi="Arial" w:cs="Arial"/>
          <w:bCs/>
          <w:sz w:val="20"/>
          <w:szCs w:val="20"/>
        </w:rPr>
        <w:t>się normami, p</w:t>
      </w:r>
      <w:r w:rsidR="001B7A8C" w:rsidRPr="00220A92">
        <w:rPr>
          <w:rFonts w:ascii="Arial" w:hAnsi="Arial" w:cs="Arial"/>
          <w:bCs/>
          <w:sz w:val="20"/>
          <w:szCs w:val="20"/>
        </w:rPr>
        <w:t>rocedurami stosowanymi w systemie organizacji i zarządzania przedsiębiorstwem</w:t>
      </w:r>
      <w:r w:rsidR="00EB084C" w:rsidRPr="00220A92">
        <w:rPr>
          <w:rFonts w:ascii="Arial" w:hAnsi="Arial" w:cs="Arial"/>
          <w:bCs/>
          <w:sz w:val="20"/>
          <w:szCs w:val="20"/>
        </w:rPr>
        <w:t>,</w:t>
      </w:r>
    </w:p>
    <w:p w:rsidR="001B7A8C" w:rsidRDefault="00204912" w:rsidP="00220A92">
      <w:pPr>
        <w:pStyle w:val="Akapitzlist"/>
        <w:numPr>
          <w:ilvl w:val="0"/>
          <w:numId w:val="98"/>
        </w:numPr>
        <w:spacing w:line="360" w:lineRule="auto"/>
        <w:ind w:left="284" w:hanging="284"/>
        <w:jc w:val="both"/>
        <w:rPr>
          <w:rFonts w:ascii="Arial" w:hAnsi="Arial" w:cs="Arial"/>
          <w:bCs/>
          <w:sz w:val="20"/>
          <w:szCs w:val="20"/>
        </w:rPr>
      </w:pPr>
      <w:r w:rsidRPr="00220A92">
        <w:rPr>
          <w:rFonts w:ascii="Arial" w:hAnsi="Arial" w:cs="Arial"/>
          <w:bCs/>
          <w:sz w:val="20"/>
          <w:szCs w:val="20"/>
        </w:rPr>
        <w:t>stosować</w:t>
      </w:r>
      <w:r w:rsidR="001B7A8C" w:rsidRPr="00220A92">
        <w:rPr>
          <w:rFonts w:ascii="Arial" w:hAnsi="Arial" w:cs="Arial"/>
          <w:bCs/>
          <w:sz w:val="20"/>
          <w:szCs w:val="20"/>
        </w:rPr>
        <w:t xml:space="preserve"> zasady racjonalnego wykorzystania odczynników chemicznych i mediów energetycznych w pracach laboratoryjnych</w:t>
      </w:r>
      <w:r w:rsidRPr="00220A92">
        <w:rPr>
          <w:rFonts w:ascii="Arial" w:hAnsi="Arial" w:cs="Arial"/>
          <w:bCs/>
          <w:sz w:val="20"/>
          <w:szCs w:val="20"/>
        </w:rPr>
        <w:t>,</w:t>
      </w:r>
    </w:p>
    <w:p w:rsidR="001B7A8C" w:rsidRPr="00220A92" w:rsidRDefault="001B7A8C" w:rsidP="00220A92">
      <w:pPr>
        <w:pStyle w:val="Akapitzlist"/>
        <w:numPr>
          <w:ilvl w:val="0"/>
          <w:numId w:val="98"/>
        </w:numPr>
        <w:spacing w:line="360" w:lineRule="auto"/>
        <w:ind w:left="284" w:hanging="284"/>
        <w:jc w:val="both"/>
        <w:rPr>
          <w:rFonts w:ascii="Arial" w:hAnsi="Arial" w:cs="Arial"/>
          <w:bCs/>
          <w:sz w:val="20"/>
          <w:szCs w:val="20"/>
        </w:rPr>
      </w:pPr>
      <w:r w:rsidRPr="00220A92">
        <w:rPr>
          <w:rFonts w:ascii="Arial" w:hAnsi="Arial" w:cs="Arial"/>
          <w:bCs/>
          <w:sz w:val="20"/>
          <w:szCs w:val="20"/>
        </w:rPr>
        <w:t>sporządzać dokumentację laboratoryjną</w:t>
      </w:r>
      <w:r w:rsidR="00F35E6E" w:rsidRPr="00220A92">
        <w:rPr>
          <w:rFonts w:ascii="Arial" w:hAnsi="Arial" w:cs="Arial"/>
          <w:bCs/>
          <w:sz w:val="20"/>
          <w:szCs w:val="20"/>
        </w:rPr>
        <w:t>.</w:t>
      </w:r>
    </w:p>
    <w:p w:rsidR="00887F0E" w:rsidRDefault="00887F0E" w:rsidP="009D7D93">
      <w:pPr>
        <w:spacing w:line="360" w:lineRule="auto"/>
        <w:jc w:val="both"/>
        <w:rPr>
          <w:rFonts w:ascii="Arial" w:hAnsi="Arial" w:cs="Arial"/>
          <w:b/>
          <w:bCs/>
          <w:sz w:val="20"/>
          <w:szCs w:val="20"/>
        </w:rPr>
      </w:pPr>
    </w:p>
    <w:p w:rsidR="004A289E" w:rsidRDefault="004A289E" w:rsidP="009D7D93">
      <w:pPr>
        <w:spacing w:line="360" w:lineRule="auto"/>
        <w:jc w:val="both"/>
        <w:rPr>
          <w:rFonts w:ascii="Arial" w:hAnsi="Arial" w:cs="Arial"/>
          <w:b/>
          <w:bCs/>
          <w:sz w:val="20"/>
          <w:szCs w:val="20"/>
        </w:rPr>
      </w:pPr>
    </w:p>
    <w:p w:rsidR="004A289E" w:rsidRDefault="004A289E" w:rsidP="009D7D93">
      <w:pPr>
        <w:spacing w:line="360" w:lineRule="auto"/>
        <w:jc w:val="both"/>
        <w:rPr>
          <w:rFonts w:ascii="Arial" w:hAnsi="Arial" w:cs="Arial"/>
          <w:b/>
          <w:bCs/>
          <w:sz w:val="20"/>
          <w:szCs w:val="20"/>
        </w:rPr>
      </w:pPr>
    </w:p>
    <w:p w:rsidR="00887F0E" w:rsidRPr="00887F0E" w:rsidRDefault="00887F0E" w:rsidP="00707255">
      <w:pPr>
        <w:spacing w:line="360" w:lineRule="auto"/>
        <w:jc w:val="both"/>
        <w:rPr>
          <w:rFonts w:ascii="Arial" w:hAnsi="Arial" w:cs="Arial"/>
          <w:b/>
          <w:bCs/>
          <w:sz w:val="20"/>
          <w:szCs w:val="20"/>
        </w:rPr>
      </w:pPr>
      <w:r>
        <w:rPr>
          <w:rFonts w:ascii="Arial" w:hAnsi="Arial" w:cs="Arial"/>
          <w:b/>
          <w:bCs/>
          <w:sz w:val="20"/>
          <w:szCs w:val="20"/>
        </w:rPr>
        <w:lastRenderedPageBreak/>
        <w:t>MATERIAŁ NAUCZANIA</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557"/>
        <w:gridCol w:w="992"/>
        <w:gridCol w:w="4111"/>
        <w:gridCol w:w="3827"/>
        <w:gridCol w:w="1134"/>
      </w:tblGrid>
      <w:tr w:rsidR="001B7A8C" w:rsidRPr="001B7A8C" w:rsidTr="00134B44">
        <w:tc>
          <w:tcPr>
            <w:tcW w:w="1662" w:type="dxa"/>
            <w:vMerge w:val="restart"/>
          </w:tcPr>
          <w:p w:rsidR="001B7A8C" w:rsidRPr="001B7A8C" w:rsidRDefault="001B7A8C" w:rsidP="001B7A8C">
            <w:pPr>
              <w:spacing w:line="276" w:lineRule="auto"/>
              <w:jc w:val="center"/>
              <w:rPr>
                <w:rFonts w:ascii="Arial" w:hAnsi="Arial" w:cs="Arial"/>
                <w:bCs/>
                <w:sz w:val="20"/>
                <w:szCs w:val="20"/>
              </w:rPr>
            </w:pPr>
            <w:r w:rsidRPr="001B7A8C">
              <w:rPr>
                <w:rFonts w:ascii="Arial" w:hAnsi="Arial" w:cs="Arial"/>
                <w:bCs/>
                <w:sz w:val="20"/>
                <w:szCs w:val="20"/>
              </w:rPr>
              <w:t>Dział programowy</w:t>
            </w:r>
          </w:p>
        </w:tc>
        <w:tc>
          <w:tcPr>
            <w:tcW w:w="2557" w:type="dxa"/>
            <w:vMerge w:val="restart"/>
          </w:tcPr>
          <w:p w:rsidR="001B7A8C" w:rsidRPr="001B7A8C" w:rsidRDefault="001B7A8C" w:rsidP="001B7A8C">
            <w:pPr>
              <w:spacing w:line="276" w:lineRule="auto"/>
              <w:jc w:val="center"/>
              <w:rPr>
                <w:rFonts w:ascii="Arial" w:hAnsi="Arial" w:cs="Arial"/>
                <w:bCs/>
                <w:sz w:val="20"/>
                <w:szCs w:val="20"/>
              </w:rPr>
            </w:pPr>
            <w:r w:rsidRPr="001B7A8C">
              <w:rPr>
                <w:rFonts w:ascii="Arial" w:hAnsi="Arial" w:cs="Arial"/>
                <w:bCs/>
                <w:sz w:val="20"/>
                <w:szCs w:val="20"/>
              </w:rPr>
              <w:t>Tematy jednostek metodycznych</w:t>
            </w:r>
          </w:p>
        </w:tc>
        <w:tc>
          <w:tcPr>
            <w:tcW w:w="992" w:type="dxa"/>
            <w:vMerge w:val="restart"/>
          </w:tcPr>
          <w:p w:rsidR="001B7A8C" w:rsidRPr="001B7A8C" w:rsidRDefault="001B7A8C" w:rsidP="001B7A8C">
            <w:pPr>
              <w:spacing w:line="276" w:lineRule="auto"/>
              <w:jc w:val="center"/>
              <w:rPr>
                <w:rFonts w:ascii="Arial" w:hAnsi="Arial" w:cs="Arial"/>
                <w:bCs/>
                <w:sz w:val="20"/>
                <w:szCs w:val="20"/>
              </w:rPr>
            </w:pPr>
            <w:r w:rsidRPr="001B7A8C">
              <w:rPr>
                <w:rFonts w:ascii="Arial" w:hAnsi="Arial" w:cs="Arial"/>
                <w:bCs/>
                <w:sz w:val="20"/>
                <w:szCs w:val="20"/>
              </w:rPr>
              <w:t>Liczba godz.</w:t>
            </w:r>
          </w:p>
        </w:tc>
        <w:tc>
          <w:tcPr>
            <w:tcW w:w="7938" w:type="dxa"/>
            <w:gridSpan w:val="2"/>
          </w:tcPr>
          <w:p w:rsidR="001B7A8C" w:rsidRPr="001B7A8C" w:rsidRDefault="001B7A8C" w:rsidP="001B7A8C">
            <w:pPr>
              <w:spacing w:line="276" w:lineRule="auto"/>
              <w:jc w:val="center"/>
              <w:rPr>
                <w:rFonts w:ascii="Arial" w:hAnsi="Arial" w:cs="Arial"/>
                <w:bCs/>
                <w:sz w:val="20"/>
                <w:szCs w:val="20"/>
              </w:rPr>
            </w:pPr>
            <w:r w:rsidRPr="001B7A8C">
              <w:rPr>
                <w:rFonts w:ascii="Arial" w:hAnsi="Arial" w:cs="Arial"/>
                <w:bCs/>
                <w:sz w:val="20"/>
                <w:szCs w:val="20"/>
              </w:rPr>
              <w:t>Wymagania programowe</w:t>
            </w:r>
          </w:p>
        </w:tc>
        <w:tc>
          <w:tcPr>
            <w:tcW w:w="1134" w:type="dxa"/>
          </w:tcPr>
          <w:p w:rsidR="001B7A8C" w:rsidRPr="001B7A8C" w:rsidRDefault="001B7A8C" w:rsidP="001B7A8C">
            <w:pPr>
              <w:spacing w:line="276" w:lineRule="auto"/>
              <w:jc w:val="center"/>
              <w:rPr>
                <w:rFonts w:ascii="Arial" w:hAnsi="Arial" w:cs="Arial"/>
                <w:bCs/>
                <w:sz w:val="20"/>
                <w:szCs w:val="20"/>
              </w:rPr>
            </w:pPr>
            <w:r w:rsidRPr="001B7A8C">
              <w:rPr>
                <w:rFonts w:ascii="Arial" w:hAnsi="Arial" w:cs="Arial"/>
                <w:bCs/>
                <w:sz w:val="20"/>
                <w:szCs w:val="20"/>
              </w:rPr>
              <w:t>Uwagi o realizacji</w:t>
            </w:r>
          </w:p>
        </w:tc>
      </w:tr>
      <w:tr w:rsidR="001B7A8C" w:rsidRPr="001B7A8C" w:rsidTr="00151251">
        <w:tc>
          <w:tcPr>
            <w:tcW w:w="1662" w:type="dxa"/>
            <w:vMerge/>
          </w:tcPr>
          <w:p w:rsidR="001B7A8C" w:rsidRPr="001B7A8C" w:rsidRDefault="001B7A8C" w:rsidP="001B7A8C">
            <w:pPr>
              <w:spacing w:line="276" w:lineRule="auto"/>
              <w:jc w:val="both"/>
              <w:rPr>
                <w:rFonts w:ascii="Arial" w:hAnsi="Arial" w:cs="Arial"/>
                <w:b/>
                <w:bCs/>
                <w:sz w:val="20"/>
                <w:szCs w:val="20"/>
              </w:rPr>
            </w:pPr>
          </w:p>
        </w:tc>
        <w:tc>
          <w:tcPr>
            <w:tcW w:w="2557" w:type="dxa"/>
            <w:vMerge/>
          </w:tcPr>
          <w:p w:rsidR="001B7A8C" w:rsidRPr="001B7A8C" w:rsidRDefault="001B7A8C" w:rsidP="001B7A8C">
            <w:pPr>
              <w:spacing w:line="276" w:lineRule="auto"/>
              <w:jc w:val="both"/>
              <w:rPr>
                <w:rFonts w:ascii="Arial" w:hAnsi="Arial" w:cs="Arial"/>
                <w:b/>
                <w:bCs/>
                <w:sz w:val="20"/>
                <w:szCs w:val="20"/>
              </w:rPr>
            </w:pPr>
          </w:p>
        </w:tc>
        <w:tc>
          <w:tcPr>
            <w:tcW w:w="992" w:type="dxa"/>
            <w:vMerge/>
          </w:tcPr>
          <w:p w:rsidR="001B7A8C" w:rsidRPr="001B7A8C" w:rsidRDefault="001B7A8C" w:rsidP="001B7A8C">
            <w:pPr>
              <w:spacing w:line="276" w:lineRule="auto"/>
              <w:jc w:val="both"/>
              <w:rPr>
                <w:rFonts w:ascii="Arial" w:hAnsi="Arial" w:cs="Arial"/>
                <w:b/>
                <w:bCs/>
                <w:sz w:val="20"/>
                <w:szCs w:val="20"/>
              </w:rPr>
            </w:pPr>
          </w:p>
        </w:tc>
        <w:tc>
          <w:tcPr>
            <w:tcW w:w="4111" w:type="dxa"/>
          </w:tcPr>
          <w:p w:rsidR="001B7A8C" w:rsidRPr="001B7A8C" w:rsidRDefault="001B7A8C" w:rsidP="001B7A8C">
            <w:pPr>
              <w:spacing w:line="276" w:lineRule="auto"/>
              <w:jc w:val="both"/>
              <w:rPr>
                <w:rFonts w:ascii="Arial" w:hAnsi="Arial" w:cs="Arial"/>
                <w:bCs/>
                <w:sz w:val="20"/>
                <w:szCs w:val="20"/>
              </w:rPr>
            </w:pPr>
            <w:r w:rsidRPr="001B7A8C">
              <w:rPr>
                <w:rFonts w:ascii="Arial" w:hAnsi="Arial" w:cs="Arial"/>
                <w:bCs/>
                <w:sz w:val="20"/>
                <w:szCs w:val="20"/>
              </w:rPr>
              <w:t>Podstawowe</w:t>
            </w:r>
          </w:p>
          <w:p w:rsidR="001B7A8C" w:rsidRPr="001B7A8C" w:rsidRDefault="001B7A8C" w:rsidP="001B7A8C">
            <w:pPr>
              <w:spacing w:line="276" w:lineRule="auto"/>
              <w:jc w:val="both"/>
              <w:rPr>
                <w:rFonts w:ascii="Arial" w:hAnsi="Arial" w:cs="Arial"/>
                <w:b/>
                <w:bCs/>
                <w:sz w:val="20"/>
                <w:szCs w:val="20"/>
              </w:rPr>
            </w:pPr>
            <w:r w:rsidRPr="001B7A8C">
              <w:rPr>
                <w:rFonts w:ascii="Arial" w:hAnsi="Arial" w:cs="Arial"/>
                <w:b/>
                <w:bCs/>
                <w:sz w:val="20"/>
                <w:szCs w:val="20"/>
              </w:rPr>
              <w:t>Uczeń potrafi:</w:t>
            </w:r>
          </w:p>
        </w:tc>
        <w:tc>
          <w:tcPr>
            <w:tcW w:w="3827" w:type="dxa"/>
          </w:tcPr>
          <w:p w:rsidR="001B7A8C" w:rsidRPr="001B7A8C" w:rsidRDefault="001B7A8C" w:rsidP="001B7A8C">
            <w:pPr>
              <w:spacing w:line="276" w:lineRule="auto"/>
              <w:jc w:val="both"/>
              <w:rPr>
                <w:rFonts w:ascii="Arial" w:hAnsi="Arial" w:cs="Arial"/>
                <w:bCs/>
                <w:sz w:val="20"/>
                <w:szCs w:val="20"/>
              </w:rPr>
            </w:pPr>
            <w:r w:rsidRPr="001B7A8C">
              <w:rPr>
                <w:rFonts w:ascii="Arial" w:hAnsi="Arial" w:cs="Arial"/>
                <w:bCs/>
                <w:sz w:val="20"/>
                <w:szCs w:val="20"/>
              </w:rPr>
              <w:t>Ponadpodstawowe</w:t>
            </w:r>
          </w:p>
          <w:p w:rsidR="001B7A8C" w:rsidRPr="001B7A8C" w:rsidRDefault="001B7A8C" w:rsidP="001B7A8C">
            <w:pPr>
              <w:spacing w:line="276" w:lineRule="auto"/>
              <w:jc w:val="both"/>
              <w:rPr>
                <w:rFonts w:ascii="Arial" w:hAnsi="Arial" w:cs="Arial"/>
                <w:b/>
                <w:bCs/>
                <w:sz w:val="20"/>
                <w:szCs w:val="20"/>
              </w:rPr>
            </w:pPr>
            <w:r w:rsidRPr="001B7A8C">
              <w:rPr>
                <w:rFonts w:ascii="Arial" w:hAnsi="Arial" w:cs="Arial"/>
                <w:b/>
                <w:bCs/>
                <w:sz w:val="20"/>
                <w:szCs w:val="20"/>
              </w:rPr>
              <w:t>Uczeń potrafi:</w:t>
            </w:r>
          </w:p>
        </w:tc>
        <w:tc>
          <w:tcPr>
            <w:tcW w:w="1134" w:type="dxa"/>
          </w:tcPr>
          <w:p w:rsidR="001B7A8C" w:rsidRPr="001B7A8C" w:rsidRDefault="001B7A8C" w:rsidP="001B7A8C">
            <w:pPr>
              <w:spacing w:line="276" w:lineRule="auto"/>
              <w:jc w:val="center"/>
              <w:rPr>
                <w:rFonts w:ascii="Arial" w:hAnsi="Arial" w:cs="Arial"/>
                <w:bCs/>
                <w:sz w:val="20"/>
                <w:szCs w:val="20"/>
              </w:rPr>
            </w:pPr>
            <w:r w:rsidRPr="001B7A8C">
              <w:rPr>
                <w:rFonts w:ascii="Arial" w:hAnsi="Arial" w:cs="Arial"/>
                <w:bCs/>
                <w:sz w:val="20"/>
                <w:szCs w:val="20"/>
              </w:rPr>
              <w:t>Etap realizacji</w:t>
            </w:r>
          </w:p>
        </w:tc>
      </w:tr>
      <w:tr w:rsidR="00995FF8" w:rsidRPr="001B7A8C" w:rsidTr="00151251">
        <w:trPr>
          <w:trHeight w:val="841"/>
        </w:trPr>
        <w:tc>
          <w:tcPr>
            <w:tcW w:w="1662" w:type="dxa"/>
            <w:vMerge w:val="restart"/>
          </w:tcPr>
          <w:p w:rsidR="00995FF8" w:rsidRPr="001B7A8C" w:rsidRDefault="00995FF8" w:rsidP="00D144BC">
            <w:pPr>
              <w:ind w:left="142" w:hanging="142"/>
              <w:rPr>
                <w:rFonts w:ascii="Arial" w:hAnsi="Arial" w:cs="Arial"/>
                <w:bCs/>
                <w:sz w:val="20"/>
                <w:szCs w:val="20"/>
              </w:rPr>
            </w:pPr>
            <w:r w:rsidRPr="001B7A8C">
              <w:rPr>
                <w:rFonts w:ascii="Arial" w:hAnsi="Arial" w:cs="Arial"/>
                <w:bCs/>
                <w:sz w:val="20"/>
                <w:szCs w:val="20"/>
              </w:rPr>
              <w:t>I. Organizacja i zarządzanie firmą</w:t>
            </w:r>
          </w:p>
        </w:tc>
        <w:tc>
          <w:tcPr>
            <w:tcW w:w="2557" w:type="dxa"/>
          </w:tcPr>
          <w:p w:rsidR="00995FF8" w:rsidRPr="001B7A8C" w:rsidRDefault="00995FF8" w:rsidP="0017017A">
            <w:pPr>
              <w:ind w:left="181" w:hanging="181"/>
              <w:rPr>
                <w:rFonts w:ascii="Arial" w:hAnsi="Arial" w:cs="Arial"/>
                <w:bCs/>
                <w:sz w:val="20"/>
                <w:szCs w:val="20"/>
              </w:rPr>
            </w:pPr>
            <w:r w:rsidRPr="001B7A8C">
              <w:rPr>
                <w:rFonts w:ascii="Arial" w:hAnsi="Arial" w:cs="Arial"/>
                <w:bCs/>
                <w:sz w:val="20"/>
                <w:szCs w:val="20"/>
              </w:rPr>
              <w:t xml:space="preserve">1. Struktura </w:t>
            </w:r>
            <w:r w:rsidR="0017017A">
              <w:rPr>
                <w:rFonts w:ascii="Arial" w:hAnsi="Arial" w:cs="Arial"/>
                <w:bCs/>
                <w:sz w:val="20"/>
                <w:szCs w:val="20"/>
              </w:rPr>
              <w:t xml:space="preserve">i organizacja pracy w </w:t>
            </w:r>
            <w:r w:rsidRPr="001B7A8C">
              <w:rPr>
                <w:rFonts w:ascii="Arial" w:hAnsi="Arial" w:cs="Arial"/>
                <w:bCs/>
                <w:sz w:val="20"/>
                <w:szCs w:val="20"/>
              </w:rPr>
              <w:t>firm</w:t>
            </w:r>
            <w:r w:rsidR="0017017A">
              <w:rPr>
                <w:rFonts w:ascii="Arial" w:hAnsi="Arial" w:cs="Arial"/>
                <w:bCs/>
                <w:sz w:val="20"/>
                <w:szCs w:val="20"/>
              </w:rPr>
              <w:t>ie</w:t>
            </w:r>
            <w:r w:rsidRPr="001B7A8C">
              <w:rPr>
                <w:rFonts w:ascii="Arial" w:hAnsi="Arial" w:cs="Arial"/>
                <w:bCs/>
                <w:sz w:val="20"/>
                <w:szCs w:val="20"/>
              </w:rPr>
              <w:t>/zakład</w:t>
            </w:r>
            <w:r w:rsidR="0017017A">
              <w:rPr>
                <w:rFonts w:ascii="Arial" w:hAnsi="Arial" w:cs="Arial"/>
                <w:bCs/>
                <w:sz w:val="20"/>
                <w:szCs w:val="20"/>
              </w:rPr>
              <w:t>zie</w:t>
            </w:r>
            <w:r w:rsidRPr="001B7A8C">
              <w:rPr>
                <w:rFonts w:ascii="Arial" w:hAnsi="Arial" w:cs="Arial"/>
                <w:bCs/>
                <w:sz w:val="20"/>
                <w:szCs w:val="20"/>
              </w:rPr>
              <w:t xml:space="preserve"> przemysłow</w:t>
            </w:r>
            <w:r w:rsidR="0017017A">
              <w:rPr>
                <w:rFonts w:ascii="Arial" w:hAnsi="Arial" w:cs="Arial"/>
                <w:bCs/>
                <w:sz w:val="20"/>
                <w:szCs w:val="20"/>
              </w:rPr>
              <w:t>ym</w:t>
            </w:r>
          </w:p>
        </w:tc>
        <w:tc>
          <w:tcPr>
            <w:tcW w:w="992" w:type="dxa"/>
          </w:tcPr>
          <w:p w:rsidR="00995FF8" w:rsidRPr="004F586D" w:rsidRDefault="00995FF8" w:rsidP="00985B26">
            <w:pPr>
              <w:spacing w:line="276" w:lineRule="auto"/>
              <w:rPr>
                <w:rFonts w:ascii="Arial" w:hAnsi="Arial" w:cs="Arial"/>
                <w:bCs/>
                <w:sz w:val="20"/>
                <w:szCs w:val="20"/>
              </w:rPr>
            </w:pPr>
          </w:p>
        </w:tc>
        <w:tc>
          <w:tcPr>
            <w:tcW w:w="4111" w:type="dxa"/>
          </w:tcPr>
          <w:p w:rsidR="00995FF8" w:rsidRPr="001B7A8C" w:rsidRDefault="00995FF8"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przedstawić</w:t>
            </w:r>
            <w:r w:rsidRPr="001B7A8C">
              <w:rPr>
                <w:rFonts w:ascii="Arial" w:hAnsi="Arial" w:cs="Arial"/>
                <w:bCs/>
                <w:sz w:val="20"/>
                <w:szCs w:val="20"/>
              </w:rPr>
              <w:t xml:space="preserve"> zakres działań</w:t>
            </w:r>
            <w:r w:rsidR="00E75A70">
              <w:rPr>
                <w:rFonts w:ascii="Arial" w:hAnsi="Arial" w:cs="Arial"/>
                <w:bCs/>
                <w:sz w:val="20"/>
                <w:szCs w:val="20"/>
              </w:rPr>
              <w:t xml:space="preserve"> </w:t>
            </w:r>
            <w:r w:rsidRPr="001B7A8C">
              <w:rPr>
                <w:rFonts w:ascii="Arial" w:hAnsi="Arial" w:cs="Arial"/>
                <w:bCs/>
                <w:sz w:val="20"/>
                <w:szCs w:val="20"/>
              </w:rPr>
              <w:t>firmy/zakładu</w:t>
            </w:r>
          </w:p>
          <w:p w:rsidR="00995FF8" w:rsidRPr="001B7A8C" w:rsidRDefault="00995FF8"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przedstawić</w:t>
            </w:r>
            <w:r w:rsidRPr="001B7A8C">
              <w:rPr>
                <w:rFonts w:ascii="Arial" w:hAnsi="Arial" w:cs="Arial"/>
                <w:bCs/>
                <w:sz w:val="20"/>
                <w:szCs w:val="20"/>
              </w:rPr>
              <w:t xml:space="preserve"> powiązania laboratorium z innymi jednostkami organizacyjnymi zakładu </w:t>
            </w:r>
          </w:p>
          <w:p w:rsidR="00995FF8" w:rsidRPr="001B7A8C" w:rsidRDefault="00995FF8" w:rsidP="000E28D5">
            <w:pPr>
              <w:numPr>
                <w:ilvl w:val="0"/>
                <w:numId w:val="3"/>
              </w:numPr>
              <w:ind w:left="238" w:hanging="227"/>
              <w:rPr>
                <w:rFonts w:ascii="Arial" w:hAnsi="Arial" w:cs="Arial"/>
                <w:bCs/>
                <w:sz w:val="20"/>
                <w:szCs w:val="20"/>
              </w:rPr>
            </w:pPr>
            <w:r w:rsidRPr="001B7A8C">
              <w:rPr>
                <w:rFonts w:ascii="Arial" w:hAnsi="Arial" w:cs="Arial"/>
                <w:bCs/>
                <w:sz w:val="20"/>
                <w:szCs w:val="20"/>
              </w:rPr>
              <w:t>określ</w:t>
            </w:r>
            <w:r w:rsidR="00DF20F9">
              <w:rPr>
                <w:rFonts w:ascii="Arial" w:hAnsi="Arial" w:cs="Arial"/>
                <w:bCs/>
                <w:sz w:val="20"/>
                <w:szCs w:val="20"/>
              </w:rPr>
              <w:t>i</w:t>
            </w:r>
            <w:r w:rsidRPr="001B7A8C">
              <w:rPr>
                <w:rFonts w:ascii="Arial" w:hAnsi="Arial" w:cs="Arial"/>
                <w:bCs/>
                <w:sz w:val="20"/>
                <w:szCs w:val="20"/>
              </w:rPr>
              <w:t xml:space="preserve">ć obowiązki pracodawcy dotyczące </w:t>
            </w:r>
            <w:r w:rsidRPr="0008391F">
              <w:rPr>
                <w:rFonts w:ascii="Arial" w:hAnsi="Arial" w:cs="Arial"/>
                <w:bCs/>
                <w:color w:val="auto"/>
                <w:sz w:val="20"/>
                <w:szCs w:val="20"/>
              </w:rPr>
              <w:t>organizacji</w:t>
            </w:r>
            <w:r w:rsidRPr="001B7A8C">
              <w:rPr>
                <w:rFonts w:ascii="Arial" w:hAnsi="Arial" w:cs="Arial"/>
                <w:bCs/>
                <w:sz w:val="20"/>
                <w:szCs w:val="20"/>
              </w:rPr>
              <w:t xml:space="preserve"> i ochrony pracy </w:t>
            </w:r>
          </w:p>
          <w:p w:rsidR="00995FF8" w:rsidRPr="001B7A8C" w:rsidRDefault="00995FF8" w:rsidP="000E28D5">
            <w:pPr>
              <w:numPr>
                <w:ilvl w:val="0"/>
                <w:numId w:val="3"/>
              </w:numPr>
              <w:ind w:left="238" w:hanging="227"/>
              <w:rPr>
                <w:rFonts w:ascii="Arial" w:hAnsi="Arial" w:cs="Arial"/>
                <w:bCs/>
                <w:sz w:val="20"/>
                <w:szCs w:val="20"/>
              </w:rPr>
            </w:pPr>
            <w:r w:rsidRPr="001B7A8C">
              <w:rPr>
                <w:rFonts w:ascii="Arial" w:hAnsi="Arial" w:cs="Arial"/>
                <w:bCs/>
                <w:sz w:val="20"/>
                <w:szCs w:val="20"/>
              </w:rPr>
              <w:t xml:space="preserve">rozpoznać </w:t>
            </w:r>
            <w:r w:rsidRPr="0008391F">
              <w:rPr>
                <w:rFonts w:ascii="Arial" w:hAnsi="Arial" w:cs="Arial"/>
                <w:bCs/>
                <w:color w:val="auto"/>
                <w:sz w:val="20"/>
                <w:szCs w:val="20"/>
              </w:rPr>
              <w:t>zasady</w:t>
            </w:r>
            <w:r w:rsidRPr="001B7A8C">
              <w:rPr>
                <w:rFonts w:ascii="Arial" w:hAnsi="Arial" w:cs="Arial"/>
                <w:bCs/>
                <w:sz w:val="20"/>
                <w:szCs w:val="20"/>
              </w:rPr>
              <w:t xml:space="preserve"> ergonomii zastosowane w zakładzie pracy</w:t>
            </w:r>
          </w:p>
          <w:p w:rsidR="00995FF8" w:rsidRDefault="00DF20F9" w:rsidP="000E28D5">
            <w:pPr>
              <w:numPr>
                <w:ilvl w:val="0"/>
                <w:numId w:val="3"/>
              </w:numPr>
              <w:ind w:left="238" w:hanging="227"/>
              <w:rPr>
                <w:rFonts w:ascii="Arial" w:hAnsi="Arial" w:cs="Arial"/>
                <w:bCs/>
                <w:sz w:val="20"/>
                <w:szCs w:val="20"/>
              </w:rPr>
            </w:pPr>
            <w:r>
              <w:rPr>
                <w:rFonts w:ascii="Arial" w:hAnsi="Arial" w:cs="Arial"/>
                <w:bCs/>
                <w:color w:val="auto"/>
                <w:sz w:val="20"/>
                <w:szCs w:val="20"/>
              </w:rPr>
              <w:t>s</w:t>
            </w:r>
            <w:r w:rsidR="00995FF8" w:rsidRPr="0008391F">
              <w:rPr>
                <w:rFonts w:ascii="Arial" w:hAnsi="Arial" w:cs="Arial"/>
                <w:bCs/>
                <w:color w:val="auto"/>
                <w:sz w:val="20"/>
                <w:szCs w:val="20"/>
              </w:rPr>
              <w:t>charakteryzować</w:t>
            </w:r>
            <w:r w:rsidR="00995FF8" w:rsidRPr="001B7A8C">
              <w:rPr>
                <w:rFonts w:ascii="Arial" w:hAnsi="Arial" w:cs="Arial"/>
                <w:bCs/>
                <w:sz w:val="20"/>
                <w:szCs w:val="20"/>
              </w:rPr>
              <w:t xml:space="preserve"> organizację służb bhp</w:t>
            </w:r>
            <w:r w:rsidR="00A956E6">
              <w:rPr>
                <w:rFonts w:ascii="Arial" w:hAnsi="Arial" w:cs="Arial"/>
                <w:bCs/>
                <w:sz w:val="20"/>
                <w:szCs w:val="20"/>
              </w:rPr>
              <w:t xml:space="preserve"> </w:t>
            </w:r>
            <w:r w:rsidR="00995FF8" w:rsidRPr="001B7A8C">
              <w:rPr>
                <w:rFonts w:ascii="Arial" w:hAnsi="Arial" w:cs="Arial"/>
                <w:bCs/>
                <w:sz w:val="20"/>
                <w:szCs w:val="20"/>
              </w:rPr>
              <w:t>w zakładzie</w:t>
            </w:r>
          </w:p>
          <w:p w:rsidR="00995FF8" w:rsidRPr="00985B26" w:rsidRDefault="00EA1B6B" w:rsidP="00985B26">
            <w:pPr>
              <w:numPr>
                <w:ilvl w:val="0"/>
                <w:numId w:val="3"/>
              </w:numPr>
              <w:ind w:left="238" w:hanging="227"/>
              <w:rPr>
                <w:rFonts w:ascii="Arial" w:hAnsi="Arial" w:cs="Arial"/>
                <w:bCs/>
                <w:sz w:val="20"/>
                <w:szCs w:val="20"/>
              </w:rPr>
            </w:pPr>
            <w:r>
              <w:rPr>
                <w:rFonts w:ascii="Arial" w:hAnsi="Arial" w:cs="Arial"/>
                <w:sz w:val="20"/>
                <w:szCs w:val="20"/>
              </w:rPr>
              <w:t>om</w:t>
            </w:r>
            <w:r w:rsidR="00DF20F9">
              <w:rPr>
                <w:rFonts w:ascii="Arial" w:hAnsi="Arial" w:cs="Arial"/>
                <w:sz w:val="20"/>
                <w:szCs w:val="20"/>
              </w:rPr>
              <w:t>ówić</w:t>
            </w:r>
            <w:r>
              <w:rPr>
                <w:rFonts w:ascii="Arial" w:hAnsi="Arial" w:cs="Arial"/>
                <w:sz w:val="20"/>
                <w:szCs w:val="20"/>
              </w:rPr>
              <w:t xml:space="preserve"> </w:t>
            </w:r>
            <w:r w:rsidR="00995FF8" w:rsidRPr="007D145E">
              <w:rPr>
                <w:rFonts w:ascii="Arial" w:hAnsi="Arial" w:cs="Arial"/>
                <w:sz w:val="20"/>
                <w:szCs w:val="20"/>
              </w:rPr>
              <w:t>praw</w:t>
            </w:r>
            <w:r w:rsidR="00995FF8" w:rsidRPr="0008391F">
              <w:rPr>
                <w:rFonts w:ascii="Arial" w:hAnsi="Arial" w:cs="Arial"/>
                <w:bCs/>
                <w:color w:val="auto"/>
                <w:sz w:val="20"/>
                <w:szCs w:val="20"/>
              </w:rPr>
              <w:t>a</w:t>
            </w:r>
            <w:r w:rsidR="00995FF8" w:rsidRPr="007D145E">
              <w:rPr>
                <w:rFonts w:ascii="Arial" w:hAnsi="Arial" w:cs="Arial"/>
                <w:sz w:val="20"/>
                <w:szCs w:val="20"/>
              </w:rPr>
              <w:t xml:space="preserve"> oraz obowiązki </w:t>
            </w:r>
            <w:r w:rsidR="00995FF8" w:rsidRPr="0008391F">
              <w:rPr>
                <w:rFonts w:ascii="Arial" w:hAnsi="Arial" w:cs="Arial"/>
                <w:bCs/>
                <w:color w:val="auto"/>
                <w:sz w:val="20"/>
                <w:szCs w:val="20"/>
              </w:rPr>
              <w:t>pracodawcy</w:t>
            </w:r>
            <w:r>
              <w:rPr>
                <w:rFonts w:ascii="Arial" w:hAnsi="Arial" w:cs="Arial"/>
                <w:sz w:val="20"/>
                <w:szCs w:val="20"/>
              </w:rPr>
              <w:t xml:space="preserve"> </w:t>
            </w:r>
            <w:r w:rsidR="00995FF8" w:rsidRPr="007D145E">
              <w:rPr>
                <w:rFonts w:ascii="Arial" w:eastAsiaTheme="minorHAnsi" w:hAnsi="Arial" w:cs="Arial"/>
                <w:iCs/>
                <w:sz w:val="20"/>
                <w:szCs w:val="20"/>
              </w:rPr>
              <w:t xml:space="preserve">w zakresie </w:t>
            </w:r>
            <w:r w:rsidR="00995FF8" w:rsidRPr="007D145E">
              <w:rPr>
                <w:rFonts w:ascii="Arial" w:hAnsi="Arial" w:cs="Arial"/>
                <w:sz w:val="20"/>
                <w:szCs w:val="20"/>
              </w:rPr>
              <w:t>bezpieczeństwa i higieny pracy</w:t>
            </w:r>
          </w:p>
        </w:tc>
        <w:tc>
          <w:tcPr>
            <w:tcW w:w="3827" w:type="dxa"/>
          </w:tcPr>
          <w:p w:rsidR="00995FF8" w:rsidRPr="001B7A8C" w:rsidRDefault="00DF20F9" w:rsidP="000E28D5">
            <w:pPr>
              <w:numPr>
                <w:ilvl w:val="0"/>
                <w:numId w:val="3"/>
              </w:numPr>
              <w:ind w:left="238" w:hanging="227"/>
              <w:rPr>
                <w:rFonts w:ascii="Arial" w:hAnsi="Arial" w:cs="Arial"/>
                <w:bCs/>
                <w:sz w:val="20"/>
                <w:szCs w:val="20"/>
              </w:rPr>
            </w:pPr>
            <w:r>
              <w:rPr>
                <w:rFonts w:ascii="Arial" w:hAnsi="Arial" w:cs="Arial"/>
                <w:bCs/>
                <w:color w:val="auto"/>
                <w:sz w:val="20"/>
                <w:szCs w:val="20"/>
              </w:rPr>
              <w:t>s</w:t>
            </w:r>
            <w:r w:rsidR="00995FF8" w:rsidRPr="0008391F">
              <w:rPr>
                <w:rFonts w:ascii="Arial" w:hAnsi="Arial" w:cs="Arial"/>
                <w:bCs/>
                <w:color w:val="auto"/>
                <w:sz w:val="20"/>
                <w:szCs w:val="20"/>
              </w:rPr>
              <w:t>charakteryzować</w:t>
            </w:r>
            <w:r w:rsidR="00995FF8" w:rsidRPr="001B7A8C">
              <w:rPr>
                <w:rFonts w:ascii="Arial" w:hAnsi="Arial" w:cs="Arial"/>
                <w:bCs/>
                <w:sz w:val="20"/>
                <w:szCs w:val="20"/>
              </w:rPr>
              <w:t xml:space="preserve"> rozwiązania organizacyjne i techniczne dotyczące zarządzania jakością, środowiskiem i bezpieczeństwem w zakładzie</w:t>
            </w:r>
          </w:p>
          <w:p w:rsidR="00995FF8" w:rsidRPr="001B7A8C" w:rsidRDefault="00995FF8" w:rsidP="000E28D5">
            <w:pPr>
              <w:numPr>
                <w:ilvl w:val="0"/>
                <w:numId w:val="3"/>
              </w:numPr>
              <w:ind w:left="238" w:hanging="227"/>
              <w:rPr>
                <w:rFonts w:ascii="Arial" w:hAnsi="Arial" w:cs="Arial"/>
                <w:bCs/>
                <w:sz w:val="20"/>
                <w:szCs w:val="20"/>
              </w:rPr>
            </w:pPr>
            <w:r w:rsidRPr="001B7A8C">
              <w:rPr>
                <w:rFonts w:ascii="Arial" w:hAnsi="Arial" w:cs="Arial"/>
                <w:bCs/>
                <w:sz w:val="20"/>
                <w:szCs w:val="20"/>
              </w:rPr>
              <w:t>określ</w:t>
            </w:r>
            <w:r w:rsidR="00DF20F9">
              <w:rPr>
                <w:rFonts w:ascii="Arial" w:hAnsi="Arial" w:cs="Arial"/>
                <w:bCs/>
                <w:sz w:val="20"/>
                <w:szCs w:val="20"/>
              </w:rPr>
              <w:t>i</w:t>
            </w:r>
            <w:r w:rsidRPr="001B7A8C">
              <w:rPr>
                <w:rFonts w:ascii="Arial" w:hAnsi="Arial" w:cs="Arial"/>
                <w:bCs/>
                <w:sz w:val="20"/>
                <w:szCs w:val="20"/>
              </w:rPr>
              <w:t>ć zakres kompetencji i odpowiedzialności jednostek organizacyjnych firmy/zakładu</w:t>
            </w:r>
          </w:p>
          <w:p w:rsidR="00995FF8" w:rsidRPr="001B7A8C" w:rsidRDefault="00DF20F9" w:rsidP="000E28D5">
            <w:pPr>
              <w:numPr>
                <w:ilvl w:val="0"/>
                <w:numId w:val="3"/>
              </w:numPr>
              <w:ind w:left="238" w:hanging="227"/>
              <w:rPr>
                <w:rFonts w:ascii="Arial" w:hAnsi="Arial" w:cs="Arial"/>
                <w:bCs/>
                <w:sz w:val="20"/>
                <w:szCs w:val="20"/>
              </w:rPr>
            </w:pPr>
            <w:r>
              <w:rPr>
                <w:rFonts w:ascii="Arial" w:hAnsi="Arial" w:cs="Arial"/>
                <w:bCs/>
                <w:color w:val="auto"/>
                <w:sz w:val="20"/>
                <w:szCs w:val="20"/>
              </w:rPr>
              <w:t>s</w:t>
            </w:r>
            <w:r w:rsidR="00995FF8" w:rsidRPr="0008391F">
              <w:rPr>
                <w:rFonts w:ascii="Arial" w:hAnsi="Arial" w:cs="Arial"/>
                <w:bCs/>
                <w:color w:val="auto"/>
                <w:sz w:val="20"/>
                <w:szCs w:val="20"/>
              </w:rPr>
              <w:t>korzystać</w:t>
            </w:r>
            <w:r w:rsidR="00995FF8" w:rsidRPr="001B7A8C">
              <w:rPr>
                <w:rFonts w:ascii="Arial" w:hAnsi="Arial" w:cs="Arial"/>
                <w:bCs/>
                <w:sz w:val="20"/>
                <w:szCs w:val="20"/>
              </w:rPr>
              <w:t xml:space="preserve"> z różnych źródeł informacji technicznej i ekonomicznej, dotyczącej funkcjonowania zakładu</w:t>
            </w:r>
          </w:p>
          <w:p w:rsidR="00995FF8" w:rsidRPr="00BA2E08" w:rsidRDefault="00DF20F9" w:rsidP="00BA2E08">
            <w:pPr>
              <w:numPr>
                <w:ilvl w:val="0"/>
                <w:numId w:val="3"/>
              </w:numPr>
              <w:ind w:left="238" w:hanging="227"/>
              <w:rPr>
                <w:rFonts w:ascii="Arial" w:hAnsi="Arial" w:cs="Arial"/>
                <w:bCs/>
                <w:sz w:val="20"/>
                <w:szCs w:val="20"/>
              </w:rPr>
            </w:pPr>
            <w:r>
              <w:rPr>
                <w:rFonts w:ascii="Arial" w:hAnsi="Arial" w:cs="Arial"/>
                <w:bCs/>
                <w:color w:val="auto"/>
                <w:sz w:val="20"/>
                <w:szCs w:val="20"/>
              </w:rPr>
              <w:t>s</w:t>
            </w:r>
            <w:r w:rsidR="00995FF8" w:rsidRPr="0008391F">
              <w:rPr>
                <w:rFonts w:ascii="Arial" w:hAnsi="Arial" w:cs="Arial"/>
                <w:bCs/>
                <w:color w:val="auto"/>
                <w:sz w:val="20"/>
                <w:szCs w:val="20"/>
              </w:rPr>
              <w:t>charakteryzować</w:t>
            </w:r>
            <w:r w:rsidR="00995FF8" w:rsidRPr="009D1DAC">
              <w:rPr>
                <w:rFonts w:ascii="Arial" w:hAnsi="Arial" w:cs="Arial"/>
                <w:bCs/>
                <w:sz w:val="20"/>
                <w:szCs w:val="20"/>
              </w:rPr>
              <w:t xml:space="preserve"> obieg informacji związanych z monitorowaniem </w:t>
            </w:r>
            <w:r w:rsidR="00995FF8" w:rsidRPr="009D1DAC">
              <w:rPr>
                <w:rFonts w:ascii="Arial" w:hAnsi="Arial" w:cs="Arial"/>
                <w:color w:val="auto"/>
                <w:sz w:val="20"/>
                <w:szCs w:val="20"/>
              </w:rPr>
              <w:t>stanu technicznego sprzętu i urządzeń</w:t>
            </w:r>
          </w:p>
        </w:tc>
        <w:tc>
          <w:tcPr>
            <w:tcW w:w="1134" w:type="dxa"/>
          </w:tcPr>
          <w:p w:rsidR="00995FF8" w:rsidRPr="00EA1B6B" w:rsidRDefault="00985B26" w:rsidP="001B7A8C">
            <w:pPr>
              <w:spacing w:line="276" w:lineRule="auto"/>
              <w:jc w:val="both"/>
              <w:rPr>
                <w:rFonts w:ascii="Arial" w:hAnsi="Arial" w:cs="Arial"/>
                <w:bCs/>
                <w:sz w:val="20"/>
                <w:szCs w:val="20"/>
              </w:rPr>
            </w:pPr>
            <w:r>
              <w:rPr>
                <w:rFonts w:ascii="Arial" w:hAnsi="Arial" w:cs="Arial"/>
                <w:bCs/>
                <w:sz w:val="20"/>
                <w:szCs w:val="20"/>
              </w:rPr>
              <w:t>Klasa II</w:t>
            </w:r>
          </w:p>
          <w:p w:rsidR="00995FF8" w:rsidRPr="001B7A8C" w:rsidRDefault="00995FF8" w:rsidP="001B7A8C">
            <w:pPr>
              <w:spacing w:line="276" w:lineRule="auto"/>
              <w:jc w:val="both"/>
              <w:rPr>
                <w:rFonts w:ascii="Arial" w:hAnsi="Arial" w:cs="Arial"/>
                <w:b/>
                <w:bCs/>
                <w:sz w:val="20"/>
                <w:szCs w:val="20"/>
              </w:rPr>
            </w:pPr>
          </w:p>
        </w:tc>
      </w:tr>
      <w:tr w:rsidR="001B7A8C" w:rsidRPr="001B7A8C" w:rsidTr="00151251">
        <w:tc>
          <w:tcPr>
            <w:tcW w:w="1662" w:type="dxa"/>
            <w:vMerge/>
          </w:tcPr>
          <w:p w:rsidR="001B7A8C" w:rsidRPr="001B7A8C" w:rsidRDefault="001B7A8C" w:rsidP="001B7A8C">
            <w:pPr>
              <w:spacing w:line="360" w:lineRule="auto"/>
              <w:jc w:val="both"/>
              <w:rPr>
                <w:rFonts w:ascii="Arial" w:hAnsi="Arial" w:cs="Arial"/>
                <w:b/>
                <w:bCs/>
                <w:sz w:val="20"/>
                <w:szCs w:val="20"/>
              </w:rPr>
            </w:pPr>
          </w:p>
        </w:tc>
        <w:tc>
          <w:tcPr>
            <w:tcW w:w="2557" w:type="dxa"/>
          </w:tcPr>
          <w:p w:rsidR="001B7A8C" w:rsidRPr="001B7A8C" w:rsidRDefault="00995FF8" w:rsidP="00D144BC">
            <w:pPr>
              <w:ind w:left="181" w:hanging="181"/>
              <w:rPr>
                <w:rFonts w:ascii="Arial" w:hAnsi="Arial" w:cs="Arial"/>
                <w:bCs/>
                <w:sz w:val="20"/>
                <w:szCs w:val="20"/>
              </w:rPr>
            </w:pPr>
            <w:r>
              <w:rPr>
                <w:rFonts w:ascii="Arial" w:hAnsi="Arial" w:cs="Arial"/>
                <w:bCs/>
                <w:sz w:val="20"/>
                <w:szCs w:val="20"/>
              </w:rPr>
              <w:t>2</w:t>
            </w:r>
            <w:r w:rsidR="001B7A8C" w:rsidRPr="001B7A8C">
              <w:rPr>
                <w:rFonts w:ascii="Arial" w:hAnsi="Arial" w:cs="Arial"/>
                <w:bCs/>
                <w:sz w:val="20"/>
                <w:szCs w:val="20"/>
              </w:rPr>
              <w:t>. Obowiązki i prawa pracownika</w:t>
            </w:r>
          </w:p>
        </w:tc>
        <w:tc>
          <w:tcPr>
            <w:tcW w:w="992" w:type="dxa"/>
          </w:tcPr>
          <w:p w:rsidR="001B7A8C" w:rsidRPr="00995FF8" w:rsidRDefault="001B7A8C" w:rsidP="00AA3474">
            <w:pPr>
              <w:rPr>
                <w:rFonts w:ascii="Arial" w:hAnsi="Arial" w:cs="Arial"/>
                <w:bCs/>
                <w:sz w:val="20"/>
                <w:szCs w:val="20"/>
              </w:rPr>
            </w:pPr>
          </w:p>
        </w:tc>
        <w:tc>
          <w:tcPr>
            <w:tcW w:w="4111" w:type="dxa"/>
          </w:tcPr>
          <w:p w:rsidR="00247937" w:rsidRPr="00247937" w:rsidRDefault="00247937" w:rsidP="000E28D5">
            <w:pPr>
              <w:numPr>
                <w:ilvl w:val="0"/>
                <w:numId w:val="3"/>
              </w:numPr>
              <w:ind w:left="238" w:hanging="227"/>
              <w:rPr>
                <w:rFonts w:ascii="Arial" w:hAnsi="Arial" w:cs="Arial"/>
                <w:bCs/>
                <w:sz w:val="20"/>
                <w:szCs w:val="20"/>
              </w:rPr>
            </w:pPr>
            <w:r w:rsidRPr="00247937">
              <w:rPr>
                <w:rFonts w:ascii="Arial" w:hAnsi="Arial" w:cs="Arial"/>
                <w:bCs/>
                <w:sz w:val="20"/>
                <w:szCs w:val="20"/>
              </w:rPr>
              <w:t>wymieniać</w:t>
            </w:r>
            <w:r w:rsidRPr="00247937">
              <w:rPr>
                <w:rFonts w:ascii="Arial" w:hAnsi="Arial" w:cs="Arial"/>
                <w:bCs/>
                <w:iCs/>
                <w:sz w:val="20"/>
                <w:szCs w:val="20"/>
              </w:rPr>
              <w:t xml:space="preserve"> prawa oraz </w:t>
            </w:r>
            <w:r w:rsidRPr="00247937">
              <w:rPr>
                <w:rFonts w:ascii="Arial" w:hAnsi="Arial" w:cs="Arial"/>
                <w:bCs/>
                <w:sz w:val="20"/>
                <w:szCs w:val="20"/>
              </w:rPr>
              <w:t>obowiązki</w:t>
            </w:r>
            <w:r w:rsidRPr="00247937">
              <w:rPr>
                <w:rFonts w:ascii="Arial" w:hAnsi="Arial" w:cs="Arial"/>
                <w:bCs/>
                <w:iCs/>
                <w:sz w:val="20"/>
                <w:szCs w:val="20"/>
              </w:rPr>
              <w:t xml:space="preserve"> pracownika w zakresie </w:t>
            </w:r>
            <w:r w:rsidRPr="00247937">
              <w:rPr>
                <w:rFonts w:ascii="Arial" w:hAnsi="Arial" w:cs="Arial"/>
                <w:bCs/>
                <w:sz w:val="20"/>
                <w:szCs w:val="20"/>
              </w:rPr>
              <w:t>bezpieczeństwa</w:t>
            </w:r>
            <w:r w:rsidR="004B38B2">
              <w:rPr>
                <w:rFonts w:ascii="Arial" w:hAnsi="Arial" w:cs="Arial"/>
                <w:bCs/>
                <w:sz w:val="20"/>
                <w:szCs w:val="20"/>
              </w:rPr>
              <w:t xml:space="preserve"> pracy</w:t>
            </w:r>
          </w:p>
          <w:p w:rsidR="00985B26" w:rsidRPr="00985B26" w:rsidRDefault="001B7A8C"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określ</w:t>
            </w:r>
            <w:r w:rsidR="00EA1B6B">
              <w:rPr>
                <w:rFonts w:ascii="Arial" w:hAnsi="Arial" w:cs="Arial"/>
                <w:bCs/>
                <w:color w:val="auto"/>
                <w:sz w:val="20"/>
                <w:szCs w:val="20"/>
              </w:rPr>
              <w:t>a</w:t>
            </w:r>
            <w:r w:rsidRPr="0008391F">
              <w:rPr>
                <w:rFonts w:ascii="Arial" w:hAnsi="Arial" w:cs="Arial"/>
                <w:bCs/>
                <w:color w:val="auto"/>
                <w:sz w:val="20"/>
                <w:szCs w:val="20"/>
              </w:rPr>
              <w:t>ć</w:t>
            </w:r>
            <w:r w:rsidRPr="001B7A8C">
              <w:rPr>
                <w:rFonts w:ascii="Arial" w:hAnsi="Arial" w:cs="Arial"/>
                <w:bCs/>
                <w:sz w:val="20"/>
                <w:szCs w:val="20"/>
              </w:rPr>
              <w:t xml:space="preserve"> i możliwości egzekwowania uprawnień przez pracownika</w:t>
            </w:r>
            <w:r w:rsidR="00985B26" w:rsidRPr="007D145E">
              <w:rPr>
                <w:rFonts w:ascii="Arial" w:eastAsia="Arial Unicode MS" w:hAnsi="Arial" w:cs="Arial"/>
                <w:sz w:val="20"/>
                <w:szCs w:val="20"/>
              </w:rPr>
              <w:t xml:space="preserve"> </w:t>
            </w:r>
          </w:p>
          <w:p w:rsidR="00247937" w:rsidRPr="00247937" w:rsidRDefault="00247937" w:rsidP="000E28D5">
            <w:pPr>
              <w:numPr>
                <w:ilvl w:val="0"/>
                <w:numId w:val="3"/>
              </w:numPr>
              <w:ind w:left="238" w:hanging="227"/>
              <w:rPr>
                <w:rFonts w:ascii="Arial" w:hAnsi="Arial" w:cs="Arial"/>
                <w:bCs/>
                <w:sz w:val="20"/>
                <w:szCs w:val="20"/>
              </w:rPr>
            </w:pPr>
            <w:r w:rsidRPr="00247937">
              <w:rPr>
                <w:rFonts w:ascii="Arial" w:hAnsi="Arial" w:cs="Arial"/>
                <w:bCs/>
                <w:sz w:val="20"/>
                <w:szCs w:val="20"/>
              </w:rPr>
              <w:t>wskazywać obszary odpowiedzialności prawnej za podejmowane działania</w:t>
            </w:r>
          </w:p>
          <w:p w:rsidR="009E2712" w:rsidRDefault="00EA1B6B" w:rsidP="000E28D5">
            <w:pPr>
              <w:numPr>
                <w:ilvl w:val="0"/>
                <w:numId w:val="3"/>
              </w:numPr>
              <w:ind w:left="238" w:hanging="227"/>
              <w:rPr>
                <w:rFonts w:ascii="Arial" w:hAnsi="Arial" w:cs="Arial"/>
                <w:bCs/>
                <w:sz w:val="20"/>
                <w:szCs w:val="20"/>
              </w:rPr>
            </w:pPr>
            <w:r>
              <w:rPr>
                <w:rFonts w:ascii="Arial" w:hAnsi="Arial" w:cs="Arial"/>
                <w:bCs/>
                <w:sz w:val="20"/>
                <w:szCs w:val="20"/>
              </w:rPr>
              <w:t>przyjmować</w:t>
            </w:r>
            <w:r w:rsidR="001B7A8C" w:rsidRPr="0008391F">
              <w:rPr>
                <w:rFonts w:ascii="Arial" w:hAnsi="Arial" w:cs="Arial"/>
                <w:bCs/>
                <w:color w:val="auto"/>
                <w:sz w:val="20"/>
                <w:szCs w:val="20"/>
              </w:rPr>
              <w:t xml:space="preserve"> odpowiedzialność</w:t>
            </w:r>
            <w:r w:rsidR="001B7A8C" w:rsidRPr="001B7A8C">
              <w:rPr>
                <w:rFonts w:ascii="Arial" w:hAnsi="Arial" w:cs="Arial"/>
                <w:bCs/>
                <w:sz w:val="20"/>
                <w:szCs w:val="20"/>
              </w:rPr>
              <w:t xml:space="preserve"> za powierzone informacje zawodowe</w:t>
            </w:r>
          </w:p>
          <w:p w:rsidR="009E2712" w:rsidRDefault="009E2712"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stosować</w:t>
            </w:r>
            <w:r w:rsidRPr="009E2712">
              <w:rPr>
                <w:rFonts w:ascii="Arial" w:hAnsi="Arial" w:cs="Arial"/>
                <w:bCs/>
                <w:sz w:val="20"/>
                <w:szCs w:val="20"/>
              </w:rPr>
              <w:t xml:space="preserve"> zasady etyki zawodowej</w:t>
            </w:r>
          </w:p>
          <w:p w:rsidR="009E2712" w:rsidRDefault="009E2712" w:rsidP="000E28D5">
            <w:pPr>
              <w:numPr>
                <w:ilvl w:val="0"/>
                <w:numId w:val="3"/>
              </w:numPr>
              <w:ind w:left="238" w:hanging="227"/>
              <w:rPr>
                <w:rFonts w:ascii="Arial" w:hAnsi="Arial" w:cs="Arial"/>
                <w:bCs/>
                <w:sz w:val="20"/>
                <w:szCs w:val="20"/>
              </w:rPr>
            </w:pPr>
            <w:r w:rsidRPr="009E2712">
              <w:rPr>
                <w:rFonts w:ascii="Arial" w:hAnsi="Arial" w:cs="Arial"/>
                <w:bCs/>
                <w:sz w:val="20"/>
                <w:szCs w:val="20"/>
              </w:rPr>
              <w:t>stos</w:t>
            </w:r>
            <w:r>
              <w:rPr>
                <w:rFonts w:ascii="Arial" w:hAnsi="Arial" w:cs="Arial"/>
                <w:bCs/>
                <w:sz w:val="20"/>
                <w:szCs w:val="20"/>
              </w:rPr>
              <w:t>ować</w:t>
            </w:r>
            <w:r w:rsidRPr="009E2712">
              <w:rPr>
                <w:rFonts w:ascii="Arial" w:hAnsi="Arial" w:cs="Arial"/>
                <w:bCs/>
                <w:sz w:val="20"/>
                <w:szCs w:val="20"/>
              </w:rPr>
              <w:t xml:space="preserve"> </w:t>
            </w:r>
            <w:r w:rsidRPr="0008391F">
              <w:rPr>
                <w:rFonts w:ascii="Arial" w:hAnsi="Arial" w:cs="Arial"/>
                <w:bCs/>
                <w:color w:val="auto"/>
                <w:sz w:val="20"/>
                <w:szCs w:val="20"/>
              </w:rPr>
              <w:t>zasady</w:t>
            </w:r>
            <w:r w:rsidRPr="009E2712">
              <w:rPr>
                <w:rFonts w:ascii="Arial" w:hAnsi="Arial" w:cs="Arial"/>
                <w:bCs/>
                <w:sz w:val="20"/>
                <w:szCs w:val="20"/>
              </w:rPr>
              <w:t xml:space="preserve"> kultury osobistej i ogólnie przyjęte norm</w:t>
            </w:r>
            <w:r>
              <w:rPr>
                <w:rFonts w:ascii="Arial" w:hAnsi="Arial" w:cs="Arial"/>
                <w:bCs/>
                <w:sz w:val="20"/>
                <w:szCs w:val="20"/>
              </w:rPr>
              <w:t>y zachowania w środowisku pracy</w:t>
            </w:r>
          </w:p>
          <w:p w:rsidR="001B7A8C" w:rsidRPr="004F586D" w:rsidRDefault="001B7A8C"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analizować</w:t>
            </w:r>
            <w:r w:rsidRPr="004F586D">
              <w:rPr>
                <w:rFonts w:ascii="Arial" w:hAnsi="Arial" w:cs="Arial"/>
                <w:bCs/>
                <w:sz w:val="20"/>
                <w:szCs w:val="20"/>
              </w:rPr>
              <w:t xml:space="preserve"> własne kompetencje i dalszą ścieżkę rozwoju</w:t>
            </w:r>
            <w:r w:rsidR="0017017A">
              <w:rPr>
                <w:rFonts w:ascii="Arial" w:hAnsi="Arial" w:cs="Arial"/>
                <w:bCs/>
                <w:sz w:val="20"/>
                <w:szCs w:val="20"/>
              </w:rPr>
              <w:t xml:space="preserve"> w kontekście wymagań zakładu pracy</w:t>
            </w:r>
          </w:p>
          <w:p w:rsidR="001B7A8C" w:rsidRPr="001B7A8C" w:rsidRDefault="001B7A8C" w:rsidP="000E28D5">
            <w:pPr>
              <w:numPr>
                <w:ilvl w:val="0"/>
                <w:numId w:val="3"/>
              </w:numPr>
              <w:ind w:left="238" w:hanging="227"/>
              <w:rPr>
                <w:rFonts w:ascii="Arial" w:hAnsi="Arial" w:cs="Arial"/>
                <w:bCs/>
                <w:sz w:val="20"/>
                <w:szCs w:val="20"/>
              </w:rPr>
            </w:pPr>
            <w:r w:rsidRPr="001B7A8C">
              <w:rPr>
                <w:rFonts w:ascii="Arial" w:hAnsi="Arial" w:cs="Arial"/>
                <w:bCs/>
                <w:sz w:val="20"/>
                <w:szCs w:val="20"/>
              </w:rPr>
              <w:t>wykaz</w:t>
            </w:r>
            <w:r w:rsidR="00EA1B6B">
              <w:rPr>
                <w:rFonts w:ascii="Arial" w:hAnsi="Arial" w:cs="Arial"/>
                <w:bCs/>
                <w:sz w:val="20"/>
                <w:szCs w:val="20"/>
              </w:rPr>
              <w:t>yw</w:t>
            </w:r>
            <w:r w:rsidRPr="001B7A8C">
              <w:rPr>
                <w:rFonts w:ascii="Arial" w:hAnsi="Arial" w:cs="Arial"/>
                <w:bCs/>
                <w:sz w:val="20"/>
                <w:szCs w:val="20"/>
              </w:rPr>
              <w:t xml:space="preserve">ać </w:t>
            </w:r>
            <w:r w:rsidRPr="0008391F">
              <w:rPr>
                <w:rFonts w:ascii="Arial" w:hAnsi="Arial" w:cs="Arial"/>
                <w:bCs/>
                <w:color w:val="auto"/>
                <w:sz w:val="20"/>
                <w:szCs w:val="20"/>
              </w:rPr>
              <w:t>gotowość</w:t>
            </w:r>
            <w:r w:rsidRPr="001B7A8C">
              <w:rPr>
                <w:rFonts w:ascii="Arial" w:hAnsi="Arial" w:cs="Arial"/>
                <w:bCs/>
                <w:sz w:val="20"/>
                <w:szCs w:val="20"/>
              </w:rPr>
              <w:t xml:space="preserve"> do ciągłego uczenia się i doskonalenia zawodowego</w:t>
            </w:r>
          </w:p>
          <w:p w:rsidR="001B7A8C" w:rsidRPr="001B7A8C" w:rsidRDefault="001B7A8C" w:rsidP="000E28D5">
            <w:pPr>
              <w:numPr>
                <w:ilvl w:val="0"/>
                <w:numId w:val="3"/>
              </w:numPr>
              <w:ind w:left="238" w:hanging="227"/>
              <w:rPr>
                <w:rFonts w:ascii="Arial" w:hAnsi="Arial" w:cs="Arial"/>
                <w:bCs/>
                <w:sz w:val="20"/>
                <w:szCs w:val="20"/>
              </w:rPr>
            </w:pPr>
            <w:r w:rsidRPr="001B7A8C">
              <w:rPr>
                <w:rFonts w:ascii="Arial" w:hAnsi="Arial" w:cs="Arial"/>
                <w:bCs/>
                <w:sz w:val="20"/>
                <w:szCs w:val="20"/>
              </w:rPr>
              <w:t>wykorzyst</w:t>
            </w:r>
            <w:r w:rsidR="00EA1B6B">
              <w:rPr>
                <w:rFonts w:ascii="Arial" w:hAnsi="Arial" w:cs="Arial"/>
                <w:bCs/>
                <w:sz w:val="20"/>
                <w:szCs w:val="20"/>
              </w:rPr>
              <w:t>yw</w:t>
            </w:r>
            <w:r w:rsidRPr="001B7A8C">
              <w:rPr>
                <w:rFonts w:ascii="Arial" w:hAnsi="Arial" w:cs="Arial"/>
                <w:bCs/>
                <w:sz w:val="20"/>
                <w:szCs w:val="20"/>
              </w:rPr>
              <w:t xml:space="preserve">ać różne źródła informacji w </w:t>
            </w:r>
            <w:r w:rsidRPr="001B7A8C">
              <w:rPr>
                <w:rFonts w:ascii="Arial" w:hAnsi="Arial" w:cs="Arial"/>
                <w:bCs/>
                <w:sz w:val="20"/>
                <w:szCs w:val="20"/>
              </w:rPr>
              <w:lastRenderedPageBreak/>
              <w:t>celu doskonalenia umiejętności zawodowych</w:t>
            </w:r>
          </w:p>
          <w:p w:rsidR="001B7A8C" w:rsidRPr="001B7A8C" w:rsidRDefault="001B7A8C"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interpretować</w:t>
            </w:r>
            <w:r w:rsidRPr="001B7A8C">
              <w:rPr>
                <w:rFonts w:ascii="Arial" w:hAnsi="Arial" w:cs="Arial"/>
                <w:bCs/>
                <w:sz w:val="20"/>
                <w:szCs w:val="20"/>
              </w:rPr>
              <w:t xml:space="preserve"> regulaminy obowiązujące w danym zakładzie i wynikając z nich obowiązki pracownika</w:t>
            </w:r>
          </w:p>
          <w:p w:rsidR="001B7A8C" w:rsidRDefault="001B7A8C" w:rsidP="000E28D5">
            <w:pPr>
              <w:numPr>
                <w:ilvl w:val="0"/>
                <w:numId w:val="3"/>
              </w:numPr>
              <w:ind w:left="238" w:hanging="227"/>
              <w:rPr>
                <w:rFonts w:ascii="Arial" w:hAnsi="Arial" w:cs="Arial"/>
                <w:bCs/>
                <w:sz w:val="20"/>
                <w:szCs w:val="20"/>
              </w:rPr>
            </w:pPr>
            <w:r w:rsidRPr="001B7A8C">
              <w:rPr>
                <w:rFonts w:ascii="Arial" w:hAnsi="Arial" w:cs="Arial"/>
                <w:bCs/>
                <w:sz w:val="20"/>
                <w:szCs w:val="20"/>
              </w:rPr>
              <w:t>określ</w:t>
            </w:r>
            <w:r w:rsidR="00EA1B6B">
              <w:rPr>
                <w:rFonts w:ascii="Arial" w:hAnsi="Arial" w:cs="Arial"/>
                <w:bCs/>
                <w:sz w:val="20"/>
                <w:szCs w:val="20"/>
              </w:rPr>
              <w:t>a</w:t>
            </w:r>
            <w:r w:rsidRPr="001B7A8C">
              <w:rPr>
                <w:rFonts w:ascii="Arial" w:hAnsi="Arial" w:cs="Arial"/>
                <w:bCs/>
                <w:sz w:val="20"/>
                <w:szCs w:val="20"/>
              </w:rPr>
              <w:t xml:space="preserve">ć </w:t>
            </w:r>
            <w:r w:rsidRPr="0008391F">
              <w:rPr>
                <w:rFonts w:ascii="Arial" w:hAnsi="Arial" w:cs="Arial"/>
                <w:bCs/>
                <w:color w:val="auto"/>
                <w:sz w:val="20"/>
                <w:szCs w:val="20"/>
              </w:rPr>
              <w:t>konsekwencje</w:t>
            </w:r>
            <w:r w:rsidRPr="001B7A8C">
              <w:rPr>
                <w:rFonts w:ascii="Arial" w:hAnsi="Arial" w:cs="Arial"/>
                <w:bCs/>
                <w:sz w:val="20"/>
                <w:szCs w:val="20"/>
              </w:rPr>
              <w:t xml:space="preserve"> nieprzestrzegania regulaminu pracy</w:t>
            </w:r>
          </w:p>
          <w:p w:rsidR="009E2712" w:rsidRPr="004F586D" w:rsidRDefault="009E2712"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negocjować</w:t>
            </w:r>
            <w:r w:rsidRPr="004F586D">
              <w:rPr>
                <w:rFonts w:ascii="Arial" w:hAnsi="Arial" w:cs="Arial"/>
                <w:bCs/>
                <w:sz w:val="20"/>
                <w:szCs w:val="20"/>
              </w:rPr>
              <w:t xml:space="preserve"> prostą umowę lub porozumienie</w:t>
            </w:r>
          </w:p>
          <w:p w:rsidR="009E2712" w:rsidRDefault="009E2712"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prowadzić</w:t>
            </w:r>
            <w:r w:rsidRPr="009E2712">
              <w:rPr>
                <w:rFonts w:ascii="Arial" w:hAnsi="Arial" w:cs="Arial"/>
                <w:bCs/>
                <w:sz w:val="20"/>
                <w:szCs w:val="20"/>
              </w:rPr>
              <w:t xml:space="preserve"> dyskusję</w:t>
            </w:r>
          </w:p>
          <w:p w:rsidR="009E2712" w:rsidRPr="007D145E" w:rsidRDefault="009E2712"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stos</w:t>
            </w:r>
            <w:r w:rsidR="007D145E" w:rsidRPr="0008391F">
              <w:rPr>
                <w:rFonts w:ascii="Arial" w:hAnsi="Arial" w:cs="Arial"/>
                <w:bCs/>
                <w:color w:val="auto"/>
                <w:sz w:val="20"/>
                <w:szCs w:val="20"/>
              </w:rPr>
              <w:t>ować</w:t>
            </w:r>
            <w:r w:rsidRPr="007D145E">
              <w:rPr>
                <w:rFonts w:ascii="Arial" w:hAnsi="Arial" w:cs="Arial"/>
                <w:bCs/>
                <w:sz w:val="20"/>
                <w:szCs w:val="20"/>
              </w:rPr>
              <w:t xml:space="preserve"> aktywne metody słuchania</w:t>
            </w:r>
          </w:p>
        </w:tc>
        <w:tc>
          <w:tcPr>
            <w:tcW w:w="3827" w:type="dxa"/>
          </w:tcPr>
          <w:p w:rsidR="00985B26" w:rsidRPr="00985B26" w:rsidRDefault="00985B26" w:rsidP="00985B26">
            <w:pPr>
              <w:numPr>
                <w:ilvl w:val="0"/>
                <w:numId w:val="3"/>
              </w:numPr>
              <w:ind w:left="238" w:hanging="227"/>
              <w:rPr>
                <w:rFonts w:ascii="Arial" w:hAnsi="Arial" w:cs="Arial"/>
                <w:bCs/>
                <w:color w:val="auto"/>
                <w:sz w:val="20"/>
                <w:szCs w:val="20"/>
              </w:rPr>
            </w:pPr>
            <w:r w:rsidRPr="00985B26">
              <w:rPr>
                <w:rFonts w:ascii="Arial" w:hAnsi="Arial" w:cs="Arial"/>
                <w:bCs/>
                <w:color w:val="auto"/>
                <w:sz w:val="20"/>
                <w:szCs w:val="20"/>
              </w:rPr>
              <w:lastRenderedPageBreak/>
              <w:t>omówić prawa pracownika, który zachorował na chorobę zawodową</w:t>
            </w:r>
          </w:p>
          <w:p w:rsidR="001B7A8C" w:rsidRPr="001B7A8C" w:rsidRDefault="001B7A8C"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wyjaśnić</w:t>
            </w:r>
            <w:r w:rsidRPr="001B7A8C">
              <w:rPr>
                <w:rFonts w:ascii="Arial" w:hAnsi="Arial" w:cs="Arial"/>
                <w:bCs/>
                <w:sz w:val="20"/>
                <w:szCs w:val="20"/>
              </w:rPr>
              <w:t xml:space="preserve"> pojęcie tajemnicy zawodowej i przestępstwa przemysłowego</w:t>
            </w:r>
          </w:p>
          <w:p w:rsidR="001B7A8C" w:rsidRDefault="00DF20F9" w:rsidP="000E28D5">
            <w:pPr>
              <w:numPr>
                <w:ilvl w:val="0"/>
                <w:numId w:val="3"/>
              </w:numPr>
              <w:ind w:left="238" w:hanging="227"/>
              <w:rPr>
                <w:rFonts w:ascii="Arial" w:hAnsi="Arial" w:cs="Arial"/>
                <w:bCs/>
                <w:sz w:val="20"/>
                <w:szCs w:val="20"/>
              </w:rPr>
            </w:pPr>
            <w:r>
              <w:rPr>
                <w:rFonts w:ascii="Arial" w:hAnsi="Arial" w:cs="Arial"/>
                <w:bCs/>
                <w:color w:val="auto"/>
                <w:sz w:val="20"/>
                <w:szCs w:val="20"/>
              </w:rPr>
              <w:t>za</w:t>
            </w:r>
            <w:r w:rsidR="001B7A8C" w:rsidRPr="0008391F">
              <w:rPr>
                <w:rFonts w:ascii="Arial" w:hAnsi="Arial" w:cs="Arial"/>
                <w:bCs/>
                <w:color w:val="auto"/>
                <w:sz w:val="20"/>
                <w:szCs w:val="20"/>
              </w:rPr>
              <w:t>stosować</w:t>
            </w:r>
            <w:r w:rsidR="001B7A8C" w:rsidRPr="001B7A8C">
              <w:rPr>
                <w:rFonts w:ascii="Arial" w:hAnsi="Arial" w:cs="Arial"/>
                <w:bCs/>
                <w:sz w:val="20"/>
                <w:szCs w:val="20"/>
              </w:rPr>
              <w:t xml:space="preserve"> metody motywacji do pracy</w:t>
            </w:r>
          </w:p>
          <w:p w:rsidR="009E2712" w:rsidRDefault="009E2712"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przewid</w:t>
            </w:r>
            <w:r w:rsidR="00DF20F9">
              <w:rPr>
                <w:rFonts w:ascii="Arial" w:hAnsi="Arial" w:cs="Arial"/>
                <w:bCs/>
                <w:color w:val="auto"/>
                <w:sz w:val="20"/>
                <w:szCs w:val="20"/>
              </w:rPr>
              <w:t>zie</w:t>
            </w:r>
            <w:r w:rsidR="00EA1B6B">
              <w:rPr>
                <w:rFonts w:ascii="Arial" w:hAnsi="Arial" w:cs="Arial"/>
                <w:bCs/>
                <w:color w:val="auto"/>
                <w:sz w:val="20"/>
                <w:szCs w:val="20"/>
              </w:rPr>
              <w:t>ć</w:t>
            </w:r>
            <w:r w:rsidRPr="009E2712">
              <w:rPr>
                <w:rFonts w:ascii="Arial" w:hAnsi="Arial" w:cs="Arial"/>
                <w:bCs/>
                <w:sz w:val="20"/>
                <w:szCs w:val="20"/>
              </w:rPr>
              <w:t xml:space="preserve"> sytuacje wywołujące stres</w:t>
            </w:r>
          </w:p>
          <w:p w:rsidR="009E2712" w:rsidRDefault="009E2712"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określ</w:t>
            </w:r>
            <w:r w:rsidR="00DF20F9">
              <w:rPr>
                <w:rFonts w:ascii="Arial" w:hAnsi="Arial" w:cs="Arial"/>
                <w:bCs/>
                <w:color w:val="auto"/>
                <w:sz w:val="20"/>
                <w:szCs w:val="20"/>
              </w:rPr>
              <w:t>i</w:t>
            </w:r>
            <w:r w:rsidRPr="0008391F">
              <w:rPr>
                <w:rFonts w:ascii="Arial" w:hAnsi="Arial" w:cs="Arial"/>
                <w:bCs/>
                <w:color w:val="auto"/>
                <w:sz w:val="20"/>
                <w:szCs w:val="20"/>
              </w:rPr>
              <w:t>ć</w:t>
            </w:r>
            <w:r w:rsidRPr="009E2712">
              <w:rPr>
                <w:rFonts w:ascii="Arial" w:hAnsi="Arial" w:cs="Arial"/>
                <w:bCs/>
                <w:sz w:val="20"/>
                <w:szCs w:val="20"/>
              </w:rPr>
              <w:t xml:space="preserve"> skutki stresu</w:t>
            </w:r>
          </w:p>
          <w:p w:rsidR="009E2712" w:rsidRDefault="00DF20F9" w:rsidP="000E28D5">
            <w:pPr>
              <w:numPr>
                <w:ilvl w:val="0"/>
                <w:numId w:val="3"/>
              </w:numPr>
              <w:ind w:left="238" w:hanging="227"/>
              <w:rPr>
                <w:rFonts w:ascii="Arial" w:hAnsi="Arial" w:cs="Arial"/>
                <w:bCs/>
                <w:sz w:val="20"/>
                <w:szCs w:val="20"/>
              </w:rPr>
            </w:pPr>
            <w:r>
              <w:rPr>
                <w:rFonts w:ascii="Arial" w:hAnsi="Arial" w:cs="Arial"/>
                <w:bCs/>
                <w:color w:val="auto"/>
                <w:sz w:val="20"/>
                <w:szCs w:val="20"/>
              </w:rPr>
              <w:t>określi</w:t>
            </w:r>
            <w:r w:rsidR="009E2712" w:rsidRPr="0008391F">
              <w:rPr>
                <w:rFonts w:ascii="Arial" w:hAnsi="Arial" w:cs="Arial"/>
                <w:bCs/>
                <w:color w:val="auto"/>
                <w:sz w:val="20"/>
                <w:szCs w:val="20"/>
              </w:rPr>
              <w:t>ć</w:t>
            </w:r>
            <w:r w:rsidR="009E2712" w:rsidRPr="009E2712">
              <w:rPr>
                <w:rFonts w:ascii="Arial" w:hAnsi="Arial" w:cs="Arial"/>
                <w:bCs/>
                <w:sz w:val="20"/>
                <w:szCs w:val="20"/>
              </w:rPr>
              <w:t xml:space="preserve"> ogólne zasady komunikacji interpersonalnej</w:t>
            </w:r>
          </w:p>
          <w:p w:rsidR="009E2712" w:rsidRDefault="009E2712"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wskazać</w:t>
            </w:r>
            <w:r w:rsidRPr="009E2712">
              <w:rPr>
                <w:rFonts w:ascii="Arial" w:hAnsi="Arial" w:cs="Arial"/>
                <w:bCs/>
                <w:sz w:val="20"/>
                <w:szCs w:val="20"/>
              </w:rPr>
              <w:t xml:space="preserve"> przyczyny powstawania konfliktów</w:t>
            </w:r>
          </w:p>
          <w:p w:rsidR="009E2712" w:rsidRPr="009E2712" w:rsidRDefault="009E2712"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przedstawić</w:t>
            </w:r>
            <w:r w:rsidRPr="009E2712">
              <w:rPr>
                <w:rFonts w:ascii="Arial" w:hAnsi="Arial" w:cs="Arial"/>
                <w:bCs/>
                <w:sz w:val="20"/>
                <w:szCs w:val="20"/>
              </w:rPr>
              <w:t xml:space="preserve"> sposoby rozwiązywania konfliktów i problemów</w:t>
            </w:r>
          </w:p>
          <w:p w:rsidR="00BA2E08" w:rsidRPr="0087777D" w:rsidRDefault="00BA2E08" w:rsidP="00BA2E08">
            <w:pPr>
              <w:numPr>
                <w:ilvl w:val="0"/>
                <w:numId w:val="3"/>
              </w:numPr>
              <w:ind w:left="238" w:hanging="227"/>
              <w:rPr>
                <w:rFonts w:ascii="Arial" w:hAnsi="Arial" w:cs="Arial"/>
                <w:bCs/>
                <w:sz w:val="20"/>
                <w:szCs w:val="20"/>
              </w:rPr>
            </w:pPr>
            <w:r w:rsidRPr="009E2712">
              <w:rPr>
                <w:rFonts w:ascii="Arial" w:hAnsi="Arial" w:cs="Arial"/>
                <w:bCs/>
                <w:sz w:val="20"/>
                <w:szCs w:val="20"/>
              </w:rPr>
              <w:t>wskaz</w:t>
            </w:r>
            <w:r>
              <w:rPr>
                <w:rFonts w:ascii="Arial" w:hAnsi="Arial" w:cs="Arial"/>
                <w:bCs/>
                <w:sz w:val="20"/>
                <w:szCs w:val="20"/>
              </w:rPr>
              <w:t xml:space="preserve">ywać obszary odpowiedzialności prawnej </w:t>
            </w:r>
            <w:r w:rsidRPr="0087777D">
              <w:rPr>
                <w:rFonts w:ascii="Arial" w:hAnsi="Arial" w:cs="Arial"/>
                <w:bCs/>
                <w:sz w:val="20"/>
                <w:szCs w:val="20"/>
              </w:rPr>
              <w:t>za podejmowane działania</w:t>
            </w:r>
          </w:p>
          <w:p w:rsidR="009E2712" w:rsidRPr="009E2712" w:rsidRDefault="009E2712" w:rsidP="00051C7C">
            <w:pPr>
              <w:ind w:left="318"/>
              <w:rPr>
                <w:rFonts w:ascii="Arial" w:hAnsi="Arial" w:cs="Arial"/>
                <w:bCs/>
                <w:sz w:val="20"/>
                <w:szCs w:val="20"/>
              </w:rPr>
            </w:pPr>
          </w:p>
        </w:tc>
        <w:tc>
          <w:tcPr>
            <w:tcW w:w="1134" w:type="dxa"/>
          </w:tcPr>
          <w:p w:rsidR="001B7A8C" w:rsidRPr="00E1519E" w:rsidRDefault="00220A92" w:rsidP="001B7A8C">
            <w:pPr>
              <w:spacing w:line="360" w:lineRule="auto"/>
              <w:jc w:val="both"/>
              <w:rPr>
                <w:rFonts w:ascii="Arial" w:hAnsi="Arial" w:cs="Arial"/>
                <w:bCs/>
                <w:sz w:val="20"/>
                <w:szCs w:val="20"/>
              </w:rPr>
            </w:pPr>
            <w:r w:rsidRPr="00E1519E">
              <w:rPr>
                <w:rFonts w:ascii="Arial" w:hAnsi="Arial" w:cs="Arial"/>
                <w:bCs/>
                <w:sz w:val="20"/>
                <w:szCs w:val="20"/>
              </w:rPr>
              <w:lastRenderedPageBreak/>
              <w:t>Klasa II</w:t>
            </w:r>
          </w:p>
        </w:tc>
      </w:tr>
      <w:tr w:rsidR="001B7A8C" w:rsidRPr="001B7A8C" w:rsidTr="00151251">
        <w:trPr>
          <w:trHeight w:val="274"/>
        </w:trPr>
        <w:tc>
          <w:tcPr>
            <w:tcW w:w="1662" w:type="dxa"/>
            <w:vMerge w:val="restart"/>
          </w:tcPr>
          <w:p w:rsidR="001B7A8C" w:rsidRPr="00051C7C" w:rsidRDefault="001B7A8C" w:rsidP="00D144BC">
            <w:pPr>
              <w:ind w:left="181" w:hanging="181"/>
              <w:rPr>
                <w:rFonts w:ascii="Arial" w:hAnsi="Arial" w:cs="Arial"/>
                <w:bCs/>
                <w:sz w:val="20"/>
                <w:szCs w:val="20"/>
              </w:rPr>
            </w:pPr>
            <w:r w:rsidRPr="00051C7C">
              <w:rPr>
                <w:rFonts w:ascii="Arial" w:hAnsi="Arial" w:cs="Arial"/>
                <w:bCs/>
                <w:sz w:val="20"/>
                <w:szCs w:val="20"/>
              </w:rPr>
              <w:lastRenderedPageBreak/>
              <w:t xml:space="preserve">II. </w:t>
            </w:r>
            <w:r w:rsidR="00EB12C0" w:rsidRPr="00051C7C">
              <w:rPr>
                <w:rFonts w:ascii="Arial" w:hAnsi="Arial" w:cs="Arial"/>
                <w:bCs/>
                <w:sz w:val="20"/>
                <w:szCs w:val="20"/>
              </w:rPr>
              <w:t>Udział w</w:t>
            </w:r>
            <w:r w:rsidRPr="00051C7C">
              <w:rPr>
                <w:rFonts w:ascii="Arial" w:hAnsi="Arial" w:cs="Arial"/>
                <w:bCs/>
                <w:sz w:val="20"/>
                <w:szCs w:val="20"/>
              </w:rPr>
              <w:t xml:space="preserve"> pracach analitycznych </w:t>
            </w:r>
          </w:p>
        </w:tc>
        <w:tc>
          <w:tcPr>
            <w:tcW w:w="2557" w:type="dxa"/>
          </w:tcPr>
          <w:p w:rsidR="001B7A8C" w:rsidRPr="001B7A8C" w:rsidRDefault="004560A4" w:rsidP="00D144BC">
            <w:pPr>
              <w:ind w:left="181" w:hanging="181"/>
              <w:rPr>
                <w:rFonts w:ascii="Arial" w:hAnsi="Arial" w:cs="Arial"/>
                <w:bCs/>
                <w:sz w:val="20"/>
                <w:szCs w:val="20"/>
              </w:rPr>
            </w:pPr>
            <w:r>
              <w:rPr>
                <w:rFonts w:ascii="Arial" w:hAnsi="Arial" w:cs="Arial"/>
                <w:bCs/>
                <w:sz w:val="20"/>
                <w:szCs w:val="20"/>
              </w:rPr>
              <w:t>1</w:t>
            </w:r>
            <w:r w:rsidR="001B7A8C" w:rsidRPr="001B7A8C">
              <w:rPr>
                <w:rFonts w:ascii="Arial" w:hAnsi="Arial" w:cs="Arial"/>
                <w:bCs/>
                <w:sz w:val="20"/>
                <w:szCs w:val="20"/>
              </w:rPr>
              <w:t>. Struktura i organizacja pracy w laboratorium</w:t>
            </w:r>
          </w:p>
        </w:tc>
        <w:tc>
          <w:tcPr>
            <w:tcW w:w="992" w:type="dxa"/>
          </w:tcPr>
          <w:p w:rsidR="001B7A8C" w:rsidRPr="001B7A8C" w:rsidRDefault="001B7A8C" w:rsidP="00051C7C">
            <w:pPr>
              <w:rPr>
                <w:rFonts w:ascii="Arial" w:hAnsi="Arial" w:cs="Arial"/>
                <w:bCs/>
                <w:sz w:val="20"/>
                <w:szCs w:val="20"/>
              </w:rPr>
            </w:pPr>
          </w:p>
        </w:tc>
        <w:tc>
          <w:tcPr>
            <w:tcW w:w="4111" w:type="dxa"/>
          </w:tcPr>
          <w:p w:rsidR="001B7A8C" w:rsidRPr="0008391F" w:rsidRDefault="001B7A8C" w:rsidP="000E28D5">
            <w:pPr>
              <w:numPr>
                <w:ilvl w:val="0"/>
                <w:numId w:val="3"/>
              </w:numPr>
              <w:ind w:left="238" w:hanging="227"/>
              <w:rPr>
                <w:rFonts w:ascii="Arial" w:hAnsi="Arial" w:cs="Arial"/>
                <w:bCs/>
                <w:color w:val="auto"/>
                <w:sz w:val="20"/>
                <w:szCs w:val="20"/>
              </w:rPr>
            </w:pPr>
            <w:r w:rsidRPr="001B7A8C">
              <w:rPr>
                <w:rFonts w:ascii="Arial" w:hAnsi="Arial" w:cs="Arial"/>
                <w:bCs/>
                <w:sz w:val="20"/>
                <w:szCs w:val="20"/>
              </w:rPr>
              <w:t xml:space="preserve">przedstawić </w:t>
            </w:r>
            <w:r w:rsidRPr="0008391F">
              <w:rPr>
                <w:rFonts w:ascii="Arial" w:hAnsi="Arial" w:cs="Arial"/>
                <w:bCs/>
                <w:color w:val="auto"/>
                <w:sz w:val="20"/>
                <w:szCs w:val="20"/>
              </w:rPr>
              <w:t xml:space="preserve">zakres </w:t>
            </w:r>
            <w:r w:rsidR="00EB12C0" w:rsidRPr="0008391F">
              <w:rPr>
                <w:rFonts w:ascii="Arial" w:hAnsi="Arial" w:cs="Arial"/>
                <w:bCs/>
                <w:color w:val="auto"/>
                <w:sz w:val="20"/>
                <w:szCs w:val="20"/>
              </w:rPr>
              <w:t>działań laboratorium</w:t>
            </w:r>
          </w:p>
          <w:p w:rsidR="001B7A8C" w:rsidRPr="0008391F" w:rsidRDefault="001B7A8C" w:rsidP="000E28D5">
            <w:pPr>
              <w:numPr>
                <w:ilvl w:val="0"/>
                <w:numId w:val="3"/>
              </w:numPr>
              <w:ind w:left="238" w:hanging="227"/>
              <w:rPr>
                <w:rFonts w:ascii="Arial" w:hAnsi="Arial" w:cs="Arial"/>
                <w:bCs/>
                <w:color w:val="auto"/>
                <w:sz w:val="20"/>
                <w:szCs w:val="20"/>
              </w:rPr>
            </w:pPr>
            <w:r w:rsidRPr="0008391F">
              <w:rPr>
                <w:rFonts w:ascii="Arial" w:hAnsi="Arial" w:cs="Arial"/>
                <w:bCs/>
                <w:color w:val="auto"/>
                <w:sz w:val="20"/>
                <w:szCs w:val="20"/>
              </w:rPr>
              <w:t>rozróżnić systemy akredytacji i certyfikacji laboratoriów</w:t>
            </w:r>
          </w:p>
          <w:p w:rsidR="001B7A8C" w:rsidRPr="0008391F" w:rsidRDefault="001B7A8C" w:rsidP="000E28D5">
            <w:pPr>
              <w:numPr>
                <w:ilvl w:val="0"/>
                <w:numId w:val="3"/>
              </w:numPr>
              <w:ind w:left="238" w:hanging="227"/>
              <w:rPr>
                <w:rFonts w:ascii="Arial" w:hAnsi="Arial" w:cs="Arial"/>
                <w:bCs/>
                <w:color w:val="auto"/>
                <w:sz w:val="20"/>
                <w:szCs w:val="20"/>
              </w:rPr>
            </w:pPr>
            <w:r w:rsidRPr="0008391F">
              <w:rPr>
                <w:rFonts w:ascii="Arial" w:hAnsi="Arial" w:cs="Arial"/>
                <w:bCs/>
                <w:color w:val="auto"/>
                <w:sz w:val="20"/>
                <w:szCs w:val="20"/>
              </w:rPr>
              <w:t>posłu</w:t>
            </w:r>
            <w:r w:rsidR="00CD5A3A">
              <w:rPr>
                <w:rFonts w:ascii="Arial" w:hAnsi="Arial" w:cs="Arial"/>
                <w:bCs/>
                <w:color w:val="auto"/>
                <w:sz w:val="20"/>
                <w:szCs w:val="20"/>
              </w:rPr>
              <w:t>żyć</w:t>
            </w:r>
            <w:r w:rsidRPr="0008391F">
              <w:rPr>
                <w:rFonts w:ascii="Arial" w:hAnsi="Arial" w:cs="Arial"/>
                <w:bCs/>
                <w:color w:val="auto"/>
                <w:sz w:val="20"/>
                <w:szCs w:val="20"/>
              </w:rPr>
              <w:t xml:space="preserve"> się normami stosowanymi w laboratorium</w:t>
            </w:r>
          </w:p>
          <w:p w:rsidR="001B7A8C" w:rsidRDefault="00CD5A3A"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za</w:t>
            </w:r>
            <w:r w:rsidR="001B7A8C" w:rsidRPr="0008391F">
              <w:rPr>
                <w:rFonts w:ascii="Arial" w:hAnsi="Arial" w:cs="Arial"/>
                <w:bCs/>
                <w:color w:val="auto"/>
                <w:sz w:val="20"/>
                <w:szCs w:val="20"/>
              </w:rPr>
              <w:t xml:space="preserve">stosować procedury, </w:t>
            </w:r>
            <w:r w:rsidR="00EB12C0" w:rsidRPr="0008391F">
              <w:rPr>
                <w:rFonts w:ascii="Arial" w:hAnsi="Arial" w:cs="Arial"/>
                <w:bCs/>
                <w:color w:val="auto"/>
                <w:sz w:val="20"/>
                <w:szCs w:val="20"/>
              </w:rPr>
              <w:t>instrukcje i</w:t>
            </w:r>
            <w:r w:rsidR="001B7A8C" w:rsidRPr="0008391F">
              <w:rPr>
                <w:rFonts w:ascii="Arial" w:hAnsi="Arial" w:cs="Arial"/>
                <w:bCs/>
                <w:color w:val="auto"/>
                <w:sz w:val="20"/>
                <w:szCs w:val="20"/>
              </w:rPr>
              <w:t xml:space="preserve"> regulaminy obowiązujące w laboratorium</w:t>
            </w:r>
          </w:p>
          <w:p w:rsidR="00E2793C" w:rsidRPr="006943DE" w:rsidRDefault="00CD5A3A" w:rsidP="000E28D5">
            <w:pPr>
              <w:numPr>
                <w:ilvl w:val="0"/>
                <w:numId w:val="3"/>
              </w:numPr>
              <w:ind w:left="238" w:hanging="227"/>
              <w:rPr>
                <w:rFonts w:ascii="Arial" w:hAnsi="Arial" w:cs="Arial"/>
                <w:bCs/>
                <w:color w:val="auto"/>
                <w:sz w:val="20"/>
                <w:szCs w:val="20"/>
              </w:rPr>
            </w:pPr>
            <w:r w:rsidRPr="006943DE">
              <w:rPr>
                <w:rFonts w:ascii="Arial" w:hAnsi="Arial" w:cs="Arial"/>
                <w:bCs/>
                <w:color w:val="auto"/>
                <w:sz w:val="20"/>
                <w:szCs w:val="20"/>
              </w:rPr>
              <w:t>wykorzystać</w:t>
            </w:r>
            <w:r w:rsidR="00E2793C" w:rsidRPr="006943DE">
              <w:rPr>
                <w:rFonts w:ascii="Arial" w:hAnsi="Arial" w:cs="Arial"/>
                <w:bCs/>
                <w:color w:val="auto"/>
                <w:sz w:val="20"/>
                <w:szCs w:val="20"/>
              </w:rPr>
              <w:t xml:space="preserve"> różne źródła informacji w celu doskonalenia umiejętności zawodowych</w:t>
            </w:r>
          </w:p>
          <w:p w:rsidR="009E2712" w:rsidRPr="006943DE" w:rsidRDefault="00CD5A3A" w:rsidP="000E28D5">
            <w:pPr>
              <w:numPr>
                <w:ilvl w:val="0"/>
                <w:numId w:val="3"/>
              </w:numPr>
              <w:ind w:left="238" w:hanging="227"/>
              <w:rPr>
                <w:rFonts w:ascii="Arial" w:hAnsi="Arial" w:cs="Arial"/>
                <w:bCs/>
                <w:color w:val="auto"/>
                <w:sz w:val="20"/>
                <w:szCs w:val="20"/>
              </w:rPr>
            </w:pPr>
            <w:r w:rsidRPr="006943DE">
              <w:rPr>
                <w:rFonts w:ascii="Arial" w:hAnsi="Arial" w:cs="Arial"/>
                <w:bCs/>
                <w:color w:val="auto"/>
                <w:sz w:val="20"/>
                <w:szCs w:val="20"/>
              </w:rPr>
              <w:t>za</w:t>
            </w:r>
            <w:r w:rsidR="009E2712" w:rsidRPr="006943DE">
              <w:rPr>
                <w:rFonts w:ascii="Arial" w:hAnsi="Arial" w:cs="Arial"/>
                <w:bCs/>
                <w:color w:val="auto"/>
                <w:sz w:val="20"/>
                <w:szCs w:val="20"/>
              </w:rPr>
              <w:t>stosować wybrane metody i techniki oceny pracy zespołu</w:t>
            </w:r>
          </w:p>
          <w:p w:rsidR="009E2712" w:rsidRPr="006943DE" w:rsidRDefault="00CD5A3A" w:rsidP="000E28D5">
            <w:pPr>
              <w:numPr>
                <w:ilvl w:val="0"/>
                <w:numId w:val="3"/>
              </w:numPr>
              <w:ind w:left="238" w:hanging="227"/>
              <w:rPr>
                <w:rFonts w:ascii="Arial" w:hAnsi="Arial" w:cs="Arial"/>
                <w:bCs/>
                <w:color w:val="auto"/>
                <w:sz w:val="20"/>
                <w:szCs w:val="20"/>
              </w:rPr>
            </w:pPr>
            <w:r w:rsidRPr="006943DE">
              <w:rPr>
                <w:rFonts w:ascii="Arial" w:hAnsi="Arial" w:cs="Arial"/>
                <w:bCs/>
                <w:color w:val="auto"/>
                <w:sz w:val="20"/>
                <w:szCs w:val="20"/>
              </w:rPr>
              <w:t>udzieli</w:t>
            </w:r>
            <w:r w:rsidR="009E2712" w:rsidRPr="006943DE">
              <w:rPr>
                <w:rFonts w:ascii="Arial" w:hAnsi="Arial" w:cs="Arial"/>
                <w:bCs/>
                <w:color w:val="auto"/>
                <w:sz w:val="20"/>
                <w:szCs w:val="20"/>
              </w:rPr>
              <w:t>ć informacji zwrotnej</w:t>
            </w:r>
          </w:p>
          <w:p w:rsidR="007D145E" w:rsidRPr="006943DE" w:rsidRDefault="00CD5A3A" w:rsidP="000E28D5">
            <w:pPr>
              <w:numPr>
                <w:ilvl w:val="0"/>
                <w:numId w:val="3"/>
              </w:numPr>
              <w:ind w:left="238" w:hanging="227"/>
              <w:rPr>
                <w:rFonts w:ascii="Arial" w:hAnsi="Arial" w:cs="Arial"/>
                <w:bCs/>
                <w:color w:val="auto"/>
                <w:sz w:val="20"/>
                <w:szCs w:val="20"/>
              </w:rPr>
            </w:pPr>
            <w:r w:rsidRPr="006943DE">
              <w:rPr>
                <w:rFonts w:ascii="Arial" w:hAnsi="Arial" w:cs="Arial"/>
                <w:bCs/>
                <w:color w:val="auto"/>
                <w:sz w:val="20"/>
                <w:szCs w:val="20"/>
              </w:rPr>
              <w:t>za</w:t>
            </w:r>
            <w:r w:rsidR="007D145E" w:rsidRPr="006943DE">
              <w:rPr>
                <w:rFonts w:ascii="Arial" w:hAnsi="Arial" w:cs="Arial"/>
                <w:bCs/>
                <w:color w:val="auto"/>
                <w:sz w:val="20"/>
                <w:szCs w:val="20"/>
              </w:rPr>
              <w:t>stosować właściwe techniki komunikowania się w zespole</w:t>
            </w:r>
          </w:p>
          <w:p w:rsidR="00887F0E" w:rsidRPr="000B24BE" w:rsidRDefault="007D145E" w:rsidP="000E28D5">
            <w:pPr>
              <w:numPr>
                <w:ilvl w:val="0"/>
                <w:numId w:val="3"/>
              </w:numPr>
              <w:ind w:left="238" w:hanging="227"/>
              <w:rPr>
                <w:rFonts w:ascii="Arial" w:hAnsi="Arial" w:cs="Arial"/>
                <w:bCs/>
                <w:sz w:val="20"/>
                <w:szCs w:val="20"/>
              </w:rPr>
            </w:pPr>
            <w:r w:rsidRPr="006943DE">
              <w:rPr>
                <w:rFonts w:ascii="Arial" w:hAnsi="Arial" w:cs="Arial"/>
                <w:bCs/>
                <w:color w:val="auto"/>
                <w:sz w:val="20"/>
                <w:szCs w:val="20"/>
              </w:rPr>
              <w:t>argumen</w:t>
            </w:r>
            <w:r w:rsidR="000B24BE" w:rsidRPr="006943DE">
              <w:rPr>
                <w:rFonts w:ascii="Arial" w:hAnsi="Arial" w:cs="Arial"/>
                <w:bCs/>
                <w:color w:val="auto"/>
                <w:sz w:val="20"/>
                <w:szCs w:val="20"/>
              </w:rPr>
              <w:t>t</w:t>
            </w:r>
            <w:r w:rsidRPr="006943DE">
              <w:rPr>
                <w:rFonts w:ascii="Arial" w:hAnsi="Arial" w:cs="Arial"/>
                <w:bCs/>
                <w:color w:val="auto"/>
                <w:sz w:val="20"/>
                <w:szCs w:val="20"/>
              </w:rPr>
              <w:t xml:space="preserve">ować swoje decyzje w rozmowach </w:t>
            </w:r>
            <w:r w:rsidR="000B24BE" w:rsidRPr="006943DE">
              <w:rPr>
                <w:rFonts w:ascii="Arial" w:hAnsi="Arial" w:cs="Arial"/>
                <w:bCs/>
                <w:color w:val="auto"/>
                <w:sz w:val="20"/>
                <w:szCs w:val="20"/>
              </w:rPr>
              <w:t>ze współpracownikami</w:t>
            </w:r>
          </w:p>
        </w:tc>
        <w:tc>
          <w:tcPr>
            <w:tcW w:w="3827" w:type="dxa"/>
          </w:tcPr>
          <w:p w:rsidR="001B7A8C" w:rsidRPr="0008391F" w:rsidRDefault="001B7A8C" w:rsidP="000E28D5">
            <w:pPr>
              <w:numPr>
                <w:ilvl w:val="0"/>
                <w:numId w:val="3"/>
              </w:numPr>
              <w:ind w:left="238" w:hanging="227"/>
              <w:rPr>
                <w:rFonts w:ascii="Arial" w:hAnsi="Arial" w:cs="Arial"/>
                <w:bCs/>
                <w:color w:val="auto"/>
                <w:sz w:val="20"/>
                <w:szCs w:val="20"/>
              </w:rPr>
            </w:pPr>
            <w:r w:rsidRPr="001B7A8C">
              <w:rPr>
                <w:rFonts w:ascii="Arial" w:hAnsi="Arial" w:cs="Arial"/>
                <w:bCs/>
                <w:sz w:val="20"/>
                <w:szCs w:val="20"/>
              </w:rPr>
              <w:t xml:space="preserve">wskazać </w:t>
            </w:r>
            <w:r w:rsidRPr="0008391F">
              <w:rPr>
                <w:rFonts w:ascii="Arial" w:hAnsi="Arial" w:cs="Arial"/>
                <w:bCs/>
                <w:color w:val="auto"/>
                <w:sz w:val="20"/>
                <w:szCs w:val="20"/>
              </w:rPr>
              <w:t>korzyści wynikające z certyfikacji i akredytacji laboratoriów</w:t>
            </w:r>
          </w:p>
          <w:p w:rsidR="001B7A8C" w:rsidRPr="0008391F" w:rsidRDefault="001B7A8C" w:rsidP="000E28D5">
            <w:pPr>
              <w:numPr>
                <w:ilvl w:val="0"/>
                <w:numId w:val="3"/>
              </w:numPr>
              <w:ind w:left="238" w:hanging="227"/>
              <w:rPr>
                <w:rFonts w:ascii="Arial" w:hAnsi="Arial" w:cs="Arial"/>
                <w:bCs/>
                <w:color w:val="auto"/>
                <w:sz w:val="20"/>
                <w:szCs w:val="20"/>
              </w:rPr>
            </w:pPr>
            <w:r w:rsidRPr="0008391F">
              <w:rPr>
                <w:rFonts w:ascii="Arial" w:hAnsi="Arial" w:cs="Arial"/>
                <w:bCs/>
                <w:color w:val="auto"/>
                <w:sz w:val="20"/>
                <w:szCs w:val="20"/>
              </w:rPr>
              <w:t>określ</w:t>
            </w:r>
            <w:r w:rsidR="00CD5A3A">
              <w:rPr>
                <w:rFonts w:ascii="Arial" w:hAnsi="Arial" w:cs="Arial"/>
                <w:bCs/>
                <w:color w:val="auto"/>
                <w:sz w:val="20"/>
                <w:szCs w:val="20"/>
              </w:rPr>
              <w:t>i</w:t>
            </w:r>
            <w:r w:rsidRPr="0008391F">
              <w:rPr>
                <w:rFonts w:ascii="Arial" w:hAnsi="Arial" w:cs="Arial"/>
                <w:bCs/>
                <w:color w:val="auto"/>
                <w:sz w:val="20"/>
                <w:szCs w:val="20"/>
              </w:rPr>
              <w:t>ć wpływ postępu technicznego</w:t>
            </w:r>
            <w:r w:rsidR="00C82E14">
              <w:rPr>
                <w:rFonts w:ascii="Arial" w:hAnsi="Arial" w:cs="Arial"/>
                <w:bCs/>
                <w:color w:val="auto"/>
                <w:sz w:val="20"/>
                <w:szCs w:val="20"/>
              </w:rPr>
              <w:t>/</w:t>
            </w:r>
            <w:r w:rsidRPr="0008391F">
              <w:rPr>
                <w:rFonts w:ascii="Arial" w:hAnsi="Arial" w:cs="Arial"/>
                <w:bCs/>
                <w:color w:val="auto"/>
                <w:sz w:val="20"/>
                <w:szCs w:val="20"/>
              </w:rPr>
              <w:t>organizacyjnego na doskonalenie warunków i jakości pracy</w:t>
            </w:r>
          </w:p>
          <w:p w:rsidR="007D145E" w:rsidRPr="007D145E" w:rsidRDefault="007D145E"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określ</w:t>
            </w:r>
            <w:r w:rsidR="00CD5A3A">
              <w:rPr>
                <w:rFonts w:ascii="Arial" w:hAnsi="Arial" w:cs="Arial"/>
                <w:bCs/>
                <w:color w:val="auto"/>
                <w:sz w:val="20"/>
                <w:szCs w:val="20"/>
              </w:rPr>
              <w:t>i</w:t>
            </w:r>
            <w:r w:rsidRPr="0008391F">
              <w:rPr>
                <w:rFonts w:ascii="Arial" w:hAnsi="Arial" w:cs="Arial"/>
                <w:bCs/>
                <w:color w:val="auto"/>
                <w:sz w:val="20"/>
                <w:szCs w:val="20"/>
              </w:rPr>
              <w:t>ć normy i wartości stosowane w d</w:t>
            </w:r>
            <w:r w:rsidRPr="007D145E">
              <w:rPr>
                <w:rFonts w:ascii="Arial" w:hAnsi="Arial" w:cs="Arial"/>
                <w:sz w:val="20"/>
                <w:szCs w:val="20"/>
              </w:rPr>
              <w:t>emokracji do organizacji pracy małej grupy</w:t>
            </w:r>
          </w:p>
          <w:p w:rsidR="009E2712" w:rsidRPr="001B7A8C" w:rsidRDefault="009E2712" w:rsidP="00051C7C">
            <w:pPr>
              <w:ind w:left="176"/>
              <w:rPr>
                <w:rFonts w:ascii="Arial" w:hAnsi="Arial" w:cs="Arial"/>
                <w:bCs/>
                <w:sz w:val="20"/>
                <w:szCs w:val="20"/>
              </w:rPr>
            </w:pPr>
          </w:p>
        </w:tc>
        <w:tc>
          <w:tcPr>
            <w:tcW w:w="1134" w:type="dxa"/>
            <w:vMerge w:val="restart"/>
            <w:tcBorders>
              <w:top w:val="nil"/>
            </w:tcBorders>
          </w:tcPr>
          <w:p w:rsidR="001B7A8C" w:rsidRPr="00E2793C" w:rsidRDefault="00985B26" w:rsidP="001B7A8C">
            <w:pPr>
              <w:spacing w:line="276" w:lineRule="auto"/>
              <w:jc w:val="both"/>
              <w:rPr>
                <w:rFonts w:ascii="Arial" w:hAnsi="Arial" w:cs="Arial"/>
                <w:bCs/>
                <w:sz w:val="20"/>
                <w:szCs w:val="20"/>
              </w:rPr>
            </w:pPr>
            <w:r>
              <w:rPr>
                <w:rFonts w:ascii="Arial" w:hAnsi="Arial" w:cs="Arial"/>
                <w:bCs/>
                <w:sz w:val="20"/>
                <w:szCs w:val="20"/>
              </w:rPr>
              <w:t>Klasa II</w:t>
            </w:r>
          </w:p>
        </w:tc>
      </w:tr>
      <w:tr w:rsidR="001B7A8C" w:rsidRPr="001B7A8C" w:rsidTr="00151251">
        <w:trPr>
          <w:trHeight w:val="360"/>
        </w:trPr>
        <w:tc>
          <w:tcPr>
            <w:tcW w:w="1662" w:type="dxa"/>
            <w:vMerge/>
          </w:tcPr>
          <w:p w:rsidR="001B7A8C" w:rsidRPr="001B7A8C" w:rsidRDefault="001B7A8C" w:rsidP="00051C7C">
            <w:pPr>
              <w:jc w:val="both"/>
              <w:rPr>
                <w:rFonts w:ascii="Arial" w:hAnsi="Arial" w:cs="Arial"/>
                <w:b/>
                <w:bCs/>
                <w:sz w:val="20"/>
                <w:szCs w:val="20"/>
              </w:rPr>
            </w:pPr>
          </w:p>
        </w:tc>
        <w:tc>
          <w:tcPr>
            <w:tcW w:w="2557" w:type="dxa"/>
          </w:tcPr>
          <w:p w:rsidR="001B7A8C" w:rsidRPr="001B7A8C" w:rsidRDefault="004560A4" w:rsidP="00051C7C">
            <w:pPr>
              <w:rPr>
                <w:rFonts w:ascii="Arial" w:hAnsi="Arial" w:cs="Arial"/>
                <w:bCs/>
                <w:sz w:val="20"/>
                <w:szCs w:val="20"/>
              </w:rPr>
            </w:pPr>
            <w:r>
              <w:rPr>
                <w:rFonts w:ascii="Arial" w:hAnsi="Arial" w:cs="Arial"/>
                <w:bCs/>
                <w:sz w:val="20"/>
                <w:szCs w:val="20"/>
              </w:rPr>
              <w:t>2</w:t>
            </w:r>
            <w:r w:rsidR="001B7A8C" w:rsidRPr="001B7A8C">
              <w:rPr>
                <w:rFonts w:ascii="Arial" w:hAnsi="Arial" w:cs="Arial"/>
                <w:bCs/>
                <w:sz w:val="20"/>
                <w:szCs w:val="20"/>
              </w:rPr>
              <w:t>. Czynności laboratoryjne</w:t>
            </w:r>
          </w:p>
        </w:tc>
        <w:tc>
          <w:tcPr>
            <w:tcW w:w="992" w:type="dxa"/>
          </w:tcPr>
          <w:p w:rsidR="001B7A8C" w:rsidRPr="001B7A8C" w:rsidRDefault="001B7A8C" w:rsidP="00887F0E">
            <w:pPr>
              <w:rPr>
                <w:rFonts w:ascii="Arial" w:hAnsi="Arial" w:cs="Arial"/>
                <w:bCs/>
                <w:sz w:val="20"/>
                <w:szCs w:val="20"/>
              </w:rPr>
            </w:pPr>
          </w:p>
        </w:tc>
        <w:tc>
          <w:tcPr>
            <w:tcW w:w="4111" w:type="dxa"/>
          </w:tcPr>
          <w:p w:rsidR="001B7A8C" w:rsidRPr="0008391F" w:rsidRDefault="00AA0302"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s</w:t>
            </w:r>
            <w:r w:rsidR="001B7A8C" w:rsidRPr="0008391F">
              <w:rPr>
                <w:rFonts w:ascii="Arial" w:hAnsi="Arial" w:cs="Arial"/>
                <w:bCs/>
                <w:color w:val="auto"/>
                <w:sz w:val="20"/>
                <w:szCs w:val="20"/>
              </w:rPr>
              <w:t>charakteryzować zasady działania sprzętu laboratoryjnego i aparatury analityczno- pomiarowej, dostępnej w laboratorium</w:t>
            </w:r>
          </w:p>
          <w:p w:rsidR="001B7A8C" w:rsidRPr="0008391F" w:rsidRDefault="00AA0302"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s</w:t>
            </w:r>
            <w:r w:rsidR="001B7A8C" w:rsidRPr="0008391F">
              <w:rPr>
                <w:rFonts w:ascii="Arial" w:hAnsi="Arial" w:cs="Arial"/>
                <w:bCs/>
                <w:color w:val="auto"/>
                <w:sz w:val="20"/>
                <w:szCs w:val="20"/>
              </w:rPr>
              <w:t>charakteryzować zasady metod badawczych stosowanych w laboratorium</w:t>
            </w:r>
          </w:p>
          <w:p w:rsidR="00DD65F9" w:rsidRDefault="00DD65F9" w:rsidP="000E28D5">
            <w:pPr>
              <w:numPr>
                <w:ilvl w:val="0"/>
                <w:numId w:val="3"/>
              </w:numPr>
              <w:ind w:left="238" w:hanging="227"/>
              <w:rPr>
                <w:rFonts w:ascii="Arial" w:hAnsi="Arial" w:cs="Arial"/>
                <w:bCs/>
                <w:color w:val="auto"/>
                <w:sz w:val="20"/>
                <w:szCs w:val="20"/>
              </w:rPr>
            </w:pPr>
            <w:r w:rsidRPr="0008391F">
              <w:rPr>
                <w:rFonts w:ascii="Arial" w:hAnsi="Arial" w:cs="Arial"/>
                <w:bCs/>
                <w:color w:val="auto"/>
                <w:sz w:val="20"/>
                <w:szCs w:val="20"/>
              </w:rPr>
              <w:t>w</w:t>
            </w:r>
            <w:r w:rsidR="001B7A8C" w:rsidRPr="0008391F">
              <w:rPr>
                <w:rFonts w:ascii="Arial" w:hAnsi="Arial" w:cs="Arial"/>
                <w:bCs/>
                <w:color w:val="auto"/>
                <w:sz w:val="20"/>
                <w:szCs w:val="20"/>
              </w:rPr>
              <w:t>ykona</w:t>
            </w:r>
            <w:r w:rsidRPr="0008391F">
              <w:rPr>
                <w:rFonts w:ascii="Arial" w:hAnsi="Arial" w:cs="Arial"/>
                <w:bCs/>
                <w:color w:val="auto"/>
                <w:sz w:val="20"/>
                <w:szCs w:val="20"/>
              </w:rPr>
              <w:t xml:space="preserve">ć </w:t>
            </w:r>
            <w:r w:rsidR="00887F0E">
              <w:rPr>
                <w:rFonts w:ascii="Arial" w:hAnsi="Arial" w:cs="Arial"/>
                <w:bCs/>
                <w:color w:val="auto"/>
                <w:sz w:val="20"/>
                <w:szCs w:val="20"/>
              </w:rPr>
              <w:t>prace laboratoryjne związane z przygotowywaniem sprzętu i odczynników chemicznych</w:t>
            </w:r>
          </w:p>
          <w:p w:rsidR="00887F0E" w:rsidRDefault="004B38B2"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lastRenderedPageBreak/>
              <w:t>wykonać</w:t>
            </w:r>
            <w:r w:rsidR="00887F0E" w:rsidRPr="00887F0E">
              <w:rPr>
                <w:rFonts w:ascii="Arial" w:hAnsi="Arial" w:cs="Arial"/>
                <w:bCs/>
                <w:color w:val="auto"/>
                <w:sz w:val="20"/>
                <w:szCs w:val="20"/>
              </w:rPr>
              <w:t xml:space="preserve"> prace laboratoryjne związane z pobieraniem i przygotowywaniem </w:t>
            </w:r>
            <w:r w:rsidR="00887F0E">
              <w:rPr>
                <w:rFonts w:ascii="Arial" w:hAnsi="Arial" w:cs="Arial"/>
                <w:bCs/>
                <w:color w:val="auto"/>
                <w:sz w:val="20"/>
                <w:szCs w:val="20"/>
              </w:rPr>
              <w:t>próbek do badań analitycznych</w:t>
            </w:r>
          </w:p>
          <w:p w:rsidR="00887F0E" w:rsidRPr="00887F0E" w:rsidRDefault="004B38B2"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 xml:space="preserve">wykonać </w:t>
            </w:r>
            <w:r w:rsidR="00887F0E" w:rsidRPr="00887F0E">
              <w:rPr>
                <w:rFonts w:ascii="Arial" w:hAnsi="Arial" w:cs="Arial"/>
                <w:bCs/>
                <w:color w:val="auto"/>
                <w:sz w:val="20"/>
                <w:szCs w:val="20"/>
              </w:rPr>
              <w:t>prace laboratoryjne związane z przygotowywaniem sprzętu i odczynników chemicznych</w:t>
            </w:r>
          </w:p>
          <w:p w:rsidR="00887F0E" w:rsidRPr="00887F0E" w:rsidRDefault="00887F0E"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wykonać czynności analityczne związane z badaniami prowadzonymi w laboratorium</w:t>
            </w:r>
          </w:p>
          <w:p w:rsidR="001B7A8C" w:rsidRPr="0008391F" w:rsidRDefault="00AA0302"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z</w:t>
            </w:r>
            <w:r w:rsidR="001B7A8C" w:rsidRPr="0008391F">
              <w:rPr>
                <w:rFonts w:ascii="Arial" w:hAnsi="Arial" w:cs="Arial"/>
                <w:bCs/>
                <w:color w:val="auto"/>
                <w:sz w:val="20"/>
                <w:szCs w:val="20"/>
              </w:rPr>
              <w:t>interpret</w:t>
            </w:r>
            <w:r w:rsidR="00DD65F9" w:rsidRPr="0008391F">
              <w:rPr>
                <w:rFonts w:ascii="Arial" w:hAnsi="Arial" w:cs="Arial"/>
                <w:bCs/>
                <w:color w:val="auto"/>
                <w:sz w:val="20"/>
                <w:szCs w:val="20"/>
              </w:rPr>
              <w:t>ować</w:t>
            </w:r>
            <w:r w:rsidR="001B7A8C" w:rsidRPr="0008391F">
              <w:rPr>
                <w:rFonts w:ascii="Arial" w:hAnsi="Arial" w:cs="Arial"/>
                <w:bCs/>
                <w:color w:val="auto"/>
                <w:sz w:val="20"/>
                <w:szCs w:val="20"/>
              </w:rPr>
              <w:t xml:space="preserve"> wynik</w:t>
            </w:r>
            <w:r w:rsidR="00DD65F9" w:rsidRPr="0008391F">
              <w:rPr>
                <w:rFonts w:ascii="Arial" w:hAnsi="Arial" w:cs="Arial"/>
                <w:bCs/>
                <w:color w:val="auto"/>
                <w:sz w:val="20"/>
                <w:szCs w:val="20"/>
              </w:rPr>
              <w:t>i</w:t>
            </w:r>
            <w:r w:rsidR="001B7A8C" w:rsidRPr="0008391F">
              <w:rPr>
                <w:rFonts w:ascii="Arial" w:hAnsi="Arial" w:cs="Arial"/>
                <w:bCs/>
                <w:color w:val="auto"/>
                <w:sz w:val="20"/>
                <w:szCs w:val="20"/>
              </w:rPr>
              <w:t xml:space="preserve"> badań </w:t>
            </w:r>
            <w:r w:rsidR="00DD65F9" w:rsidRPr="0008391F">
              <w:rPr>
                <w:rFonts w:ascii="Arial" w:hAnsi="Arial" w:cs="Arial"/>
                <w:bCs/>
                <w:color w:val="auto"/>
                <w:sz w:val="20"/>
                <w:szCs w:val="20"/>
              </w:rPr>
              <w:t>analitycznych wykonywanych w danym labor</w:t>
            </w:r>
            <w:r w:rsidR="009E2712" w:rsidRPr="0008391F">
              <w:rPr>
                <w:rFonts w:ascii="Arial" w:hAnsi="Arial" w:cs="Arial"/>
                <w:bCs/>
                <w:color w:val="auto"/>
                <w:sz w:val="20"/>
                <w:szCs w:val="20"/>
              </w:rPr>
              <w:t>a</w:t>
            </w:r>
            <w:r w:rsidR="00DD65F9" w:rsidRPr="0008391F">
              <w:rPr>
                <w:rFonts w:ascii="Arial" w:hAnsi="Arial" w:cs="Arial"/>
                <w:bCs/>
                <w:color w:val="auto"/>
                <w:sz w:val="20"/>
                <w:szCs w:val="20"/>
              </w:rPr>
              <w:t>torium</w:t>
            </w:r>
          </w:p>
          <w:p w:rsidR="004F586D" w:rsidRPr="0008391F" w:rsidRDefault="00AA0302"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za</w:t>
            </w:r>
            <w:r w:rsidR="009E2712" w:rsidRPr="0008391F">
              <w:rPr>
                <w:rFonts w:ascii="Arial" w:hAnsi="Arial" w:cs="Arial"/>
                <w:bCs/>
                <w:color w:val="auto"/>
                <w:sz w:val="20"/>
                <w:szCs w:val="20"/>
              </w:rPr>
              <w:t xml:space="preserve">stosować zasady bezpieczeństwa na stanowisku pracy </w:t>
            </w:r>
          </w:p>
          <w:p w:rsidR="001B7A8C" w:rsidRPr="001B7A8C" w:rsidRDefault="00AA0302" w:rsidP="000E28D5">
            <w:pPr>
              <w:numPr>
                <w:ilvl w:val="0"/>
                <w:numId w:val="3"/>
              </w:numPr>
              <w:ind w:left="238" w:hanging="227"/>
              <w:rPr>
                <w:rFonts w:ascii="Arial" w:hAnsi="Arial" w:cs="Arial"/>
                <w:bCs/>
                <w:sz w:val="20"/>
                <w:szCs w:val="20"/>
              </w:rPr>
            </w:pPr>
            <w:r>
              <w:rPr>
                <w:rFonts w:ascii="Arial" w:hAnsi="Arial" w:cs="Arial"/>
                <w:bCs/>
                <w:color w:val="auto"/>
                <w:sz w:val="20"/>
                <w:szCs w:val="20"/>
              </w:rPr>
              <w:t>za</w:t>
            </w:r>
            <w:r w:rsidR="001B7A8C" w:rsidRPr="0008391F">
              <w:rPr>
                <w:rFonts w:ascii="Arial" w:hAnsi="Arial" w:cs="Arial"/>
                <w:bCs/>
                <w:color w:val="auto"/>
                <w:sz w:val="20"/>
                <w:szCs w:val="20"/>
              </w:rPr>
              <w:t>stosować programy</w:t>
            </w:r>
            <w:r w:rsidR="001B7A8C" w:rsidRPr="001B7A8C">
              <w:rPr>
                <w:rFonts w:ascii="Arial" w:hAnsi="Arial" w:cs="Arial"/>
                <w:bCs/>
                <w:sz w:val="20"/>
                <w:szCs w:val="20"/>
              </w:rPr>
              <w:t xml:space="preserve"> komputerowe wspomagające wykonywanie zadań</w:t>
            </w:r>
            <w:r w:rsidR="00DD65F9">
              <w:rPr>
                <w:rFonts w:ascii="Arial" w:hAnsi="Arial" w:cs="Arial"/>
                <w:bCs/>
                <w:sz w:val="20"/>
                <w:szCs w:val="20"/>
              </w:rPr>
              <w:t xml:space="preserve"> zawodowych</w:t>
            </w:r>
          </w:p>
          <w:p w:rsidR="001B7A8C" w:rsidRPr="0008391F" w:rsidRDefault="00AA0302" w:rsidP="000E28D5">
            <w:pPr>
              <w:numPr>
                <w:ilvl w:val="0"/>
                <w:numId w:val="3"/>
              </w:numPr>
              <w:ind w:left="238" w:hanging="227"/>
              <w:rPr>
                <w:rFonts w:ascii="Arial" w:hAnsi="Arial" w:cs="Arial"/>
                <w:bCs/>
                <w:color w:val="auto"/>
                <w:sz w:val="20"/>
                <w:szCs w:val="20"/>
              </w:rPr>
            </w:pPr>
            <w:r>
              <w:rPr>
                <w:rFonts w:ascii="Arial" w:hAnsi="Arial" w:cs="Arial"/>
                <w:bCs/>
                <w:sz w:val="20"/>
                <w:szCs w:val="20"/>
              </w:rPr>
              <w:t>za</w:t>
            </w:r>
            <w:r w:rsidR="001B7A8C" w:rsidRPr="001B7A8C">
              <w:rPr>
                <w:rFonts w:ascii="Arial" w:hAnsi="Arial" w:cs="Arial"/>
                <w:bCs/>
                <w:sz w:val="20"/>
                <w:szCs w:val="20"/>
              </w:rPr>
              <w:t xml:space="preserve">stosować </w:t>
            </w:r>
            <w:r w:rsidR="001B7A8C" w:rsidRPr="0008391F">
              <w:rPr>
                <w:rFonts w:ascii="Arial" w:hAnsi="Arial" w:cs="Arial"/>
                <w:bCs/>
                <w:color w:val="auto"/>
                <w:sz w:val="20"/>
                <w:szCs w:val="20"/>
              </w:rPr>
              <w:t>zasady pobierania przygotowania oraz pr</w:t>
            </w:r>
            <w:r w:rsidR="000B24BE" w:rsidRPr="0008391F">
              <w:rPr>
                <w:rFonts w:ascii="Arial" w:hAnsi="Arial" w:cs="Arial"/>
                <w:bCs/>
                <w:color w:val="auto"/>
                <w:sz w:val="20"/>
                <w:szCs w:val="20"/>
              </w:rPr>
              <w:t>zechowywania materiału do badań</w:t>
            </w:r>
          </w:p>
          <w:p w:rsidR="001B7A8C" w:rsidRPr="0008391F" w:rsidRDefault="00AA0302"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za</w:t>
            </w:r>
            <w:r w:rsidR="001B7A8C" w:rsidRPr="0008391F">
              <w:rPr>
                <w:rFonts w:ascii="Arial" w:hAnsi="Arial" w:cs="Arial"/>
                <w:bCs/>
                <w:color w:val="auto"/>
                <w:sz w:val="20"/>
                <w:szCs w:val="20"/>
              </w:rPr>
              <w:t>stosować zasady racjonalnego wykorzystania odczynników chemicznych i gospodarowania odpadami w laboratorium analitycznym</w:t>
            </w:r>
          </w:p>
          <w:p w:rsidR="001B7A8C" w:rsidRPr="0008391F" w:rsidRDefault="00AA0302"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za</w:t>
            </w:r>
            <w:r w:rsidR="000B24BE" w:rsidRPr="0008391F">
              <w:rPr>
                <w:rFonts w:ascii="Arial" w:hAnsi="Arial" w:cs="Arial"/>
                <w:bCs/>
                <w:color w:val="auto"/>
                <w:sz w:val="20"/>
                <w:szCs w:val="20"/>
              </w:rPr>
              <w:t>planować i organizować pracę</w:t>
            </w:r>
          </w:p>
          <w:p w:rsidR="00887F0E" w:rsidRPr="001B7A8C" w:rsidRDefault="000B24BE"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pod</w:t>
            </w:r>
            <w:r w:rsidR="00AA0302">
              <w:rPr>
                <w:rFonts w:ascii="Arial" w:hAnsi="Arial" w:cs="Arial"/>
                <w:bCs/>
                <w:color w:val="auto"/>
                <w:sz w:val="20"/>
                <w:szCs w:val="20"/>
              </w:rPr>
              <w:t>jąć</w:t>
            </w:r>
            <w:r w:rsidRPr="0008391F">
              <w:rPr>
                <w:rFonts w:ascii="Arial" w:hAnsi="Arial" w:cs="Arial"/>
                <w:bCs/>
                <w:color w:val="auto"/>
                <w:sz w:val="20"/>
                <w:szCs w:val="20"/>
              </w:rPr>
              <w:t xml:space="preserve"> współpracę</w:t>
            </w:r>
            <w:r>
              <w:rPr>
                <w:rFonts w:ascii="Arial" w:hAnsi="Arial" w:cs="Arial"/>
                <w:bCs/>
                <w:sz w:val="20"/>
                <w:szCs w:val="20"/>
              </w:rPr>
              <w:t xml:space="preserve"> z innymi</w:t>
            </w:r>
          </w:p>
        </w:tc>
        <w:tc>
          <w:tcPr>
            <w:tcW w:w="3827" w:type="dxa"/>
          </w:tcPr>
          <w:p w:rsidR="001B7A8C" w:rsidRPr="0008391F" w:rsidRDefault="00AA0302"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lastRenderedPageBreak/>
              <w:t>za</w:t>
            </w:r>
            <w:r w:rsidR="001B7A8C" w:rsidRPr="0008391F">
              <w:rPr>
                <w:rFonts w:ascii="Arial" w:hAnsi="Arial" w:cs="Arial"/>
                <w:bCs/>
                <w:color w:val="auto"/>
                <w:sz w:val="20"/>
                <w:szCs w:val="20"/>
              </w:rPr>
              <w:t>stosować zasady</w:t>
            </w:r>
            <w:r w:rsidR="001B7A8C" w:rsidRPr="001B7A8C">
              <w:rPr>
                <w:rFonts w:ascii="Arial" w:hAnsi="Arial" w:cs="Arial"/>
                <w:bCs/>
                <w:sz w:val="20"/>
                <w:szCs w:val="20"/>
              </w:rPr>
              <w:t xml:space="preserve"> </w:t>
            </w:r>
            <w:r w:rsidR="001B7A8C" w:rsidRPr="0008391F">
              <w:rPr>
                <w:rFonts w:ascii="Arial" w:hAnsi="Arial" w:cs="Arial"/>
                <w:bCs/>
                <w:color w:val="auto"/>
                <w:sz w:val="20"/>
                <w:szCs w:val="20"/>
              </w:rPr>
              <w:t xml:space="preserve">kontroli jakości, bezpieczeństwa </w:t>
            </w:r>
            <w:r w:rsidR="00EB12C0" w:rsidRPr="0008391F">
              <w:rPr>
                <w:rFonts w:ascii="Arial" w:hAnsi="Arial" w:cs="Arial"/>
                <w:bCs/>
                <w:color w:val="auto"/>
                <w:sz w:val="20"/>
                <w:szCs w:val="20"/>
              </w:rPr>
              <w:t>pracy zgodne</w:t>
            </w:r>
            <w:r w:rsidR="001B7A8C" w:rsidRPr="0008391F">
              <w:rPr>
                <w:rFonts w:ascii="Arial" w:hAnsi="Arial" w:cs="Arial"/>
                <w:bCs/>
                <w:color w:val="auto"/>
                <w:sz w:val="20"/>
                <w:szCs w:val="20"/>
              </w:rPr>
              <w:t xml:space="preserve"> z zasadami dobrej praktyki laboratoryjnej, etyki zawodowej oraz obowiązującym prawem</w:t>
            </w:r>
          </w:p>
          <w:p w:rsidR="001B7A8C" w:rsidRPr="0008391F" w:rsidRDefault="001B7A8C" w:rsidP="000E28D5">
            <w:pPr>
              <w:numPr>
                <w:ilvl w:val="0"/>
                <w:numId w:val="3"/>
              </w:numPr>
              <w:ind w:left="238" w:hanging="227"/>
              <w:rPr>
                <w:rFonts w:ascii="Arial" w:hAnsi="Arial" w:cs="Arial"/>
                <w:bCs/>
                <w:color w:val="auto"/>
                <w:sz w:val="20"/>
                <w:szCs w:val="20"/>
              </w:rPr>
            </w:pPr>
            <w:r w:rsidRPr="0008391F">
              <w:rPr>
                <w:rFonts w:ascii="Arial" w:hAnsi="Arial" w:cs="Arial"/>
                <w:bCs/>
                <w:color w:val="auto"/>
                <w:sz w:val="20"/>
                <w:szCs w:val="20"/>
              </w:rPr>
              <w:t>dokonać samooceny wykonanych zadań</w:t>
            </w:r>
          </w:p>
          <w:p w:rsidR="009E2712" w:rsidRPr="009E2712" w:rsidRDefault="00AA0302"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określ</w:t>
            </w:r>
            <w:r>
              <w:rPr>
                <w:rFonts w:ascii="Arial" w:hAnsi="Arial" w:cs="Arial"/>
                <w:bCs/>
                <w:color w:val="auto"/>
                <w:sz w:val="20"/>
                <w:szCs w:val="20"/>
              </w:rPr>
              <w:t>i</w:t>
            </w:r>
            <w:r w:rsidRPr="0008391F">
              <w:rPr>
                <w:rFonts w:ascii="Arial" w:hAnsi="Arial" w:cs="Arial"/>
                <w:bCs/>
                <w:color w:val="auto"/>
                <w:sz w:val="20"/>
                <w:szCs w:val="20"/>
              </w:rPr>
              <w:t>ć</w:t>
            </w:r>
            <w:r w:rsidR="009E2712" w:rsidRPr="0008391F">
              <w:rPr>
                <w:rFonts w:ascii="Arial" w:hAnsi="Arial" w:cs="Arial"/>
                <w:bCs/>
                <w:color w:val="auto"/>
                <w:sz w:val="20"/>
                <w:szCs w:val="20"/>
              </w:rPr>
              <w:t xml:space="preserve"> wpływ postępu technicznego</w:t>
            </w:r>
            <w:r w:rsidR="004B38B2">
              <w:rPr>
                <w:rFonts w:ascii="Arial" w:hAnsi="Arial" w:cs="Arial"/>
                <w:bCs/>
                <w:color w:val="auto"/>
                <w:sz w:val="20"/>
                <w:szCs w:val="20"/>
              </w:rPr>
              <w:t xml:space="preserve"> </w:t>
            </w:r>
            <w:r w:rsidR="00383E90">
              <w:rPr>
                <w:rFonts w:ascii="Arial" w:hAnsi="Arial" w:cs="Arial"/>
                <w:bCs/>
                <w:color w:val="auto"/>
                <w:sz w:val="20"/>
                <w:szCs w:val="20"/>
              </w:rPr>
              <w:t>–</w:t>
            </w:r>
            <w:r w:rsidR="009E2712" w:rsidRPr="0008391F">
              <w:rPr>
                <w:rFonts w:ascii="Arial" w:hAnsi="Arial" w:cs="Arial"/>
                <w:bCs/>
                <w:color w:val="auto"/>
                <w:sz w:val="20"/>
                <w:szCs w:val="20"/>
              </w:rPr>
              <w:t xml:space="preserve"> organizacyjnego</w:t>
            </w:r>
            <w:r w:rsidR="009E2712" w:rsidRPr="009E2712">
              <w:rPr>
                <w:rFonts w:ascii="Arial" w:hAnsi="Arial" w:cs="Arial"/>
                <w:bCs/>
                <w:sz w:val="20"/>
                <w:szCs w:val="20"/>
              </w:rPr>
              <w:t xml:space="preserve"> na doskonalenie warunków i jakości pracy</w:t>
            </w:r>
          </w:p>
          <w:p w:rsidR="009E2712" w:rsidRPr="001B7A8C" w:rsidRDefault="009E2712" w:rsidP="00051C7C">
            <w:pPr>
              <w:ind w:left="176"/>
              <w:rPr>
                <w:rFonts w:ascii="Arial" w:hAnsi="Arial" w:cs="Arial"/>
                <w:bCs/>
                <w:sz w:val="20"/>
                <w:szCs w:val="20"/>
              </w:rPr>
            </w:pPr>
          </w:p>
        </w:tc>
        <w:tc>
          <w:tcPr>
            <w:tcW w:w="1134" w:type="dxa"/>
            <w:vMerge/>
          </w:tcPr>
          <w:p w:rsidR="001B7A8C" w:rsidRPr="001B7A8C" w:rsidRDefault="001B7A8C" w:rsidP="001B7A8C">
            <w:pPr>
              <w:spacing w:line="360" w:lineRule="auto"/>
              <w:jc w:val="both"/>
              <w:rPr>
                <w:rFonts w:ascii="Arial" w:hAnsi="Arial" w:cs="Arial"/>
                <w:b/>
                <w:bCs/>
                <w:sz w:val="20"/>
                <w:szCs w:val="20"/>
              </w:rPr>
            </w:pPr>
          </w:p>
        </w:tc>
      </w:tr>
      <w:tr w:rsidR="007A7129" w:rsidRPr="001B7A8C" w:rsidTr="00134B44">
        <w:tc>
          <w:tcPr>
            <w:tcW w:w="1662" w:type="dxa"/>
          </w:tcPr>
          <w:p w:rsidR="007A7129" w:rsidRPr="001B7A8C" w:rsidRDefault="007A7129" w:rsidP="001B7A8C">
            <w:pPr>
              <w:spacing w:line="360" w:lineRule="auto"/>
              <w:jc w:val="both"/>
              <w:rPr>
                <w:rFonts w:ascii="Arial" w:hAnsi="Arial" w:cs="Arial"/>
                <w:b/>
                <w:bCs/>
                <w:sz w:val="20"/>
                <w:szCs w:val="20"/>
              </w:rPr>
            </w:pPr>
            <w:r>
              <w:rPr>
                <w:rFonts w:ascii="Arial" w:hAnsi="Arial" w:cs="Arial"/>
                <w:b/>
                <w:bCs/>
                <w:sz w:val="20"/>
                <w:szCs w:val="20"/>
              </w:rPr>
              <w:lastRenderedPageBreak/>
              <w:t>RAZEM</w:t>
            </w:r>
          </w:p>
        </w:tc>
        <w:tc>
          <w:tcPr>
            <w:tcW w:w="3549" w:type="dxa"/>
            <w:gridSpan w:val="2"/>
            <w:vAlign w:val="center"/>
          </w:tcPr>
          <w:p w:rsidR="007A7129" w:rsidRPr="001B7A8C" w:rsidRDefault="007A7129" w:rsidP="00D82C9F">
            <w:pPr>
              <w:spacing w:line="360" w:lineRule="auto"/>
              <w:jc w:val="center"/>
              <w:rPr>
                <w:rFonts w:ascii="Arial" w:hAnsi="Arial" w:cs="Arial"/>
                <w:b/>
                <w:bCs/>
                <w:sz w:val="20"/>
                <w:szCs w:val="20"/>
              </w:rPr>
            </w:pPr>
          </w:p>
        </w:tc>
        <w:tc>
          <w:tcPr>
            <w:tcW w:w="9072" w:type="dxa"/>
            <w:gridSpan w:val="3"/>
            <w:tcBorders>
              <w:bottom w:val="nil"/>
              <w:right w:val="nil"/>
            </w:tcBorders>
          </w:tcPr>
          <w:p w:rsidR="007A7129" w:rsidRPr="001B7A8C" w:rsidRDefault="007A7129" w:rsidP="001B7A8C">
            <w:pPr>
              <w:spacing w:line="360" w:lineRule="auto"/>
              <w:jc w:val="both"/>
              <w:rPr>
                <w:rFonts w:ascii="Arial" w:hAnsi="Arial" w:cs="Arial"/>
                <w:b/>
                <w:bCs/>
                <w:sz w:val="20"/>
                <w:szCs w:val="20"/>
              </w:rPr>
            </w:pPr>
          </w:p>
        </w:tc>
      </w:tr>
    </w:tbl>
    <w:p w:rsidR="003D643F" w:rsidRDefault="003D643F" w:rsidP="00707255">
      <w:pPr>
        <w:spacing w:line="360" w:lineRule="auto"/>
        <w:jc w:val="both"/>
        <w:rPr>
          <w:rFonts w:ascii="Arial" w:hAnsi="Arial" w:cs="Arial"/>
          <w:b/>
          <w:bCs/>
          <w:sz w:val="20"/>
          <w:szCs w:val="20"/>
        </w:rPr>
      </w:pPr>
    </w:p>
    <w:p w:rsidR="004A289E" w:rsidRDefault="004A289E" w:rsidP="00707255">
      <w:pPr>
        <w:spacing w:line="360" w:lineRule="auto"/>
        <w:jc w:val="both"/>
        <w:rPr>
          <w:rFonts w:ascii="Arial" w:hAnsi="Arial" w:cs="Arial"/>
          <w:b/>
          <w:bCs/>
          <w:sz w:val="20"/>
          <w:szCs w:val="20"/>
        </w:rPr>
      </w:pPr>
    </w:p>
    <w:p w:rsidR="00051C7C" w:rsidRDefault="009D7D93" w:rsidP="00E1519E">
      <w:pPr>
        <w:spacing w:line="360" w:lineRule="auto"/>
        <w:jc w:val="both"/>
        <w:rPr>
          <w:rFonts w:ascii="Arial" w:hAnsi="Arial" w:cs="Arial"/>
          <w:bCs/>
          <w:sz w:val="20"/>
          <w:szCs w:val="20"/>
        </w:rPr>
      </w:pPr>
      <w:r w:rsidRPr="009D7D93">
        <w:rPr>
          <w:rFonts w:ascii="Arial" w:hAnsi="Arial" w:cs="Arial"/>
          <w:b/>
          <w:bCs/>
          <w:sz w:val="20"/>
          <w:szCs w:val="20"/>
        </w:rPr>
        <w:t>PROCEDURY OSIĄGANIA CELÓW KSZTAŁCENIA</w:t>
      </w:r>
      <w:r w:rsidR="00E75A70">
        <w:rPr>
          <w:rFonts w:ascii="Arial" w:hAnsi="Arial" w:cs="Arial"/>
          <w:b/>
          <w:bCs/>
          <w:sz w:val="20"/>
          <w:szCs w:val="20"/>
        </w:rPr>
        <w:t xml:space="preserve"> </w:t>
      </w:r>
    </w:p>
    <w:p w:rsidR="00E2793C" w:rsidRDefault="00E2793C" w:rsidP="00E1519E">
      <w:pPr>
        <w:spacing w:line="360" w:lineRule="auto"/>
        <w:jc w:val="both"/>
        <w:rPr>
          <w:rFonts w:ascii="Arial" w:hAnsi="Arial" w:cs="Arial"/>
          <w:bCs/>
          <w:sz w:val="20"/>
          <w:szCs w:val="20"/>
        </w:rPr>
      </w:pPr>
      <w:r>
        <w:rPr>
          <w:rFonts w:ascii="Arial" w:hAnsi="Arial" w:cs="Arial"/>
          <w:bCs/>
          <w:sz w:val="20"/>
          <w:szCs w:val="20"/>
        </w:rPr>
        <w:t xml:space="preserve">Realizacja programu praktyki zawodowej może odbywać się w podziale na dwie części </w:t>
      </w:r>
      <w:r w:rsidR="00383E90">
        <w:rPr>
          <w:rFonts w:ascii="Arial" w:hAnsi="Arial" w:cs="Arial"/>
          <w:bCs/>
          <w:sz w:val="20"/>
          <w:szCs w:val="20"/>
        </w:rPr>
        <w:t>–</w:t>
      </w:r>
      <w:r>
        <w:rPr>
          <w:rFonts w:ascii="Arial" w:hAnsi="Arial" w:cs="Arial"/>
          <w:bCs/>
          <w:sz w:val="20"/>
          <w:szCs w:val="20"/>
        </w:rPr>
        <w:t xml:space="preserve"> po 2 tygodnie, w różnych laboratoriach</w:t>
      </w:r>
      <w:r w:rsidR="00EA1B6B">
        <w:rPr>
          <w:rFonts w:ascii="Arial" w:hAnsi="Arial" w:cs="Arial"/>
          <w:bCs/>
          <w:sz w:val="20"/>
          <w:szCs w:val="20"/>
        </w:rPr>
        <w:t>,</w:t>
      </w:r>
      <w:r>
        <w:rPr>
          <w:rFonts w:ascii="Arial" w:hAnsi="Arial" w:cs="Arial"/>
          <w:bCs/>
          <w:sz w:val="20"/>
          <w:szCs w:val="20"/>
        </w:rPr>
        <w:t xml:space="preserve"> gdyż nie każde laboratorium prowadzi takie prace jak pobieranie próbek (w części laboratoriów to klienci</w:t>
      </w:r>
      <w:r w:rsidR="00EA1B6B">
        <w:rPr>
          <w:rFonts w:ascii="Arial" w:hAnsi="Arial" w:cs="Arial"/>
          <w:bCs/>
          <w:sz w:val="20"/>
          <w:szCs w:val="20"/>
        </w:rPr>
        <w:t xml:space="preserve"> dostarczają próbki do badań). </w:t>
      </w:r>
      <w:r>
        <w:rPr>
          <w:rFonts w:ascii="Arial" w:hAnsi="Arial" w:cs="Arial"/>
          <w:bCs/>
          <w:sz w:val="20"/>
          <w:szCs w:val="20"/>
        </w:rPr>
        <w:t xml:space="preserve">Możliwa jest również organizacja całości praktyki lub jej części w formie cotygodniowych zajęć </w:t>
      </w:r>
      <w:r w:rsidR="00EA1B6B">
        <w:rPr>
          <w:rFonts w:ascii="Arial" w:hAnsi="Arial" w:cs="Arial"/>
          <w:bCs/>
          <w:sz w:val="20"/>
          <w:szCs w:val="20"/>
        </w:rPr>
        <w:t xml:space="preserve">u pracodawcy, </w:t>
      </w:r>
      <w:r>
        <w:rPr>
          <w:rFonts w:ascii="Arial" w:hAnsi="Arial" w:cs="Arial"/>
          <w:bCs/>
          <w:sz w:val="20"/>
          <w:szCs w:val="20"/>
        </w:rPr>
        <w:t>np. w</w:t>
      </w:r>
      <w:r w:rsidR="007A7129">
        <w:rPr>
          <w:rFonts w:ascii="Arial" w:hAnsi="Arial" w:cs="Arial"/>
          <w:bCs/>
          <w:sz w:val="20"/>
          <w:szCs w:val="20"/>
        </w:rPr>
        <w:t xml:space="preserve"> drugim półroczu roku szkolnego klasy drugiej lub w całości w klasie trzeciej.</w:t>
      </w:r>
      <w:r w:rsidR="00D82C9F">
        <w:rPr>
          <w:rFonts w:ascii="Arial" w:hAnsi="Arial" w:cs="Arial"/>
          <w:bCs/>
          <w:sz w:val="20"/>
          <w:szCs w:val="20"/>
        </w:rPr>
        <w:t xml:space="preserve"> </w:t>
      </w:r>
    </w:p>
    <w:p w:rsidR="009A16AA" w:rsidRDefault="009D7D93" w:rsidP="00E1519E">
      <w:pPr>
        <w:spacing w:line="360" w:lineRule="auto"/>
        <w:jc w:val="both"/>
        <w:rPr>
          <w:rFonts w:ascii="Arial" w:hAnsi="Arial" w:cs="Arial"/>
          <w:bCs/>
          <w:sz w:val="20"/>
          <w:szCs w:val="20"/>
        </w:rPr>
      </w:pPr>
      <w:r w:rsidRPr="009D7D93">
        <w:rPr>
          <w:rFonts w:ascii="Arial" w:hAnsi="Arial" w:cs="Arial"/>
          <w:bCs/>
          <w:sz w:val="20"/>
          <w:szCs w:val="20"/>
        </w:rPr>
        <w:lastRenderedPageBreak/>
        <w:t xml:space="preserve">Efektywność realizacji programu </w:t>
      </w:r>
      <w:r w:rsidR="00887F0E">
        <w:rPr>
          <w:rFonts w:ascii="Arial" w:hAnsi="Arial" w:cs="Arial"/>
          <w:bCs/>
          <w:sz w:val="20"/>
          <w:szCs w:val="20"/>
        </w:rPr>
        <w:t xml:space="preserve">praktyki zawodowej </w:t>
      </w:r>
      <w:r w:rsidRPr="009D7D93">
        <w:rPr>
          <w:rFonts w:ascii="Arial" w:hAnsi="Arial" w:cs="Arial"/>
          <w:bCs/>
          <w:sz w:val="20"/>
          <w:szCs w:val="20"/>
        </w:rPr>
        <w:t xml:space="preserve">zależy od aktywności uczniów oraz sposobu organizacji pracy przez opiekuna praktyki. Na efektywność ma również wpływ nauczyciel prowadzący zajęcia w szkole przez odpowiednie przygotowanie uczniów do realizacji programu praktyki zawodowej. Przygotowanie to polega m.in. na zaplanowaniu z uczniami tematyki prac projektowych, które </w:t>
      </w:r>
      <w:r w:rsidR="00051C7C">
        <w:rPr>
          <w:rFonts w:ascii="Arial" w:hAnsi="Arial" w:cs="Arial"/>
          <w:bCs/>
          <w:sz w:val="20"/>
          <w:szCs w:val="20"/>
        </w:rPr>
        <w:t>mogą być</w:t>
      </w:r>
      <w:r w:rsidRPr="009D7D93">
        <w:rPr>
          <w:rFonts w:ascii="Arial" w:hAnsi="Arial" w:cs="Arial"/>
          <w:bCs/>
          <w:sz w:val="20"/>
          <w:szCs w:val="20"/>
        </w:rPr>
        <w:t xml:space="preserve"> realizowane w oparciu o informacje, spostrzeżenia i doświadczenia nabywane w trakcie wykonywania zlecanych przez opiekuna praktyki prac na określonych</w:t>
      </w:r>
      <w:r>
        <w:rPr>
          <w:rFonts w:ascii="Arial" w:hAnsi="Arial" w:cs="Arial"/>
          <w:bCs/>
          <w:sz w:val="20"/>
          <w:szCs w:val="20"/>
        </w:rPr>
        <w:t xml:space="preserve"> </w:t>
      </w:r>
      <w:r w:rsidRPr="009D7D93">
        <w:rPr>
          <w:rFonts w:ascii="Arial" w:hAnsi="Arial" w:cs="Arial"/>
          <w:bCs/>
          <w:sz w:val="20"/>
          <w:szCs w:val="20"/>
        </w:rPr>
        <w:t xml:space="preserve">stanowiskach laboratoryjnych. Właściwej realizacji programu może służyć uzgodniona z opiekunem forma dokumentacji zadań realizowanych przez uczniów w trakcie odbywania praktyki. </w:t>
      </w:r>
      <w:r w:rsidR="004B38B2">
        <w:rPr>
          <w:rFonts w:ascii="Arial" w:hAnsi="Arial" w:cs="Arial"/>
          <w:bCs/>
          <w:sz w:val="20"/>
          <w:szCs w:val="20"/>
        </w:rPr>
        <w:t xml:space="preserve">Należy zwrócić uwagę na to, że program praktyki zawodowej to nie tylko treści merytoryczne związane z pracami laboratoryjnymi, ale także treści </w:t>
      </w:r>
      <w:r w:rsidR="001E2B8C">
        <w:rPr>
          <w:rFonts w:ascii="Arial" w:hAnsi="Arial" w:cs="Arial"/>
          <w:bCs/>
          <w:sz w:val="20"/>
          <w:szCs w:val="20"/>
        </w:rPr>
        <w:t>z zakresu kompetencji personalno-społecznych</w:t>
      </w:r>
      <w:r w:rsidR="004B38B2">
        <w:rPr>
          <w:rFonts w:ascii="Arial" w:hAnsi="Arial" w:cs="Arial"/>
          <w:bCs/>
          <w:sz w:val="20"/>
          <w:szCs w:val="20"/>
        </w:rPr>
        <w:t xml:space="preserve"> </w:t>
      </w:r>
      <w:r w:rsidR="001E2B8C">
        <w:rPr>
          <w:rFonts w:ascii="Arial" w:hAnsi="Arial" w:cs="Arial"/>
          <w:bCs/>
          <w:sz w:val="20"/>
          <w:szCs w:val="20"/>
        </w:rPr>
        <w:t>niezbędnych na</w:t>
      </w:r>
      <w:r w:rsidR="004B38B2">
        <w:rPr>
          <w:rFonts w:ascii="Arial" w:hAnsi="Arial" w:cs="Arial"/>
          <w:bCs/>
          <w:sz w:val="20"/>
          <w:szCs w:val="20"/>
        </w:rPr>
        <w:t xml:space="preserve"> rynku pracy, a t</w:t>
      </w:r>
      <w:r w:rsidR="009A16AA">
        <w:rPr>
          <w:rFonts w:ascii="Arial" w:hAnsi="Arial" w:cs="Arial"/>
          <w:bCs/>
          <w:sz w:val="20"/>
          <w:szCs w:val="20"/>
        </w:rPr>
        <w:t>akże kształ</w:t>
      </w:r>
      <w:r w:rsidR="004B38B2">
        <w:rPr>
          <w:rFonts w:ascii="Arial" w:hAnsi="Arial" w:cs="Arial"/>
          <w:bCs/>
          <w:sz w:val="20"/>
          <w:szCs w:val="20"/>
        </w:rPr>
        <w:t>t</w:t>
      </w:r>
      <w:r w:rsidR="009A16AA">
        <w:rPr>
          <w:rFonts w:ascii="Arial" w:hAnsi="Arial" w:cs="Arial"/>
          <w:bCs/>
          <w:sz w:val="20"/>
          <w:szCs w:val="20"/>
        </w:rPr>
        <w:t>o</w:t>
      </w:r>
      <w:r w:rsidR="004B38B2">
        <w:rPr>
          <w:rFonts w:ascii="Arial" w:hAnsi="Arial" w:cs="Arial"/>
          <w:bCs/>
          <w:sz w:val="20"/>
          <w:szCs w:val="20"/>
        </w:rPr>
        <w:t xml:space="preserve">wanie kompetencji kluczowych, a zwłaszcza </w:t>
      </w:r>
      <w:r w:rsidR="009A16AA">
        <w:rPr>
          <w:rFonts w:ascii="Arial" w:hAnsi="Arial" w:cs="Arial"/>
          <w:bCs/>
          <w:sz w:val="20"/>
          <w:szCs w:val="20"/>
        </w:rPr>
        <w:t>i</w:t>
      </w:r>
      <w:r w:rsidR="009A16AA" w:rsidRPr="009A16AA">
        <w:rPr>
          <w:rFonts w:ascii="Arial" w:hAnsi="Arial" w:cs="Arial"/>
          <w:bCs/>
          <w:sz w:val="20"/>
          <w:szCs w:val="20"/>
        </w:rPr>
        <w:t>nicjatywnoś</w:t>
      </w:r>
      <w:r w:rsidR="009A16AA">
        <w:rPr>
          <w:rFonts w:ascii="Arial" w:hAnsi="Arial" w:cs="Arial"/>
          <w:bCs/>
          <w:sz w:val="20"/>
          <w:szCs w:val="20"/>
        </w:rPr>
        <w:t>c</w:t>
      </w:r>
      <w:r w:rsidR="009A16AA" w:rsidRPr="009A16AA">
        <w:rPr>
          <w:rFonts w:ascii="Arial" w:hAnsi="Arial" w:cs="Arial"/>
          <w:bCs/>
          <w:sz w:val="20"/>
          <w:szCs w:val="20"/>
        </w:rPr>
        <w:t>i przedsiębiorczoś</w:t>
      </w:r>
      <w:r w:rsidR="009A16AA">
        <w:rPr>
          <w:rFonts w:ascii="Arial" w:hAnsi="Arial" w:cs="Arial"/>
          <w:bCs/>
          <w:sz w:val="20"/>
          <w:szCs w:val="20"/>
        </w:rPr>
        <w:t>ci, w tym:</w:t>
      </w:r>
    </w:p>
    <w:p w:rsidR="009A16AA" w:rsidRDefault="009A16AA" w:rsidP="00E1519E">
      <w:pPr>
        <w:pStyle w:val="Akapitzlist"/>
        <w:numPr>
          <w:ilvl w:val="0"/>
          <w:numId w:val="59"/>
        </w:numPr>
        <w:spacing w:line="360" w:lineRule="auto"/>
        <w:ind w:left="426"/>
        <w:jc w:val="both"/>
        <w:rPr>
          <w:rFonts w:ascii="Arial" w:hAnsi="Arial" w:cs="Arial"/>
          <w:bCs/>
          <w:sz w:val="20"/>
          <w:szCs w:val="20"/>
        </w:rPr>
      </w:pPr>
      <w:r w:rsidRPr="009A16AA">
        <w:rPr>
          <w:rFonts w:ascii="Arial" w:hAnsi="Arial" w:cs="Arial"/>
          <w:bCs/>
          <w:sz w:val="20"/>
          <w:szCs w:val="20"/>
        </w:rPr>
        <w:t>zdolności identyfikowania dostępnych możliwości działalności osobistej, zawodowej lub gospodarczej</w:t>
      </w:r>
      <w:r w:rsidR="00227BE9">
        <w:rPr>
          <w:rFonts w:ascii="Arial" w:hAnsi="Arial" w:cs="Arial"/>
          <w:bCs/>
          <w:sz w:val="20"/>
          <w:szCs w:val="20"/>
        </w:rPr>
        <w:t>,</w:t>
      </w:r>
    </w:p>
    <w:p w:rsidR="009A16AA" w:rsidRDefault="009A16AA" w:rsidP="00E1519E">
      <w:pPr>
        <w:pStyle w:val="Akapitzlist"/>
        <w:numPr>
          <w:ilvl w:val="0"/>
          <w:numId w:val="59"/>
        </w:numPr>
        <w:spacing w:line="360" w:lineRule="auto"/>
        <w:ind w:left="426"/>
        <w:jc w:val="both"/>
        <w:rPr>
          <w:rFonts w:ascii="Arial" w:hAnsi="Arial" w:cs="Arial"/>
          <w:bCs/>
          <w:sz w:val="20"/>
          <w:szCs w:val="20"/>
        </w:rPr>
      </w:pPr>
      <w:r>
        <w:rPr>
          <w:rFonts w:ascii="Arial" w:hAnsi="Arial" w:cs="Arial"/>
          <w:bCs/>
          <w:sz w:val="20"/>
          <w:szCs w:val="20"/>
        </w:rPr>
        <w:t>r</w:t>
      </w:r>
      <w:r w:rsidRPr="009A16AA">
        <w:rPr>
          <w:rFonts w:ascii="Arial" w:hAnsi="Arial" w:cs="Arial"/>
          <w:bCs/>
          <w:sz w:val="20"/>
          <w:szCs w:val="20"/>
        </w:rPr>
        <w:t>ozumieni</w:t>
      </w:r>
      <w:r>
        <w:rPr>
          <w:rFonts w:ascii="Arial" w:hAnsi="Arial" w:cs="Arial"/>
          <w:bCs/>
          <w:sz w:val="20"/>
          <w:szCs w:val="20"/>
        </w:rPr>
        <w:t>a</w:t>
      </w:r>
      <w:r w:rsidRPr="009A16AA">
        <w:rPr>
          <w:rFonts w:ascii="Arial" w:hAnsi="Arial" w:cs="Arial"/>
          <w:bCs/>
          <w:sz w:val="20"/>
          <w:szCs w:val="20"/>
        </w:rPr>
        <w:t xml:space="preserve"> zasad funkcjonowania gospodarki</w:t>
      </w:r>
      <w:r w:rsidR="00227BE9">
        <w:rPr>
          <w:rFonts w:ascii="Arial" w:hAnsi="Arial" w:cs="Arial"/>
          <w:bCs/>
          <w:sz w:val="20"/>
          <w:szCs w:val="20"/>
        </w:rPr>
        <w:t>,</w:t>
      </w:r>
    </w:p>
    <w:p w:rsidR="003D643F" w:rsidRDefault="009A16AA" w:rsidP="00E1519E">
      <w:pPr>
        <w:pStyle w:val="Akapitzlist"/>
        <w:numPr>
          <w:ilvl w:val="0"/>
          <w:numId w:val="59"/>
        </w:numPr>
        <w:spacing w:line="360" w:lineRule="auto"/>
        <w:ind w:left="426"/>
        <w:jc w:val="both"/>
        <w:rPr>
          <w:rFonts w:ascii="Arial" w:hAnsi="Arial" w:cs="Arial"/>
          <w:bCs/>
          <w:sz w:val="20"/>
          <w:szCs w:val="20"/>
        </w:rPr>
      </w:pPr>
      <w:r w:rsidRPr="009A16AA">
        <w:rPr>
          <w:rFonts w:ascii="Arial" w:hAnsi="Arial" w:cs="Arial"/>
          <w:bCs/>
          <w:sz w:val="20"/>
          <w:szCs w:val="20"/>
        </w:rPr>
        <w:t>świadomoś</w:t>
      </w:r>
      <w:r>
        <w:rPr>
          <w:rFonts w:ascii="Arial" w:hAnsi="Arial" w:cs="Arial"/>
          <w:bCs/>
          <w:sz w:val="20"/>
          <w:szCs w:val="20"/>
        </w:rPr>
        <w:t>ci</w:t>
      </w:r>
      <w:r w:rsidRPr="009A16AA">
        <w:rPr>
          <w:rFonts w:ascii="Arial" w:hAnsi="Arial" w:cs="Arial"/>
          <w:bCs/>
          <w:sz w:val="20"/>
          <w:szCs w:val="20"/>
        </w:rPr>
        <w:t xml:space="preserve"> zagadnień</w:t>
      </w:r>
      <w:r>
        <w:rPr>
          <w:rFonts w:ascii="Arial" w:hAnsi="Arial" w:cs="Arial"/>
          <w:bCs/>
          <w:sz w:val="20"/>
          <w:szCs w:val="20"/>
        </w:rPr>
        <w:t xml:space="preserve"> </w:t>
      </w:r>
      <w:r w:rsidRPr="009A16AA">
        <w:rPr>
          <w:rFonts w:ascii="Arial" w:hAnsi="Arial" w:cs="Arial"/>
          <w:bCs/>
          <w:sz w:val="20"/>
          <w:szCs w:val="20"/>
        </w:rPr>
        <w:t xml:space="preserve">etycznych </w:t>
      </w:r>
      <w:r w:rsidR="00EB12C0" w:rsidRPr="009A16AA">
        <w:rPr>
          <w:rFonts w:ascii="Arial" w:hAnsi="Arial" w:cs="Arial"/>
          <w:bCs/>
          <w:sz w:val="20"/>
          <w:szCs w:val="20"/>
        </w:rPr>
        <w:t>związanych z</w:t>
      </w:r>
      <w:r w:rsidRPr="009A16AA">
        <w:rPr>
          <w:rFonts w:ascii="Arial" w:hAnsi="Arial" w:cs="Arial"/>
          <w:bCs/>
          <w:sz w:val="20"/>
          <w:szCs w:val="20"/>
        </w:rPr>
        <w:t xml:space="preserve"> </w:t>
      </w:r>
      <w:r>
        <w:rPr>
          <w:rFonts w:ascii="Arial" w:hAnsi="Arial" w:cs="Arial"/>
          <w:bCs/>
          <w:sz w:val="20"/>
          <w:szCs w:val="20"/>
        </w:rPr>
        <w:t>ż</w:t>
      </w:r>
      <w:r w:rsidRPr="009A16AA">
        <w:rPr>
          <w:rFonts w:ascii="Arial" w:hAnsi="Arial" w:cs="Arial"/>
          <w:bCs/>
          <w:sz w:val="20"/>
          <w:szCs w:val="20"/>
        </w:rPr>
        <w:t>yciem gospodarczym</w:t>
      </w:r>
      <w:r w:rsidR="00227BE9">
        <w:rPr>
          <w:rFonts w:ascii="Arial" w:hAnsi="Arial" w:cs="Arial"/>
          <w:bCs/>
          <w:sz w:val="20"/>
          <w:szCs w:val="20"/>
        </w:rPr>
        <w:t>,</w:t>
      </w:r>
    </w:p>
    <w:p w:rsidR="009A16AA" w:rsidRDefault="009A16AA" w:rsidP="00E1519E">
      <w:pPr>
        <w:pStyle w:val="Akapitzlist"/>
        <w:numPr>
          <w:ilvl w:val="0"/>
          <w:numId w:val="59"/>
        </w:numPr>
        <w:spacing w:line="360" w:lineRule="auto"/>
        <w:ind w:left="426"/>
        <w:jc w:val="both"/>
        <w:rPr>
          <w:rFonts w:ascii="Arial" w:hAnsi="Arial" w:cs="Arial"/>
          <w:bCs/>
          <w:sz w:val="20"/>
          <w:szCs w:val="20"/>
        </w:rPr>
      </w:pPr>
      <w:r>
        <w:rPr>
          <w:rFonts w:ascii="Arial" w:hAnsi="Arial" w:cs="Arial"/>
          <w:bCs/>
          <w:sz w:val="20"/>
          <w:szCs w:val="20"/>
        </w:rPr>
        <w:t>s</w:t>
      </w:r>
      <w:r w:rsidRPr="009A16AA">
        <w:rPr>
          <w:rFonts w:ascii="Arial" w:hAnsi="Arial" w:cs="Arial"/>
          <w:bCs/>
          <w:sz w:val="20"/>
          <w:szCs w:val="20"/>
        </w:rPr>
        <w:t>kuteczne</w:t>
      </w:r>
      <w:r>
        <w:rPr>
          <w:rFonts w:ascii="Arial" w:hAnsi="Arial" w:cs="Arial"/>
          <w:bCs/>
          <w:sz w:val="20"/>
          <w:szCs w:val="20"/>
        </w:rPr>
        <w:t>go</w:t>
      </w:r>
      <w:r w:rsidRPr="009A16AA">
        <w:rPr>
          <w:rFonts w:ascii="Arial" w:hAnsi="Arial" w:cs="Arial"/>
          <w:bCs/>
          <w:sz w:val="20"/>
          <w:szCs w:val="20"/>
        </w:rPr>
        <w:t xml:space="preserve"> negocjowani</w:t>
      </w:r>
      <w:r>
        <w:rPr>
          <w:rFonts w:ascii="Arial" w:hAnsi="Arial" w:cs="Arial"/>
          <w:bCs/>
          <w:sz w:val="20"/>
          <w:szCs w:val="20"/>
        </w:rPr>
        <w:t>a</w:t>
      </w:r>
      <w:r w:rsidRPr="009A16AA">
        <w:rPr>
          <w:rFonts w:ascii="Arial" w:hAnsi="Arial" w:cs="Arial"/>
          <w:bCs/>
          <w:sz w:val="20"/>
          <w:szCs w:val="20"/>
        </w:rPr>
        <w:t xml:space="preserve"> i prezentowani</w:t>
      </w:r>
      <w:r>
        <w:rPr>
          <w:rFonts w:ascii="Arial" w:hAnsi="Arial" w:cs="Arial"/>
          <w:bCs/>
          <w:sz w:val="20"/>
          <w:szCs w:val="20"/>
        </w:rPr>
        <w:t>a</w:t>
      </w:r>
      <w:r w:rsidRPr="009A16AA">
        <w:rPr>
          <w:rFonts w:ascii="Arial" w:hAnsi="Arial" w:cs="Arial"/>
          <w:bCs/>
          <w:sz w:val="20"/>
          <w:szCs w:val="20"/>
        </w:rPr>
        <w:t xml:space="preserve"> stanowisk</w:t>
      </w:r>
      <w:r w:rsidR="00227BE9">
        <w:rPr>
          <w:rFonts w:ascii="Arial" w:hAnsi="Arial" w:cs="Arial"/>
          <w:bCs/>
          <w:sz w:val="20"/>
          <w:szCs w:val="20"/>
        </w:rPr>
        <w:t>,</w:t>
      </w:r>
    </w:p>
    <w:p w:rsidR="009A16AA" w:rsidRDefault="009A16AA" w:rsidP="00E1519E">
      <w:pPr>
        <w:pStyle w:val="Akapitzlist"/>
        <w:numPr>
          <w:ilvl w:val="0"/>
          <w:numId w:val="59"/>
        </w:numPr>
        <w:spacing w:line="360" w:lineRule="auto"/>
        <w:ind w:left="426"/>
        <w:jc w:val="both"/>
        <w:rPr>
          <w:rFonts w:ascii="Arial" w:hAnsi="Arial" w:cs="Arial"/>
          <w:bCs/>
          <w:sz w:val="20"/>
          <w:szCs w:val="20"/>
        </w:rPr>
      </w:pPr>
      <w:r>
        <w:rPr>
          <w:rFonts w:ascii="Arial" w:hAnsi="Arial" w:cs="Arial"/>
          <w:bCs/>
          <w:sz w:val="20"/>
          <w:szCs w:val="20"/>
        </w:rPr>
        <w:t>z</w:t>
      </w:r>
      <w:r w:rsidRPr="009A16AA">
        <w:rPr>
          <w:rFonts w:ascii="Arial" w:hAnsi="Arial" w:cs="Arial"/>
          <w:bCs/>
          <w:sz w:val="20"/>
          <w:szCs w:val="20"/>
        </w:rPr>
        <w:t>dolnoś</w:t>
      </w:r>
      <w:r>
        <w:rPr>
          <w:rFonts w:ascii="Arial" w:hAnsi="Arial" w:cs="Arial"/>
          <w:bCs/>
          <w:sz w:val="20"/>
          <w:szCs w:val="20"/>
        </w:rPr>
        <w:t xml:space="preserve">ci </w:t>
      </w:r>
      <w:r w:rsidRPr="009A16AA">
        <w:rPr>
          <w:rFonts w:ascii="Arial" w:hAnsi="Arial" w:cs="Arial"/>
          <w:bCs/>
          <w:sz w:val="20"/>
          <w:szCs w:val="20"/>
        </w:rPr>
        <w:t>do pracy indywidualnej i zespołowe</w:t>
      </w:r>
      <w:r w:rsidR="007A7129">
        <w:rPr>
          <w:rFonts w:ascii="Arial" w:hAnsi="Arial" w:cs="Arial"/>
          <w:bCs/>
          <w:sz w:val="20"/>
          <w:szCs w:val="20"/>
        </w:rPr>
        <w:t>j</w:t>
      </w:r>
      <w:r w:rsidR="00227BE9">
        <w:rPr>
          <w:rFonts w:ascii="Arial" w:hAnsi="Arial" w:cs="Arial"/>
          <w:bCs/>
          <w:sz w:val="20"/>
          <w:szCs w:val="20"/>
        </w:rPr>
        <w:t>,</w:t>
      </w:r>
    </w:p>
    <w:p w:rsidR="009A16AA" w:rsidRDefault="009A16AA" w:rsidP="00E1519E">
      <w:pPr>
        <w:pStyle w:val="Akapitzlist"/>
        <w:numPr>
          <w:ilvl w:val="0"/>
          <w:numId w:val="59"/>
        </w:numPr>
        <w:spacing w:line="360" w:lineRule="auto"/>
        <w:ind w:left="426"/>
        <w:jc w:val="both"/>
        <w:rPr>
          <w:rFonts w:ascii="Arial" w:hAnsi="Arial" w:cs="Arial"/>
          <w:bCs/>
          <w:sz w:val="20"/>
          <w:szCs w:val="20"/>
        </w:rPr>
      </w:pPr>
      <w:r>
        <w:rPr>
          <w:rFonts w:ascii="Arial" w:hAnsi="Arial" w:cs="Arial"/>
          <w:bCs/>
          <w:sz w:val="20"/>
          <w:szCs w:val="20"/>
        </w:rPr>
        <w:t>u</w:t>
      </w:r>
      <w:r w:rsidRPr="009A16AA">
        <w:rPr>
          <w:rFonts w:ascii="Arial" w:hAnsi="Arial" w:cs="Arial"/>
          <w:bCs/>
          <w:sz w:val="20"/>
          <w:szCs w:val="20"/>
        </w:rPr>
        <w:t>miejętnoś</w:t>
      </w:r>
      <w:r>
        <w:rPr>
          <w:rFonts w:ascii="Arial" w:hAnsi="Arial" w:cs="Arial"/>
          <w:bCs/>
          <w:sz w:val="20"/>
          <w:szCs w:val="20"/>
        </w:rPr>
        <w:t>c</w:t>
      </w:r>
      <w:r w:rsidRPr="009A16AA">
        <w:rPr>
          <w:rFonts w:ascii="Arial" w:hAnsi="Arial" w:cs="Arial"/>
          <w:bCs/>
          <w:sz w:val="20"/>
          <w:szCs w:val="20"/>
        </w:rPr>
        <w:t>i</w:t>
      </w:r>
      <w:r w:rsidR="007A7129">
        <w:rPr>
          <w:rFonts w:ascii="Arial" w:hAnsi="Arial" w:cs="Arial"/>
          <w:bCs/>
          <w:sz w:val="20"/>
          <w:szCs w:val="20"/>
        </w:rPr>
        <w:t xml:space="preserve"> </w:t>
      </w:r>
      <w:r>
        <w:rPr>
          <w:rFonts w:ascii="Arial" w:hAnsi="Arial" w:cs="Arial"/>
          <w:bCs/>
          <w:sz w:val="20"/>
          <w:szCs w:val="20"/>
        </w:rPr>
        <w:t>i</w:t>
      </w:r>
      <w:r w:rsidRPr="009A16AA">
        <w:rPr>
          <w:rFonts w:ascii="Arial" w:hAnsi="Arial" w:cs="Arial"/>
          <w:bCs/>
          <w:sz w:val="20"/>
          <w:szCs w:val="20"/>
        </w:rPr>
        <w:t>dentyfikacji i oceny własnych mocnych i słabych stron</w:t>
      </w:r>
      <w:r w:rsidR="00227BE9">
        <w:rPr>
          <w:rFonts w:ascii="Arial" w:hAnsi="Arial" w:cs="Arial"/>
          <w:bCs/>
          <w:sz w:val="20"/>
          <w:szCs w:val="20"/>
        </w:rPr>
        <w:t>,</w:t>
      </w:r>
    </w:p>
    <w:p w:rsidR="00AA0302" w:rsidRPr="00AA3474" w:rsidRDefault="009A16AA" w:rsidP="00AA3474">
      <w:pPr>
        <w:pStyle w:val="Akapitzlist"/>
        <w:numPr>
          <w:ilvl w:val="0"/>
          <w:numId w:val="59"/>
        </w:numPr>
        <w:spacing w:line="360" w:lineRule="auto"/>
        <w:ind w:left="426"/>
        <w:jc w:val="both"/>
        <w:rPr>
          <w:rFonts w:ascii="Arial" w:hAnsi="Arial" w:cs="Arial"/>
          <w:bCs/>
          <w:sz w:val="20"/>
          <w:szCs w:val="20"/>
        </w:rPr>
      </w:pPr>
      <w:r>
        <w:rPr>
          <w:rFonts w:ascii="Arial" w:hAnsi="Arial" w:cs="Arial"/>
          <w:bCs/>
          <w:sz w:val="20"/>
          <w:szCs w:val="20"/>
        </w:rPr>
        <w:t>u</w:t>
      </w:r>
      <w:r w:rsidRPr="009A16AA">
        <w:rPr>
          <w:rFonts w:ascii="Arial" w:hAnsi="Arial" w:cs="Arial"/>
          <w:bCs/>
          <w:sz w:val="20"/>
          <w:szCs w:val="20"/>
        </w:rPr>
        <w:t>miejętnoś</w:t>
      </w:r>
      <w:r>
        <w:rPr>
          <w:rFonts w:ascii="Arial" w:hAnsi="Arial" w:cs="Arial"/>
          <w:bCs/>
          <w:sz w:val="20"/>
          <w:szCs w:val="20"/>
        </w:rPr>
        <w:t xml:space="preserve">ci </w:t>
      </w:r>
      <w:r w:rsidRPr="009A16AA">
        <w:rPr>
          <w:rFonts w:ascii="Arial" w:hAnsi="Arial" w:cs="Arial"/>
          <w:bCs/>
          <w:sz w:val="20"/>
          <w:szCs w:val="20"/>
        </w:rPr>
        <w:t>oceny ryzyka i podejmowania go w uzasadnionych wypadkach</w:t>
      </w:r>
      <w:r>
        <w:rPr>
          <w:rFonts w:ascii="Arial" w:hAnsi="Arial" w:cs="Arial"/>
          <w:bCs/>
          <w:sz w:val="20"/>
          <w:szCs w:val="20"/>
        </w:rPr>
        <w:t>.</w:t>
      </w:r>
    </w:p>
    <w:p w:rsidR="00151251" w:rsidRDefault="00151251" w:rsidP="00151251">
      <w:pPr>
        <w:tabs>
          <w:tab w:val="left" w:pos="1380"/>
        </w:tabs>
        <w:spacing w:line="360" w:lineRule="auto"/>
        <w:jc w:val="both"/>
        <w:rPr>
          <w:rFonts w:ascii="Arial" w:hAnsi="Arial" w:cs="Arial"/>
          <w:b/>
          <w:bCs/>
          <w:sz w:val="20"/>
          <w:szCs w:val="20"/>
        </w:rPr>
      </w:pPr>
    </w:p>
    <w:p w:rsidR="009D7D93" w:rsidRPr="009D7D93" w:rsidRDefault="009D7D93" w:rsidP="00E1519E">
      <w:pPr>
        <w:spacing w:line="360" w:lineRule="auto"/>
        <w:jc w:val="both"/>
        <w:rPr>
          <w:rFonts w:ascii="Arial" w:hAnsi="Arial" w:cs="Arial"/>
          <w:b/>
          <w:bCs/>
          <w:sz w:val="20"/>
          <w:szCs w:val="20"/>
        </w:rPr>
      </w:pPr>
      <w:r w:rsidRPr="009D7D93">
        <w:rPr>
          <w:rFonts w:ascii="Arial" w:hAnsi="Arial" w:cs="Arial"/>
          <w:b/>
          <w:bCs/>
          <w:sz w:val="20"/>
          <w:szCs w:val="20"/>
        </w:rPr>
        <w:t>PROPONOWANE METODY SPRAWDZANIA OSIĄGNIĘĆ EDUKACYJNYCH UCZNIA</w:t>
      </w:r>
    </w:p>
    <w:p w:rsidR="009A16AA" w:rsidRDefault="009A16AA" w:rsidP="00E1519E">
      <w:pPr>
        <w:spacing w:line="360" w:lineRule="auto"/>
        <w:jc w:val="both"/>
        <w:rPr>
          <w:rFonts w:ascii="Arial" w:hAnsi="Arial" w:cs="Arial"/>
          <w:bCs/>
          <w:sz w:val="20"/>
          <w:szCs w:val="20"/>
        </w:rPr>
      </w:pPr>
      <w:r w:rsidRPr="009D7D93">
        <w:rPr>
          <w:rFonts w:ascii="Arial" w:hAnsi="Arial" w:cs="Arial"/>
          <w:bCs/>
          <w:sz w:val="20"/>
          <w:szCs w:val="20"/>
        </w:rPr>
        <w:t>Proces sprawdzania i oceniania osiągnięć edukacyjnych uczniów realizowany przez opiekuna prak</w:t>
      </w:r>
      <w:r>
        <w:rPr>
          <w:rFonts w:ascii="Arial" w:hAnsi="Arial" w:cs="Arial"/>
          <w:bCs/>
          <w:sz w:val="20"/>
          <w:szCs w:val="20"/>
        </w:rPr>
        <w:t xml:space="preserve">tyki dotyczy celów kształcenia przedmiotu. </w:t>
      </w:r>
      <w:r w:rsidRPr="009D7D93">
        <w:rPr>
          <w:rFonts w:ascii="Arial" w:hAnsi="Arial" w:cs="Arial"/>
          <w:bCs/>
          <w:sz w:val="20"/>
          <w:szCs w:val="20"/>
        </w:rPr>
        <w:t>Sprawdzanie stopnia realizacji celów powinno odbywać się w formie testu typu próba pracy. Ze względów technicznych, organizacyjnych lub</w:t>
      </w:r>
      <w:r>
        <w:rPr>
          <w:rFonts w:ascii="Arial" w:hAnsi="Arial" w:cs="Arial"/>
          <w:bCs/>
          <w:sz w:val="20"/>
          <w:szCs w:val="20"/>
        </w:rPr>
        <w:t xml:space="preserve"> </w:t>
      </w:r>
      <w:r w:rsidRPr="009D7D93">
        <w:rPr>
          <w:rFonts w:ascii="Arial" w:hAnsi="Arial" w:cs="Arial"/>
          <w:bCs/>
          <w:sz w:val="20"/>
          <w:szCs w:val="20"/>
        </w:rPr>
        <w:t>pro</w:t>
      </w:r>
      <w:r>
        <w:rPr>
          <w:rFonts w:ascii="Arial" w:hAnsi="Arial" w:cs="Arial"/>
          <w:bCs/>
          <w:sz w:val="20"/>
          <w:szCs w:val="20"/>
        </w:rPr>
        <w:t xml:space="preserve">ceduralnych, dotyczących </w:t>
      </w:r>
      <w:r w:rsidRPr="009D7D93">
        <w:rPr>
          <w:rFonts w:ascii="Arial" w:hAnsi="Arial" w:cs="Arial"/>
          <w:bCs/>
          <w:sz w:val="20"/>
          <w:szCs w:val="20"/>
        </w:rPr>
        <w:t>m.in. bezpieczeństwa pracy, narzędziem sprawdzania osiągnięć uczniów może być obserwacja dydaktyczna.</w:t>
      </w:r>
      <w:r>
        <w:rPr>
          <w:rFonts w:ascii="Arial" w:hAnsi="Arial" w:cs="Arial"/>
          <w:bCs/>
          <w:sz w:val="20"/>
          <w:szCs w:val="20"/>
        </w:rPr>
        <w:t xml:space="preserve"> </w:t>
      </w:r>
      <w:r w:rsidRPr="009D7D93">
        <w:rPr>
          <w:rFonts w:ascii="Arial" w:hAnsi="Arial" w:cs="Arial"/>
          <w:bCs/>
          <w:sz w:val="20"/>
          <w:szCs w:val="20"/>
        </w:rPr>
        <w:t>Obserwacja powinna być ukierunkowana na określenie stopnia aktywności, samodzielności i zaangażowania uczniów w wykonanie zlecanych prac.</w:t>
      </w:r>
      <w:r w:rsidRPr="007D6113">
        <w:rPr>
          <w:rFonts w:ascii="Arial" w:hAnsi="Arial" w:cs="Arial"/>
          <w:color w:val="auto"/>
          <w:sz w:val="30"/>
          <w:szCs w:val="30"/>
        </w:rPr>
        <w:t xml:space="preserve"> </w:t>
      </w:r>
    </w:p>
    <w:p w:rsidR="009A16AA" w:rsidRPr="00666041" w:rsidRDefault="009A16AA" w:rsidP="00E1519E">
      <w:pPr>
        <w:spacing w:line="360" w:lineRule="auto"/>
        <w:rPr>
          <w:rFonts w:ascii="Arial" w:hAnsi="Arial" w:cs="Arial"/>
          <w:sz w:val="20"/>
          <w:szCs w:val="20"/>
        </w:rPr>
      </w:pPr>
      <w:r w:rsidRPr="00666041">
        <w:rPr>
          <w:rFonts w:ascii="Arial" w:hAnsi="Arial" w:cs="Arial"/>
          <w:sz w:val="20"/>
          <w:szCs w:val="20"/>
        </w:rPr>
        <w:t xml:space="preserve">Przy </w:t>
      </w:r>
      <w:r w:rsidR="001E2B8C">
        <w:rPr>
          <w:rFonts w:ascii="Arial" w:hAnsi="Arial" w:cs="Arial"/>
          <w:sz w:val="20"/>
          <w:szCs w:val="20"/>
        </w:rPr>
        <w:t>ustalaniu</w:t>
      </w:r>
      <w:r w:rsidRPr="00666041">
        <w:rPr>
          <w:rFonts w:ascii="Arial" w:hAnsi="Arial" w:cs="Arial"/>
          <w:sz w:val="20"/>
          <w:szCs w:val="20"/>
        </w:rPr>
        <w:t xml:space="preserve"> oceny </w:t>
      </w:r>
      <w:r>
        <w:rPr>
          <w:rFonts w:ascii="Arial" w:hAnsi="Arial" w:cs="Arial"/>
          <w:sz w:val="20"/>
          <w:szCs w:val="20"/>
        </w:rPr>
        <w:t xml:space="preserve">powinny być </w:t>
      </w:r>
      <w:r w:rsidRPr="00666041">
        <w:rPr>
          <w:rFonts w:ascii="Arial" w:hAnsi="Arial" w:cs="Arial"/>
          <w:sz w:val="20"/>
          <w:szCs w:val="20"/>
        </w:rPr>
        <w:t xml:space="preserve">uwzględniane </w:t>
      </w:r>
      <w:r>
        <w:rPr>
          <w:rFonts w:ascii="Arial" w:hAnsi="Arial" w:cs="Arial"/>
          <w:sz w:val="20"/>
          <w:szCs w:val="20"/>
        </w:rPr>
        <w:t>następujące elementy pracy ucznia:</w:t>
      </w:r>
    </w:p>
    <w:p w:rsidR="009A16AA" w:rsidRDefault="009A16AA" w:rsidP="00E1519E">
      <w:pPr>
        <w:pStyle w:val="Akapitzlist"/>
        <w:numPr>
          <w:ilvl w:val="0"/>
          <w:numId w:val="60"/>
        </w:numPr>
        <w:spacing w:line="360" w:lineRule="auto"/>
        <w:ind w:left="284" w:hanging="284"/>
        <w:rPr>
          <w:rFonts w:ascii="Arial" w:hAnsi="Arial" w:cs="Arial"/>
          <w:sz w:val="20"/>
          <w:szCs w:val="20"/>
        </w:rPr>
      </w:pPr>
      <w:r w:rsidRPr="00906A20">
        <w:rPr>
          <w:rFonts w:ascii="Arial" w:hAnsi="Arial" w:cs="Arial"/>
          <w:sz w:val="20"/>
          <w:szCs w:val="20"/>
        </w:rPr>
        <w:t>umiejętność organizowania stanowiska pracy</w:t>
      </w:r>
      <w:r w:rsidR="00353D15">
        <w:rPr>
          <w:rFonts w:ascii="Arial" w:hAnsi="Arial" w:cs="Arial"/>
          <w:sz w:val="20"/>
          <w:szCs w:val="20"/>
        </w:rPr>
        <w:t>,</w:t>
      </w:r>
    </w:p>
    <w:p w:rsidR="009A16AA" w:rsidRDefault="009A16AA" w:rsidP="00E1519E">
      <w:pPr>
        <w:pStyle w:val="Akapitzlist"/>
        <w:numPr>
          <w:ilvl w:val="0"/>
          <w:numId w:val="60"/>
        </w:numPr>
        <w:spacing w:line="360" w:lineRule="auto"/>
        <w:ind w:left="284" w:hanging="284"/>
        <w:rPr>
          <w:rFonts w:ascii="Arial" w:hAnsi="Arial" w:cs="Arial"/>
          <w:sz w:val="20"/>
          <w:szCs w:val="20"/>
        </w:rPr>
      </w:pPr>
      <w:r w:rsidRPr="009A16AA">
        <w:rPr>
          <w:rFonts w:ascii="Arial" w:hAnsi="Arial" w:cs="Arial"/>
          <w:sz w:val="20"/>
          <w:szCs w:val="20"/>
        </w:rPr>
        <w:t>samodzielność podczas wykonywania zada</w:t>
      </w:r>
      <w:r>
        <w:rPr>
          <w:rFonts w:ascii="Arial" w:hAnsi="Arial" w:cs="Arial"/>
          <w:sz w:val="20"/>
          <w:szCs w:val="20"/>
        </w:rPr>
        <w:t>ń</w:t>
      </w:r>
      <w:r w:rsidR="00353D15">
        <w:rPr>
          <w:rFonts w:ascii="Arial" w:hAnsi="Arial" w:cs="Arial"/>
          <w:sz w:val="20"/>
          <w:szCs w:val="20"/>
        </w:rPr>
        <w:t>,</w:t>
      </w:r>
    </w:p>
    <w:p w:rsidR="009A16AA" w:rsidRDefault="009A16AA" w:rsidP="00E1519E">
      <w:pPr>
        <w:pStyle w:val="Akapitzlist"/>
        <w:numPr>
          <w:ilvl w:val="0"/>
          <w:numId w:val="60"/>
        </w:numPr>
        <w:spacing w:line="360" w:lineRule="auto"/>
        <w:ind w:left="284" w:hanging="284"/>
        <w:rPr>
          <w:rFonts w:ascii="Arial" w:hAnsi="Arial" w:cs="Arial"/>
          <w:sz w:val="20"/>
          <w:szCs w:val="20"/>
        </w:rPr>
      </w:pPr>
      <w:r w:rsidRPr="009A16AA">
        <w:rPr>
          <w:rFonts w:ascii="Arial" w:hAnsi="Arial" w:cs="Arial"/>
          <w:sz w:val="20"/>
          <w:szCs w:val="20"/>
        </w:rPr>
        <w:t>jakość wykonywanej pracy</w:t>
      </w:r>
      <w:r w:rsidR="00353D15">
        <w:rPr>
          <w:rFonts w:ascii="Arial" w:hAnsi="Arial" w:cs="Arial"/>
          <w:sz w:val="20"/>
          <w:szCs w:val="20"/>
        </w:rPr>
        <w:t>,</w:t>
      </w:r>
    </w:p>
    <w:p w:rsidR="009A16AA" w:rsidRDefault="009A16AA" w:rsidP="00E1519E">
      <w:pPr>
        <w:pStyle w:val="Akapitzlist"/>
        <w:numPr>
          <w:ilvl w:val="0"/>
          <w:numId w:val="60"/>
        </w:numPr>
        <w:spacing w:line="360" w:lineRule="auto"/>
        <w:ind w:left="284" w:hanging="284"/>
        <w:rPr>
          <w:rFonts w:ascii="Arial" w:hAnsi="Arial" w:cs="Arial"/>
          <w:sz w:val="20"/>
          <w:szCs w:val="20"/>
        </w:rPr>
      </w:pPr>
      <w:r w:rsidRPr="009A16AA">
        <w:rPr>
          <w:rFonts w:ascii="Arial" w:hAnsi="Arial" w:cs="Arial"/>
          <w:sz w:val="20"/>
          <w:szCs w:val="20"/>
        </w:rPr>
        <w:t>przestrzeganie dyscypliny pracy</w:t>
      </w:r>
      <w:r w:rsidR="00353D15">
        <w:rPr>
          <w:rFonts w:ascii="Arial" w:hAnsi="Arial" w:cs="Arial"/>
          <w:sz w:val="20"/>
          <w:szCs w:val="20"/>
        </w:rPr>
        <w:t>,</w:t>
      </w:r>
    </w:p>
    <w:p w:rsidR="009A16AA" w:rsidRDefault="009A16AA" w:rsidP="00E1519E">
      <w:pPr>
        <w:pStyle w:val="Akapitzlist"/>
        <w:numPr>
          <w:ilvl w:val="0"/>
          <w:numId w:val="60"/>
        </w:numPr>
        <w:spacing w:line="360" w:lineRule="auto"/>
        <w:ind w:left="284" w:hanging="284"/>
        <w:rPr>
          <w:rFonts w:ascii="Arial" w:hAnsi="Arial" w:cs="Arial"/>
          <w:sz w:val="20"/>
          <w:szCs w:val="20"/>
        </w:rPr>
      </w:pPr>
      <w:r w:rsidRPr="009A16AA">
        <w:rPr>
          <w:rFonts w:ascii="Arial" w:hAnsi="Arial" w:cs="Arial"/>
          <w:sz w:val="20"/>
          <w:szCs w:val="20"/>
        </w:rPr>
        <w:t>przestrzeganie przepisów bhp</w:t>
      </w:r>
      <w:r w:rsidR="00A956E6">
        <w:rPr>
          <w:rFonts w:ascii="Arial" w:hAnsi="Arial" w:cs="Arial"/>
          <w:sz w:val="20"/>
          <w:szCs w:val="20"/>
        </w:rPr>
        <w:t xml:space="preserve"> </w:t>
      </w:r>
      <w:r w:rsidRPr="009A16AA">
        <w:rPr>
          <w:rFonts w:ascii="Arial" w:hAnsi="Arial" w:cs="Arial"/>
          <w:sz w:val="20"/>
          <w:szCs w:val="20"/>
        </w:rPr>
        <w:t>i ppoż.</w:t>
      </w:r>
      <w:r>
        <w:rPr>
          <w:rFonts w:ascii="Arial" w:hAnsi="Arial" w:cs="Arial"/>
          <w:sz w:val="20"/>
          <w:szCs w:val="20"/>
        </w:rPr>
        <w:t xml:space="preserve"> oraz</w:t>
      </w:r>
      <w:r w:rsidRPr="009A16AA">
        <w:rPr>
          <w:rFonts w:ascii="Arial" w:hAnsi="Arial" w:cs="Arial"/>
          <w:sz w:val="20"/>
          <w:szCs w:val="20"/>
        </w:rPr>
        <w:t xml:space="preserve"> ochrony środowiska</w:t>
      </w:r>
      <w:r w:rsidR="00353D15">
        <w:rPr>
          <w:rFonts w:ascii="Arial" w:hAnsi="Arial" w:cs="Arial"/>
          <w:sz w:val="20"/>
          <w:szCs w:val="20"/>
        </w:rPr>
        <w:t>,</w:t>
      </w:r>
    </w:p>
    <w:p w:rsidR="009A16AA" w:rsidRPr="009A16AA" w:rsidRDefault="009A16AA" w:rsidP="00E1519E">
      <w:pPr>
        <w:pStyle w:val="Akapitzlist"/>
        <w:numPr>
          <w:ilvl w:val="0"/>
          <w:numId w:val="60"/>
        </w:numPr>
        <w:spacing w:line="360" w:lineRule="auto"/>
        <w:ind w:left="284" w:hanging="284"/>
        <w:rPr>
          <w:rFonts w:ascii="Arial" w:hAnsi="Arial" w:cs="Arial"/>
          <w:sz w:val="20"/>
          <w:szCs w:val="20"/>
        </w:rPr>
      </w:pPr>
      <w:r w:rsidRPr="009A16AA">
        <w:rPr>
          <w:rFonts w:ascii="Arial" w:hAnsi="Arial" w:cs="Arial"/>
          <w:sz w:val="20"/>
          <w:szCs w:val="20"/>
        </w:rPr>
        <w:lastRenderedPageBreak/>
        <w:t>poszanowanie wyposażenia i sprzętu</w:t>
      </w:r>
      <w:r w:rsidR="00353D15">
        <w:rPr>
          <w:rFonts w:ascii="Arial" w:hAnsi="Arial" w:cs="Arial"/>
          <w:sz w:val="20"/>
          <w:szCs w:val="20"/>
        </w:rPr>
        <w:t>,</w:t>
      </w:r>
    </w:p>
    <w:p w:rsidR="009A16AA" w:rsidRDefault="009A16AA" w:rsidP="00E1519E">
      <w:pPr>
        <w:pStyle w:val="Akapitzlist"/>
        <w:numPr>
          <w:ilvl w:val="0"/>
          <w:numId w:val="60"/>
        </w:numPr>
        <w:spacing w:line="360" w:lineRule="auto"/>
        <w:ind w:left="284" w:hanging="284"/>
        <w:rPr>
          <w:rFonts w:ascii="Arial" w:hAnsi="Arial" w:cs="Arial"/>
          <w:sz w:val="20"/>
          <w:szCs w:val="20"/>
        </w:rPr>
      </w:pPr>
      <w:r w:rsidRPr="00906A20">
        <w:rPr>
          <w:rFonts w:ascii="Arial" w:hAnsi="Arial" w:cs="Arial"/>
          <w:sz w:val="20"/>
          <w:szCs w:val="20"/>
        </w:rPr>
        <w:t>bieżące i staranne prowadzen</w:t>
      </w:r>
      <w:r>
        <w:rPr>
          <w:rFonts w:ascii="Arial" w:hAnsi="Arial" w:cs="Arial"/>
          <w:sz w:val="20"/>
          <w:szCs w:val="20"/>
        </w:rPr>
        <w:t>ie dziennika praktyk zawodowych</w:t>
      </w:r>
      <w:r w:rsidR="00353D15">
        <w:rPr>
          <w:rFonts w:ascii="Arial" w:hAnsi="Arial" w:cs="Arial"/>
          <w:sz w:val="20"/>
          <w:szCs w:val="20"/>
        </w:rPr>
        <w:t>,</w:t>
      </w:r>
    </w:p>
    <w:p w:rsidR="009A16AA" w:rsidRDefault="009A16AA" w:rsidP="00E1519E">
      <w:pPr>
        <w:pStyle w:val="Akapitzlist"/>
        <w:numPr>
          <w:ilvl w:val="0"/>
          <w:numId w:val="60"/>
        </w:numPr>
        <w:spacing w:line="360" w:lineRule="auto"/>
        <w:ind w:left="284" w:hanging="284"/>
        <w:rPr>
          <w:rFonts w:ascii="Arial" w:hAnsi="Arial" w:cs="Arial"/>
          <w:sz w:val="20"/>
          <w:szCs w:val="20"/>
        </w:rPr>
      </w:pPr>
      <w:r w:rsidRPr="009A16AA">
        <w:rPr>
          <w:rFonts w:ascii="Arial" w:hAnsi="Arial" w:cs="Arial"/>
          <w:sz w:val="20"/>
          <w:szCs w:val="20"/>
        </w:rPr>
        <w:t>umiejętność pracy w zespole</w:t>
      </w:r>
      <w:r w:rsidR="00353D15">
        <w:rPr>
          <w:rFonts w:ascii="Arial" w:hAnsi="Arial" w:cs="Arial"/>
          <w:sz w:val="20"/>
          <w:szCs w:val="20"/>
        </w:rPr>
        <w:t>,</w:t>
      </w:r>
    </w:p>
    <w:p w:rsidR="009A16AA" w:rsidRPr="009A16AA" w:rsidRDefault="009A16AA" w:rsidP="00E1519E">
      <w:pPr>
        <w:pStyle w:val="Akapitzlist"/>
        <w:numPr>
          <w:ilvl w:val="0"/>
          <w:numId w:val="60"/>
        </w:numPr>
        <w:spacing w:line="360" w:lineRule="auto"/>
        <w:ind w:left="284" w:hanging="284"/>
        <w:rPr>
          <w:rFonts w:ascii="Arial" w:hAnsi="Arial" w:cs="Arial"/>
          <w:sz w:val="20"/>
          <w:szCs w:val="20"/>
        </w:rPr>
      </w:pPr>
      <w:r w:rsidRPr="009A16AA">
        <w:rPr>
          <w:rFonts w:ascii="Arial" w:hAnsi="Arial" w:cs="Arial"/>
          <w:sz w:val="20"/>
          <w:szCs w:val="20"/>
        </w:rPr>
        <w:t>zainteresowanie problematyką związaną z miejscem odbywania praktyki</w:t>
      </w:r>
      <w:r>
        <w:rPr>
          <w:rFonts w:ascii="Arial" w:hAnsi="Arial" w:cs="Arial"/>
          <w:sz w:val="20"/>
          <w:szCs w:val="20"/>
        </w:rPr>
        <w:t>.</w:t>
      </w:r>
    </w:p>
    <w:p w:rsidR="009A16AA" w:rsidRDefault="009A16AA" w:rsidP="00E1519E">
      <w:pPr>
        <w:spacing w:line="360" w:lineRule="auto"/>
        <w:jc w:val="both"/>
        <w:rPr>
          <w:rFonts w:ascii="Arial" w:hAnsi="Arial" w:cs="Arial"/>
          <w:sz w:val="20"/>
          <w:szCs w:val="20"/>
        </w:rPr>
      </w:pPr>
      <w:r>
        <w:rPr>
          <w:rFonts w:ascii="Arial" w:hAnsi="Arial" w:cs="Arial"/>
          <w:sz w:val="20"/>
          <w:szCs w:val="20"/>
        </w:rPr>
        <w:t xml:space="preserve">Można również zaproponować uczniom, aby sporządzili </w:t>
      </w:r>
      <w:r w:rsidRPr="004F5C7A">
        <w:rPr>
          <w:rFonts w:ascii="Arial" w:hAnsi="Arial" w:cs="Arial"/>
          <w:sz w:val="20"/>
          <w:szCs w:val="20"/>
        </w:rPr>
        <w:t>sprawozdanie z przebiegu praktyk</w:t>
      </w:r>
      <w:r>
        <w:rPr>
          <w:rFonts w:ascii="Arial" w:hAnsi="Arial" w:cs="Arial"/>
          <w:sz w:val="20"/>
          <w:szCs w:val="20"/>
        </w:rPr>
        <w:t xml:space="preserve"> lub/i gromadzili</w:t>
      </w:r>
      <w:r w:rsidRPr="004F5C7A">
        <w:rPr>
          <w:rFonts w:ascii="Arial" w:hAnsi="Arial" w:cs="Arial"/>
          <w:sz w:val="20"/>
          <w:szCs w:val="20"/>
        </w:rPr>
        <w:t xml:space="preserve"> </w:t>
      </w:r>
      <w:r>
        <w:rPr>
          <w:rFonts w:ascii="Arial" w:hAnsi="Arial" w:cs="Arial"/>
          <w:sz w:val="20"/>
          <w:szCs w:val="20"/>
        </w:rPr>
        <w:t xml:space="preserve">efekty swoich działań na praktyce zawodowej w formie </w:t>
      </w:r>
      <w:r w:rsidRPr="004F5C7A">
        <w:rPr>
          <w:rFonts w:ascii="Arial" w:hAnsi="Arial" w:cs="Arial"/>
          <w:sz w:val="20"/>
          <w:szCs w:val="20"/>
        </w:rPr>
        <w:t>portfolio</w:t>
      </w:r>
      <w:r>
        <w:rPr>
          <w:rFonts w:ascii="Arial" w:hAnsi="Arial" w:cs="Arial"/>
          <w:sz w:val="20"/>
          <w:szCs w:val="20"/>
        </w:rPr>
        <w:t>. Zawartość portfolio może być brana pod uwagę przy ustalaniu oceny końcowej praktyki, ale może być źródłem</w:t>
      </w:r>
      <w:r>
        <w:rPr>
          <w:rStyle w:val="Odwoanieprzypisukocowego"/>
          <w:rFonts w:ascii="Arial" w:hAnsi="Arial" w:cs="Arial"/>
          <w:sz w:val="20"/>
          <w:szCs w:val="20"/>
        </w:rPr>
        <w:t xml:space="preserve"> </w:t>
      </w:r>
      <w:r>
        <w:rPr>
          <w:rFonts w:ascii="Arial" w:hAnsi="Arial" w:cs="Arial"/>
          <w:sz w:val="20"/>
          <w:szCs w:val="20"/>
        </w:rPr>
        <w:t xml:space="preserve">samooceny lub oceny koleżeńskiej. </w:t>
      </w:r>
    </w:p>
    <w:p w:rsidR="00151251" w:rsidRPr="00273961" w:rsidRDefault="00151251" w:rsidP="00E1519E">
      <w:pPr>
        <w:spacing w:line="360" w:lineRule="auto"/>
        <w:rPr>
          <w:rFonts w:ascii="Arial" w:hAnsi="Arial" w:cs="Arial"/>
          <w:b/>
          <w:strike/>
          <w:sz w:val="20"/>
          <w:szCs w:val="20"/>
        </w:rPr>
      </w:pPr>
    </w:p>
    <w:p w:rsidR="00051C7C" w:rsidRPr="00666041" w:rsidRDefault="00700BAE" w:rsidP="00E1519E">
      <w:pPr>
        <w:spacing w:line="360" w:lineRule="auto"/>
        <w:rPr>
          <w:rFonts w:ascii="Arial" w:hAnsi="Arial" w:cs="Arial"/>
          <w:b/>
          <w:sz w:val="20"/>
          <w:szCs w:val="20"/>
        </w:rPr>
      </w:pPr>
      <w:r w:rsidRPr="00666041">
        <w:rPr>
          <w:rFonts w:ascii="Arial" w:hAnsi="Arial" w:cs="Arial"/>
          <w:b/>
          <w:sz w:val="20"/>
          <w:szCs w:val="20"/>
        </w:rPr>
        <w:t>SPOSOBY</w:t>
      </w:r>
      <w:r w:rsidR="00F00C5F" w:rsidRPr="00666041">
        <w:rPr>
          <w:rFonts w:ascii="Arial" w:hAnsi="Arial" w:cs="Arial"/>
          <w:b/>
          <w:sz w:val="20"/>
          <w:szCs w:val="20"/>
        </w:rPr>
        <w:t xml:space="preserve"> EWALUACJI PRZEDMIOTU</w:t>
      </w:r>
    </w:p>
    <w:p w:rsidR="00395B7F" w:rsidRPr="001E2B8C" w:rsidRDefault="00395B7F" w:rsidP="00E1519E">
      <w:pPr>
        <w:spacing w:line="360" w:lineRule="auto"/>
        <w:jc w:val="both"/>
        <w:rPr>
          <w:rFonts w:ascii="Arial" w:hAnsi="Arial" w:cs="Arial"/>
          <w:bCs/>
          <w:sz w:val="20"/>
          <w:szCs w:val="20"/>
        </w:rPr>
      </w:pPr>
      <w:r w:rsidRPr="00D2587A">
        <w:rPr>
          <w:rFonts w:ascii="Arial" w:hAnsi="Arial" w:cs="Arial"/>
          <w:bCs/>
          <w:sz w:val="20"/>
          <w:szCs w:val="20"/>
        </w:rPr>
        <w:t xml:space="preserve">Ewaluacja przedmiotu </w:t>
      </w:r>
      <w:r>
        <w:rPr>
          <w:rFonts w:ascii="Arial" w:hAnsi="Arial" w:cs="Arial"/>
          <w:bCs/>
          <w:sz w:val="20"/>
          <w:szCs w:val="20"/>
        </w:rPr>
        <w:t>Praktyka zawodowa I</w:t>
      </w:r>
      <w:r w:rsidRPr="00D2587A">
        <w:rPr>
          <w:rFonts w:ascii="Arial" w:hAnsi="Arial" w:cs="Arial"/>
          <w:bCs/>
          <w:sz w:val="20"/>
          <w:szCs w:val="20"/>
        </w:rPr>
        <w:t xml:space="preserve"> powinna być prowadzona przede wszystkim jako badanie osiągnięć uczniów w kontekście wymagań rynku </w:t>
      </w:r>
      <w:r w:rsidR="00EB12C0" w:rsidRPr="00D2587A">
        <w:rPr>
          <w:rFonts w:ascii="Arial" w:hAnsi="Arial" w:cs="Arial"/>
          <w:bCs/>
          <w:sz w:val="20"/>
          <w:szCs w:val="20"/>
        </w:rPr>
        <w:t>pracy</w:t>
      </w:r>
      <w:r w:rsidR="00EB12C0">
        <w:rPr>
          <w:rFonts w:ascii="Arial" w:hAnsi="Arial" w:cs="Arial"/>
          <w:bCs/>
          <w:sz w:val="20"/>
          <w:szCs w:val="20"/>
        </w:rPr>
        <w:t>, w</w:t>
      </w:r>
      <w:r>
        <w:rPr>
          <w:rFonts w:ascii="Arial" w:hAnsi="Arial" w:cs="Arial"/>
          <w:bCs/>
          <w:sz w:val="20"/>
          <w:szCs w:val="20"/>
        </w:rPr>
        <w:t xml:space="preserve"> tym poziomu kompetencji personalno-społecznych</w:t>
      </w:r>
      <w:r w:rsidRPr="00D2587A">
        <w:rPr>
          <w:rFonts w:ascii="Arial" w:hAnsi="Arial" w:cs="Arial"/>
          <w:bCs/>
          <w:sz w:val="20"/>
          <w:szCs w:val="20"/>
        </w:rPr>
        <w:t xml:space="preserve">. Badanie może być przeprowadzona według modelu </w:t>
      </w:r>
      <w:r>
        <w:rPr>
          <w:rFonts w:ascii="Arial" w:hAnsi="Arial" w:cs="Arial"/>
          <w:bCs/>
          <w:sz w:val="20"/>
          <w:szCs w:val="20"/>
        </w:rPr>
        <w:t xml:space="preserve">triangulacyjnego. Głównym celem </w:t>
      </w:r>
      <w:r w:rsidR="00EB12C0">
        <w:rPr>
          <w:rFonts w:ascii="Arial" w:hAnsi="Arial" w:cs="Arial"/>
          <w:bCs/>
          <w:sz w:val="20"/>
          <w:szCs w:val="20"/>
        </w:rPr>
        <w:t xml:space="preserve">ewaluacji </w:t>
      </w:r>
      <w:r w:rsidR="00EB12C0" w:rsidRPr="00D2587A">
        <w:rPr>
          <w:rFonts w:ascii="Arial" w:hAnsi="Arial" w:cs="Arial"/>
          <w:bCs/>
          <w:sz w:val="20"/>
          <w:szCs w:val="20"/>
        </w:rPr>
        <w:t>powinno</w:t>
      </w:r>
      <w:r>
        <w:rPr>
          <w:rFonts w:ascii="Arial" w:hAnsi="Arial" w:cs="Arial"/>
          <w:bCs/>
          <w:sz w:val="20"/>
          <w:szCs w:val="20"/>
        </w:rPr>
        <w:t xml:space="preserve"> być uzyskanie możliwie</w:t>
      </w:r>
      <w:r w:rsidRPr="00D2587A">
        <w:rPr>
          <w:rFonts w:ascii="Arial" w:hAnsi="Arial" w:cs="Arial"/>
          <w:bCs/>
          <w:sz w:val="20"/>
          <w:szCs w:val="20"/>
        </w:rPr>
        <w:t xml:space="preserve"> </w:t>
      </w:r>
      <w:r>
        <w:rPr>
          <w:rFonts w:ascii="Arial" w:hAnsi="Arial" w:cs="Arial"/>
          <w:bCs/>
          <w:sz w:val="20"/>
          <w:szCs w:val="20"/>
        </w:rPr>
        <w:t xml:space="preserve">wielu opisów rozmaitych sposobów widzenia danego programu ze strony różnych uczestników procesu nauczania </w:t>
      </w:r>
      <w:r w:rsidR="00383E90">
        <w:rPr>
          <w:rFonts w:ascii="Arial" w:hAnsi="Arial" w:cs="Arial"/>
          <w:bCs/>
          <w:sz w:val="20"/>
          <w:szCs w:val="20"/>
        </w:rPr>
        <w:t>–</w:t>
      </w:r>
      <w:r w:rsidR="001E2B8C">
        <w:rPr>
          <w:rFonts w:ascii="Arial" w:hAnsi="Arial" w:cs="Arial"/>
          <w:bCs/>
          <w:sz w:val="20"/>
          <w:szCs w:val="20"/>
        </w:rPr>
        <w:t xml:space="preserve"> uczenia się (</w:t>
      </w:r>
      <w:r w:rsidRPr="001E2B8C">
        <w:rPr>
          <w:rFonts w:ascii="Arial" w:hAnsi="Arial" w:cs="Arial"/>
          <w:bCs/>
          <w:sz w:val="20"/>
          <w:szCs w:val="20"/>
        </w:rPr>
        <w:t>pracodawcy</w:t>
      </w:r>
      <w:r w:rsidR="001E2B8C">
        <w:rPr>
          <w:rFonts w:ascii="Arial" w:hAnsi="Arial" w:cs="Arial"/>
          <w:bCs/>
          <w:sz w:val="20"/>
          <w:szCs w:val="20"/>
        </w:rPr>
        <w:t xml:space="preserve">, </w:t>
      </w:r>
      <w:r w:rsidRPr="001E2B8C">
        <w:rPr>
          <w:rFonts w:ascii="Arial" w:hAnsi="Arial" w:cs="Arial"/>
          <w:bCs/>
          <w:sz w:val="20"/>
          <w:szCs w:val="20"/>
        </w:rPr>
        <w:t>uczniowie</w:t>
      </w:r>
      <w:r w:rsidR="00353D15" w:rsidRPr="001E2B8C">
        <w:rPr>
          <w:rFonts w:ascii="Arial" w:hAnsi="Arial" w:cs="Arial"/>
          <w:bCs/>
          <w:sz w:val="20"/>
          <w:szCs w:val="20"/>
        </w:rPr>
        <w:t>;</w:t>
      </w:r>
      <w:r w:rsidR="001E2B8C">
        <w:rPr>
          <w:rFonts w:ascii="Arial" w:hAnsi="Arial" w:cs="Arial"/>
          <w:bCs/>
          <w:sz w:val="20"/>
          <w:szCs w:val="20"/>
        </w:rPr>
        <w:t xml:space="preserve"> </w:t>
      </w:r>
      <w:r w:rsidRPr="001E2B8C">
        <w:rPr>
          <w:rFonts w:ascii="Arial" w:hAnsi="Arial" w:cs="Arial"/>
          <w:bCs/>
          <w:sz w:val="20"/>
          <w:szCs w:val="20"/>
        </w:rPr>
        <w:t>rodzice</w:t>
      </w:r>
      <w:r w:rsidR="001E2B8C">
        <w:rPr>
          <w:rFonts w:ascii="Arial" w:hAnsi="Arial" w:cs="Arial"/>
          <w:bCs/>
          <w:sz w:val="20"/>
          <w:szCs w:val="20"/>
        </w:rPr>
        <w:t xml:space="preserve">, </w:t>
      </w:r>
      <w:r w:rsidRPr="001E2B8C">
        <w:rPr>
          <w:rFonts w:ascii="Arial" w:hAnsi="Arial" w:cs="Arial"/>
          <w:bCs/>
          <w:sz w:val="20"/>
          <w:szCs w:val="20"/>
        </w:rPr>
        <w:t>nauczyciele</w:t>
      </w:r>
      <w:r w:rsidR="001E2B8C">
        <w:rPr>
          <w:rFonts w:ascii="Arial" w:hAnsi="Arial" w:cs="Arial"/>
          <w:bCs/>
          <w:sz w:val="20"/>
          <w:szCs w:val="20"/>
        </w:rPr>
        <w:t xml:space="preserve">) </w:t>
      </w:r>
      <w:r w:rsidRPr="001E2B8C">
        <w:rPr>
          <w:rFonts w:ascii="Arial" w:hAnsi="Arial" w:cs="Arial"/>
          <w:bCs/>
          <w:sz w:val="20"/>
          <w:szCs w:val="20"/>
        </w:rPr>
        <w:t xml:space="preserve">z zastosowaniem obserwacji dydaktycznych, gromadzenia danych za pomocą kwestionariuszy i wywiadów. </w:t>
      </w:r>
    </w:p>
    <w:p w:rsidR="00395B7F" w:rsidRDefault="00395B7F" w:rsidP="00E1519E">
      <w:pPr>
        <w:pStyle w:val="Akapitzlist"/>
        <w:spacing w:line="360" w:lineRule="auto"/>
        <w:ind w:left="780" w:hanging="780"/>
        <w:jc w:val="both"/>
        <w:rPr>
          <w:rFonts w:ascii="Arial" w:hAnsi="Arial" w:cs="Arial"/>
          <w:bCs/>
          <w:sz w:val="20"/>
          <w:szCs w:val="20"/>
        </w:rPr>
      </w:pPr>
      <w:r>
        <w:rPr>
          <w:rFonts w:ascii="Arial" w:hAnsi="Arial" w:cs="Arial"/>
          <w:bCs/>
          <w:sz w:val="20"/>
          <w:szCs w:val="20"/>
        </w:rPr>
        <w:t>Ewaluacja powinna dać odpowiedź na, między innymi, następujące pytania:</w:t>
      </w:r>
    </w:p>
    <w:p w:rsidR="00395B7F" w:rsidRPr="004F5C7A" w:rsidRDefault="00395B7F" w:rsidP="00E1519E">
      <w:pPr>
        <w:pStyle w:val="Akapitzlist"/>
        <w:numPr>
          <w:ilvl w:val="0"/>
          <w:numId w:val="61"/>
        </w:numPr>
        <w:spacing w:line="360" w:lineRule="auto"/>
        <w:ind w:left="426"/>
        <w:jc w:val="both"/>
        <w:rPr>
          <w:rFonts w:ascii="Arial" w:hAnsi="Arial" w:cs="Arial"/>
          <w:bCs/>
          <w:sz w:val="20"/>
          <w:szCs w:val="20"/>
        </w:rPr>
      </w:pPr>
      <w:r w:rsidRPr="004F5C7A">
        <w:rPr>
          <w:rFonts w:ascii="Arial" w:hAnsi="Arial" w:cs="Arial"/>
          <w:bCs/>
          <w:sz w:val="20"/>
          <w:szCs w:val="20"/>
        </w:rPr>
        <w:t>Jak ocenia</w:t>
      </w:r>
      <w:r>
        <w:rPr>
          <w:rFonts w:ascii="Arial" w:hAnsi="Arial" w:cs="Arial"/>
          <w:bCs/>
          <w:sz w:val="20"/>
          <w:szCs w:val="20"/>
        </w:rPr>
        <w:t>sz</w:t>
      </w:r>
      <w:r w:rsidRPr="004F5C7A">
        <w:rPr>
          <w:rFonts w:ascii="Arial" w:hAnsi="Arial" w:cs="Arial"/>
          <w:bCs/>
          <w:sz w:val="20"/>
          <w:szCs w:val="20"/>
        </w:rPr>
        <w:t xml:space="preserve"> organizację oraz efektywność wykorzystywania czasu </w:t>
      </w:r>
      <w:r w:rsidR="00846E09">
        <w:rPr>
          <w:rFonts w:ascii="Arial" w:hAnsi="Arial" w:cs="Arial"/>
          <w:bCs/>
          <w:sz w:val="20"/>
          <w:szCs w:val="20"/>
        </w:rPr>
        <w:t>w trakcie</w:t>
      </w:r>
      <w:r w:rsidRPr="004F5C7A">
        <w:rPr>
          <w:rFonts w:ascii="Arial" w:hAnsi="Arial" w:cs="Arial"/>
          <w:bCs/>
          <w:sz w:val="20"/>
          <w:szCs w:val="20"/>
        </w:rPr>
        <w:t xml:space="preserve"> praktyk?</w:t>
      </w:r>
    </w:p>
    <w:p w:rsidR="00395B7F" w:rsidRPr="004F5C7A" w:rsidRDefault="00395B7F" w:rsidP="00E1519E">
      <w:pPr>
        <w:pStyle w:val="Akapitzlist"/>
        <w:numPr>
          <w:ilvl w:val="0"/>
          <w:numId w:val="61"/>
        </w:numPr>
        <w:spacing w:line="360" w:lineRule="auto"/>
        <w:ind w:left="426"/>
        <w:jc w:val="both"/>
        <w:rPr>
          <w:rFonts w:ascii="Arial" w:hAnsi="Arial" w:cs="Arial"/>
          <w:bCs/>
          <w:sz w:val="20"/>
          <w:szCs w:val="20"/>
        </w:rPr>
      </w:pPr>
      <w:r w:rsidRPr="004F5C7A">
        <w:rPr>
          <w:rFonts w:ascii="Arial" w:hAnsi="Arial" w:cs="Arial"/>
          <w:bCs/>
          <w:sz w:val="20"/>
          <w:szCs w:val="20"/>
        </w:rPr>
        <w:t xml:space="preserve">W jakim stopniu praktyki przyczyniły się do pogłębienia wiedzy i umiejętności zdobytych w trakcie </w:t>
      </w:r>
      <w:r>
        <w:rPr>
          <w:rFonts w:ascii="Arial" w:hAnsi="Arial" w:cs="Arial"/>
          <w:bCs/>
          <w:sz w:val="20"/>
          <w:szCs w:val="20"/>
        </w:rPr>
        <w:t>zajęć szkolnych?</w:t>
      </w:r>
    </w:p>
    <w:p w:rsidR="00395B7F" w:rsidRPr="004F5C7A" w:rsidRDefault="00395B7F" w:rsidP="00E1519E">
      <w:pPr>
        <w:pStyle w:val="Akapitzlist"/>
        <w:numPr>
          <w:ilvl w:val="0"/>
          <w:numId w:val="61"/>
        </w:numPr>
        <w:spacing w:line="360" w:lineRule="auto"/>
        <w:ind w:left="426"/>
        <w:jc w:val="both"/>
        <w:rPr>
          <w:rFonts w:ascii="Arial" w:hAnsi="Arial" w:cs="Arial"/>
          <w:bCs/>
          <w:sz w:val="20"/>
          <w:szCs w:val="20"/>
        </w:rPr>
      </w:pPr>
      <w:r w:rsidRPr="004F5C7A">
        <w:rPr>
          <w:rFonts w:ascii="Arial" w:hAnsi="Arial" w:cs="Arial"/>
          <w:bCs/>
          <w:sz w:val="20"/>
          <w:szCs w:val="20"/>
        </w:rPr>
        <w:t>Na ile poznał</w:t>
      </w:r>
      <w:r>
        <w:rPr>
          <w:rFonts w:ascii="Arial" w:hAnsi="Arial" w:cs="Arial"/>
          <w:bCs/>
          <w:sz w:val="20"/>
          <w:szCs w:val="20"/>
        </w:rPr>
        <w:t>eś/-aś</w:t>
      </w:r>
      <w:r w:rsidRPr="004F5C7A">
        <w:rPr>
          <w:rFonts w:ascii="Arial" w:hAnsi="Arial" w:cs="Arial"/>
          <w:bCs/>
          <w:sz w:val="20"/>
          <w:szCs w:val="20"/>
        </w:rPr>
        <w:t xml:space="preserve"> zasady funkcjonowania oraz strukturę instytucji, w której </w:t>
      </w:r>
      <w:r w:rsidR="00846E09">
        <w:rPr>
          <w:rFonts w:ascii="Arial" w:hAnsi="Arial" w:cs="Arial"/>
          <w:bCs/>
          <w:sz w:val="20"/>
          <w:szCs w:val="20"/>
        </w:rPr>
        <w:t>odbywałeś/-aś</w:t>
      </w:r>
      <w:r w:rsidRPr="004F5C7A">
        <w:rPr>
          <w:rFonts w:ascii="Arial" w:hAnsi="Arial" w:cs="Arial"/>
          <w:bCs/>
          <w:sz w:val="20"/>
          <w:szCs w:val="20"/>
        </w:rPr>
        <w:t xml:space="preserve"> praktyki?</w:t>
      </w:r>
    </w:p>
    <w:p w:rsidR="00395B7F" w:rsidRPr="004F5C7A" w:rsidRDefault="00395B7F" w:rsidP="00E1519E">
      <w:pPr>
        <w:pStyle w:val="Akapitzlist"/>
        <w:numPr>
          <w:ilvl w:val="0"/>
          <w:numId w:val="61"/>
        </w:numPr>
        <w:spacing w:line="360" w:lineRule="auto"/>
        <w:ind w:left="426"/>
        <w:jc w:val="both"/>
        <w:rPr>
          <w:rFonts w:ascii="Arial" w:hAnsi="Arial" w:cs="Arial"/>
          <w:bCs/>
          <w:sz w:val="20"/>
          <w:szCs w:val="20"/>
        </w:rPr>
      </w:pPr>
      <w:r w:rsidRPr="004F5C7A">
        <w:rPr>
          <w:rFonts w:ascii="Arial" w:hAnsi="Arial" w:cs="Arial"/>
          <w:bCs/>
          <w:sz w:val="20"/>
          <w:szCs w:val="20"/>
        </w:rPr>
        <w:t xml:space="preserve">W jakim stopniu praktyki rozwinęły </w:t>
      </w:r>
      <w:r>
        <w:rPr>
          <w:rFonts w:ascii="Arial" w:hAnsi="Arial" w:cs="Arial"/>
          <w:bCs/>
          <w:sz w:val="20"/>
          <w:szCs w:val="20"/>
        </w:rPr>
        <w:t>Twoje</w:t>
      </w:r>
      <w:r w:rsidRPr="004F5C7A">
        <w:rPr>
          <w:rFonts w:ascii="Arial" w:hAnsi="Arial" w:cs="Arial"/>
          <w:bCs/>
          <w:sz w:val="20"/>
          <w:szCs w:val="20"/>
        </w:rPr>
        <w:t xml:space="preserve"> umiejętności praktyczne?</w:t>
      </w:r>
    </w:p>
    <w:p w:rsidR="00395B7F" w:rsidRPr="004F5C7A" w:rsidRDefault="00395B7F" w:rsidP="00E1519E">
      <w:pPr>
        <w:pStyle w:val="Akapitzlist"/>
        <w:numPr>
          <w:ilvl w:val="0"/>
          <w:numId w:val="61"/>
        </w:numPr>
        <w:spacing w:line="360" w:lineRule="auto"/>
        <w:ind w:left="426"/>
        <w:jc w:val="both"/>
        <w:rPr>
          <w:rFonts w:ascii="Arial" w:hAnsi="Arial" w:cs="Arial"/>
          <w:bCs/>
          <w:sz w:val="20"/>
          <w:szCs w:val="20"/>
        </w:rPr>
      </w:pPr>
      <w:r w:rsidRPr="004F5C7A">
        <w:rPr>
          <w:rFonts w:ascii="Arial" w:hAnsi="Arial" w:cs="Arial"/>
          <w:bCs/>
          <w:sz w:val="20"/>
          <w:szCs w:val="20"/>
        </w:rPr>
        <w:t xml:space="preserve">W jakim stopniu praktyki rozwinęły </w:t>
      </w:r>
      <w:r>
        <w:rPr>
          <w:rFonts w:ascii="Arial" w:hAnsi="Arial" w:cs="Arial"/>
          <w:bCs/>
          <w:sz w:val="20"/>
          <w:szCs w:val="20"/>
        </w:rPr>
        <w:t>Twoją</w:t>
      </w:r>
      <w:r w:rsidRPr="004F5C7A">
        <w:rPr>
          <w:rFonts w:ascii="Arial" w:hAnsi="Arial" w:cs="Arial"/>
          <w:bCs/>
          <w:sz w:val="20"/>
          <w:szCs w:val="20"/>
        </w:rPr>
        <w:t xml:space="preserve"> samodzielność i odpowiedzialność podczas wykonywania pracy?</w:t>
      </w:r>
    </w:p>
    <w:p w:rsidR="00395B7F" w:rsidRPr="004F5C7A" w:rsidRDefault="00395B7F" w:rsidP="00E1519E">
      <w:pPr>
        <w:pStyle w:val="Akapitzlist"/>
        <w:numPr>
          <w:ilvl w:val="0"/>
          <w:numId w:val="61"/>
        </w:numPr>
        <w:spacing w:line="360" w:lineRule="auto"/>
        <w:ind w:left="426"/>
        <w:jc w:val="both"/>
        <w:rPr>
          <w:rFonts w:ascii="Arial" w:hAnsi="Arial" w:cs="Arial"/>
          <w:bCs/>
          <w:sz w:val="20"/>
          <w:szCs w:val="20"/>
        </w:rPr>
      </w:pPr>
      <w:r w:rsidRPr="004F5C7A">
        <w:rPr>
          <w:rFonts w:ascii="Arial" w:hAnsi="Arial" w:cs="Arial"/>
          <w:bCs/>
          <w:sz w:val="20"/>
          <w:szCs w:val="20"/>
        </w:rPr>
        <w:t xml:space="preserve">W jakim stopniu praktyki rozwinęły </w:t>
      </w:r>
      <w:r>
        <w:rPr>
          <w:rFonts w:ascii="Arial" w:hAnsi="Arial" w:cs="Arial"/>
          <w:bCs/>
          <w:sz w:val="20"/>
          <w:szCs w:val="20"/>
        </w:rPr>
        <w:t>Twoje umiejętności</w:t>
      </w:r>
      <w:r w:rsidRPr="004F5C7A">
        <w:rPr>
          <w:rFonts w:ascii="Arial" w:hAnsi="Arial" w:cs="Arial"/>
          <w:bCs/>
          <w:sz w:val="20"/>
          <w:szCs w:val="20"/>
        </w:rPr>
        <w:t xml:space="preserve"> komunikowania się i pracy w zespole? </w:t>
      </w:r>
    </w:p>
    <w:p w:rsidR="00395B7F" w:rsidRPr="004F5C7A" w:rsidRDefault="00395B7F" w:rsidP="00E1519E">
      <w:pPr>
        <w:pStyle w:val="Akapitzlist"/>
        <w:numPr>
          <w:ilvl w:val="0"/>
          <w:numId w:val="61"/>
        </w:numPr>
        <w:spacing w:line="360" w:lineRule="auto"/>
        <w:ind w:left="426"/>
        <w:jc w:val="both"/>
        <w:rPr>
          <w:rFonts w:ascii="Arial" w:hAnsi="Arial" w:cs="Arial"/>
          <w:bCs/>
          <w:sz w:val="20"/>
          <w:szCs w:val="20"/>
        </w:rPr>
      </w:pPr>
      <w:r w:rsidRPr="004F5C7A">
        <w:rPr>
          <w:rFonts w:ascii="Arial" w:hAnsi="Arial" w:cs="Arial"/>
          <w:bCs/>
          <w:sz w:val="20"/>
          <w:szCs w:val="20"/>
        </w:rPr>
        <w:t xml:space="preserve">W jakim stopniu praktyki rozwinęły </w:t>
      </w:r>
      <w:r>
        <w:rPr>
          <w:rFonts w:ascii="Arial" w:hAnsi="Arial" w:cs="Arial"/>
          <w:bCs/>
          <w:sz w:val="20"/>
          <w:szCs w:val="20"/>
        </w:rPr>
        <w:t>Twoje</w:t>
      </w:r>
      <w:r w:rsidRPr="004F5C7A">
        <w:rPr>
          <w:rFonts w:ascii="Arial" w:hAnsi="Arial" w:cs="Arial"/>
          <w:bCs/>
          <w:sz w:val="20"/>
          <w:szCs w:val="20"/>
        </w:rPr>
        <w:t xml:space="preserve"> umiejętności organizacji pracy własnej/zarządzania czasem? </w:t>
      </w:r>
    </w:p>
    <w:p w:rsidR="00395B7F" w:rsidRPr="004F5C7A" w:rsidRDefault="00395B7F" w:rsidP="00E1519E">
      <w:pPr>
        <w:pStyle w:val="Akapitzlist"/>
        <w:numPr>
          <w:ilvl w:val="0"/>
          <w:numId w:val="61"/>
        </w:numPr>
        <w:spacing w:line="360" w:lineRule="auto"/>
        <w:ind w:left="426"/>
        <w:jc w:val="both"/>
        <w:rPr>
          <w:rFonts w:ascii="Arial" w:hAnsi="Arial" w:cs="Arial"/>
          <w:bCs/>
          <w:sz w:val="20"/>
          <w:szCs w:val="20"/>
        </w:rPr>
      </w:pPr>
      <w:r w:rsidRPr="004F5C7A">
        <w:rPr>
          <w:rFonts w:ascii="Arial" w:hAnsi="Arial" w:cs="Arial"/>
          <w:bCs/>
          <w:sz w:val="20"/>
          <w:szCs w:val="20"/>
        </w:rPr>
        <w:t xml:space="preserve">W jakim stopniu praktyki rozwinęły </w:t>
      </w:r>
      <w:r>
        <w:rPr>
          <w:rFonts w:ascii="Arial" w:hAnsi="Arial" w:cs="Arial"/>
          <w:bCs/>
          <w:sz w:val="20"/>
          <w:szCs w:val="20"/>
        </w:rPr>
        <w:t>Twoje</w:t>
      </w:r>
      <w:r w:rsidRPr="004F5C7A">
        <w:rPr>
          <w:rFonts w:ascii="Arial" w:hAnsi="Arial" w:cs="Arial"/>
          <w:bCs/>
          <w:sz w:val="20"/>
          <w:szCs w:val="20"/>
        </w:rPr>
        <w:t xml:space="preserve"> umiejętność działania pod wpływem stresu ?</w:t>
      </w:r>
      <w:r w:rsidR="00E75A70">
        <w:rPr>
          <w:rFonts w:ascii="Arial" w:hAnsi="Arial" w:cs="Arial"/>
          <w:bCs/>
          <w:sz w:val="20"/>
          <w:szCs w:val="20"/>
        </w:rPr>
        <w:t xml:space="preserve"> </w:t>
      </w:r>
    </w:p>
    <w:p w:rsidR="00395B7F" w:rsidRPr="00395B7F" w:rsidRDefault="00395B7F" w:rsidP="00E1519E">
      <w:pPr>
        <w:pStyle w:val="Akapitzlist"/>
        <w:numPr>
          <w:ilvl w:val="0"/>
          <w:numId w:val="61"/>
        </w:numPr>
        <w:spacing w:line="360" w:lineRule="auto"/>
        <w:ind w:left="426"/>
        <w:jc w:val="both"/>
        <w:rPr>
          <w:rFonts w:ascii="Arial" w:hAnsi="Arial" w:cs="Arial"/>
          <w:bCs/>
          <w:sz w:val="20"/>
          <w:szCs w:val="20"/>
        </w:rPr>
      </w:pPr>
      <w:r w:rsidRPr="00395B7F">
        <w:rPr>
          <w:rFonts w:ascii="Arial" w:hAnsi="Arial" w:cs="Arial"/>
          <w:bCs/>
          <w:sz w:val="20"/>
          <w:szCs w:val="20"/>
        </w:rPr>
        <w:t xml:space="preserve">Co sądzą Państwo o czasie </w:t>
      </w:r>
      <w:r w:rsidR="00051A7A">
        <w:rPr>
          <w:rFonts w:ascii="Arial" w:hAnsi="Arial" w:cs="Arial"/>
          <w:bCs/>
          <w:sz w:val="20"/>
          <w:szCs w:val="20"/>
        </w:rPr>
        <w:t xml:space="preserve">i terminach </w:t>
      </w:r>
      <w:r w:rsidRPr="00395B7F">
        <w:rPr>
          <w:rFonts w:ascii="Arial" w:hAnsi="Arial" w:cs="Arial"/>
          <w:bCs/>
          <w:sz w:val="20"/>
          <w:szCs w:val="20"/>
        </w:rPr>
        <w:t xml:space="preserve">odbywania praktyk przez </w:t>
      </w:r>
      <w:r>
        <w:rPr>
          <w:rFonts w:ascii="Arial" w:hAnsi="Arial" w:cs="Arial"/>
          <w:bCs/>
          <w:sz w:val="20"/>
          <w:szCs w:val="20"/>
        </w:rPr>
        <w:t>uczniów</w:t>
      </w:r>
      <w:r w:rsidRPr="00395B7F">
        <w:rPr>
          <w:rFonts w:ascii="Arial" w:hAnsi="Arial" w:cs="Arial"/>
          <w:bCs/>
          <w:sz w:val="20"/>
          <w:szCs w:val="20"/>
        </w:rPr>
        <w:t>?</w:t>
      </w:r>
    </w:p>
    <w:p w:rsidR="004F5C7A" w:rsidRPr="00395B7F" w:rsidRDefault="004F5C7A" w:rsidP="00E1519E">
      <w:pPr>
        <w:pStyle w:val="Akapitzlist"/>
        <w:numPr>
          <w:ilvl w:val="0"/>
          <w:numId w:val="61"/>
        </w:numPr>
        <w:spacing w:line="360" w:lineRule="auto"/>
        <w:ind w:left="426"/>
        <w:jc w:val="both"/>
        <w:rPr>
          <w:rFonts w:ascii="Arial" w:hAnsi="Arial" w:cs="Arial"/>
          <w:bCs/>
          <w:sz w:val="20"/>
          <w:szCs w:val="20"/>
        </w:rPr>
      </w:pPr>
      <w:r w:rsidRPr="00395B7F">
        <w:rPr>
          <w:rFonts w:ascii="Arial" w:hAnsi="Arial" w:cs="Arial"/>
          <w:bCs/>
          <w:sz w:val="20"/>
          <w:szCs w:val="20"/>
        </w:rPr>
        <w:t xml:space="preserve">Jakie bariery utrudniają, Państwa zdaniem, nawiązanie współpracy </w:t>
      </w:r>
      <w:r w:rsidR="00051A7A">
        <w:rPr>
          <w:rFonts w:ascii="Arial" w:hAnsi="Arial" w:cs="Arial"/>
          <w:bCs/>
          <w:sz w:val="20"/>
          <w:szCs w:val="20"/>
        </w:rPr>
        <w:t xml:space="preserve">szkoły z pracodawcami </w:t>
      </w:r>
      <w:r w:rsidRPr="00395B7F">
        <w:rPr>
          <w:rFonts w:ascii="Arial" w:hAnsi="Arial" w:cs="Arial"/>
          <w:bCs/>
          <w:sz w:val="20"/>
          <w:szCs w:val="20"/>
        </w:rPr>
        <w:t>w zakresie praktyk?</w:t>
      </w:r>
    </w:p>
    <w:p w:rsidR="004F5C7A" w:rsidRPr="004F5C7A" w:rsidRDefault="00395B7F" w:rsidP="00E1519E">
      <w:pPr>
        <w:spacing w:line="360" w:lineRule="auto"/>
        <w:ind w:left="426" w:hanging="426"/>
        <w:jc w:val="both"/>
        <w:rPr>
          <w:rFonts w:ascii="Arial" w:hAnsi="Arial" w:cs="Arial"/>
          <w:bCs/>
          <w:sz w:val="20"/>
          <w:szCs w:val="20"/>
        </w:rPr>
      </w:pPr>
      <w:r>
        <w:rPr>
          <w:rFonts w:ascii="Arial" w:hAnsi="Arial" w:cs="Arial"/>
          <w:bCs/>
          <w:sz w:val="20"/>
          <w:szCs w:val="20"/>
        </w:rPr>
        <w:t>1</w:t>
      </w:r>
      <w:r w:rsidR="00846E09">
        <w:rPr>
          <w:rFonts w:ascii="Arial" w:hAnsi="Arial" w:cs="Arial"/>
          <w:bCs/>
          <w:sz w:val="20"/>
          <w:szCs w:val="20"/>
        </w:rPr>
        <w:t>1</w:t>
      </w:r>
      <w:r>
        <w:rPr>
          <w:rFonts w:ascii="Arial" w:hAnsi="Arial" w:cs="Arial"/>
          <w:bCs/>
          <w:sz w:val="20"/>
          <w:szCs w:val="20"/>
        </w:rPr>
        <w:t xml:space="preserve">. </w:t>
      </w:r>
      <w:r w:rsidR="00051A7A">
        <w:rPr>
          <w:rFonts w:ascii="Arial" w:hAnsi="Arial" w:cs="Arial"/>
          <w:bCs/>
          <w:sz w:val="20"/>
          <w:szCs w:val="20"/>
        </w:rPr>
        <w:t xml:space="preserve">W jakim stopniu </w:t>
      </w:r>
      <w:r w:rsidR="004F5C7A" w:rsidRPr="004F5C7A">
        <w:rPr>
          <w:rFonts w:ascii="Arial" w:hAnsi="Arial" w:cs="Arial"/>
          <w:bCs/>
          <w:sz w:val="20"/>
          <w:szCs w:val="20"/>
        </w:rPr>
        <w:t xml:space="preserve">program praktyk </w:t>
      </w:r>
      <w:r>
        <w:rPr>
          <w:rFonts w:ascii="Arial" w:hAnsi="Arial" w:cs="Arial"/>
          <w:bCs/>
          <w:sz w:val="20"/>
          <w:szCs w:val="20"/>
        </w:rPr>
        <w:t>zawodowych</w:t>
      </w:r>
      <w:r w:rsidR="004F5C7A" w:rsidRPr="004F5C7A">
        <w:rPr>
          <w:rFonts w:ascii="Arial" w:hAnsi="Arial" w:cs="Arial"/>
          <w:bCs/>
          <w:sz w:val="20"/>
          <w:szCs w:val="20"/>
        </w:rPr>
        <w:t xml:space="preserve"> jest dostosowany do potrzeb rynku pracy</w:t>
      </w:r>
      <w:r>
        <w:rPr>
          <w:rFonts w:ascii="Arial" w:hAnsi="Arial" w:cs="Arial"/>
          <w:bCs/>
          <w:sz w:val="20"/>
          <w:szCs w:val="20"/>
        </w:rPr>
        <w:t>?</w:t>
      </w:r>
    </w:p>
    <w:p w:rsidR="003D643F" w:rsidRDefault="0015125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br w:type="column"/>
      </w:r>
      <w:r w:rsidR="00AA0302">
        <w:rPr>
          <w:rFonts w:ascii="Arial" w:hAnsi="Arial" w:cs="Arial"/>
          <w:b/>
          <w:sz w:val="20"/>
          <w:szCs w:val="20"/>
        </w:rPr>
        <w:lastRenderedPageBreak/>
        <w:t>CHEMIA ANALITYCZNA</w:t>
      </w:r>
      <w:r w:rsidR="00E75A70">
        <w:rPr>
          <w:rFonts w:ascii="Arial" w:hAnsi="Arial" w:cs="Arial"/>
          <w:b/>
          <w:sz w:val="20"/>
          <w:szCs w:val="20"/>
        </w:rPr>
        <w:t xml:space="preserve"> </w:t>
      </w:r>
    </w:p>
    <w:p w:rsidR="0063240C" w:rsidRPr="00D844F1" w:rsidRDefault="0063240C"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63240C" w:rsidRDefault="0063240C"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00AA0302">
        <w:rPr>
          <w:rFonts w:ascii="Arial" w:hAnsi="Arial" w:cs="Arial"/>
          <w:b/>
          <w:sz w:val="20"/>
          <w:szCs w:val="20"/>
        </w:rPr>
        <w:t>ele ogólne</w:t>
      </w:r>
    </w:p>
    <w:p w:rsidR="0063240C" w:rsidRPr="008D0EDB" w:rsidRDefault="00BB38BB"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sz w:val="20"/>
          <w:szCs w:val="20"/>
        </w:rPr>
        <w:t xml:space="preserve">1. </w:t>
      </w:r>
      <w:r w:rsidR="0063240C">
        <w:rPr>
          <w:rFonts w:ascii="Arial" w:hAnsi="Arial" w:cs="Arial"/>
          <w:sz w:val="20"/>
          <w:szCs w:val="20"/>
        </w:rPr>
        <w:t>P</w:t>
      </w:r>
      <w:r w:rsidR="0063240C" w:rsidRPr="008D0EDB">
        <w:rPr>
          <w:rFonts w:ascii="Arial" w:hAnsi="Arial" w:cs="Arial"/>
          <w:sz w:val="20"/>
          <w:szCs w:val="20"/>
        </w:rPr>
        <w:t>osługiwa</w:t>
      </w:r>
      <w:r w:rsidR="0063240C">
        <w:rPr>
          <w:rFonts w:ascii="Arial" w:hAnsi="Arial" w:cs="Arial"/>
          <w:sz w:val="20"/>
          <w:szCs w:val="20"/>
        </w:rPr>
        <w:t>nie</w:t>
      </w:r>
      <w:r w:rsidR="0063240C" w:rsidRPr="008D0EDB">
        <w:rPr>
          <w:rFonts w:ascii="Arial" w:hAnsi="Arial" w:cs="Arial"/>
          <w:sz w:val="20"/>
          <w:szCs w:val="20"/>
        </w:rPr>
        <w:t xml:space="preserve"> się podstawowymi pojęciami z zakresu </w:t>
      </w:r>
      <w:r w:rsidR="002D0053">
        <w:rPr>
          <w:rFonts w:ascii="Arial" w:hAnsi="Arial" w:cs="Arial"/>
          <w:sz w:val="20"/>
          <w:szCs w:val="20"/>
        </w:rPr>
        <w:t xml:space="preserve">analiz jakościowych </w:t>
      </w:r>
      <w:r w:rsidR="0063240C">
        <w:rPr>
          <w:rFonts w:ascii="Arial" w:hAnsi="Arial" w:cs="Arial"/>
          <w:sz w:val="20"/>
          <w:szCs w:val="20"/>
        </w:rPr>
        <w:t>i ilościowych wykonywanych metodami klasycznymi i instrumentalnymi</w:t>
      </w:r>
      <w:r w:rsidR="00963445">
        <w:rPr>
          <w:rFonts w:ascii="Arial" w:hAnsi="Arial" w:cs="Arial"/>
          <w:sz w:val="20"/>
          <w:szCs w:val="20"/>
        </w:rPr>
        <w:t>.</w:t>
      </w:r>
    </w:p>
    <w:p w:rsidR="00963445" w:rsidRPr="00963445" w:rsidRDefault="00E1778E"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 xml:space="preserve">2. </w:t>
      </w:r>
      <w:r w:rsidR="00963445" w:rsidRPr="00963445">
        <w:rPr>
          <w:rFonts w:ascii="Arial" w:hAnsi="Arial" w:cs="Arial"/>
          <w:color w:val="auto"/>
          <w:sz w:val="20"/>
          <w:szCs w:val="20"/>
        </w:rPr>
        <w:t>Poznanie technik i metod anality</w:t>
      </w:r>
      <w:r w:rsidR="00F25C1C">
        <w:rPr>
          <w:rFonts w:ascii="Arial" w:hAnsi="Arial" w:cs="Arial"/>
          <w:color w:val="auto"/>
          <w:sz w:val="20"/>
          <w:szCs w:val="20"/>
        </w:rPr>
        <w:t>cznych stosowanych do</w:t>
      </w:r>
      <w:r w:rsidR="00963445" w:rsidRPr="00963445">
        <w:rPr>
          <w:rFonts w:ascii="Arial" w:hAnsi="Arial" w:cs="Arial"/>
          <w:color w:val="auto"/>
          <w:sz w:val="20"/>
          <w:szCs w:val="20"/>
        </w:rPr>
        <w:t xml:space="preserve"> badania składu związków organicznych i nieorganicznych</w:t>
      </w:r>
      <w:r w:rsidR="00963445">
        <w:rPr>
          <w:rFonts w:ascii="Arial" w:hAnsi="Arial" w:cs="Arial"/>
          <w:color w:val="auto"/>
          <w:sz w:val="20"/>
          <w:szCs w:val="20"/>
        </w:rPr>
        <w:t>.</w:t>
      </w:r>
    </w:p>
    <w:p w:rsidR="00963445" w:rsidRPr="00963445" w:rsidRDefault="00963445" w:rsidP="00E1519E">
      <w:pPr>
        <w:pStyle w:val="Akapitzlist"/>
        <w:spacing w:line="360" w:lineRule="auto"/>
        <w:ind w:left="142" w:hanging="142"/>
        <w:rPr>
          <w:rFonts w:ascii="Arial" w:hAnsi="Arial" w:cs="Arial"/>
          <w:color w:val="auto"/>
          <w:sz w:val="20"/>
          <w:szCs w:val="20"/>
        </w:rPr>
      </w:pPr>
      <w:r w:rsidRPr="00963445">
        <w:rPr>
          <w:rFonts w:ascii="Arial" w:hAnsi="Arial" w:cs="Arial"/>
          <w:color w:val="auto"/>
          <w:sz w:val="20"/>
          <w:szCs w:val="20"/>
        </w:rPr>
        <w:t xml:space="preserve">3. </w:t>
      </w:r>
      <w:r>
        <w:rPr>
          <w:rFonts w:ascii="Arial" w:hAnsi="Arial" w:cs="Arial"/>
          <w:color w:val="auto"/>
          <w:sz w:val="20"/>
          <w:szCs w:val="20"/>
        </w:rPr>
        <w:t>Stosowanie</w:t>
      </w:r>
      <w:r w:rsidRPr="00963445">
        <w:rPr>
          <w:rFonts w:ascii="Arial" w:hAnsi="Arial" w:cs="Arial"/>
          <w:color w:val="auto"/>
          <w:sz w:val="20"/>
          <w:szCs w:val="20"/>
        </w:rPr>
        <w:t xml:space="preserve"> kryteriów doboru technik analitycznych i procedury analitycznej</w:t>
      </w:r>
      <w:r>
        <w:rPr>
          <w:rFonts w:ascii="Arial" w:hAnsi="Arial" w:cs="Arial"/>
          <w:color w:val="auto"/>
          <w:sz w:val="20"/>
          <w:szCs w:val="20"/>
        </w:rPr>
        <w:t>.</w:t>
      </w:r>
      <w:r w:rsidRPr="00963445">
        <w:rPr>
          <w:rFonts w:ascii="Arial" w:hAnsi="Arial" w:cs="Arial"/>
          <w:color w:val="auto"/>
          <w:sz w:val="20"/>
          <w:szCs w:val="20"/>
        </w:rPr>
        <w:t xml:space="preserve"> </w:t>
      </w:r>
    </w:p>
    <w:p w:rsidR="00963445" w:rsidRPr="00963445" w:rsidRDefault="00963445" w:rsidP="00E1519E">
      <w:pPr>
        <w:pStyle w:val="Akapitzlist"/>
        <w:spacing w:line="360" w:lineRule="auto"/>
        <w:ind w:hanging="720"/>
        <w:rPr>
          <w:rFonts w:ascii="Arial" w:hAnsi="Arial" w:cs="Arial"/>
          <w:color w:val="auto"/>
          <w:sz w:val="20"/>
          <w:szCs w:val="20"/>
        </w:rPr>
      </w:pPr>
      <w:r>
        <w:rPr>
          <w:rFonts w:ascii="Arial" w:hAnsi="Arial" w:cs="Arial"/>
          <w:color w:val="auto"/>
          <w:sz w:val="20"/>
          <w:szCs w:val="20"/>
        </w:rPr>
        <w:t xml:space="preserve">4. </w:t>
      </w:r>
      <w:r w:rsidR="00327EEA">
        <w:rPr>
          <w:rFonts w:ascii="Arial" w:hAnsi="Arial" w:cs="Arial"/>
          <w:color w:val="auto"/>
          <w:sz w:val="20"/>
          <w:szCs w:val="20"/>
        </w:rPr>
        <w:t>Posługiwanie się</w:t>
      </w:r>
      <w:r>
        <w:rPr>
          <w:rFonts w:ascii="Arial" w:hAnsi="Arial" w:cs="Arial"/>
          <w:color w:val="auto"/>
          <w:sz w:val="20"/>
          <w:szCs w:val="20"/>
        </w:rPr>
        <w:t xml:space="preserve"> dany</w:t>
      </w:r>
      <w:r w:rsidR="00327EEA">
        <w:rPr>
          <w:rFonts w:ascii="Arial" w:hAnsi="Arial" w:cs="Arial"/>
          <w:color w:val="auto"/>
          <w:sz w:val="20"/>
          <w:szCs w:val="20"/>
        </w:rPr>
        <w:t>mi</w:t>
      </w:r>
      <w:r w:rsidR="00771E6A">
        <w:rPr>
          <w:rFonts w:ascii="Arial" w:hAnsi="Arial" w:cs="Arial"/>
          <w:color w:val="auto"/>
          <w:sz w:val="20"/>
          <w:szCs w:val="20"/>
        </w:rPr>
        <w:t xml:space="preserve"> i </w:t>
      </w:r>
      <w:r>
        <w:rPr>
          <w:rFonts w:ascii="Arial" w:hAnsi="Arial" w:cs="Arial"/>
          <w:color w:val="auto"/>
          <w:sz w:val="20"/>
          <w:szCs w:val="20"/>
        </w:rPr>
        <w:t>wynik</w:t>
      </w:r>
      <w:r w:rsidR="00327EEA">
        <w:rPr>
          <w:rFonts w:ascii="Arial" w:hAnsi="Arial" w:cs="Arial"/>
          <w:color w:val="auto"/>
          <w:sz w:val="20"/>
          <w:szCs w:val="20"/>
        </w:rPr>
        <w:t>ami</w:t>
      </w:r>
      <w:r>
        <w:rPr>
          <w:rFonts w:ascii="Arial" w:hAnsi="Arial" w:cs="Arial"/>
          <w:color w:val="auto"/>
          <w:sz w:val="20"/>
          <w:szCs w:val="20"/>
        </w:rPr>
        <w:t xml:space="preserve"> analityczny</w:t>
      </w:r>
      <w:r w:rsidR="00327EEA">
        <w:rPr>
          <w:rFonts w:ascii="Arial" w:hAnsi="Arial" w:cs="Arial"/>
          <w:color w:val="auto"/>
          <w:sz w:val="20"/>
          <w:szCs w:val="20"/>
        </w:rPr>
        <w:t>mi</w:t>
      </w:r>
      <w:r>
        <w:rPr>
          <w:rFonts w:ascii="Arial" w:hAnsi="Arial" w:cs="Arial"/>
          <w:color w:val="auto"/>
          <w:sz w:val="20"/>
          <w:szCs w:val="20"/>
        </w:rPr>
        <w:t>.</w:t>
      </w:r>
    </w:p>
    <w:p w:rsidR="0063240C" w:rsidRPr="00D844F1" w:rsidRDefault="0063240C"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rPr>
      </w:pPr>
    </w:p>
    <w:p w:rsidR="00086FAC" w:rsidRDefault="0063240C"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ele operacyjne</w:t>
      </w:r>
    </w:p>
    <w:p w:rsidR="005011E7" w:rsidRDefault="005011E7"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Uczeń potrafi:</w:t>
      </w:r>
    </w:p>
    <w:p w:rsidR="00BA39DC" w:rsidRDefault="00EB12C0"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Pr>
          <w:rFonts w:ascii="Arial" w:hAnsi="Arial" w:cs="Arial"/>
          <w:color w:val="auto"/>
          <w:sz w:val="20"/>
          <w:szCs w:val="20"/>
        </w:rPr>
        <w:t>1) rozróżniać</w:t>
      </w:r>
      <w:r w:rsidR="00BA39DC" w:rsidRPr="00BA39DC">
        <w:rPr>
          <w:rFonts w:ascii="Arial" w:hAnsi="Arial" w:cs="Arial"/>
          <w:color w:val="auto"/>
          <w:sz w:val="20"/>
          <w:szCs w:val="20"/>
        </w:rPr>
        <w:t xml:space="preserve"> sprzęt analityczny,</w:t>
      </w:r>
    </w:p>
    <w:p w:rsidR="00BA39DC" w:rsidRDefault="00EB12C0"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086FAC">
        <w:rPr>
          <w:rFonts w:ascii="Arial" w:hAnsi="Arial" w:cs="Arial"/>
          <w:sz w:val="20"/>
          <w:szCs w:val="20"/>
        </w:rPr>
        <w:t>2</w:t>
      </w:r>
      <w:r w:rsidRPr="00771E6A">
        <w:rPr>
          <w:rFonts w:ascii="Arial" w:hAnsi="Arial" w:cs="Arial"/>
          <w:color w:val="auto"/>
          <w:sz w:val="20"/>
          <w:szCs w:val="20"/>
        </w:rPr>
        <w:t xml:space="preserve">) </w:t>
      </w:r>
      <w:r w:rsidRPr="00B008CE">
        <w:rPr>
          <w:rFonts w:ascii="Arial" w:hAnsi="Arial" w:cs="Arial"/>
          <w:color w:val="auto"/>
          <w:sz w:val="20"/>
          <w:szCs w:val="20"/>
        </w:rPr>
        <w:t>wykonywać</w:t>
      </w:r>
      <w:r w:rsidR="00BA39DC" w:rsidRPr="00B008CE">
        <w:rPr>
          <w:rFonts w:ascii="Arial" w:hAnsi="Arial" w:cs="Arial"/>
          <w:color w:val="auto"/>
          <w:sz w:val="20"/>
          <w:szCs w:val="20"/>
        </w:rPr>
        <w:t xml:space="preserve"> podstawowe</w:t>
      </w:r>
      <w:r w:rsidR="00BA39DC" w:rsidRPr="00BA39DC">
        <w:rPr>
          <w:rFonts w:ascii="Arial" w:hAnsi="Arial" w:cs="Arial"/>
          <w:color w:val="auto"/>
          <w:sz w:val="20"/>
          <w:szCs w:val="20"/>
        </w:rPr>
        <w:t xml:space="preserve"> obliczenia analityczne</w:t>
      </w:r>
      <w:r w:rsidR="00771E6A">
        <w:rPr>
          <w:rFonts w:ascii="Arial" w:hAnsi="Arial" w:cs="Arial"/>
          <w:color w:val="auto"/>
          <w:sz w:val="20"/>
          <w:szCs w:val="20"/>
        </w:rPr>
        <w:t>,</w:t>
      </w:r>
    </w:p>
    <w:p w:rsidR="002123F8" w:rsidRPr="00963445" w:rsidRDefault="002123F8"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Pr>
          <w:rFonts w:ascii="Arial" w:hAnsi="Arial" w:cs="Arial"/>
          <w:color w:val="auto"/>
          <w:sz w:val="20"/>
          <w:szCs w:val="20"/>
        </w:rPr>
        <w:t xml:space="preserve">3) </w:t>
      </w:r>
      <w:r w:rsidRPr="00963445">
        <w:rPr>
          <w:rFonts w:ascii="Arial" w:hAnsi="Arial" w:cs="Arial"/>
          <w:color w:val="auto"/>
          <w:sz w:val="20"/>
          <w:szCs w:val="20"/>
        </w:rPr>
        <w:t>charakteryzować techniki analizy jakościowej,</w:t>
      </w:r>
    </w:p>
    <w:p w:rsidR="002123F8" w:rsidRPr="00963445" w:rsidRDefault="002123F8"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963445">
        <w:rPr>
          <w:rFonts w:ascii="Arial" w:hAnsi="Arial" w:cs="Arial"/>
          <w:color w:val="auto"/>
          <w:sz w:val="20"/>
          <w:szCs w:val="20"/>
        </w:rPr>
        <w:t>4) wyjaśni</w:t>
      </w:r>
      <w:r w:rsidR="00771E6A">
        <w:rPr>
          <w:rFonts w:ascii="Arial" w:hAnsi="Arial" w:cs="Arial"/>
          <w:color w:val="auto"/>
          <w:sz w:val="20"/>
          <w:szCs w:val="20"/>
        </w:rPr>
        <w:t>a</w:t>
      </w:r>
      <w:r w:rsidRPr="00963445">
        <w:rPr>
          <w:rFonts w:ascii="Arial" w:hAnsi="Arial" w:cs="Arial"/>
          <w:color w:val="auto"/>
          <w:sz w:val="20"/>
          <w:szCs w:val="20"/>
        </w:rPr>
        <w:t>ć pojęcia: odczynnik grupowy, selektywny, maskujący, specyficzny,</w:t>
      </w:r>
    </w:p>
    <w:p w:rsidR="00BA39DC" w:rsidRPr="00963445" w:rsidRDefault="006F6990"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Pr>
          <w:rFonts w:ascii="Arial" w:hAnsi="Arial" w:cs="Arial"/>
          <w:color w:val="auto"/>
          <w:sz w:val="20"/>
          <w:szCs w:val="20"/>
        </w:rPr>
        <w:t>5</w:t>
      </w:r>
      <w:r w:rsidR="002123F8" w:rsidRPr="00963445">
        <w:rPr>
          <w:rFonts w:ascii="Arial" w:hAnsi="Arial" w:cs="Arial"/>
          <w:color w:val="auto"/>
          <w:sz w:val="20"/>
          <w:szCs w:val="20"/>
        </w:rPr>
        <w:t>) wyjaśni</w:t>
      </w:r>
      <w:r w:rsidR="00771E6A">
        <w:rPr>
          <w:rFonts w:ascii="Arial" w:hAnsi="Arial" w:cs="Arial"/>
          <w:color w:val="auto"/>
          <w:sz w:val="20"/>
          <w:szCs w:val="20"/>
        </w:rPr>
        <w:t>a</w:t>
      </w:r>
      <w:r w:rsidR="002123F8" w:rsidRPr="00963445">
        <w:rPr>
          <w:rFonts w:ascii="Arial" w:hAnsi="Arial" w:cs="Arial"/>
          <w:color w:val="auto"/>
          <w:sz w:val="20"/>
          <w:szCs w:val="20"/>
        </w:rPr>
        <w:t>ć zasadę podziału kationów i anionów na grupy analityczne,</w:t>
      </w:r>
    </w:p>
    <w:p w:rsidR="00086FAC" w:rsidRPr="00963445" w:rsidRDefault="006F6990"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Pr>
          <w:rFonts w:ascii="Arial" w:hAnsi="Arial" w:cs="Arial"/>
          <w:color w:val="auto"/>
          <w:sz w:val="20"/>
          <w:szCs w:val="20"/>
        </w:rPr>
        <w:t>6</w:t>
      </w:r>
      <w:r w:rsidR="00086FAC" w:rsidRPr="00963445">
        <w:rPr>
          <w:rFonts w:ascii="Arial" w:hAnsi="Arial" w:cs="Arial"/>
          <w:color w:val="auto"/>
          <w:sz w:val="20"/>
          <w:szCs w:val="20"/>
        </w:rPr>
        <w:t>) charakteryzować klasyczne metody analizy ilościowej,</w:t>
      </w:r>
    </w:p>
    <w:p w:rsidR="00086FAC" w:rsidRPr="00963445" w:rsidRDefault="006F6990"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Pr>
          <w:rFonts w:ascii="Arial" w:hAnsi="Arial" w:cs="Arial"/>
          <w:color w:val="auto"/>
          <w:sz w:val="20"/>
          <w:szCs w:val="20"/>
        </w:rPr>
        <w:t>7</w:t>
      </w:r>
      <w:r w:rsidR="00086FAC" w:rsidRPr="00963445">
        <w:rPr>
          <w:rFonts w:ascii="Arial" w:hAnsi="Arial" w:cs="Arial"/>
          <w:color w:val="auto"/>
          <w:sz w:val="20"/>
          <w:szCs w:val="20"/>
        </w:rPr>
        <w:t>) charakteryzować fizykochemiczne metody analizy ilościowej,</w:t>
      </w:r>
    </w:p>
    <w:p w:rsidR="00086FAC" w:rsidRPr="00963445" w:rsidRDefault="006F6990"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Pr>
          <w:rFonts w:ascii="Arial" w:hAnsi="Arial" w:cs="Arial"/>
          <w:color w:val="auto"/>
          <w:sz w:val="20"/>
          <w:szCs w:val="20"/>
        </w:rPr>
        <w:t>8</w:t>
      </w:r>
      <w:r w:rsidR="002123F8" w:rsidRPr="00963445">
        <w:rPr>
          <w:rFonts w:ascii="Arial" w:hAnsi="Arial" w:cs="Arial"/>
          <w:color w:val="auto"/>
          <w:sz w:val="20"/>
          <w:szCs w:val="20"/>
        </w:rPr>
        <w:t xml:space="preserve">) </w:t>
      </w:r>
      <w:r w:rsidR="00771E6A">
        <w:rPr>
          <w:rFonts w:ascii="Arial" w:hAnsi="Arial" w:cs="Arial"/>
          <w:color w:val="auto"/>
          <w:sz w:val="20"/>
          <w:szCs w:val="20"/>
        </w:rPr>
        <w:t xml:space="preserve">dobierać </w:t>
      </w:r>
      <w:r w:rsidR="002123F8" w:rsidRPr="00963445">
        <w:rPr>
          <w:rFonts w:ascii="Arial" w:hAnsi="Arial" w:cs="Arial"/>
          <w:color w:val="auto"/>
          <w:sz w:val="20"/>
          <w:szCs w:val="20"/>
        </w:rPr>
        <w:t>metod</w:t>
      </w:r>
      <w:r w:rsidR="00771E6A">
        <w:rPr>
          <w:rFonts w:ascii="Arial" w:hAnsi="Arial" w:cs="Arial"/>
          <w:color w:val="auto"/>
          <w:sz w:val="20"/>
          <w:szCs w:val="20"/>
        </w:rPr>
        <w:t>y</w:t>
      </w:r>
      <w:r w:rsidR="002123F8" w:rsidRPr="00963445">
        <w:rPr>
          <w:rFonts w:ascii="Arial" w:hAnsi="Arial" w:cs="Arial"/>
          <w:color w:val="auto"/>
          <w:sz w:val="20"/>
          <w:szCs w:val="20"/>
        </w:rPr>
        <w:t xml:space="preserve"> oznaczania analit</w:t>
      </w:r>
      <w:r w:rsidR="00771E6A">
        <w:rPr>
          <w:rFonts w:ascii="Arial" w:hAnsi="Arial" w:cs="Arial"/>
          <w:color w:val="auto"/>
          <w:sz w:val="20"/>
          <w:szCs w:val="20"/>
        </w:rPr>
        <w:t>ów,</w:t>
      </w:r>
      <w:r w:rsidR="002123F8" w:rsidRPr="00963445">
        <w:rPr>
          <w:rFonts w:ascii="Arial" w:hAnsi="Arial" w:cs="Arial"/>
          <w:color w:val="auto"/>
          <w:sz w:val="20"/>
          <w:szCs w:val="20"/>
        </w:rPr>
        <w:t> </w:t>
      </w:r>
    </w:p>
    <w:p w:rsidR="00086FAC" w:rsidRPr="00963445" w:rsidRDefault="006F6990"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Pr>
          <w:rFonts w:ascii="Arial" w:hAnsi="Arial" w:cs="Arial"/>
          <w:color w:val="auto"/>
          <w:sz w:val="20"/>
          <w:szCs w:val="20"/>
        </w:rPr>
        <w:t>9</w:t>
      </w:r>
      <w:r w:rsidR="00086FAC" w:rsidRPr="00963445">
        <w:rPr>
          <w:rFonts w:ascii="Arial" w:hAnsi="Arial" w:cs="Arial"/>
          <w:color w:val="auto"/>
          <w:sz w:val="20"/>
          <w:szCs w:val="20"/>
        </w:rPr>
        <w:t>) wyjaśni</w:t>
      </w:r>
      <w:r w:rsidR="00771E6A">
        <w:rPr>
          <w:rFonts w:ascii="Arial" w:hAnsi="Arial" w:cs="Arial"/>
          <w:color w:val="auto"/>
          <w:sz w:val="20"/>
          <w:szCs w:val="20"/>
        </w:rPr>
        <w:t>a</w:t>
      </w:r>
      <w:r w:rsidR="00086FAC" w:rsidRPr="00963445">
        <w:rPr>
          <w:rFonts w:ascii="Arial" w:hAnsi="Arial" w:cs="Arial"/>
          <w:color w:val="auto"/>
          <w:sz w:val="20"/>
          <w:szCs w:val="20"/>
        </w:rPr>
        <w:t>ć przyczyny powstawania błędów w analizie ilościowej,</w:t>
      </w:r>
    </w:p>
    <w:p w:rsidR="00086FAC" w:rsidRPr="00963445" w:rsidRDefault="001B7A8C"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963445">
        <w:rPr>
          <w:rFonts w:ascii="Arial" w:hAnsi="Arial" w:cs="Arial"/>
          <w:color w:val="auto"/>
          <w:sz w:val="20"/>
          <w:szCs w:val="20"/>
        </w:rPr>
        <w:t>1</w:t>
      </w:r>
      <w:r w:rsidR="006F6990">
        <w:rPr>
          <w:rFonts w:ascii="Arial" w:hAnsi="Arial" w:cs="Arial"/>
          <w:color w:val="auto"/>
          <w:sz w:val="20"/>
          <w:szCs w:val="20"/>
        </w:rPr>
        <w:t>0</w:t>
      </w:r>
      <w:r w:rsidR="00086FAC" w:rsidRPr="00963445">
        <w:rPr>
          <w:rFonts w:ascii="Arial" w:hAnsi="Arial" w:cs="Arial"/>
          <w:color w:val="auto"/>
          <w:sz w:val="20"/>
          <w:szCs w:val="20"/>
        </w:rPr>
        <w:t>) zapis</w:t>
      </w:r>
      <w:r w:rsidR="00771E6A">
        <w:rPr>
          <w:rFonts w:ascii="Arial" w:hAnsi="Arial" w:cs="Arial"/>
          <w:color w:val="auto"/>
          <w:sz w:val="20"/>
          <w:szCs w:val="20"/>
        </w:rPr>
        <w:t>ywać</w:t>
      </w:r>
      <w:r w:rsidR="00086FAC" w:rsidRPr="00963445">
        <w:rPr>
          <w:rFonts w:ascii="Arial" w:hAnsi="Arial" w:cs="Arial"/>
          <w:color w:val="auto"/>
          <w:sz w:val="20"/>
          <w:szCs w:val="20"/>
        </w:rPr>
        <w:t xml:space="preserve"> równania reakcji zachodzących podczas wykonywania analiz,</w:t>
      </w:r>
    </w:p>
    <w:p w:rsidR="0063240C" w:rsidRPr="00963445" w:rsidRDefault="001B7A8C"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963445">
        <w:rPr>
          <w:rFonts w:ascii="Arial" w:hAnsi="Arial" w:cs="Arial"/>
          <w:color w:val="auto"/>
          <w:sz w:val="20"/>
          <w:szCs w:val="20"/>
        </w:rPr>
        <w:t>1</w:t>
      </w:r>
      <w:r w:rsidR="006F6990">
        <w:rPr>
          <w:rFonts w:ascii="Arial" w:hAnsi="Arial" w:cs="Arial"/>
          <w:color w:val="auto"/>
          <w:sz w:val="20"/>
          <w:szCs w:val="20"/>
        </w:rPr>
        <w:t>1</w:t>
      </w:r>
      <w:r w:rsidR="00086FAC" w:rsidRPr="00963445">
        <w:rPr>
          <w:rFonts w:ascii="Arial" w:hAnsi="Arial" w:cs="Arial"/>
          <w:color w:val="auto"/>
          <w:sz w:val="20"/>
          <w:szCs w:val="20"/>
        </w:rPr>
        <w:t xml:space="preserve">) </w:t>
      </w:r>
      <w:r w:rsidR="00771E6A">
        <w:rPr>
          <w:rFonts w:ascii="Arial" w:hAnsi="Arial" w:cs="Arial"/>
          <w:color w:val="auto"/>
          <w:sz w:val="20"/>
          <w:szCs w:val="20"/>
        </w:rPr>
        <w:t>wyjaśniać zasady działania apar</w:t>
      </w:r>
      <w:r w:rsidR="003C3FDD">
        <w:rPr>
          <w:rFonts w:ascii="Arial" w:hAnsi="Arial" w:cs="Arial"/>
          <w:color w:val="auto"/>
          <w:sz w:val="20"/>
          <w:szCs w:val="20"/>
        </w:rPr>
        <w:t>a</w:t>
      </w:r>
      <w:r w:rsidR="00771E6A">
        <w:rPr>
          <w:rFonts w:ascii="Arial" w:hAnsi="Arial" w:cs="Arial"/>
          <w:color w:val="auto"/>
          <w:sz w:val="20"/>
          <w:szCs w:val="20"/>
        </w:rPr>
        <w:t xml:space="preserve">tury pomiarowej </w:t>
      </w:r>
      <w:r w:rsidR="003C3FDD">
        <w:rPr>
          <w:rFonts w:ascii="Arial" w:hAnsi="Arial" w:cs="Arial"/>
          <w:color w:val="auto"/>
          <w:sz w:val="20"/>
          <w:szCs w:val="20"/>
        </w:rPr>
        <w:t xml:space="preserve">stosowanej </w:t>
      </w:r>
      <w:r w:rsidR="00051C7C">
        <w:rPr>
          <w:rFonts w:ascii="Arial" w:hAnsi="Arial" w:cs="Arial"/>
          <w:color w:val="auto"/>
          <w:sz w:val="20"/>
          <w:szCs w:val="20"/>
        </w:rPr>
        <w:t>w</w:t>
      </w:r>
      <w:r w:rsidR="003C3FDD">
        <w:rPr>
          <w:rFonts w:ascii="Arial" w:hAnsi="Arial" w:cs="Arial"/>
          <w:color w:val="auto"/>
          <w:sz w:val="20"/>
          <w:szCs w:val="20"/>
        </w:rPr>
        <w:t xml:space="preserve"> analiz</w:t>
      </w:r>
      <w:r w:rsidR="00051C7C">
        <w:rPr>
          <w:rFonts w:ascii="Arial" w:hAnsi="Arial" w:cs="Arial"/>
          <w:color w:val="auto"/>
          <w:sz w:val="20"/>
          <w:szCs w:val="20"/>
        </w:rPr>
        <w:t>ach</w:t>
      </w:r>
      <w:r w:rsidR="003C3FDD">
        <w:rPr>
          <w:rFonts w:ascii="Arial" w:hAnsi="Arial" w:cs="Arial"/>
          <w:color w:val="auto"/>
          <w:sz w:val="20"/>
          <w:szCs w:val="20"/>
        </w:rPr>
        <w:t xml:space="preserve"> instrumentalnych</w:t>
      </w:r>
      <w:r w:rsidR="00F06053">
        <w:rPr>
          <w:rFonts w:ascii="Arial" w:hAnsi="Arial" w:cs="Arial"/>
          <w:color w:val="auto"/>
          <w:sz w:val="20"/>
          <w:szCs w:val="20"/>
        </w:rPr>
        <w:t>.</w:t>
      </w:r>
    </w:p>
    <w:p w:rsidR="004A289E" w:rsidRDefault="004A28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b/>
          <w:sz w:val="20"/>
          <w:szCs w:val="20"/>
        </w:rPr>
        <w:br w:type="page"/>
      </w:r>
    </w:p>
    <w:p w:rsidR="009D7D93" w:rsidRPr="009D7D93" w:rsidRDefault="009D7D93" w:rsidP="009D7D9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sidRPr="009D7D93">
        <w:rPr>
          <w:rFonts w:ascii="Arial" w:hAnsi="Arial" w:cs="Arial"/>
          <w:b/>
          <w:sz w:val="20"/>
          <w:szCs w:val="20"/>
        </w:rPr>
        <w:lastRenderedPageBreak/>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619"/>
        <w:gridCol w:w="848"/>
        <w:gridCol w:w="3996"/>
        <w:gridCol w:w="3484"/>
        <w:gridCol w:w="1129"/>
      </w:tblGrid>
      <w:tr w:rsidR="00E960B0" w:rsidRPr="00205FFC" w:rsidTr="00151251">
        <w:tc>
          <w:tcPr>
            <w:tcW w:w="754" w:type="pct"/>
            <w:vMerge w:val="restart"/>
          </w:tcPr>
          <w:p w:rsidR="00D24823" w:rsidRPr="00205FFC" w:rsidRDefault="00D24823" w:rsidP="003305E4">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r w:rsidRPr="00205FFC">
              <w:rPr>
                <w:rFonts w:ascii="Arial" w:hAnsi="Arial" w:cs="Arial"/>
                <w:sz w:val="20"/>
                <w:szCs w:val="20"/>
              </w:rPr>
              <w:t>Dział programowy</w:t>
            </w:r>
          </w:p>
        </w:tc>
        <w:tc>
          <w:tcPr>
            <w:tcW w:w="921" w:type="pct"/>
            <w:vMerge w:val="restart"/>
          </w:tcPr>
          <w:p w:rsidR="00D24823" w:rsidRPr="00205FFC" w:rsidRDefault="00D24823" w:rsidP="003305E4">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r w:rsidRPr="00205FFC">
              <w:rPr>
                <w:rFonts w:ascii="Arial" w:hAnsi="Arial" w:cs="Arial"/>
                <w:sz w:val="20"/>
                <w:szCs w:val="20"/>
              </w:rPr>
              <w:t>Tematy jednostek metodycznych</w:t>
            </w:r>
          </w:p>
        </w:tc>
        <w:tc>
          <w:tcPr>
            <w:tcW w:w="298" w:type="pct"/>
            <w:vMerge w:val="restart"/>
          </w:tcPr>
          <w:p w:rsidR="00D24823" w:rsidRPr="00205FFC" w:rsidRDefault="00D24823" w:rsidP="003305E4">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r w:rsidRPr="00205FFC">
              <w:rPr>
                <w:rFonts w:ascii="Arial" w:hAnsi="Arial" w:cs="Arial"/>
                <w:sz w:val="20"/>
                <w:szCs w:val="20"/>
              </w:rPr>
              <w:t>Liczba godz.</w:t>
            </w:r>
          </w:p>
        </w:tc>
        <w:tc>
          <w:tcPr>
            <w:tcW w:w="2630" w:type="pct"/>
            <w:gridSpan w:val="2"/>
          </w:tcPr>
          <w:p w:rsidR="00D24823" w:rsidRPr="00205FFC" w:rsidRDefault="00D24823" w:rsidP="003305E4">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r w:rsidRPr="00205FFC">
              <w:rPr>
                <w:rFonts w:ascii="Arial" w:hAnsi="Arial" w:cs="Arial"/>
                <w:sz w:val="20"/>
                <w:szCs w:val="20"/>
              </w:rPr>
              <w:t>Wymagania programowe</w:t>
            </w:r>
          </w:p>
        </w:tc>
        <w:tc>
          <w:tcPr>
            <w:tcW w:w="397" w:type="pct"/>
          </w:tcPr>
          <w:p w:rsidR="00D24823" w:rsidRPr="00205FFC" w:rsidRDefault="00D24823" w:rsidP="003305E4">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r w:rsidRPr="00205FFC">
              <w:rPr>
                <w:rFonts w:ascii="Arial" w:hAnsi="Arial" w:cs="Arial"/>
                <w:sz w:val="20"/>
                <w:szCs w:val="20"/>
              </w:rPr>
              <w:t>Uwagi o realizacji</w:t>
            </w:r>
          </w:p>
        </w:tc>
      </w:tr>
      <w:tr w:rsidR="00091DD1" w:rsidRPr="00205FFC" w:rsidTr="009C29F4">
        <w:trPr>
          <w:trHeight w:val="530"/>
        </w:trPr>
        <w:tc>
          <w:tcPr>
            <w:tcW w:w="754" w:type="pct"/>
            <w:vMerge/>
          </w:tcPr>
          <w:p w:rsidR="00D24823" w:rsidRPr="00205FFC" w:rsidRDefault="00D24823" w:rsidP="003305E4">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p>
        </w:tc>
        <w:tc>
          <w:tcPr>
            <w:tcW w:w="921" w:type="pct"/>
            <w:vMerge/>
          </w:tcPr>
          <w:p w:rsidR="00D24823" w:rsidRPr="00205FFC" w:rsidRDefault="00D24823" w:rsidP="003305E4">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p>
        </w:tc>
        <w:tc>
          <w:tcPr>
            <w:tcW w:w="298" w:type="pct"/>
            <w:vMerge/>
          </w:tcPr>
          <w:p w:rsidR="00D24823" w:rsidRPr="00205FFC" w:rsidRDefault="00D24823" w:rsidP="003305E4">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p>
        </w:tc>
        <w:tc>
          <w:tcPr>
            <w:tcW w:w="1405" w:type="pct"/>
            <w:vAlign w:val="center"/>
          </w:tcPr>
          <w:p w:rsidR="00D24823" w:rsidRPr="00205FFC" w:rsidRDefault="00D24823" w:rsidP="009C29F4">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Podstawowe</w:t>
            </w:r>
          </w:p>
          <w:p w:rsidR="00D24823" w:rsidRPr="00205FFC" w:rsidRDefault="00D24823" w:rsidP="009C29F4">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b/>
                <w:sz w:val="20"/>
                <w:szCs w:val="20"/>
              </w:rPr>
            </w:pPr>
            <w:r w:rsidRPr="00205FFC">
              <w:rPr>
                <w:rFonts w:ascii="Arial" w:hAnsi="Arial" w:cs="Arial"/>
                <w:b/>
                <w:sz w:val="20"/>
                <w:szCs w:val="20"/>
              </w:rPr>
              <w:t>Uczeń potrafi:</w:t>
            </w:r>
          </w:p>
        </w:tc>
        <w:tc>
          <w:tcPr>
            <w:tcW w:w="1225" w:type="pct"/>
            <w:vAlign w:val="center"/>
          </w:tcPr>
          <w:p w:rsidR="00D24823" w:rsidRPr="00205FFC" w:rsidRDefault="00D24823" w:rsidP="009C29F4">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Ponadpodstawowe</w:t>
            </w:r>
          </w:p>
          <w:p w:rsidR="00D24823" w:rsidRPr="00205FFC" w:rsidRDefault="00D24823" w:rsidP="009C29F4">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b/>
                <w:sz w:val="20"/>
                <w:szCs w:val="20"/>
              </w:rPr>
            </w:pPr>
            <w:r w:rsidRPr="00205FFC">
              <w:rPr>
                <w:rFonts w:ascii="Arial" w:hAnsi="Arial" w:cs="Arial"/>
                <w:b/>
                <w:sz w:val="20"/>
                <w:szCs w:val="20"/>
              </w:rPr>
              <w:t>Uczeń potrafi:</w:t>
            </w:r>
          </w:p>
        </w:tc>
        <w:tc>
          <w:tcPr>
            <w:tcW w:w="397" w:type="pct"/>
          </w:tcPr>
          <w:p w:rsidR="00D24823" w:rsidRPr="00205FFC" w:rsidRDefault="00D24823" w:rsidP="003305E4">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r w:rsidRPr="00205FFC">
              <w:rPr>
                <w:rFonts w:ascii="Arial" w:hAnsi="Arial" w:cs="Arial"/>
                <w:sz w:val="20"/>
                <w:szCs w:val="20"/>
              </w:rPr>
              <w:t>Etap realizacji</w:t>
            </w:r>
          </w:p>
        </w:tc>
      </w:tr>
      <w:tr w:rsidR="00091DD1" w:rsidRPr="00205FFC" w:rsidTr="00151251">
        <w:tc>
          <w:tcPr>
            <w:tcW w:w="754" w:type="pct"/>
            <w:vMerge w:val="restart"/>
          </w:tcPr>
          <w:p w:rsidR="00D24823" w:rsidRPr="00205FFC" w:rsidRDefault="00D24823" w:rsidP="008F6F40">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sz w:val="20"/>
                <w:szCs w:val="20"/>
              </w:rPr>
            </w:pPr>
            <w:r w:rsidRPr="00205FFC">
              <w:rPr>
                <w:rFonts w:ascii="Arial" w:hAnsi="Arial" w:cs="Arial"/>
                <w:sz w:val="20"/>
                <w:szCs w:val="20"/>
              </w:rPr>
              <w:t>I. Wprowadzenie do chemii analitycznej</w:t>
            </w:r>
          </w:p>
        </w:tc>
        <w:tc>
          <w:tcPr>
            <w:tcW w:w="921" w:type="pct"/>
          </w:tcPr>
          <w:p w:rsidR="00D24823" w:rsidRPr="00205FFC" w:rsidRDefault="00D24823" w:rsidP="008F6F40">
            <w:pPr>
              <w:pBdr>
                <w:top w:val="none" w:sz="0" w:space="0" w:color="auto"/>
                <w:left w:val="none" w:sz="0" w:space="0" w:color="auto"/>
                <w:bottom w:val="none" w:sz="0" w:space="0" w:color="auto"/>
                <w:right w:val="none" w:sz="0" w:space="0" w:color="auto"/>
                <w:between w:val="none" w:sz="0" w:space="0" w:color="auto"/>
              </w:pBdr>
              <w:ind w:left="255" w:hanging="255"/>
              <w:rPr>
                <w:rFonts w:ascii="Arial" w:hAnsi="Arial" w:cs="Arial"/>
                <w:sz w:val="20"/>
                <w:szCs w:val="20"/>
              </w:rPr>
            </w:pPr>
            <w:r w:rsidRPr="00205FFC">
              <w:rPr>
                <w:rFonts w:ascii="Arial" w:hAnsi="Arial" w:cs="Arial"/>
                <w:sz w:val="20"/>
                <w:szCs w:val="20"/>
              </w:rPr>
              <w:t>1</w:t>
            </w:r>
            <w:r w:rsidR="00086FAC" w:rsidRPr="00205FFC">
              <w:rPr>
                <w:rFonts w:ascii="Arial" w:hAnsi="Arial" w:cs="Arial"/>
                <w:sz w:val="20"/>
                <w:szCs w:val="20"/>
              </w:rPr>
              <w:t>.</w:t>
            </w:r>
            <w:r w:rsidRPr="00205FFC">
              <w:rPr>
                <w:rFonts w:ascii="Arial" w:hAnsi="Arial" w:cs="Arial"/>
                <w:sz w:val="20"/>
                <w:szCs w:val="20"/>
              </w:rPr>
              <w:t xml:space="preserve"> Podstawowe pojęcia, podział i charakterystyka metod analitycznych </w:t>
            </w:r>
          </w:p>
        </w:tc>
        <w:tc>
          <w:tcPr>
            <w:tcW w:w="298" w:type="pct"/>
          </w:tcPr>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405" w:type="pct"/>
          </w:tcPr>
          <w:p w:rsidR="00D42A98" w:rsidRDefault="00CE0070" w:rsidP="000E3F6F">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205FFC">
              <w:rPr>
                <w:rFonts w:ascii="Arial" w:hAnsi="Arial" w:cs="Arial"/>
                <w:sz w:val="20"/>
                <w:szCs w:val="20"/>
              </w:rPr>
              <w:t xml:space="preserve">wymienić </w:t>
            </w:r>
            <w:r w:rsidRPr="00205FFC">
              <w:rPr>
                <w:rFonts w:ascii="Arial" w:hAnsi="Arial" w:cs="Arial"/>
                <w:bCs/>
                <w:color w:val="auto"/>
                <w:sz w:val="20"/>
                <w:szCs w:val="20"/>
              </w:rPr>
              <w:t xml:space="preserve">cele i </w:t>
            </w:r>
            <w:r w:rsidR="001D12BA" w:rsidRPr="00205FFC">
              <w:rPr>
                <w:rFonts w:ascii="Arial" w:hAnsi="Arial" w:cs="Arial"/>
                <w:bCs/>
                <w:color w:val="auto"/>
                <w:sz w:val="20"/>
                <w:szCs w:val="20"/>
              </w:rPr>
              <w:t>obszary zastosowań</w:t>
            </w:r>
            <w:r w:rsidRPr="00205FFC">
              <w:rPr>
                <w:rFonts w:ascii="Arial" w:hAnsi="Arial" w:cs="Arial"/>
                <w:bCs/>
                <w:color w:val="auto"/>
                <w:sz w:val="20"/>
                <w:szCs w:val="20"/>
              </w:rPr>
              <w:t xml:space="preserve"> chemii analitycznej</w:t>
            </w:r>
          </w:p>
          <w:p w:rsidR="00E74524" w:rsidRDefault="00CA71A8" w:rsidP="000E3F6F">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557C83">
              <w:rPr>
                <w:rFonts w:ascii="Arial" w:hAnsi="Arial" w:cs="Arial"/>
                <w:bCs/>
                <w:color w:val="auto"/>
                <w:sz w:val="20"/>
                <w:szCs w:val="20"/>
              </w:rPr>
              <w:t>s</w:t>
            </w:r>
            <w:r w:rsidR="00D24823" w:rsidRPr="00557C83">
              <w:rPr>
                <w:rFonts w:ascii="Arial" w:hAnsi="Arial" w:cs="Arial"/>
                <w:bCs/>
                <w:color w:val="auto"/>
                <w:sz w:val="20"/>
                <w:szCs w:val="20"/>
              </w:rPr>
              <w:t>klasyfikować metody analityczne ze względu na: naturę zjaw</w:t>
            </w:r>
            <w:r w:rsidR="00557C83" w:rsidRPr="00557C83">
              <w:rPr>
                <w:rFonts w:ascii="Arial" w:hAnsi="Arial" w:cs="Arial"/>
                <w:bCs/>
                <w:color w:val="auto"/>
                <w:sz w:val="20"/>
                <w:szCs w:val="20"/>
              </w:rPr>
              <w:t>isk,</w:t>
            </w:r>
            <w:r w:rsidR="00D82C9F">
              <w:rPr>
                <w:rFonts w:ascii="Arial" w:hAnsi="Arial" w:cs="Arial"/>
                <w:bCs/>
                <w:color w:val="auto"/>
                <w:sz w:val="20"/>
                <w:szCs w:val="20"/>
              </w:rPr>
              <w:t xml:space="preserve"> </w:t>
            </w:r>
            <w:r w:rsidR="00D24823" w:rsidRPr="00557C83">
              <w:rPr>
                <w:rFonts w:ascii="Arial" w:hAnsi="Arial" w:cs="Arial"/>
                <w:bCs/>
                <w:color w:val="auto"/>
                <w:sz w:val="20"/>
                <w:szCs w:val="20"/>
              </w:rPr>
              <w:t>rodzaj uzyskiwanej informacji</w:t>
            </w:r>
            <w:r w:rsidR="00557C83" w:rsidRPr="00557C83">
              <w:rPr>
                <w:rFonts w:ascii="Arial" w:hAnsi="Arial" w:cs="Arial"/>
                <w:bCs/>
                <w:color w:val="auto"/>
                <w:sz w:val="20"/>
                <w:szCs w:val="20"/>
              </w:rPr>
              <w:t xml:space="preserve">, </w:t>
            </w:r>
            <w:r w:rsidR="008F6F40" w:rsidRPr="00557C83">
              <w:rPr>
                <w:rFonts w:ascii="Arial" w:hAnsi="Arial" w:cs="Arial"/>
                <w:bCs/>
                <w:color w:val="auto"/>
                <w:sz w:val="20"/>
                <w:szCs w:val="20"/>
              </w:rPr>
              <w:t>rodzaj techniki</w:t>
            </w:r>
            <w:r w:rsidR="00327EEA">
              <w:rPr>
                <w:rFonts w:ascii="Arial" w:hAnsi="Arial" w:cs="Arial"/>
                <w:bCs/>
                <w:color w:val="auto"/>
                <w:sz w:val="20"/>
                <w:szCs w:val="20"/>
              </w:rPr>
              <w:t xml:space="preserve">, </w:t>
            </w:r>
            <w:r w:rsidR="00D24823" w:rsidRPr="00557C83">
              <w:rPr>
                <w:rFonts w:ascii="Arial" w:hAnsi="Arial" w:cs="Arial"/>
                <w:bCs/>
                <w:color w:val="auto"/>
                <w:sz w:val="20"/>
                <w:szCs w:val="20"/>
              </w:rPr>
              <w:t>wielkości próbki</w:t>
            </w:r>
          </w:p>
          <w:p w:rsidR="00327EEA" w:rsidRPr="000D482C" w:rsidRDefault="000D482C" w:rsidP="000D482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0D482C">
              <w:rPr>
                <w:rFonts w:ascii="Arial" w:hAnsi="Arial" w:cs="Arial"/>
                <w:bCs/>
                <w:color w:val="auto"/>
                <w:sz w:val="20"/>
                <w:szCs w:val="20"/>
              </w:rPr>
              <w:t xml:space="preserve">scharakteryzować przebieg </w:t>
            </w:r>
            <w:r w:rsidR="00327EEA" w:rsidRPr="000D482C">
              <w:rPr>
                <w:rFonts w:ascii="Arial" w:hAnsi="Arial" w:cs="Arial"/>
                <w:bCs/>
                <w:color w:val="auto"/>
                <w:sz w:val="20"/>
                <w:szCs w:val="20"/>
              </w:rPr>
              <w:t>analizy jakościowej i ilościowej metodami klasycznymi</w:t>
            </w:r>
          </w:p>
          <w:p w:rsidR="00327EEA" w:rsidRDefault="000D482C" w:rsidP="00327EEA">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scharakteryzować przebieg</w:t>
            </w:r>
            <w:r w:rsidR="00327EEA" w:rsidRPr="00557C83">
              <w:rPr>
                <w:rFonts w:ascii="Arial" w:hAnsi="Arial" w:cs="Arial"/>
                <w:bCs/>
                <w:color w:val="auto"/>
                <w:sz w:val="20"/>
                <w:szCs w:val="20"/>
              </w:rPr>
              <w:t xml:space="preserve"> analizy jakościowej i ilościowej metodami instrumentalnymi</w:t>
            </w:r>
          </w:p>
          <w:p w:rsidR="0067316C" w:rsidRDefault="00327EEA" w:rsidP="001E2B8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wymienić</w:t>
            </w:r>
            <w:r w:rsidRPr="00557C83">
              <w:rPr>
                <w:rFonts w:ascii="Arial" w:hAnsi="Arial" w:cs="Arial"/>
                <w:bCs/>
                <w:color w:val="auto"/>
                <w:sz w:val="20"/>
                <w:szCs w:val="20"/>
              </w:rPr>
              <w:t xml:space="preserve"> techniki identyfikacji i analizy ilościowej analitu </w:t>
            </w:r>
          </w:p>
          <w:p w:rsidR="000D482C" w:rsidRPr="008F6F40" w:rsidRDefault="000D482C" w:rsidP="000D482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E74524">
              <w:rPr>
                <w:rFonts w:ascii="Arial" w:hAnsi="Arial" w:cs="Arial"/>
                <w:bCs/>
                <w:color w:val="auto"/>
                <w:sz w:val="20"/>
                <w:szCs w:val="20"/>
              </w:rPr>
              <w:t>rozróżnić pró</w:t>
            </w:r>
            <w:r w:rsidRPr="00E74524">
              <w:rPr>
                <w:rFonts w:ascii="Arial" w:hAnsi="Arial" w:cs="Arial"/>
                <w:sz w:val="20"/>
                <w:szCs w:val="20"/>
              </w:rPr>
              <w:t>bki ze względu na: rodzaj analitu</w:t>
            </w:r>
            <w:r>
              <w:rPr>
                <w:rFonts w:ascii="Arial" w:hAnsi="Arial" w:cs="Arial"/>
                <w:sz w:val="20"/>
                <w:szCs w:val="20"/>
              </w:rPr>
              <w:t xml:space="preserve">: </w:t>
            </w:r>
            <w:r w:rsidRPr="008F6F40">
              <w:rPr>
                <w:rFonts w:ascii="Arial" w:hAnsi="Arial" w:cs="Arial"/>
                <w:sz w:val="20"/>
                <w:szCs w:val="20"/>
              </w:rPr>
              <w:t>organiczny, nieorganiczny</w:t>
            </w:r>
            <w:r>
              <w:rPr>
                <w:rFonts w:ascii="Arial" w:hAnsi="Arial" w:cs="Arial"/>
                <w:sz w:val="20"/>
                <w:szCs w:val="20"/>
              </w:rPr>
              <w:t xml:space="preserve">, </w:t>
            </w:r>
            <w:r w:rsidRPr="00E74524">
              <w:rPr>
                <w:rFonts w:ascii="Arial" w:hAnsi="Arial" w:cs="Arial"/>
                <w:sz w:val="20"/>
                <w:szCs w:val="20"/>
              </w:rPr>
              <w:t>kationy, aniony, grupy funkcyjne, indywidua chemiczne</w:t>
            </w:r>
          </w:p>
          <w:p w:rsidR="000D482C" w:rsidRPr="00E74524" w:rsidRDefault="000D482C" w:rsidP="000D482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sz w:val="20"/>
                <w:szCs w:val="20"/>
              </w:rPr>
              <w:t>rozróżni</w:t>
            </w:r>
            <w:r w:rsidRPr="008F6F40">
              <w:rPr>
                <w:rFonts w:ascii="Arial" w:hAnsi="Arial" w:cs="Arial"/>
                <w:bCs/>
                <w:sz w:val="20"/>
                <w:szCs w:val="20"/>
              </w:rPr>
              <w:t>ć pró</w:t>
            </w:r>
            <w:r w:rsidRPr="008F6F40">
              <w:rPr>
                <w:rFonts w:ascii="Arial" w:hAnsi="Arial" w:cs="Arial"/>
                <w:sz w:val="20"/>
                <w:szCs w:val="20"/>
              </w:rPr>
              <w:t>bki ze względu na: rodzaj</w:t>
            </w:r>
            <w:r>
              <w:rPr>
                <w:rFonts w:ascii="Arial" w:hAnsi="Arial" w:cs="Arial"/>
                <w:sz w:val="20"/>
                <w:szCs w:val="20"/>
              </w:rPr>
              <w:t xml:space="preserve"> </w:t>
            </w:r>
            <w:r w:rsidRPr="00E74524">
              <w:rPr>
                <w:rFonts w:ascii="Arial" w:hAnsi="Arial" w:cs="Arial"/>
                <w:sz w:val="20"/>
                <w:szCs w:val="20"/>
              </w:rPr>
              <w:t>matrycy</w:t>
            </w:r>
          </w:p>
          <w:p w:rsidR="000D482C" w:rsidRPr="00327EEA" w:rsidRDefault="000D482C" w:rsidP="000D482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t>rozróżni</w:t>
            </w:r>
            <w:r w:rsidRPr="00E74524">
              <w:rPr>
                <w:rFonts w:ascii="Arial" w:hAnsi="Arial" w:cs="Arial"/>
                <w:sz w:val="20"/>
                <w:szCs w:val="20"/>
              </w:rPr>
              <w:t>ć próbki ze względu na właściwości</w:t>
            </w:r>
            <w:r>
              <w:rPr>
                <w:rFonts w:ascii="Arial" w:hAnsi="Arial" w:cs="Arial"/>
                <w:sz w:val="20"/>
                <w:szCs w:val="20"/>
              </w:rPr>
              <w:t>: lotność</w:t>
            </w:r>
            <w:r w:rsidRPr="00E74524">
              <w:rPr>
                <w:rFonts w:ascii="Arial" w:hAnsi="Arial" w:cs="Arial"/>
                <w:sz w:val="20"/>
                <w:szCs w:val="20"/>
              </w:rPr>
              <w:t xml:space="preserve">; </w:t>
            </w:r>
            <w:r w:rsidRPr="008F6F40">
              <w:rPr>
                <w:rFonts w:ascii="Arial" w:hAnsi="Arial" w:cs="Arial"/>
                <w:sz w:val="20"/>
                <w:szCs w:val="20"/>
              </w:rPr>
              <w:t>rozpuszczalność w wodzie i rozpuszczalnikach organicznych, polarność</w:t>
            </w:r>
          </w:p>
        </w:tc>
        <w:tc>
          <w:tcPr>
            <w:tcW w:w="1225" w:type="pct"/>
          </w:tcPr>
          <w:p w:rsidR="00E74524" w:rsidRPr="00E74524" w:rsidRDefault="00CA71A8" w:rsidP="000E3F6F">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sz w:val="20"/>
                <w:szCs w:val="20"/>
              </w:rPr>
            </w:pPr>
            <w:r>
              <w:rPr>
                <w:rFonts w:ascii="Arial" w:hAnsi="Arial" w:cs="Arial"/>
                <w:bCs/>
                <w:color w:val="auto"/>
                <w:sz w:val="20"/>
                <w:szCs w:val="20"/>
              </w:rPr>
              <w:t>s</w:t>
            </w:r>
            <w:r w:rsidR="00DD163B" w:rsidRPr="00E74524">
              <w:rPr>
                <w:rFonts w:ascii="Arial" w:hAnsi="Arial" w:cs="Arial"/>
                <w:bCs/>
                <w:color w:val="auto"/>
                <w:sz w:val="20"/>
                <w:szCs w:val="20"/>
              </w:rPr>
              <w:t>charakteryzować próbk</w:t>
            </w:r>
            <w:r w:rsidR="00557C83">
              <w:rPr>
                <w:rFonts w:ascii="Arial" w:hAnsi="Arial" w:cs="Arial"/>
                <w:bCs/>
                <w:color w:val="auto"/>
                <w:sz w:val="20"/>
                <w:szCs w:val="20"/>
              </w:rPr>
              <w:t>i</w:t>
            </w:r>
            <w:r w:rsidR="00DD163B" w:rsidRPr="00E74524">
              <w:rPr>
                <w:rFonts w:ascii="Arial" w:hAnsi="Arial" w:cs="Arial"/>
                <w:bCs/>
                <w:color w:val="auto"/>
                <w:sz w:val="20"/>
                <w:szCs w:val="20"/>
              </w:rPr>
              <w:t xml:space="preserve"> </w:t>
            </w:r>
            <w:r w:rsidR="00557C83">
              <w:rPr>
                <w:rFonts w:ascii="Arial" w:hAnsi="Arial" w:cs="Arial"/>
                <w:bCs/>
                <w:color w:val="auto"/>
                <w:sz w:val="20"/>
                <w:szCs w:val="20"/>
              </w:rPr>
              <w:t xml:space="preserve">do badań </w:t>
            </w:r>
            <w:r w:rsidR="00DD163B" w:rsidRPr="00E74524">
              <w:rPr>
                <w:rFonts w:ascii="Arial" w:hAnsi="Arial" w:cs="Arial"/>
                <w:bCs/>
                <w:color w:val="auto"/>
                <w:sz w:val="20"/>
                <w:szCs w:val="20"/>
              </w:rPr>
              <w:t xml:space="preserve">w aspekcie </w:t>
            </w:r>
            <w:r w:rsidR="00557C83">
              <w:rPr>
                <w:rFonts w:ascii="Arial" w:hAnsi="Arial" w:cs="Arial"/>
                <w:bCs/>
                <w:color w:val="auto"/>
                <w:sz w:val="20"/>
                <w:szCs w:val="20"/>
              </w:rPr>
              <w:t xml:space="preserve">informacji </w:t>
            </w:r>
            <w:r w:rsidR="00DD163B" w:rsidRPr="00E74524">
              <w:rPr>
                <w:rFonts w:ascii="Arial" w:hAnsi="Arial" w:cs="Arial"/>
                <w:bCs/>
                <w:color w:val="auto"/>
                <w:sz w:val="20"/>
                <w:szCs w:val="20"/>
              </w:rPr>
              <w:t>analitycznych</w:t>
            </w:r>
            <w:r w:rsidR="00D42A98">
              <w:rPr>
                <w:rFonts w:ascii="Arial" w:hAnsi="Arial" w:cs="Arial"/>
                <w:bCs/>
                <w:color w:val="auto"/>
                <w:sz w:val="20"/>
                <w:szCs w:val="20"/>
              </w:rPr>
              <w:t>, uwzględniając</w:t>
            </w:r>
            <w:r w:rsidR="008F6F40">
              <w:rPr>
                <w:rFonts w:ascii="Arial" w:hAnsi="Arial" w:cs="Arial"/>
                <w:bCs/>
                <w:color w:val="auto"/>
                <w:sz w:val="20"/>
                <w:szCs w:val="20"/>
              </w:rPr>
              <w:t xml:space="preserve">: </w:t>
            </w:r>
            <w:r w:rsidR="00DD163B" w:rsidRPr="00E74524">
              <w:rPr>
                <w:rFonts w:ascii="Arial" w:hAnsi="Arial" w:cs="Arial"/>
                <w:bCs/>
                <w:color w:val="auto"/>
                <w:sz w:val="20"/>
                <w:szCs w:val="20"/>
              </w:rPr>
              <w:t>w</w:t>
            </w:r>
            <w:r w:rsidR="008F6F40">
              <w:rPr>
                <w:rFonts w:ascii="Arial" w:hAnsi="Arial" w:cs="Arial"/>
                <w:bCs/>
                <w:color w:val="auto"/>
                <w:sz w:val="20"/>
                <w:szCs w:val="20"/>
              </w:rPr>
              <w:t>ł</w:t>
            </w:r>
            <w:r w:rsidR="00DD163B" w:rsidRPr="00E74524">
              <w:rPr>
                <w:rFonts w:ascii="Arial" w:hAnsi="Arial" w:cs="Arial"/>
                <w:bCs/>
                <w:color w:val="auto"/>
                <w:sz w:val="20"/>
                <w:szCs w:val="20"/>
              </w:rPr>
              <w:t>aściwości fizykochemiczne, rodzaj analitu i matryc</w:t>
            </w:r>
            <w:r w:rsidR="008F6F40">
              <w:rPr>
                <w:rFonts w:ascii="Arial" w:hAnsi="Arial" w:cs="Arial"/>
                <w:bCs/>
                <w:color w:val="auto"/>
                <w:sz w:val="20"/>
                <w:szCs w:val="20"/>
              </w:rPr>
              <w:t>y</w:t>
            </w:r>
          </w:p>
          <w:p w:rsidR="009436E0" w:rsidRPr="00557C83" w:rsidRDefault="00CA71A8" w:rsidP="000E3F6F">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sz w:val="20"/>
                <w:szCs w:val="20"/>
              </w:rPr>
            </w:pPr>
            <w:r>
              <w:rPr>
                <w:rFonts w:ascii="Arial" w:hAnsi="Arial" w:cs="Arial"/>
                <w:bCs/>
                <w:color w:val="auto"/>
                <w:sz w:val="20"/>
                <w:szCs w:val="20"/>
              </w:rPr>
              <w:t>s</w:t>
            </w:r>
            <w:r w:rsidR="009436E0" w:rsidRPr="00E74524">
              <w:rPr>
                <w:rFonts w:ascii="Arial" w:hAnsi="Arial" w:cs="Arial"/>
                <w:bCs/>
                <w:color w:val="auto"/>
                <w:sz w:val="20"/>
                <w:szCs w:val="20"/>
              </w:rPr>
              <w:t>precyzować wymagania, jakie musi spełniać</w:t>
            </w:r>
            <w:r w:rsidR="009436E0" w:rsidRPr="00E74524">
              <w:rPr>
                <w:rFonts w:ascii="Arial" w:hAnsi="Arial" w:cs="Arial"/>
                <w:sz w:val="20"/>
                <w:szCs w:val="20"/>
              </w:rPr>
              <w:t xml:space="preserve"> metoda analityczna do realizacji</w:t>
            </w:r>
            <w:r w:rsidR="00557C83">
              <w:rPr>
                <w:rFonts w:ascii="Arial" w:hAnsi="Arial" w:cs="Arial"/>
                <w:sz w:val="20"/>
                <w:szCs w:val="20"/>
              </w:rPr>
              <w:t xml:space="preserve"> określonego celu analitycznego</w:t>
            </w:r>
          </w:p>
        </w:tc>
        <w:tc>
          <w:tcPr>
            <w:tcW w:w="397" w:type="pct"/>
          </w:tcPr>
          <w:p w:rsidR="00D24823" w:rsidRPr="00205FFC" w:rsidRDefault="003305E4"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Klasa II</w:t>
            </w:r>
          </w:p>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151251">
        <w:tc>
          <w:tcPr>
            <w:tcW w:w="754" w:type="pct"/>
            <w:vMerge/>
          </w:tcPr>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921" w:type="pct"/>
          </w:tcPr>
          <w:p w:rsidR="004B4A9B" w:rsidRPr="00205FFC" w:rsidRDefault="004B4A9B" w:rsidP="00051A7A">
            <w:pPr>
              <w:pBdr>
                <w:top w:val="none" w:sz="0" w:space="0" w:color="auto"/>
                <w:left w:val="none" w:sz="0" w:space="0" w:color="auto"/>
                <w:bottom w:val="none" w:sz="0" w:space="0" w:color="auto"/>
                <w:right w:val="none" w:sz="0" w:space="0" w:color="auto"/>
                <w:between w:val="none" w:sz="0" w:space="0" w:color="auto"/>
              </w:pBdr>
              <w:ind w:left="113" w:hanging="141"/>
              <w:rPr>
                <w:rFonts w:ascii="Arial" w:hAnsi="Arial" w:cs="Arial"/>
                <w:sz w:val="20"/>
                <w:szCs w:val="20"/>
              </w:rPr>
            </w:pPr>
            <w:r w:rsidRPr="00205FFC">
              <w:rPr>
                <w:rFonts w:ascii="Arial" w:hAnsi="Arial" w:cs="Arial"/>
                <w:sz w:val="20"/>
                <w:szCs w:val="20"/>
              </w:rPr>
              <w:t>2. Procedura analityczna i jej</w:t>
            </w:r>
            <w:r w:rsidR="00D24823" w:rsidRPr="00205FFC">
              <w:rPr>
                <w:rFonts w:ascii="Arial" w:hAnsi="Arial" w:cs="Arial"/>
                <w:sz w:val="20"/>
                <w:szCs w:val="20"/>
              </w:rPr>
              <w:t xml:space="preserve"> </w:t>
            </w:r>
            <w:r w:rsidR="00051A7A">
              <w:rPr>
                <w:rFonts w:ascii="Arial" w:hAnsi="Arial" w:cs="Arial"/>
                <w:sz w:val="20"/>
                <w:szCs w:val="20"/>
              </w:rPr>
              <w:t>etapy</w:t>
            </w:r>
          </w:p>
        </w:tc>
        <w:tc>
          <w:tcPr>
            <w:tcW w:w="298" w:type="pct"/>
          </w:tcPr>
          <w:p w:rsidR="00D24823" w:rsidRPr="00205FFC" w:rsidRDefault="00D24823" w:rsidP="00557C83">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405" w:type="pct"/>
          </w:tcPr>
          <w:p w:rsidR="00E74524" w:rsidRDefault="00963445" w:rsidP="000E3F6F">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E74524">
              <w:rPr>
                <w:rFonts w:ascii="Arial" w:hAnsi="Arial" w:cs="Arial"/>
                <w:sz w:val="20"/>
                <w:szCs w:val="20"/>
              </w:rPr>
              <w:t xml:space="preserve">wymienić </w:t>
            </w:r>
            <w:r w:rsidRPr="00E74524">
              <w:rPr>
                <w:rFonts w:ascii="Arial" w:hAnsi="Arial" w:cs="Arial"/>
                <w:bCs/>
                <w:color w:val="auto"/>
                <w:sz w:val="20"/>
                <w:szCs w:val="20"/>
              </w:rPr>
              <w:t>główne etapy procedury analitycznej</w:t>
            </w:r>
          </w:p>
          <w:p w:rsidR="00551BD5" w:rsidRDefault="00551BD5" w:rsidP="00551BD5">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Pr>
                <w:rFonts w:ascii="Arial" w:hAnsi="Arial" w:cs="Arial"/>
                <w:bCs/>
                <w:color w:val="auto"/>
                <w:sz w:val="20"/>
                <w:szCs w:val="20"/>
              </w:rPr>
              <w:t>określić</w:t>
            </w:r>
            <w:r w:rsidRPr="00E74524">
              <w:rPr>
                <w:rFonts w:ascii="Arial" w:hAnsi="Arial" w:cs="Arial"/>
                <w:sz w:val="20"/>
                <w:szCs w:val="20"/>
              </w:rPr>
              <w:t xml:space="preserve"> </w:t>
            </w:r>
            <w:r w:rsidRPr="00E74524">
              <w:rPr>
                <w:rFonts w:ascii="Arial" w:hAnsi="Arial" w:cs="Arial"/>
                <w:bCs/>
                <w:color w:val="auto"/>
                <w:sz w:val="20"/>
                <w:szCs w:val="20"/>
              </w:rPr>
              <w:t>cele przeprowadzania poszczególnych etapów procedury analitycznej</w:t>
            </w:r>
          </w:p>
          <w:p w:rsidR="00557C83" w:rsidRDefault="00557C83" w:rsidP="000E3F6F">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74524">
              <w:rPr>
                <w:rFonts w:ascii="Arial" w:hAnsi="Arial" w:cs="Arial"/>
                <w:bCs/>
                <w:color w:val="auto"/>
                <w:sz w:val="20"/>
                <w:szCs w:val="20"/>
              </w:rPr>
              <w:t>przedstawić schemat określonej procedury analitycznej</w:t>
            </w:r>
          </w:p>
          <w:p w:rsidR="00C13721" w:rsidRDefault="00C13721" w:rsidP="00C1372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Pr="00E74524">
              <w:rPr>
                <w:rFonts w:ascii="Arial" w:hAnsi="Arial" w:cs="Arial"/>
                <w:bCs/>
                <w:color w:val="auto"/>
                <w:sz w:val="20"/>
                <w:szCs w:val="20"/>
              </w:rPr>
              <w:t xml:space="preserve">charakteryzować techniki roztwarzania próbki, izolacji, oczyszczania i/lub </w:t>
            </w:r>
            <w:r w:rsidRPr="00E74524">
              <w:rPr>
                <w:rFonts w:ascii="Arial" w:hAnsi="Arial" w:cs="Arial"/>
                <w:bCs/>
                <w:color w:val="auto"/>
                <w:sz w:val="20"/>
                <w:szCs w:val="20"/>
              </w:rPr>
              <w:lastRenderedPageBreak/>
              <w:t xml:space="preserve">wzbogacania analitów </w:t>
            </w:r>
          </w:p>
          <w:p w:rsidR="00C13721" w:rsidRPr="00582F94" w:rsidRDefault="00C13721" w:rsidP="00C1372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Pr="00046E3C">
              <w:rPr>
                <w:rFonts w:ascii="Arial" w:hAnsi="Arial" w:cs="Arial"/>
                <w:bCs/>
                <w:color w:val="auto"/>
                <w:sz w:val="20"/>
                <w:szCs w:val="20"/>
              </w:rPr>
              <w:t xml:space="preserve">charakteryzować </w:t>
            </w:r>
            <w:r>
              <w:rPr>
                <w:rFonts w:ascii="Arial" w:hAnsi="Arial" w:cs="Arial"/>
                <w:bCs/>
                <w:color w:val="auto"/>
                <w:sz w:val="20"/>
                <w:szCs w:val="20"/>
              </w:rPr>
              <w:t>przebieg</w:t>
            </w:r>
            <w:r w:rsidRPr="00046E3C">
              <w:rPr>
                <w:rFonts w:ascii="Arial" w:hAnsi="Arial" w:cs="Arial"/>
                <w:bCs/>
                <w:color w:val="auto"/>
                <w:sz w:val="20"/>
                <w:szCs w:val="20"/>
              </w:rPr>
              <w:t xml:space="preserve"> </w:t>
            </w:r>
            <w:r w:rsidRPr="00582F94">
              <w:rPr>
                <w:rFonts w:ascii="Arial" w:hAnsi="Arial" w:cs="Arial"/>
                <w:bCs/>
                <w:color w:val="auto"/>
                <w:sz w:val="20"/>
                <w:szCs w:val="20"/>
              </w:rPr>
              <w:t>analizy jakościowej i ilościowej metodami klasycznymi</w:t>
            </w:r>
          </w:p>
          <w:p w:rsidR="00C13721" w:rsidRPr="00C13721" w:rsidRDefault="00C13721" w:rsidP="00C1372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C13721">
              <w:rPr>
                <w:rFonts w:ascii="Arial" w:hAnsi="Arial" w:cs="Arial"/>
                <w:bCs/>
                <w:color w:val="auto"/>
                <w:sz w:val="20"/>
                <w:szCs w:val="20"/>
              </w:rPr>
              <w:t>scharakteryzować przebieg analizy jakościowej i ilościowej meto</w:t>
            </w:r>
            <w:r>
              <w:rPr>
                <w:rFonts w:ascii="Arial" w:hAnsi="Arial" w:cs="Arial"/>
                <w:bCs/>
                <w:color w:val="auto"/>
                <w:sz w:val="20"/>
                <w:szCs w:val="20"/>
              </w:rPr>
              <w:t>dami instrumentalnymi</w:t>
            </w:r>
          </w:p>
          <w:p w:rsidR="00714E95" w:rsidRPr="00714E95" w:rsidRDefault="00714E95" w:rsidP="00714E95">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714E95">
              <w:rPr>
                <w:rFonts w:ascii="Arial" w:hAnsi="Arial" w:cs="Arial"/>
                <w:bCs/>
                <w:color w:val="auto"/>
                <w:sz w:val="20"/>
                <w:szCs w:val="20"/>
              </w:rPr>
              <w:t xml:space="preserve">opisać techniki rozwiązywania problemów </w:t>
            </w:r>
          </w:p>
          <w:p w:rsidR="00714E95" w:rsidRDefault="00714E95" w:rsidP="00714E95">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714E95">
              <w:rPr>
                <w:rFonts w:ascii="Arial" w:hAnsi="Arial" w:cs="Arial"/>
                <w:bCs/>
                <w:color w:val="auto"/>
                <w:sz w:val="20"/>
                <w:szCs w:val="20"/>
              </w:rPr>
              <w:t>wskazać, na wybranym przykładzie, metody i techniki rozwiązywania problemu</w:t>
            </w:r>
            <w:r w:rsidRPr="00714E95">
              <w:rPr>
                <w:rFonts w:ascii="Arial" w:hAnsi="Arial" w:cs="Arial"/>
                <w:color w:val="auto"/>
                <w:sz w:val="20"/>
                <w:szCs w:val="20"/>
              </w:rPr>
              <w:t xml:space="preserve"> </w:t>
            </w:r>
          </w:p>
          <w:p w:rsidR="00F7085F" w:rsidRDefault="00F7085F" w:rsidP="00714E95">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Pr>
                <w:rFonts w:ascii="Arial" w:hAnsi="Arial" w:cs="Arial"/>
                <w:color w:val="auto"/>
                <w:sz w:val="20"/>
                <w:szCs w:val="20"/>
              </w:rPr>
              <w:t>współpracować</w:t>
            </w:r>
            <w:r w:rsidRPr="00F7085F">
              <w:rPr>
                <w:rFonts w:ascii="Arial" w:hAnsi="Arial" w:cs="Arial"/>
                <w:color w:val="auto"/>
                <w:sz w:val="20"/>
                <w:szCs w:val="20"/>
              </w:rPr>
              <w:t>, ponosząc odpowiedzialność za wspólnie realizowane zadania</w:t>
            </w:r>
          </w:p>
          <w:p w:rsidR="0067316C" w:rsidRPr="00C13721" w:rsidRDefault="00F7085F" w:rsidP="00C1372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F7085F">
              <w:rPr>
                <w:rFonts w:ascii="Arial" w:hAnsi="Arial" w:cs="Arial"/>
                <w:color w:val="auto"/>
                <w:sz w:val="20"/>
                <w:szCs w:val="20"/>
              </w:rPr>
              <w:t>przestrzega</w:t>
            </w:r>
            <w:r>
              <w:rPr>
                <w:rFonts w:ascii="Arial" w:hAnsi="Arial" w:cs="Arial"/>
                <w:color w:val="auto"/>
                <w:sz w:val="20"/>
                <w:szCs w:val="20"/>
              </w:rPr>
              <w:t>ć</w:t>
            </w:r>
            <w:r w:rsidRPr="00F7085F">
              <w:rPr>
                <w:rFonts w:ascii="Arial" w:hAnsi="Arial" w:cs="Arial"/>
                <w:color w:val="auto"/>
                <w:sz w:val="20"/>
                <w:szCs w:val="20"/>
              </w:rPr>
              <w:t xml:space="preserve"> podziału ról, zadań i odpowiedzialności w zespole</w:t>
            </w:r>
            <w:r w:rsidR="00D82C9F">
              <w:rPr>
                <w:rFonts w:ascii="Arial" w:hAnsi="Arial" w:cs="Arial"/>
                <w:color w:val="auto"/>
                <w:sz w:val="20"/>
                <w:szCs w:val="20"/>
              </w:rPr>
              <w:t xml:space="preserve"> </w:t>
            </w:r>
          </w:p>
        </w:tc>
        <w:tc>
          <w:tcPr>
            <w:tcW w:w="1225" w:type="pct"/>
          </w:tcPr>
          <w:p w:rsidR="00E74524" w:rsidRDefault="00CA71A8" w:rsidP="000E3F6F">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lastRenderedPageBreak/>
              <w:t>za</w:t>
            </w:r>
            <w:r w:rsidR="000D0DFF" w:rsidRPr="00E74524">
              <w:rPr>
                <w:rFonts w:ascii="Arial" w:hAnsi="Arial" w:cs="Arial"/>
                <w:bCs/>
                <w:color w:val="auto"/>
                <w:sz w:val="20"/>
                <w:szCs w:val="20"/>
              </w:rPr>
              <w:t>projektować przebieg procesu analitycznego w zależności od rodzaju matrycy, rodzaju analitu, poziomu i zakresu stężenia analitu</w:t>
            </w:r>
            <w:r w:rsidR="007D056B" w:rsidRPr="00E74524">
              <w:rPr>
                <w:rFonts w:ascii="Arial" w:hAnsi="Arial" w:cs="Arial"/>
                <w:bCs/>
                <w:color w:val="auto"/>
                <w:sz w:val="20"/>
                <w:szCs w:val="20"/>
              </w:rPr>
              <w:t>, wymagań jakości wyniku</w:t>
            </w:r>
          </w:p>
          <w:p w:rsidR="00E74524" w:rsidRDefault="000D0DFF" w:rsidP="000E3F6F">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74524">
              <w:rPr>
                <w:rFonts w:ascii="Arial" w:hAnsi="Arial" w:cs="Arial"/>
                <w:bCs/>
                <w:color w:val="auto"/>
                <w:sz w:val="20"/>
                <w:szCs w:val="20"/>
              </w:rPr>
              <w:t>uzasadnić wybór konkretnych technik analitycznych w poszczególnych etapach procedury analitycznej</w:t>
            </w:r>
          </w:p>
          <w:p w:rsidR="0067316C" w:rsidRDefault="000D0DFF" w:rsidP="000E3F6F">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74524">
              <w:rPr>
                <w:rFonts w:ascii="Arial" w:hAnsi="Arial" w:cs="Arial"/>
                <w:bCs/>
                <w:color w:val="auto"/>
                <w:sz w:val="20"/>
                <w:szCs w:val="20"/>
              </w:rPr>
              <w:lastRenderedPageBreak/>
              <w:t>określ</w:t>
            </w:r>
            <w:r w:rsidR="00CA71A8">
              <w:rPr>
                <w:rFonts w:ascii="Arial" w:hAnsi="Arial" w:cs="Arial"/>
                <w:bCs/>
                <w:color w:val="auto"/>
                <w:sz w:val="20"/>
                <w:szCs w:val="20"/>
              </w:rPr>
              <w:t>i</w:t>
            </w:r>
            <w:r w:rsidRPr="00E74524">
              <w:rPr>
                <w:rFonts w:ascii="Arial" w:hAnsi="Arial" w:cs="Arial"/>
                <w:bCs/>
                <w:color w:val="auto"/>
                <w:sz w:val="20"/>
                <w:szCs w:val="20"/>
              </w:rPr>
              <w:t>ć wpływ interferentów na przebieg procesu analitycznego</w:t>
            </w:r>
          </w:p>
          <w:p w:rsidR="00714E95" w:rsidRPr="00714E95" w:rsidRDefault="00714E95" w:rsidP="00714E95">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714E95">
              <w:rPr>
                <w:rFonts w:ascii="Arial" w:hAnsi="Arial" w:cs="Arial"/>
                <w:color w:val="auto"/>
                <w:sz w:val="20"/>
                <w:szCs w:val="20"/>
              </w:rPr>
              <w:t>wskazać sposoby przeciwdziałania</w:t>
            </w:r>
          </w:p>
          <w:p w:rsidR="004B4A9B" w:rsidRDefault="00714E95" w:rsidP="00F7085F">
            <w:pPr>
              <w:pStyle w:val="Akapitzlist"/>
              <w:pBdr>
                <w:top w:val="none" w:sz="0" w:space="0" w:color="auto"/>
                <w:left w:val="none" w:sz="0" w:space="0" w:color="auto"/>
                <w:bottom w:val="none" w:sz="0" w:space="0" w:color="auto"/>
                <w:right w:val="none" w:sz="0" w:space="0" w:color="auto"/>
                <w:between w:val="none" w:sz="0" w:space="0" w:color="auto"/>
              </w:pBdr>
              <w:ind w:left="238"/>
              <w:rPr>
                <w:rFonts w:ascii="Arial" w:hAnsi="Arial" w:cs="Arial"/>
                <w:color w:val="auto"/>
                <w:sz w:val="20"/>
                <w:szCs w:val="20"/>
              </w:rPr>
            </w:pPr>
            <w:r w:rsidRPr="00714E95">
              <w:rPr>
                <w:rFonts w:ascii="Arial" w:hAnsi="Arial" w:cs="Arial"/>
                <w:color w:val="auto"/>
                <w:sz w:val="20"/>
                <w:szCs w:val="20"/>
              </w:rPr>
              <w:t>problemom w zespole realizującym zadania</w:t>
            </w:r>
          </w:p>
          <w:p w:rsidR="00F7085F" w:rsidRDefault="00F7085F" w:rsidP="00160CB0">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ind w:left="260" w:hanging="260"/>
              <w:rPr>
                <w:rFonts w:ascii="Arial" w:hAnsi="Arial" w:cs="Arial"/>
                <w:color w:val="auto"/>
                <w:sz w:val="20"/>
                <w:szCs w:val="20"/>
              </w:rPr>
            </w:pPr>
            <w:r w:rsidRPr="00F7085F">
              <w:rPr>
                <w:rFonts w:ascii="Arial" w:hAnsi="Arial" w:cs="Arial"/>
                <w:color w:val="auto"/>
                <w:sz w:val="20"/>
                <w:szCs w:val="20"/>
              </w:rPr>
              <w:t>angaż</w:t>
            </w:r>
            <w:r>
              <w:rPr>
                <w:rFonts w:ascii="Arial" w:hAnsi="Arial" w:cs="Arial"/>
                <w:color w:val="auto"/>
                <w:sz w:val="20"/>
                <w:szCs w:val="20"/>
              </w:rPr>
              <w:t>ować</w:t>
            </w:r>
            <w:r w:rsidRPr="00F7085F">
              <w:rPr>
                <w:rFonts w:ascii="Arial" w:hAnsi="Arial" w:cs="Arial"/>
                <w:color w:val="auto"/>
                <w:sz w:val="20"/>
                <w:szCs w:val="20"/>
              </w:rPr>
              <w:t xml:space="preserve"> się w realizację wspólnych działań zespołu</w:t>
            </w:r>
            <w:r w:rsidR="00D82C9F">
              <w:rPr>
                <w:rFonts w:ascii="Arial" w:hAnsi="Arial" w:cs="Arial"/>
                <w:color w:val="auto"/>
                <w:sz w:val="20"/>
                <w:szCs w:val="20"/>
              </w:rPr>
              <w:t xml:space="preserve"> </w:t>
            </w:r>
          </w:p>
          <w:p w:rsidR="00714E95" w:rsidRPr="00F7085F" w:rsidRDefault="00F7085F" w:rsidP="00160CB0">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ind w:left="260" w:hanging="260"/>
              <w:rPr>
                <w:rFonts w:ascii="Arial" w:hAnsi="Arial" w:cs="Arial"/>
                <w:color w:val="auto"/>
                <w:sz w:val="20"/>
                <w:szCs w:val="20"/>
              </w:rPr>
            </w:pPr>
            <w:r w:rsidRPr="00F7085F">
              <w:rPr>
                <w:rFonts w:ascii="Arial" w:hAnsi="Arial" w:cs="Arial"/>
                <w:bCs/>
                <w:color w:val="auto"/>
                <w:sz w:val="20"/>
                <w:szCs w:val="20"/>
              </w:rPr>
              <w:t>m</w:t>
            </w:r>
            <w:r w:rsidRPr="00F7085F" w:rsidDel="00450479">
              <w:rPr>
                <w:rFonts w:ascii="Arial" w:hAnsi="Arial" w:cs="Arial"/>
                <w:bCs/>
                <w:color w:val="auto"/>
                <w:sz w:val="20"/>
                <w:szCs w:val="20"/>
              </w:rPr>
              <w:t>odyfik</w:t>
            </w:r>
            <w:r>
              <w:rPr>
                <w:rFonts w:ascii="Arial" w:hAnsi="Arial" w:cs="Arial"/>
                <w:bCs/>
                <w:color w:val="auto"/>
                <w:sz w:val="20"/>
                <w:szCs w:val="20"/>
              </w:rPr>
              <w:t>ować</w:t>
            </w:r>
            <w:r w:rsidRPr="00F7085F" w:rsidDel="00450479">
              <w:rPr>
                <w:rFonts w:ascii="Arial" w:hAnsi="Arial" w:cs="Arial"/>
                <w:bCs/>
                <w:color w:val="auto"/>
                <w:sz w:val="20"/>
                <w:szCs w:val="20"/>
              </w:rPr>
              <w:t xml:space="preserve"> sposób </w:t>
            </w:r>
            <w:r w:rsidRPr="00F7085F">
              <w:rPr>
                <w:rFonts w:ascii="Arial" w:hAnsi="Arial" w:cs="Arial"/>
                <w:bCs/>
                <w:color w:val="auto"/>
                <w:sz w:val="20"/>
                <w:szCs w:val="20"/>
              </w:rPr>
              <w:t>zachowania,</w:t>
            </w:r>
            <w:r w:rsidRPr="00F7085F" w:rsidDel="00450479">
              <w:rPr>
                <w:rFonts w:ascii="Arial" w:hAnsi="Arial" w:cs="Arial"/>
                <w:bCs/>
                <w:color w:val="auto"/>
                <w:sz w:val="20"/>
                <w:szCs w:val="20"/>
              </w:rPr>
              <w:t xml:space="preserve"> uwzględniając stanowisko wypracowane wspólnie</w:t>
            </w:r>
            <w:r w:rsidRPr="00F7085F">
              <w:rPr>
                <w:rFonts w:ascii="Arial" w:hAnsi="Arial" w:cs="Arial"/>
                <w:bCs/>
                <w:color w:val="auto"/>
                <w:sz w:val="20"/>
                <w:szCs w:val="20"/>
              </w:rPr>
              <w:t xml:space="preserve"> z innymi członkami zespołu</w:t>
            </w:r>
            <w:r w:rsidR="00D82C9F">
              <w:rPr>
                <w:rFonts w:ascii="Arial" w:hAnsi="Arial" w:cs="Arial"/>
                <w:bCs/>
                <w:color w:val="auto"/>
                <w:sz w:val="20"/>
                <w:szCs w:val="20"/>
              </w:rPr>
              <w:t xml:space="preserve"> </w:t>
            </w:r>
          </w:p>
        </w:tc>
        <w:tc>
          <w:tcPr>
            <w:tcW w:w="397" w:type="pct"/>
            <w:vMerge w:val="restart"/>
            <w:tcBorders>
              <w:top w:val="nil"/>
            </w:tcBorders>
          </w:tcPr>
          <w:p w:rsidR="003305E4" w:rsidRPr="003305E4" w:rsidRDefault="003305E4" w:rsidP="003305E4">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lastRenderedPageBreak/>
              <w:t>Klas</w:t>
            </w:r>
            <w:r w:rsidRPr="003305E4">
              <w:rPr>
                <w:rFonts w:ascii="Arial" w:hAnsi="Arial" w:cs="Arial"/>
                <w:sz w:val="20"/>
                <w:szCs w:val="20"/>
              </w:rPr>
              <w:t>a II</w:t>
            </w:r>
          </w:p>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151251">
        <w:tc>
          <w:tcPr>
            <w:tcW w:w="754" w:type="pct"/>
            <w:vMerge/>
          </w:tcPr>
          <w:p w:rsidR="000D0DFF" w:rsidRPr="00205FFC" w:rsidRDefault="000D0DFF"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921" w:type="pct"/>
          </w:tcPr>
          <w:p w:rsidR="000D0DFF" w:rsidRPr="00205FFC" w:rsidRDefault="000D0DFF" w:rsidP="000D482C">
            <w:pPr>
              <w:pBdr>
                <w:top w:val="none" w:sz="0" w:space="0" w:color="auto"/>
                <w:left w:val="none" w:sz="0" w:space="0" w:color="auto"/>
                <w:bottom w:val="none" w:sz="0" w:space="0" w:color="auto"/>
                <w:right w:val="none" w:sz="0" w:space="0" w:color="auto"/>
                <w:between w:val="none" w:sz="0" w:space="0" w:color="auto"/>
              </w:pBdr>
              <w:ind w:left="255" w:hanging="255"/>
              <w:rPr>
                <w:rFonts w:ascii="Arial" w:hAnsi="Arial" w:cs="Arial"/>
                <w:color w:val="000000" w:themeColor="text1"/>
                <w:sz w:val="20"/>
                <w:szCs w:val="20"/>
              </w:rPr>
            </w:pPr>
            <w:r w:rsidRPr="00205FFC">
              <w:rPr>
                <w:rFonts w:ascii="Arial" w:hAnsi="Arial" w:cs="Arial"/>
                <w:color w:val="000000" w:themeColor="text1"/>
                <w:sz w:val="20"/>
                <w:szCs w:val="20"/>
              </w:rPr>
              <w:t xml:space="preserve">3. </w:t>
            </w:r>
            <w:r w:rsidR="00E54A10" w:rsidRPr="00205FFC">
              <w:rPr>
                <w:rFonts w:ascii="Arial" w:hAnsi="Arial" w:cs="Arial"/>
                <w:sz w:val="20"/>
                <w:szCs w:val="20"/>
              </w:rPr>
              <w:t>Kalibracja</w:t>
            </w:r>
            <w:r w:rsidR="00E54A10" w:rsidRPr="00205FFC">
              <w:rPr>
                <w:rFonts w:ascii="Arial" w:hAnsi="Arial" w:cs="Arial"/>
                <w:color w:val="000000" w:themeColor="text1"/>
                <w:sz w:val="20"/>
                <w:szCs w:val="20"/>
              </w:rPr>
              <w:t xml:space="preserve"> oraz k</w:t>
            </w:r>
            <w:r w:rsidR="002F4F6B" w:rsidRPr="00205FFC">
              <w:rPr>
                <w:rFonts w:ascii="Arial" w:hAnsi="Arial" w:cs="Arial"/>
                <w:color w:val="000000" w:themeColor="text1"/>
                <w:sz w:val="20"/>
                <w:szCs w:val="20"/>
              </w:rPr>
              <w:t xml:space="preserve">ontrola i ocena </w:t>
            </w:r>
            <w:r w:rsidRPr="00205FFC">
              <w:rPr>
                <w:rFonts w:ascii="Arial" w:hAnsi="Arial" w:cs="Arial"/>
                <w:color w:val="000000" w:themeColor="text1"/>
                <w:sz w:val="20"/>
                <w:szCs w:val="20"/>
              </w:rPr>
              <w:t>jakości wyników analitycznych</w:t>
            </w:r>
          </w:p>
        </w:tc>
        <w:tc>
          <w:tcPr>
            <w:tcW w:w="298" w:type="pct"/>
          </w:tcPr>
          <w:p w:rsidR="000D0DFF" w:rsidRPr="00205FFC" w:rsidRDefault="000D0DFF"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color w:val="000000" w:themeColor="text1"/>
                <w:sz w:val="20"/>
                <w:szCs w:val="20"/>
              </w:rPr>
            </w:pPr>
          </w:p>
        </w:tc>
        <w:tc>
          <w:tcPr>
            <w:tcW w:w="1405" w:type="pct"/>
          </w:tcPr>
          <w:p w:rsidR="00E74524" w:rsidRPr="00151251" w:rsidRDefault="000D0DFF" w:rsidP="000E3F6F">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color w:val="auto"/>
                <w:sz w:val="20"/>
                <w:szCs w:val="20"/>
              </w:rPr>
              <w:t xml:space="preserve">wymienić </w:t>
            </w:r>
            <w:r w:rsidRPr="00151251">
              <w:rPr>
                <w:rFonts w:ascii="Arial" w:hAnsi="Arial" w:cs="Arial"/>
                <w:bCs/>
                <w:color w:val="auto"/>
                <w:sz w:val="20"/>
                <w:szCs w:val="20"/>
              </w:rPr>
              <w:t xml:space="preserve">rodzaje błędów </w:t>
            </w:r>
            <w:r w:rsidR="002F4F6B" w:rsidRPr="00151251">
              <w:rPr>
                <w:rFonts w:ascii="Arial" w:hAnsi="Arial" w:cs="Arial"/>
                <w:bCs/>
                <w:color w:val="auto"/>
                <w:sz w:val="20"/>
                <w:szCs w:val="20"/>
              </w:rPr>
              <w:t xml:space="preserve">występujących </w:t>
            </w:r>
            <w:r w:rsidRPr="00151251">
              <w:rPr>
                <w:rFonts w:ascii="Arial" w:hAnsi="Arial" w:cs="Arial"/>
                <w:bCs/>
                <w:color w:val="auto"/>
                <w:sz w:val="20"/>
                <w:szCs w:val="20"/>
              </w:rPr>
              <w:t>w pomiarach analitycznych</w:t>
            </w:r>
          </w:p>
          <w:p w:rsidR="00327EEA" w:rsidRPr="00151251" w:rsidRDefault="000D0DFF" w:rsidP="00327EEA">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bCs/>
                <w:color w:val="auto"/>
                <w:sz w:val="20"/>
                <w:szCs w:val="20"/>
              </w:rPr>
              <w:t>posłu</w:t>
            </w:r>
            <w:r w:rsidR="00CA71A8" w:rsidRPr="00151251">
              <w:rPr>
                <w:rFonts w:ascii="Arial" w:hAnsi="Arial" w:cs="Arial"/>
                <w:bCs/>
                <w:color w:val="auto"/>
                <w:sz w:val="20"/>
                <w:szCs w:val="20"/>
              </w:rPr>
              <w:t xml:space="preserve">żyć </w:t>
            </w:r>
            <w:r w:rsidRPr="00151251">
              <w:rPr>
                <w:rFonts w:ascii="Arial" w:hAnsi="Arial" w:cs="Arial"/>
                <w:bCs/>
                <w:color w:val="auto"/>
                <w:sz w:val="20"/>
                <w:szCs w:val="20"/>
              </w:rPr>
              <w:t>się pojęciami: dokładność, precyzja, czułość, granica wykrywalności, granica oznaczalności, selektywność, specyficzność, powtarzalność, odtwarzalność</w:t>
            </w:r>
            <w:r w:rsidR="007A5FFB" w:rsidRPr="00151251">
              <w:rPr>
                <w:rFonts w:ascii="Arial" w:hAnsi="Arial" w:cs="Arial"/>
                <w:bCs/>
                <w:color w:val="auto"/>
                <w:sz w:val="20"/>
                <w:szCs w:val="20"/>
              </w:rPr>
              <w:t>, kalibracja</w:t>
            </w:r>
          </w:p>
          <w:p w:rsidR="00E74524" w:rsidRPr="00151251" w:rsidRDefault="00327EEA" w:rsidP="00327EEA">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color w:val="auto"/>
                <w:sz w:val="20"/>
                <w:szCs w:val="20"/>
              </w:rPr>
              <w:t xml:space="preserve">określić </w:t>
            </w:r>
            <w:r w:rsidRPr="00151251">
              <w:rPr>
                <w:rFonts w:ascii="Arial" w:hAnsi="Arial" w:cs="Arial"/>
                <w:bCs/>
                <w:color w:val="auto"/>
                <w:sz w:val="20"/>
                <w:szCs w:val="20"/>
              </w:rPr>
              <w:t>czynniki wpływające na błędy pomiaru</w:t>
            </w:r>
          </w:p>
          <w:p w:rsidR="00E74524" w:rsidRPr="00151251" w:rsidRDefault="00B72673" w:rsidP="000E3F6F">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bCs/>
                <w:color w:val="auto"/>
                <w:sz w:val="20"/>
                <w:szCs w:val="20"/>
              </w:rPr>
              <w:t>określić</w:t>
            </w:r>
            <w:r w:rsidR="00987171" w:rsidRPr="00151251">
              <w:rPr>
                <w:rFonts w:ascii="Arial" w:hAnsi="Arial" w:cs="Arial"/>
                <w:bCs/>
                <w:color w:val="auto"/>
                <w:sz w:val="20"/>
                <w:szCs w:val="20"/>
              </w:rPr>
              <w:t xml:space="preserve"> zasady tworzenia wykresów kalibracyjnych</w:t>
            </w:r>
          </w:p>
          <w:p w:rsidR="00E74524" w:rsidRPr="00151251" w:rsidRDefault="00C51452" w:rsidP="000E3F6F">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bCs/>
                <w:color w:val="auto"/>
                <w:sz w:val="20"/>
                <w:szCs w:val="20"/>
              </w:rPr>
              <w:t>wymienić metody kalibracyjne</w:t>
            </w:r>
          </w:p>
          <w:p w:rsidR="00E74524" w:rsidRPr="00151251" w:rsidRDefault="00CA71A8" w:rsidP="000E3F6F">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bCs/>
                <w:color w:val="auto"/>
                <w:sz w:val="20"/>
                <w:szCs w:val="20"/>
              </w:rPr>
              <w:t>s</w:t>
            </w:r>
            <w:r w:rsidR="000D0DFF" w:rsidRPr="00151251">
              <w:rPr>
                <w:rFonts w:ascii="Arial" w:hAnsi="Arial" w:cs="Arial"/>
                <w:bCs/>
                <w:color w:val="auto"/>
                <w:sz w:val="20"/>
                <w:szCs w:val="20"/>
              </w:rPr>
              <w:t xml:space="preserve">charakteryzować parametry będące podstawą walidacji metod analitycznych </w:t>
            </w:r>
          </w:p>
          <w:p w:rsidR="000D0DFF" w:rsidRPr="00151251" w:rsidRDefault="00CA71A8" w:rsidP="000E3F6F">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bCs/>
                <w:color w:val="auto"/>
                <w:sz w:val="20"/>
                <w:szCs w:val="20"/>
              </w:rPr>
              <w:t>s</w:t>
            </w:r>
            <w:r w:rsidR="000D0DFF" w:rsidRPr="00151251">
              <w:rPr>
                <w:rFonts w:ascii="Arial" w:hAnsi="Arial" w:cs="Arial"/>
                <w:bCs/>
                <w:color w:val="auto"/>
                <w:sz w:val="20"/>
                <w:szCs w:val="20"/>
              </w:rPr>
              <w:t>charakteryzować pojęcia spójności oraz</w:t>
            </w:r>
            <w:r w:rsidR="000D0DFF" w:rsidRPr="00151251">
              <w:rPr>
                <w:rFonts w:ascii="Arial" w:hAnsi="Arial" w:cs="Arial"/>
                <w:color w:val="auto"/>
                <w:sz w:val="20"/>
                <w:szCs w:val="20"/>
              </w:rPr>
              <w:t xml:space="preserve"> niepewności pomiarowej</w:t>
            </w:r>
          </w:p>
          <w:p w:rsidR="007A5FFB" w:rsidRPr="00151251" w:rsidRDefault="008F6F40" w:rsidP="000E3F6F">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151251">
              <w:rPr>
                <w:rFonts w:ascii="Arial" w:hAnsi="Arial" w:cs="Arial"/>
                <w:bCs/>
                <w:color w:val="auto"/>
                <w:sz w:val="20"/>
                <w:szCs w:val="20"/>
              </w:rPr>
              <w:t>wykonać obliczenia wyników analizy</w:t>
            </w:r>
          </w:p>
          <w:p w:rsidR="0070668C" w:rsidRPr="00151251" w:rsidRDefault="0070668C" w:rsidP="000E3F6F">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151251">
              <w:rPr>
                <w:rFonts w:ascii="Arial" w:hAnsi="Arial" w:cs="Arial"/>
                <w:color w:val="auto"/>
                <w:sz w:val="20"/>
                <w:szCs w:val="20"/>
              </w:rPr>
              <w:t xml:space="preserve">wskazać przykłady zachowań etycznych w zawodzie dotyczące </w:t>
            </w:r>
            <w:r w:rsidRPr="00151251">
              <w:rPr>
                <w:rFonts w:ascii="Arial" w:hAnsi="Arial" w:cs="Arial"/>
                <w:color w:val="auto"/>
                <w:sz w:val="20"/>
                <w:szCs w:val="20"/>
              </w:rPr>
              <w:lastRenderedPageBreak/>
              <w:t>zastosowania analizy błędów i oceny wyników pomiarów</w:t>
            </w:r>
          </w:p>
          <w:p w:rsidR="0070668C" w:rsidRPr="00151251" w:rsidRDefault="0070668C" w:rsidP="000E3F6F">
            <w:pPr>
              <w:pStyle w:val="Akapitzlist"/>
              <w:numPr>
                <w:ilvl w:val="0"/>
                <w:numId w:val="41"/>
              </w:numPr>
              <w:ind w:left="238" w:hanging="227"/>
              <w:rPr>
                <w:rFonts w:ascii="Arial" w:hAnsi="Arial" w:cs="Arial"/>
                <w:bCs/>
                <w:color w:val="auto"/>
                <w:sz w:val="20"/>
                <w:szCs w:val="20"/>
              </w:rPr>
            </w:pPr>
            <w:r w:rsidRPr="00151251">
              <w:rPr>
                <w:rFonts w:ascii="Arial" w:hAnsi="Arial" w:cs="Arial"/>
                <w:bCs/>
                <w:color w:val="auto"/>
                <w:sz w:val="20"/>
                <w:szCs w:val="20"/>
              </w:rPr>
              <w:t xml:space="preserve">wykazać poczucie odpowiedzialności </w:t>
            </w:r>
            <w:r w:rsidRPr="00151251">
              <w:rPr>
                <w:rFonts w:ascii="Arial" w:hAnsi="Arial" w:cs="Arial"/>
                <w:bCs/>
                <w:color w:val="auto"/>
                <w:sz w:val="20"/>
                <w:szCs w:val="20"/>
              </w:rPr>
              <w:br/>
              <w:t>za wykonywaną pracę</w:t>
            </w:r>
            <w:r w:rsidRPr="00151251">
              <w:rPr>
                <w:rFonts w:ascii="Arial" w:hAnsi="Arial" w:cs="Arial"/>
                <w:color w:val="auto"/>
                <w:sz w:val="20"/>
                <w:szCs w:val="20"/>
              </w:rPr>
              <w:t xml:space="preserve"> </w:t>
            </w:r>
          </w:p>
        </w:tc>
        <w:tc>
          <w:tcPr>
            <w:tcW w:w="1225" w:type="pct"/>
          </w:tcPr>
          <w:p w:rsidR="00E74524" w:rsidRDefault="00CA71A8" w:rsidP="000E3F6F">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lastRenderedPageBreak/>
              <w:t>s</w:t>
            </w:r>
            <w:r w:rsidR="000D0DFF" w:rsidRPr="00E74524">
              <w:rPr>
                <w:rFonts w:ascii="Arial" w:hAnsi="Arial" w:cs="Arial"/>
                <w:bCs/>
                <w:color w:val="auto"/>
                <w:sz w:val="20"/>
                <w:szCs w:val="20"/>
              </w:rPr>
              <w:t>charakteryzować sposoby unikania błędów podczas wykonywania pomiarów i oznaczeń</w:t>
            </w:r>
            <w:r w:rsidR="000B2BFD" w:rsidRPr="00E74524">
              <w:rPr>
                <w:rFonts w:ascii="Arial" w:hAnsi="Arial" w:cs="Arial"/>
                <w:bCs/>
                <w:color w:val="auto"/>
                <w:sz w:val="20"/>
                <w:szCs w:val="20"/>
              </w:rPr>
              <w:t xml:space="preserve"> analitycznych</w:t>
            </w:r>
          </w:p>
          <w:p w:rsidR="00E74524" w:rsidRDefault="00CA71A8" w:rsidP="000E3F6F">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0D0DFF" w:rsidRPr="00E74524">
              <w:rPr>
                <w:rFonts w:ascii="Arial" w:hAnsi="Arial" w:cs="Arial"/>
                <w:bCs/>
                <w:color w:val="auto"/>
                <w:sz w:val="20"/>
                <w:szCs w:val="20"/>
              </w:rPr>
              <w:t>charakteryzować rolę wzorców, materiałów odniesienia i certyfikowanych materiałów odniesienia w chemii analitycznej</w:t>
            </w:r>
          </w:p>
          <w:p w:rsidR="00E74524" w:rsidRDefault="00CA71A8" w:rsidP="000E3F6F">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określi</w:t>
            </w:r>
            <w:r w:rsidR="0011434A" w:rsidRPr="00E74524">
              <w:rPr>
                <w:rFonts w:ascii="Arial" w:hAnsi="Arial" w:cs="Arial"/>
                <w:bCs/>
                <w:color w:val="auto"/>
                <w:sz w:val="20"/>
                <w:szCs w:val="20"/>
              </w:rPr>
              <w:t>ć statystyczne podstawy walidacji metod analitycznych i analizy wyników badań laboratoryjnych</w:t>
            </w:r>
          </w:p>
          <w:p w:rsidR="00E74524" w:rsidRPr="00E74524" w:rsidRDefault="00CA71A8" w:rsidP="000E3F6F">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za</w:t>
            </w:r>
            <w:r w:rsidR="000D0DFF" w:rsidRPr="00E74524">
              <w:rPr>
                <w:rFonts w:ascii="Arial" w:hAnsi="Arial" w:cs="Arial"/>
                <w:bCs/>
                <w:color w:val="auto"/>
                <w:sz w:val="20"/>
                <w:szCs w:val="20"/>
              </w:rPr>
              <w:t>stosować programy komputerowe do szacowania niepewnoś</w:t>
            </w:r>
            <w:r w:rsidR="000D0DFF" w:rsidRPr="00E74524">
              <w:rPr>
                <w:rFonts w:ascii="Arial" w:hAnsi="Arial" w:cs="Arial"/>
                <w:sz w:val="20"/>
                <w:szCs w:val="20"/>
              </w:rPr>
              <w:t>ci pomiarów analitycznych</w:t>
            </w:r>
          </w:p>
          <w:p w:rsidR="00AB74DB" w:rsidRPr="00AB74DB" w:rsidRDefault="00CA71A8" w:rsidP="000E3F6F">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t>za</w:t>
            </w:r>
            <w:r w:rsidR="007A5FFB" w:rsidRPr="00AB74DB">
              <w:rPr>
                <w:rFonts w:ascii="Arial" w:hAnsi="Arial" w:cs="Arial"/>
                <w:sz w:val="20"/>
                <w:szCs w:val="20"/>
              </w:rPr>
              <w:t>stosować</w:t>
            </w:r>
            <w:r w:rsidR="007A5FFB" w:rsidRPr="00E74524">
              <w:rPr>
                <w:rFonts w:ascii="Arial" w:hAnsi="Arial" w:cs="Arial"/>
                <w:sz w:val="20"/>
                <w:szCs w:val="20"/>
              </w:rPr>
              <w:t xml:space="preserve"> </w:t>
            </w:r>
            <w:r w:rsidR="007A5FFB" w:rsidRPr="00E74524">
              <w:rPr>
                <w:rFonts w:ascii="Arial" w:hAnsi="Arial" w:cs="Arial"/>
                <w:bCs/>
                <w:color w:val="auto"/>
                <w:sz w:val="20"/>
                <w:szCs w:val="20"/>
              </w:rPr>
              <w:t>pro</w:t>
            </w:r>
            <w:r w:rsidR="006B0B3F" w:rsidRPr="00E74524">
              <w:rPr>
                <w:rFonts w:ascii="Arial" w:hAnsi="Arial" w:cs="Arial"/>
                <w:bCs/>
                <w:color w:val="auto"/>
                <w:sz w:val="20"/>
                <w:szCs w:val="20"/>
              </w:rPr>
              <w:t>gramy</w:t>
            </w:r>
            <w:r w:rsidR="006B0B3F" w:rsidRPr="00E74524">
              <w:rPr>
                <w:rFonts w:ascii="Arial" w:hAnsi="Arial" w:cs="Arial"/>
                <w:sz w:val="20"/>
                <w:szCs w:val="20"/>
              </w:rPr>
              <w:t xml:space="preserve"> komputerowe do tworzenia</w:t>
            </w:r>
            <w:r w:rsidR="007A5FFB" w:rsidRPr="00E74524">
              <w:rPr>
                <w:rFonts w:ascii="Arial" w:hAnsi="Arial" w:cs="Arial"/>
                <w:sz w:val="20"/>
                <w:szCs w:val="20"/>
              </w:rPr>
              <w:t xml:space="preserve"> krzywych kalibracyjnych</w:t>
            </w:r>
          </w:p>
          <w:p w:rsidR="000D0DFF" w:rsidRPr="0070668C" w:rsidRDefault="00AB74DB" w:rsidP="000E3F6F">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74524">
              <w:rPr>
                <w:rFonts w:ascii="Arial" w:hAnsi="Arial" w:cs="Arial"/>
                <w:bCs/>
                <w:color w:val="auto"/>
                <w:sz w:val="20"/>
                <w:szCs w:val="20"/>
              </w:rPr>
              <w:t>dokonać</w:t>
            </w:r>
            <w:r w:rsidRPr="00E74524">
              <w:rPr>
                <w:rFonts w:ascii="Arial" w:hAnsi="Arial" w:cs="Arial"/>
                <w:sz w:val="20"/>
                <w:szCs w:val="20"/>
              </w:rPr>
              <w:t xml:space="preserve"> statystycznej oceny wyników</w:t>
            </w:r>
          </w:p>
          <w:p w:rsidR="0070668C" w:rsidRPr="00F91BF1" w:rsidRDefault="0070668C" w:rsidP="000E3F6F">
            <w:pPr>
              <w:pStyle w:val="Akapitzlist"/>
              <w:numPr>
                <w:ilvl w:val="0"/>
                <w:numId w:val="41"/>
              </w:numPr>
              <w:ind w:left="238" w:hanging="227"/>
              <w:rPr>
                <w:rFonts w:ascii="Arial" w:hAnsi="Arial" w:cs="Arial"/>
                <w:bCs/>
                <w:color w:val="auto"/>
                <w:sz w:val="20"/>
                <w:szCs w:val="20"/>
              </w:rPr>
            </w:pPr>
            <w:r w:rsidRPr="00F91BF1">
              <w:rPr>
                <w:rFonts w:ascii="Arial" w:hAnsi="Arial" w:cs="Arial"/>
                <w:bCs/>
                <w:color w:val="auto"/>
                <w:sz w:val="20"/>
                <w:szCs w:val="20"/>
              </w:rPr>
              <w:lastRenderedPageBreak/>
              <w:t>określić konsekwencje podejmowany</w:t>
            </w:r>
            <w:r w:rsidR="003305E4" w:rsidRPr="00F91BF1">
              <w:rPr>
                <w:rFonts w:ascii="Arial" w:hAnsi="Arial" w:cs="Arial"/>
                <w:bCs/>
                <w:color w:val="auto"/>
                <w:sz w:val="20"/>
                <w:szCs w:val="20"/>
              </w:rPr>
              <w:t>ch działań, w tym skutki prawne</w:t>
            </w:r>
          </w:p>
        </w:tc>
        <w:tc>
          <w:tcPr>
            <w:tcW w:w="397" w:type="pct"/>
            <w:vMerge/>
            <w:tcBorders>
              <w:top w:val="nil"/>
            </w:tcBorders>
          </w:tcPr>
          <w:p w:rsidR="000D0DFF" w:rsidRPr="00205FFC" w:rsidRDefault="000D0DFF"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151251">
        <w:tc>
          <w:tcPr>
            <w:tcW w:w="754" w:type="pct"/>
            <w:vMerge w:val="restart"/>
          </w:tcPr>
          <w:p w:rsidR="000D0DFF" w:rsidRPr="00205FFC" w:rsidRDefault="000D0DFF" w:rsidP="00AB74DB">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205FFC">
              <w:rPr>
                <w:rFonts w:ascii="Arial" w:hAnsi="Arial" w:cs="Arial"/>
                <w:sz w:val="20"/>
                <w:szCs w:val="20"/>
              </w:rPr>
              <w:lastRenderedPageBreak/>
              <w:t>II</w:t>
            </w:r>
            <w:r w:rsidR="00051C7C" w:rsidRPr="00205FFC">
              <w:rPr>
                <w:rFonts w:ascii="Arial" w:hAnsi="Arial" w:cs="Arial"/>
                <w:sz w:val="20"/>
                <w:szCs w:val="20"/>
              </w:rPr>
              <w:t>.</w:t>
            </w:r>
            <w:r w:rsidRPr="00205FFC">
              <w:rPr>
                <w:rFonts w:ascii="Arial" w:hAnsi="Arial" w:cs="Arial"/>
                <w:sz w:val="20"/>
                <w:szCs w:val="20"/>
              </w:rPr>
              <w:t xml:space="preserve"> Klasyczna analiza jakościowa </w:t>
            </w:r>
          </w:p>
        </w:tc>
        <w:tc>
          <w:tcPr>
            <w:tcW w:w="921" w:type="pct"/>
          </w:tcPr>
          <w:p w:rsidR="000D0DFF" w:rsidRPr="00205FFC" w:rsidRDefault="004560A4" w:rsidP="00AB74DB">
            <w:pPr>
              <w:pBdr>
                <w:top w:val="none" w:sz="0" w:space="0" w:color="auto"/>
                <w:left w:val="none" w:sz="0" w:space="0" w:color="auto"/>
                <w:bottom w:val="none" w:sz="0" w:space="0" w:color="auto"/>
                <w:right w:val="none" w:sz="0" w:space="0" w:color="auto"/>
                <w:between w:val="none" w:sz="0" w:space="0" w:color="auto"/>
              </w:pBdr>
              <w:ind w:left="255" w:hanging="255"/>
              <w:rPr>
                <w:rFonts w:ascii="Arial" w:hAnsi="Arial" w:cs="Arial"/>
                <w:sz w:val="20"/>
                <w:szCs w:val="20"/>
              </w:rPr>
            </w:pPr>
            <w:r>
              <w:rPr>
                <w:rFonts w:ascii="Arial" w:hAnsi="Arial" w:cs="Arial"/>
                <w:sz w:val="20"/>
                <w:szCs w:val="20"/>
              </w:rPr>
              <w:t>1</w:t>
            </w:r>
            <w:r w:rsidR="000D0DFF" w:rsidRPr="00205FFC">
              <w:rPr>
                <w:rFonts w:ascii="Arial" w:hAnsi="Arial" w:cs="Arial"/>
                <w:sz w:val="20"/>
                <w:szCs w:val="20"/>
              </w:rPr>
              <w:t>. Analiza jakościowa związków nieorganicznych</w:t>
            </w:r>
          </w:p>
        </w:tc>
        <w:tc>
          <w:tcPr>
            <w:tcW w:w="298" w:type="pct"/>
          </w:tcPr>
          <w:p w:rsidR="000D0DFF" w:rsidRPr="00205FFC" w:rsidRDefault="000D0DFF"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405" w:type="pct"/>
          </w:tcPr>
          <w:p w:rsidR="00E74524" w:rsidRPr="00151251" w:rsidRDefault="00CA71A8" w:rsidP="000E3F6F">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color w:val="auto"/>
                <w:sz w:val="20"/>
                <w:szCs w:val="20"/>
              </w:rPr>
              <w:t>s</w:t>
            </w:r>
            <w:r w:rsidR="000D0DFF" w:rsidRPr="00151251">
              <w:rPr>
                <w:rFonts w:ascii="Arial" w:hAnsi="Arial" w:cs="Arial"/>
                <w:color w:val="auto"/>
                <w:sz w:val="20"/>
                <w:szCs w:val="20"/>
              </w:rPr>
              <w:t xml:space="preserve">charakteryzować </w:t>
            </w:r>
            <w:r w:rsidR="000D0DFF" w:rsidRPr="00151251">
              <w:rPr>
                <w:rFonts w:ascii="Arial" w:hAnsi="Arial" w:cs="Arial"/>
                <w:bCs/>
                <w:color w:val="auto"/>
                <w:sz w:val="20"/>
                <w:szCs w:val="20"/>
              </w:rPr>
              <w:t>metody chemicznej analizy jakościowej w s</w:t>
            </w:r>
            <w:r w:rsidR="00E74524" w:rsidRPr="00151251">
              <w:rPr>
                <w:rFonts w:ascii="Arial" w:hAnsi="Arial" w:cs="Arial"/>
                <w:bCs/>
                <w:color w:val="auto"/>
                <w:sz w:val="20"/>
                <w:szCs w:val="20"/>
              </w:rPr>
              <w:t>kali makro-, półmikro- i mikro</w:t>
            </w:r>
          </w:p>
          <w:p w:rsidR="00551BD5" w:rsidRPr="00151251" w:rsidRDefault="00551BD5" w:rsidP="00551BD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bCs/>
                <w:color w:val="auto"/>
                <w:sz w:val="20"/>
                <w:szCs w:val="20"/>
              </w:rPr>
              <w:t>wymienić grupowe odczynniki analityczne</w:t>
            </w:r>
          </w:p>
          <w:p w:rsidR="00E74524" w:rsidRPr="00151251" w:rsidRDefault="000D0DFF" w:rsidP="000E3F6F">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bCs/>
                <w:color w:val="auto"/>
                <w:sz w:val="20"/>
                <w:szCs w:val="20"/>
              </w:rPr>
              <w:t>dokonać podziału kationów i anionów na grupy analityczne</w:t>
            </w:r>
          </w:p>
          <w:p w:rsidR="00327EEA" w:rsidRPr="00151251" w:rsidRDefault="00327EEA" w:rsidP="00327EEA">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bCs/>
                <w:color w:val="auto"/>
                <w:sz w:val="20"/>
                <w:szCs w:val="20"/>
              </w:rPr>
              <w:t>zapisać równania reakcji chemicznych jonów</w:t>
            </w:r>
            <w:r w:rsidRPr="00151251">
              <w:rPr>
                <w:rFonts w:ascii="Arial" w:hAnsi="Arial" w:cs="Arial"/>
                <w:color w:val="auto"/>
                <w:sz w:val="20"/>
                <w:szCs w:val="20"/>
              </w:rPr>
              <w:t xml:space="preserve"> z odczynnikami grupowymi</w:t>
            </w:r>
          </w:p>
          <w:p w:rsidR="00E74524" w:rsidRPr="00151251" w:rsidRDefault="000D0DFF" w:rsidP="000E3F6F">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bCs/>
                <w:color w:val="auto"/>
                <w:sz w:val="20"/>
                <w:szCs w:val="20"/>
              </w:rPr>
              <w:t xml:space="preserve">zapisać równania reakcji charakterystycznych </w:t>
            </w:r>
            <w:r w:rsidR="004601CE" w:rsidRPr="00151251">
              <w:rPr>
                <w:rFonts w:ascii="Arial" w:hAnsi="Arial" w:cs="Arial"/>
                <w:bCs/>
                <w:color w:val="auto"/>
                <w:sz w:val="20"/>
                <w:szCs w:val="20"/>
              </w:rPr>
              <w:t>wybranych</w:t>
            </w:r>
            <w:r w:rsidRPr="00151251">
              <w:rPr>
                <w:rFonts w:ascii="Arial" w:hAnsi="Arial" w:cs="Arial"/>
                <w:bCs/>
                <w:color w:val="auto"/>
                <w:sz w:val="20"/>
                <w:szCs w:val="20"/>
              </w:rPr>
              <w:t xml:space="preserve"> kationów i anionów</w:t>
            </w:r>
          </w:p>
          <w:p w:rsidR="00E74524" w:rsidRPr="00151251" w:rsidRDefault="00CA71A8" w:rsidP="000E3F6F">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bCs/>
                <w:color w:val="auto"/>
                <w:sz w:val="20"/>
                <w:szCs w:val="20"/>
              </w:rPr>
              <w:t>s</w:t>
            </w:r>
            <w:r w:rsidR="00742065" w:rsidRPr="00151251">
              <w:rPr>
                <w:rFonts w:ascii="Arial" w:hAnsi="Arial" w:cs="Arial"/>
                <w:bCs/>
                <w:color w:val="auto"/>
                <w:sz w:val="20"/>
                <w:szCs w:val="20"/>
              </w:rPr>
              <w:t>charakteryzować</w:t>
            </w:r>
            <w:r w:rsidR="00742065" w:rsidRPr="00151251">
              <w:rPr>
                <w:rFonts w:ascii="Arial" w:hAnsi="Arial" w:cs="Arial"/>
                <w:color w:val="auto"/>
                <w:sz w:val="20"/>
                <w:szCs w:val="20"/>
              </w:rPr>
              <w:t xml:space="preserve"> technikę kroplową wykrywania jonów</w:t>
            </w:r>
          </w:p>
          <w:p w:rsidR="00AB74DB" w:rsidRPr="00151251" w:rsidRDefault="000D0DFF" w:rsidP="000E3F6F">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color w:val="auto"/>
                <w:sz w:val="20"/>
                <w:szCs w:val="20"/>
              </w:rPr>
              <w:t xml:space="preserve">wymienić </w:t>
            </w:r>
            <w:r w:rsidRPr="00151251">
              <w:rPr>
                <w:rFonts w:ascii="Arial" w:hAnsi="Arial" w:cs="Arial"/>
                <w:bCs/>
                <w:color w:val="auto"/>
                <w:sz w:val="20"/>
                <w:szCs w:val="20"/>
              </w:rPr>
              <w:t>kationy</w:t>
            </w:r>
            <w:r w:rsidRPr="00151251">
              <w:rPr>
                <w:rFonts w:ascii="Arial" w:hAnsi="Arial" w:cs="Arial"/>
                <w:color w:val="auto"/>
                <w:sz w:val="20"/>
                <w:szCs w:val="20"/>
              </w:rPr>
              <w:t xml:space="preserve"> metali wykrywane w próbie płomieniowej</w:t>
            </w:r>
          </w:p>
        </w:tc>
        <w:tc>
          <w:tcPr>
            <w:tcW w:w="1225" w:type="pct"/>
          </w:tcPr>
          <w:p w:rsidR="00221160" w:rsidRDefault="00BE3099" w:rsidP="000E3F6F">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sporządz</w:t>
            </w:r>
            <w:r w:rsidR="00CA71A8">
              <w:rPr>
                <w:rFonts w:ascii="Arial" w:hAnsi="Arial" w:cs="Arial"/>
                <w:bCs/>
                <w:color w:val="auto"/>
                <w:sz w:val="20"/>
                <w:szCs w:val="20"/>
              </w:rPr>
              <w:t>i</w:t>
            </w:r>
            <w:r w:rsidR="000D0DFF" w:rsidRPr="00221160">
              <w:rPr>
                <w:rFonts w:ascii="Arial" w:hAnsi="Arial" w:cs="Arial"/>
                <w:bCs/>
                <w:color w:val="auto"/>
                <w:sz w:val="20"/>
                <w:szCs w:val="20"/>
              </w:rPr>
              <w:t>ć schemat postępowania analitycznego związany z wykonaniem analizy jakościowej</w:t>
            </w:r>
            <w:r w:rsidR="007A5FFB" w:rsidRPr="00221160">
              <w:rPr>
                <w:rFonts w:ascii="Arial" w:hAnsi="Arial" w:cs="Arial"/>
                <w:bCs/>
                <w:color w:val="auto"/>
                <w:sz w:val="20"/>
                <w:szCs w:val="20"/>
              </w:rPr>
              <w:t xml:space="preserve"> związków nieorganicznych</w:t>
            </w:r>
          </w:p>
          <w:p w:rsidR="000D0DFF" w:rsidRPr="00221160" w:rsidRDefault="00CA71A8" w:rsidP="000E3F6F">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za</w:t>
            </w:r>
            <w:r w:rsidR="000D0DFF" w:rsidRPr="00221160">
              <w:rPr>
                <w:rFonts w:ascii="Arial" w:hAnsi="Arial" w:cs="Arial"/>
                <w:bCs/>
                <w:color w:val="auto"/>
                <w:sz w:val="20"/>
                <w:szCs w:val="20"/>
              </w:rPr>
              <w:t>proponować procedurę wykrywania jonów w związkach i prostych</w:t>
            </w:r>
            <w:r w:rsidR="00E75A70">
              <w:rPr>
                <w:rFonts w:ascii="Arial" w:hAnsi="Arial" w:cs="Arial"/>
                <w:bCs/>
                <w:color w:val="auto"/>
                <w:sz w:val="20"/>
                <w:szCs w:val="20"/>
              </w:rPr>
              <w:t xml:space="preserve"> </w:t>
            </w:r>
            <w:r w:rsidR="000D0DFF" w:rsidRPr="00221160">
              <w:rPr>
                <w:rFonts w:ascii="Arial" w:hAnsi="Arial" w:cs="Arial"/>
                <w:bCs/>
                <w:color w:val="auto"/>
                <w:sz w:val="20"/>
                <w:szCs w:val="20"/>
              </w:rPr>
              <w:t>mieszaninach związków nieorganicznych</w:t>
            </w:r>
          </w:p>
        </w:tc>
        <w:tc>
          <w:tcPr>
            <w:tcW w:w="397" w:type="pct"/>
          </w:tcPr>
          <w:p w:rsidR="000D0DFF" w:rsidRPr="00205FFC" w:rsidRDefault="000D0DFF" w:rsidP="003305E4">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Klasa II</w:t>
            </w:r>
          </w:p>
        </w:tc>
      </w:tr>
      <w:tr w:rsidR="00091DD1" w:rsidRPr="00205FFC" w:rsidTr="00151251">
        <w:tc>
          <w:tcPr>
            <w:tcW w:w="754" w:type="pct"/>
            <w:vMerge/>
          </w:tcPr>
          <w:p w:rsidR="000D0DFF" w:rsidRPr="00205FFC" w:rsidRDefault="000D0DFF"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921" w:type="pct"/>
          </w:tcPr>
          <w:p w:rsidR="000D0DFF" w:rsidRPr="00205FFC" w:rsidRDefault="004560A4" w:rsidP="00AB74DB">
            <w:pPr>
              <w:pBdr>
                <w:top w:val="none" w:sz="0" w:space="0" w:color="auto"/>
                <w:left w:val="none" w:sz="0" w:space="0" w:color="auto"/>
                <w:bottom w:val="none" w:sz="0" w:space="0" w:color="auto"/>
                <w:right w:val="none" w:sz="0" w:space="0" w:color="auto"/>
                <w:between w:val="none" w:sz="0" w:space="0" w:color="auto"/>
              </w:pBdr>
              <w:ind w:left="255" w:hanging="255"/>
              <w:rPr>
                <w:rFonts w:ascii="Arial" w:hAnsi="Arial" w:cs="Arial"/>
                <w:sz w:val="20"/>
                <w:szCs w:val="20"/>
              </w:rPr>
            </w:pPr>
            <w:r>
              <w:rPr>
                <w:rFonts w:ascii="Arial" w:hAnsi="Arial" w:cs="Arial"/>
                <w:sz w:val="20"/>
                <w:szCs w:val="20"/>
              </w:rPr>
              <w:t>2</w:t>
            </w:r>
            <w:r w:rsidR="000D0DFF" w:rsidRPr="00205FFC">
              <w:rPr>
                <w:rFonts w:ascii="Arial" w:hAnsi="Arial" w:cs="Arial"/>
                <w:sz w:val="20"/>
                <w:szCs w:val="20"/>
              </w:rPr>
              <w:t>. Analiza jakościowa związków organicznych</w:t>
            </w:r>
          </w:p>
        </w:tc>
        <w:tc>
          <w:tcPr>
            <w:tcW w:w="298" w:type="pct"/>
          </w:tcPr>
          <w:p w:rsidR="000D0DFF" w:rsidRPr="00205FFC" w:rsidRDefault="000D0DFF"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405" w:type="pct"/>
          </w:tcPr>
          <w:p w:rsidR="00221160" w:rsidRPr="002C22D5" w:rsidRDefault="000D0DFF" w:rsidP="00160CB0">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C22D5">
              <w:rPr>
                <w:rFonts w:ascii="Arial" w:hAnsi="Arial" w:cs="Arial"/>
                <w:sz w:val="20"/>
                <w:szCs w:val="20"/>
              </w:rPr>
              <w:t>określ</w:t>
            </w:r>
            <w:r w:rsidR="00CA71A8">
              <w:rPr>
                <w:rFonts w:ascii="Arial" w:hAnsi="Arial" w:cs="Arial"/>
                <w:sz w:val="20"/>
                <w:szCs w:val="20"/>
              </w:rPr>
              <w:t>i</w:t>
            </w:r>
            <w:r w:rsidRPr="002C22D5">
              <w:rPr>
                <w:rFonts w:ascii="Arial" w:hAnsi="Arial" w:cs="Arial"/>
                <w:sz w:val="20"/>
                <w:szCs w:val="20"/>
              </w:rPr>
              <w:t xml:space="preserve">ć </w:t>
            </w:r>
            <w:r w:rsidRPr="002C22D5">
              <w:rPr>
                <w:rFonts w:ascii="Arial" w:hAnsi="Arial" w:cs="Arial"/>
                <w:bCs/>
                <w:color w:val="auto"/>
                <w:sz w:val="20"/>
                <w:szCs w:val="20"/>
              </w:rPr>
              <w:t>zakres badań chemiczn</w:t>
            </w:r>
            <w:r w:rsidR="00051A7A">
              <w:rPr>
                <w:rFonts w:ascii="Arial" w:hAnsi="Arial" w:cs="Arial"/>
                <w:bCs/>
                <w:color w:val="auto"/>
                <w:sz w:val="20"/>
                <w:szCs w:val="20"/>
              </w:rPr>
              <w:t xml:space="preserve">ych oraz pomiarów </w:t>
            </w:r>
            <w:r w:rsidR="00051C7C" w:rsidRPr="002C22D5">
              <w:rPr>
                <w:rFonts w:ascii="Arial" w:hAnsi="Arial" w:cs="Arial"/>
                <w:bCs/>
                <w:color w:val="auto"/>
                <w:sz w:val="20"/>
                <w:szCs w:val="20"/>
              </w:rPr>
              <w:t xml:space="preserve">właściwości </w:t>
            </w:r>
            <w:r w:rsidRPr="002C22D5">
              <w:rPr>
                <w:rFonts w:ascii="Arial" w:hAnsi="Arial" w:cs="Arial"/>
                <w:bCs/>
                <w:color w:val="auto"/>
                <w:sz w:val="20"/>
                <w:szCs w:val="20"/>
              </w:rPr>
              <w:t>fizycznych, wykorzystywanych do identyfikacji związków organicznych</w:t>
            </w:r>
          </w:p>
          <w:p w:rsidR="00051A7A" w:rsidRDefault="00CA71A8" w:rsidP="00160CB0">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Pr>
                <w:rFonts w:ascii="Arial" w:hAnsi="Arial" w:cs="Arial"/>
                <w:bCs/>
                <w:color w:val="auto"/>
                <w:sz w:val="20"/>
                <w:szCs w:val="20"/>
              </w:rPr>
              <w:t>s</w:t>
            </w:r>
            <w:r w:rsidR="000D0DFF" w:rsidRPr="00051A7A">
              <w:rPr>
                <w:rFonts w:ascii="Arial" w:hAnsi="Arial" w:cs="Arial"/>
                <w:bCs/>
                <w:color w:val="auto"/>
                <w:sz w:val="20"/>
                <w:szCs w:val="20"/>
              </w:rPr>
              <w:t xml:space="preserve">charakteryzować </w:t>
            </w:r>
            <w:r w:rsidR="00AB62D2" w:rsidRPr="00051A7A">
              <w:rPr>
                <w:rFonts w:ascii="Arial" w:hAnsi="Arial" w:cs="Arial"/>
                <w:bCs/>
                <w:color w:val="auto"/>
                <w:sz w:val="20"/>
                <w:szCs w:val="20"/>
              </w:rPr>
              <w:t xml:space="preserve">wybrane </w:t>
            </w:r>
            <w:r w:rsidR="000D0DFF" w:rsidRPr="00051A7A">
              <w:rPr>
                <w:rFonts w:ascii="Arial" w:hAnsi="Arial" w:cs="Arial"/>
                <w:bCs/>
                <w:color w:val="auto"/>
                <w:sz w:val="20"/>
                <w:szCs w:val="20"/>
              </w:rPr>
              <w:t>metody analizy grup funkcyjnych</w:t>
            </w:r>
            <w:r w:rsidR="00AB74DB" w:rsidRPr="00051A7A">
              <w:rPr>
                <w:rFonts w:ascii="Arial" w:hAnsi="Arial" w:cs="Arial"/>
                <w:bCs/>
                <w:color w:val="auto"/>
                <w:sz w:val="20"/>
                <w:szCs w:val="20"/>
              </w:rPr>
              <w:t xml:space="preserve">, </w:t>
            </w:r>
            <w:r w:rsidR="00150A4F" w:rsidRPr="00051A7A">
              <w:rPr>
                <w:rFonts w:ascii="Arial" w:hAnsi="Arial" w:cs="Arial"/>
                <w:bCs/>
                <w:color w:val="auto"/>
                <w:sz w:val="20"/>
                <w:szCs w:val="20"/>
              </w:rPr>
              <w:t>np. wykrywania</w:t>
            </w:r>
            <w:r w:rsidR="00051A7A" w:rsidRPr="00051A7A">
              <w:rPr>
                <w:rFonts w:ascii="Arial" w:hAnsi="Arial" w:cs="Arial"/>
                <w:bCs/>
                <w:color w:val="auto"/>
                <w:sz w:val="20"/>
                <w:szCs w:val="20"/>
              </w:rPr>
              <w:t xml:space="preserve"> </w:t>
            </w:r>
            <w:r w:rsidR="002C22D5" w:rsidRPr="00051A7A">
              <w:rPr>
                <w:rFonts w:ascii="Arial" w:hAnsi="Arial" w:cs="Arial"/>
                <w:bCs/>
                <w:color w:val="auto"/>
                <w:sz w:val="20"/>
                <w:szCs w:val="20"/>
              </w:rPr>
              <w:t>węglowodorów aromatycznych</w:t>
            </w:r>
            <w:r w:rsidR="00051A7A" w:rsidRPr="00051A7A">
              <w:rPr>
                <w:rFonts w:ascii="Arial" w:hAnsi="Arial" w:cs="Arial"/>
                <w:bCs/>
                <w:color w:val="auto"/>
                <w:sz w:val="20"/>
                <w:szCs w:val="20"/>
              </w:rPr>
              <w:t>,</w:t>
            </w:r>
            <w:r w:rsidR="002C22D5" w:rsidRPr="00051A7A">
              <w:rPr>
                <w:rFonts w:ascii="Arial" w:hAnsi="Arial" w:cs="Arial"/>
                <w:bCs/>
                <w:color w:val="auto"/>
                <w:sz w:val="20"/>
                <w:szCs w:val="20"/>
              </w:rPr>
              <w:t xml:space="preserve"> aldehydów</w:t>
            </w:r>
            <w:r w:rsidR="00051A7A" w:rsidRPr="00051A7A">
              <w:rPr>
                <w:rFonts w:ascii="Arial" w:hAnsi="Arial" w:cs="Arial"/>
                <w:bCs/>
                <w:color w:val="auto"/>
                <w:sz w:val="20"/>
                <w:szCs w:val="20"/>
              </w:rPr>
              <w:t>,</w:t>
            </w:r>
            <w:r w:rsidR="002C22D5" w:rsidRPr="00051A7A">
              <w:rPr>
                <w:rFonts w:ascii="Arial" w:hAnsi="Arial" w:cs="Arial"/>
                <w:bCs/>
                <w:color w:val="auto"/>
                <w:sz w:val="20"/>
                <w:szCs w:val="20"/>
              </w:rPr>
              <w:t xml:space="preserve"> ketonów</w:t>
            </w:r>
            <w:r w:rsidR="00051A7A" w:rsidRPr="00051A7A">
              <w:rPr>
                <w:rFonts w:ascii="Arial" w:hAnsi="Arial" w:cs="Arial"/>
                <w:bCs/>
                <w:color w:val="auto"/>
                <w:sz w:val="20"/>
                <w:szCs w:val="20"/>
              </w:rPr>
              <w:t>,</w:t>
            </w:r>
            <w:r w:rsidR="002C22D5" w:rsidRPr="00051A7A">
              <w:rPr>
                <w:sz w:val="23"/>
                <w:szCs w:val="23"/>
              </w:rPr>
              <w:t xml:space="preserve"> </w:t>
            </w:r>
            <w:r w:rsidR="00051A7A" w:rsidRPr="00051A7A">
              <w:rPr>
                <w:rFonts w:ascii="Arial" w:hAnsi="Arial" w:cs="Arial"/>
                <w:bCs/>
                <w:color w:val="auto"/>
                <w:sz w:val="20"/>
                <w:szCs w:val="20"/>
              </w:rPr>
              <w:t xml:space="preserve">alkoholi, </w:t>
            </w:r>
            <w:r w:rsidR="002C22D5" w:rsidRPr="00051A7A">
              <w:rPr>
                <w:rFonts w:ascii="Arial" w:hAnsi="Arial" w:cs="Arial"/>
                <w:bCs/>
                <w:color w:val="auto"/>
                <w:sz w:val="20"/>
                <w:szCs w:val="20"/>
              </w:rPr>
              <w:t>amin</w:t>
            </w:r>
            <w:r w:rsidR="00051A7A" w:rsidRPr="00051A7A">
              <w:rPr>
                <w:rFonts w:ascii="Arial" w:hAnsi="Arial" w:cs="Arial"/>
                <w:bCs/>
                <w:color w:val="auto"/>
                <w:sz w:val="20"/>
                <w:szCs w:val="20"/>
              </w:rPr>
              <w:t xml:space="preserve">, kwasów karboksylowych, </w:t>
            </w:r>
            <w:r w:rsidR="002C22D5" w:rsidRPr="00051A7A">
              <w:rPr>
                <w:rFonts w:ascii="Arial" w:hAnsi="Arial" w:cs="Arial"/>
                <w:bCs/>
                <w:color w:val="auto"/>
                <w:sz w:val="20"/>
                <w:szCs w:val="20"/>
              </w:rPr>
              <w:t>estrów</w:t>
            </w:r>
          </w:p>
          <w:p w:rsidR="002C22D5" w:rsidRDefault="00CA71A8" w:rsidP="00160CB0">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Pr>
                <w:rFonts w:ascii="Arial" w:hAnsi="Arial" w:cs="Arial"/>
                <w:sz w:val="20"/>
                <w:szCs w:val="20"/>
              </w:rPr>
              <w:t>s</w:t>
            </w:r>
            <w:r w:rsidR="000D0DFF" w:rsidRPr="00C65B55">
              <w:rPr>
                <w:rFonts w:ascii="Arial" w:hAnsi="Arial" w:cs="Arial"/>
                <w:sz w:val="20"/>
                <w:szCs w:val="20"/>
              </w:rPr>
              <w:t>charakteryzować</w:t>
            </w:r>
            <w:r w:rsidR="000D0DFF" w:rsidRPr="002C22D5">
              <w:rPr>
                <w:rFonts w:ascii="Arial" w:hAnsi="Arial" w:cs="Arial"/>
                <w:bCs/>
                <w:color w:val="auto"/>
                <w:sz w:val="20"/>
                <w:szCs w:val="20"/>
              </w:rPr>
              <w:t xml:space="preserve"> podział związków organicznych na grupy rozpuszczalności</w:t>
            </w:r>
            <w:r w:rsidR="007B33B4" w:rsidRPr="002C22D5">
              <w:rPr>
                <w:rFonts w:ascii="Arial" w:hAnsi="Arial" w:cs="Arial"/>
                <w:bCs/>
                <w:color w:val="auto"/>
                <w:sz w:val="20"/>
                <w:szCs w:val="20"/>
              </w:rPr>
              <w:t xml:space="preserve"> </w:t>
            </w:r>
          </w:p>
          <w:p w:rsidR="000D0DFF" w:rsidRPr="00557C83" w:rsidRDefault="0070668C" w:rsidP="00160CB0">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w:t>
            </w:r>
            <w:r w:rsidRPr="002C22D5">
              <w:rPr>
                <w:rFonts w:ascii="Arial" w:hAnsi="Arial" w:cs="Arial"/>
                <w:bCs/>
                <w:color w:val="auto"/>
                <w:sz w:val="20"/>
                <w:szCs w:val="20"/>
              </w:rPr>
              <w:t xml:space="preserve">identyfikować substancję organiczną na podstawie stałych fizycznych i parametrów fizykochemicznych (literaturowych i badawczych) takich jak: temperatura topnienia, temperatura </w:t>
            </w:r>
            <w:r w:rsidRPr="002C22D5">
              <w:rPr>
                <w:rFonts w:ascii="Arial" w:hAnsi="Arial" w:cs="Arial"/>
                <w:bCs/>
                <w:color w:val="auto"/>
                <w:sz w:val="20"/>
                <w:szCs w:val="20"/>
              </w:rPr>
              <w:lastRenderedPageBreak/>
              <w:t>wrzenia, gęstość, współczynnik załamania światła, skręcalność optyczn</w:t>
            </w:r>
            <w:r w:rsidR="00557C83">
              <w:rPr>
                <w:rFonts w:ascii="Arial" w:hAnsi="Arial" w:cs="Arial"/>
                <w:bCs/>
                <w:color w:val="auto"/>
                <w:sz w:val="20"/>
                <w:szCs w:val="20"/>
              </w:rPr>
              <w:t>a</w:t>
            </w:r>
          </w:p>
        </w:tc>
        <w:tc>
          <w:tcPr>
            <w:tcW w:w="1225" w:type="pct"/>
          </w:tcPr>
          <w:p w:rsidR="0070668C" w:rsidRPr="00051A7A" w:rsidRDefault="0070668C" w:rsidP="00160CB0">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051A7A">
              <w:rPr>
                <w:rFonts w:ascii="Arial" w:hAnsi="Arial" w:cs="Arial"/>
                <w:sz w:val="20"/>
                <w:szCs w:val="20"/>
              </w:rPr>
              <w:lastRenderedPageBreak/>
              <w:t xml:space="preserve">zapisać </w:t>
            </w:r>
            <w:r w:rsidRPr="00051A7A">
              <w:rPr>
                <w:rFonts w:ascii="Arial" w:hAnsi="Arial" w:cs="Arial"/>
                <w:bCs/>
                <w:color w:val="auto"/>
                <w:sz w:val="20"/>
                <w:szCs w:val="20"/>
              </w:rPr>
              <w:t>równania reakcji chemicznych zachodzących podczas wykrywania grup funkcyjnych</w:t>
            </w:r>
          </w:p>
          <w:p w:rsidR="002C22D5" w:rsidRPr="00151251" w:rsidRDefault="00BE3099" w:rsidP="00160CB0">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C22D5">
              <w:rPr>
                <w:rFonts w:ascii="Arial" w:hAnsi="Arial" w:cs="Arial"/>
                <w:bCs/>
                <w:color w:val="auto"/>
                <w:sz w:val="20"/>
                <w:szCs w:val="20"/>
              </w:rPr>
              <w:t>określ</w:t>
            </w:r>
            <w:r w:rsidR="00CA71A8">
              <w:rPr>
                <w:rFonts w:ascii="Arial" w:hAnsi="Arial" w:cs="Arial"/>
                <w:bCs/>
                <w:color w:val="auto"/>
                <w:sz w:val="20"/>
                <w:szCs w:val="20"/>
              </w:rPr>
              <w:t>i</w:t>
            </w:r>
            <w:r w:rsidR="0086745F" w:rsidRPr="002C22D5">
              <w:rPr>
                <w:rFonts w:ascii="Arial" w:hAnsi="Arial" w:cs="Arial"/>
                <w:bCs/>
                <w:color w:val="auto"/>
                <w:sz w:val="20"/>
                <w:szCs w:val="20"/>
              </w:rPr>
              <w:t xml:space="preserve">ć </w:t>
            </w:r>
            <w:r w:rsidRPr="002C22D5">
              <w:rPr>
                <w:rFonts w:ascii="Arial" w:hAnsi="Arial" w:cs="Arial"/>
                <w:bCs/>
                <w:color w:val="auto"/>
                <w:sz w:val="20"/>
                <w:szCs w:val="20"/>
              </w:rPr>
              <w:t xml:space="preserve">skład chemiczny substancji organicznej na </w:t>
            </w:r>
            <w:r w:rsidRPr="00151251">
              <w:rPr>
                <w:rFonts w:ascii="Arial" w:hAnsi="Arial" w:cs="Arial"/>
                <w:bCs/>
                <w:color w:val="auto"/>
                <w:sz w:val="20"/>
                <w:szCs w:val="20"/>
              </w:rPr>
              <w:t>podstawie analiz</w:t>
            </w:r>
            <w:r w:rsidRPr="00151251">
              <w:rPr>
                <w:rFonts w:ascii="Arial" w:hAnsi="Arial" w:cs="Arial"/>
                <w:sz w:val="20"/>
                <w:szCs w:val="20"/>
              </w:rPr>
              <w:t xml:space="preserve"> jakościowych</w:t>
            </w:r>
          </w:p>
          <w:p w:rsidR="001B53C0" w:rsidRPr="002C22D5" w:rsidRDefault="001B53C0" w:rsidP="00160CB0">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bCs/>
                <w:color w:val="auto"/>
                <w:sz w:val="20"/>
                <w:szCs w:val="20"/>
              </w:rPr>
              <w:t>porównać właściwości</w:t>
            </w:r>
            <w:r w:rsidRPr="00151251">
              <w:rPr>
                <w:rFonts w:ascii="Arial" w:hAnsi="Arial" w:cs="Arial"/>
                <w:sz w:val="20"/>
                <w:szCs w:val="20"/>
              </w:rPr>
              <w:t xml:space="preserve"> </w:t>
            </w:r>
            <w:r w:rsidRPr="002C22D5">
              <w:rPr>
                <w:rFonts w:ascii="Arial" w:hAnsi="Arial" w:cs="Arial"/>
                <w:sz w:val="20"/>
                <w:szCs w:val="20"/>
              </w:rPr>
              <w:t>fizykochemiczne</w:t>
            </w:r>
            <w:r w:rsidR="007B33B4" w:rsidRPr="002C22D5">
              <w:rPr>
                <w:rFonts w:ascii="Arial" w:hAnsi="Arial" w:cs="Arial"/>
                <w:sz w:val="20"/>
                <w:szCs w:val="20"/>
              </w:rPr>
              <w:t xml:space="preserve"> związku organicznego i jego pochodnych</w:t>
            </w:r>
          </w:p>
        </w:tc>
        <w:tc>
          <w:tcPr>
            <w:tcW w:w="397" w:type="pct"/>
            <w:tcBorders>
              <w:top w:val="nil"/>
            </w:tcBorders>
          </w:tcPr>
          <w:p w:rsidR="000D0DFF" w:rsidRPr="00205FFC" w:rsidRDefault="003305E4"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Klasa II</w:t>
            </w:r>
          </w:p>
        </w:tc>
      </w:tr>
      <w:tr w:rsidR="00091DD1" w:rsidRPr="00205FFC" w:rsidTr="00151251">
        <w:tc>
          <w:tcPr>
            <w:tcW w:w="754" w:type="pct"/>
            <w:vMerge w:val="restart"/>
          </w:tcPr>
          <w:p w:rsidR="007B337B" w:rsidRPr="00205FFC" w:rsidRDefault="007B337B" w:rsidP="00AB74DB">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205FFC">
              <w:rPr>
                <w:rFonts w:ascii="Arial" w:hAnsi="Arial" w:cs="Arial"/>
                <w:sz w:val="20"/>
                <w:szCs w:val="20"/>
              </w:rPr>
              <w:lastRenderedPageBreak/>
              <w:t>III. Klasyczna analiza ilościowa</w:t>
            </w:r>
          </w:p>
        </w:tc>
        <w:tc>
          <w:tcPr>
            <w:tcW w:w="921" w:type="pct"/>
          </w:tcPr>
          <w:p w:rsidR="007B337B" w:rsidRPr="00205FFC" w:rsidRDefault="004560A4"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1</w:t>
            </w:r>
            <w:r w:rsidR="007B337B" w:rsidRPr="00205FFC">
              <w:rPr>
                <w:rFonts w:ascii="Arial" w:hAnsi="Arial" w:cs="Arial"/>
                <w:sz w:val="20"/>
                <w:szCs w:val="20"/>
              </w:rPr>
              <w:t>. Analiza wagowa</w:t>
            </w:r>
          </w:p>
        </w:tc>
        <w:tc>
          <w:tcPr>
            <w:tcW w:w="298" w:type="pct"/>
          </w:tcPr>
          <w:p w:rsidR="007B337B" w:rsidRPr="00205FFC" w:rsidRDefault="007B337B" w:rsidP="00AF57B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405" w:type="pct"/>
          </w:tcPr>
          <w:p w:rsidR="00221160" w:rsidRDefault="00CA71A8" w:rsidP="00160CB0">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Pr>
                <w:rFonts w:ascii="Arial" w:hAnsi="Arial" w:cs="Arial"/>
                <w:sz w:val="20"/>
                <w:szCs w:val="20"/>
              </w:rPr>
              <w:t>s</w:t>
            </w:r>
            <w:r w:rsidR="007B33B4" w:rsidRPr="00C65B55">
              <w:rPr>
                <w:rFonts w:ascii="Arial" w:hAnsi="Arial" w:cs="Arial"/>
                <w:sz w:val="20"/>
                <w:szCs w:val="20"/>
              </w:rPr>
              <w:t>charakteryzować</w:t>
            </w:r>
            <w:r w:rsidR="007B33B4" w:rsidRPr="00221160">
              <w:rPr>
                <w:rFonts w:ascii="Arial" w:hAnsi="Arial" w:cs="Arial"/>
                <w:bCs/>
                <w:color w:val="auto"/>
                <w:sz w:val="20"/>
                <w:szCs w:val="20"/>
              </w:rPr>
              <w:t xml:space="preserve"> reakcje </w:t>
            </w:r>
            <w:r w:rsidR="007B337B" w:rsidRPr="00221160">
              <w:rPr>
                <w:rFonts w:ascii="Arial" w:hAnsi="Arial" w:cs="Arial"/>
                <w:bCs/>
                <w:color w:val="auto"/>
                <w:sz w:val="20"/>
                <w:szCs w:val="20"/>
              </w:rPr>
              <w:t>strącania</w:t>
            </w:r>
          </w:p>
          <w:p w:rsidR="00221160" w:rsidRPr="00AB74DB" w:rsidRDefault="00221160" w:rsidP="00160CB0">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AB74DB">
              <w:rPr>
                <w:rFonts w:ascii="Arial" w:hAnsi="Arial" w:cs="Arial"/>
                <w:sz w:val="20"/>
                <w:szCs w:val="20"/>
              </w:rPr>
              <w:t>zdefiniować iloczyn rozpuszczalności związków trudnorozpuszczalnych</w:t>
            </w:r>
          </w:p>
          <w:p w:rsidR="0070668C" w:rsidRDefault="0070668C" w:rsidP="000E3F6F">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 xml:space="preserve">wskazać </w:t>
            </w:r>
            <w:r w:rsidRPr="0070668C">
              <w:rPr>
                <w:rFonts w:ascii="Arial" w:hAnsi="Arial" w:cs="Arial"/>
                <w:bCs/>
                <w:color w:val="auto"/>
                <w:sz w:val="20"/>
                <w:szCs w:val="20"/>
              </w:rPr>
              <w:t>związek pomiędzy rozpuszczalnością a iloczynem rozpuszczalności</w:t>
            </w:r>
            <w:r>
              <w:rPr>
                <w:rFonts w:ascii="Arial" w:hAnsi="Arial" w:cs="Arial"/>
                <w:bCs/>
                <w:color w:val="auto"/>
                <w:sz w:val="20"/>
                <w:szCs w:val="20"/>
              </w:rPr>
              <w:t xml:space="preserve"> substancji trudno</w:t>
            </w:r>
            <w:r w:rsidRPr="0070668C">
              <w:rPr>
                <w:rFonts w:ascii="Arial" w:hAnsi="Arial" w:cs="Arial"/>
                <w:bCs/>
                <w:color w:val="auto"/>
                <w:sz w:val="20"/>
                <w:szCs w:val="20"/>
              </w:rPr>
              <w:t>rozpuszczalnych,</w:t>
            </w:r>
          </w:p>
          <w:p w:rsidR="00221160" w:rsidRDefault="007B337B" w:rsidP="00160CB0">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221160">
              <w:rPr>
                <w:rFonts w:ascii="Arial" w:hAnsi="Arial" w:cs="Arial"/>
                <w:bCs/>
                <w:color w:val="auto"/>
                <w:sz w:val="20"/>
                <w:szCs w:val="20"/>
              </w:rPr>
              <w:t>określ</w:t>
            </w:r>
            <w:r w:rsidR="00CA71A8">
              <w:rPr>
                <w:rFonts w:ascii="Arial" w:hAnsi="Arial" w:cs="Arial"/>
                <w:bCs/>
                <w:color w:val="auto"/>
                <w:sz w:val="20"/>
                <w:szCs w:val="20"/>
              </w:rPr>
              <w:t>i</w:t>
            </w:r>
            <w:r w:rsidRPr="00221160">
              <w:rPr>
                <w:rFonts w:ascii="Arial" w:hAnsi="Arial" w:cs="Arial"/>
                <w:bCs/>
                <w:color w:val="auto"/>
                <w:sz w:val="20"/>
                <w:szCs w:val="20"/>
              </w:rPr>
              <w:t xml:space="preserve">ć </w:t>
            </w:r>
            <w:r w:rsidRPr="00C65B55">
              <w:rPr>
                <w:rFonts w:ascii="Arial" w:hAnsi="Arial" w:cs="Arial"/>
                <w:sz w:val="20"/>
                <w:szCs w:val="20"/>
              </w:rPr>
              <w:t>czynniki</w:t>
            </w:r>
            <w:r w:rsidRPr="00221160">
              <w:rPr>
                <w:rFonts w:ascii="Arial" w:hAnsi="Arial" w:cs="Arial"/>
                <w:bCs/>
                <w:color w:val="auto"/>
                <w:sz w:val="20"/>
                <w:szCs w:val="20"/>
              </w:rPr>
              <w:t xml:space="preserve"> wpływające na rozpuszczalność osadu</w:t>
            </w:r>
          </w:p>
          <w:p w:rsidR="0070668C" w:rsidRPr="0070668C" w:rsidRDefault="00CA71A8" w:rsidP="000E3F6F">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70668C">
              <w:rPr>
                <w:rFonts w:ascii="Arial" w:hAnsi="Arial" w:cs="Arial"/>
                <w:bCs/>
                <w:color w:val="auto"/>
                <w:sz w:val="20"/>
                <w:szCs w:val="20"/>
              </w:rPr>
              <w:t>s</w:t>
            </w:r>
            <w:r w:rsidR="007B337B" w:rsidRPr="0070668C">
              <w:rPr>
                <w:rFonts w:ascii="Arial" w:hAnsi="Arial" w:cs="Arial"/>
                <w:bCs/>
                <w:color w:val="auto"/>
                <w:sz w:val="20"/>
                <w:szCs w:val="20"/>
              </w:rPr>
              <w:t>charakteryzować</w:t>
            </w:r>
            <w:r w:rsidR="007B337B" w:rsidRPr="0070668C">
              <w:rPr>
                <w:rFonts w:ascii="Arial" w:hAnsi="Arial" w:cs="Arial"/>
                <w:sz w:val="20"/>
                <w:szCs w:val="20"/>
              </w:rPr>
              <w:t xml:space="preserve"> etapy analizy wagowej</w:t>
            </w:r>
            <w:r w:rsidR="00AB74DB" w:rsidRPr="0070668C">
              <w:rPr>
                <w:rFonts w:ascii="Arial" w:hAnsi="Arial" w:cs="Arial"/>
                <w:sz w:val="20"/>
                <w:szCs w:val="20"/>
              </w:rPr>
              <w:t xml:space="preserve"> </w:t>
            </w:r>
          </w:p>
          <w:p w:rsidR="00221160" w:rsidRPr="0070668C" w:rsidRDefault="007B337B" w:rsidP="000E3F6F">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70668C">
              <w:rPr>
                <w:rFonts w:ascii="Arial" w:hAnsi="Arial" w:cs="Arial"/>
                <w:sz w:val="20"/>
                <w:szCs w:val="20"/>
              </w:rPr>
              <w:t xml:space="preserve">wymienić </w:t>
            </w:r>
            <w:r w:rsidRPr="0070668C">
              <w:rPr>
                <w:rFonts w:ascii="Arial" w:hAnsi="Arial" w:cs="Arial"/>
                <w:bCs/>
                <w:color w:val="auto"/>
                <w:sz w:val="20"/>
                <w:szCs w:val="20"/>
              </w:rPr>
              <w:t>rodzaje osadów</w:t>
            </w:r>
          </w:p>
          <w:p w:rsidR="00221160" w:rsidRDefault="007B337B" w:rsidP="000E3F6F">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wymienić odczynniki strącające</w:t>
            </w:r>
          </w:p>
          <w:p w:rsidR="00AB74DB" w:rsidRPr="00221160" w:rsidRDefault="007B337B" w:rsidP="000E3F6F">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podać przykłady oznaczeń wagowych</w:t>
            </w:r>
          </w:p>
        </w:tc>
        <w:tc>
          <w:tcPr>
            <w:tcW w:w="1225" w:type="pct"/>
          </w:tcPr>
          <w:p w:rsidR="00221160" w:rsidRDefault="00CA71A8" w:rsidP="000E3F6F">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7B337B" w:rsidRPr="00221160">
              <w:rPr>
                <w:rFonts w:ascii="Arial" w:hAnsi="Arial" w:cs="Arial"/>
                <w:bCs/>
                <w:color w:val="auto"/>
                <w:sz w:val="20"/>
                <w:szCs w:val="20"/>
              </w:rPr>
              <w:t xml:space="preserve">charakteryzować optymalne warunki wytrącania osadu analitycznego </w:t>
            </w:r>
          </w:p>
          <w:p w:rsidR="007B337B" w:rsidRPr="0070668C" w:rsidRDefault="00CA71A8" w:rsidP="000E3F6F">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za</w:t>
            </w:r>
            <w:r w:rsidR="007B337B" w:rsidRPr="00221160">
              <w:rPr>
                <w:rFonts w:ascii="Arial" w:hAnsi="Arial" w:cs="Arial"/>
                <w:bCs/>
                <w:color w:val="auto"/>
                <w:sz w:val="20"/>
                <w:szCs w:val="20"/>
              </w:rPr>
              <w:t>stosować iloczyn rozpuszczalności</w:t>
            </w:r>
            <w:r w:rsidR="007B337B" w:rsidRPr="00221160">
              <w:rPr>
                <w:rFonts w:ascii="Arial" w:hAnsi="Arial" w:cs="Arial"/>
                <w:sz w:val="20"/>
                <w:szCs w:val="20"/>
              </w:rPr>
              <w:t xml:space="preserve"> związków trudnorozpuszczalnych do określania kolejności strącania osadów</w:t>
            </w:r>
          </w:p>
          <w:p w:rsidR="0070668C" w:rsidRPr="0070668C" w:rsidRDefault="0070668C" w:rsidP="00AF57BE">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70668C">
              <w:rPr>
                <w:rFonts w:ascii="Arial" w:hAnsi="Arial" w:cs="Arial"/>
                <w:bCs/>
                <w:color w:val="auto"/>
                <w:sz w:val="20"/>
                <w:szCs w:val="20"/>
              </w:rPr>
              <w:t>rozwiązywa</w:t>
            </w:r>
            <w:r>
              <w:rPr>
                <w:rFonts w:ascii="Arial" w:hAnsi="Arial" w:cs="Arial"/>
                <w:bCs/>
                <w:color w:val="auto"/>
                <w:sz w:val="20"/>
                <w:szCs w:val="20"/>
              </w:rPr>
              <w:t>ć</w:t>
            </w:r>
            <w:r w:rsidRPr="0070668C">
              <w:rPr>
                <w:rFonts w:ascii="Arial" w:hAnsi="Arial" w:cs="Arial"/>
                <w:bCs/>
                <w:color w:val="auto"/>
                <w:sz w:val="20"/>
                <w:szCs w:val="20"/>
              </w:rPr>
              <w:t xml:space="preserve"> zada</w:t>
            </w:r>
            <w:r w:rsidR="00AF57BE">
              <w:rPr>
                <w:rFonts w:ascii="Arial" w:hAnsi="Arial" w:cs="Arial"/>
                <w:bCs/>
                <w:color w:val="auto"/>
                <w:sz w:val="20"/>
                <w:szCs w:val="20"/>
              </w:rPr>
              <w:t>nia</w:t>
            </w:r>
            <w:r w:rsidRPr="0070668C">
              <w:rPr>
                <w:rFonts w:ascii="Arial" w:hAnsi="Arial" w:cs="Arial"/>
                <w:bCs/>
                <w:color w:val="auto"/>
                <w:sz w:val="20"/>
                <w:szCs w:val="20"/>
              </w:rPr>
              <w:t xml:space="preserve"> z </w:t>
            </w:r>
            <w:r w:rsidR="00AF57BE">
              <w:rPr>
                <w:rFonts w:ascii="Arial" w:hAnsi="Arial" w:cs="Arial"/>
                <w:bCs/>
                <w:color w:val="auto"/>
                <w:sz w:val="20"/>
                <w:szCs w:val="20"/>
              </w:rPr>
              <w:t xml:space="preserve">zastosowaniem </w:t>
            </w:r>
            <w:r w:rsidRPr="0070668C">
              <w:rPr>
                <w:rFonts w:ascii="Arial" w:hAnsi="Arial" w:cs="Arial"/>
                <w:bCs/>
                <w:color w:val="auto"/>
                <w:sz w:val="20"/>
                <w:szCs w:val="20"/>
              </w:rPr>
              <w:t>iloczynu rozpuszczalności i rozpuszczalności.</w:t>
            </w:r>
          </w:p>
        </w:tc>
        <w:tc>
          <w:tcPr>
            <w:tcW w:w="397" w:type="pct"/>
          </w:tcPr>
          <w:p w:rsidR="007B337B" w:rsidRPr="00205FFC" w:rsidRDefault="003305E4"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Klasa II</w:t>
            </w:r>
          </w:p>
          <w:p w:rsidR="007B337B" w:rsidRPr="00205FFC" w:rsidRDefault="007B337B" w:rsidP="00205FFC">
            <w:pPr>
              <w:ind w:left="34" w:hanging="23"/>
              <w:rPr>
                <w:rFonts w:ascii="Arial" w:hAnsi="Arial" w:cs="Arial"/>
                <w:sz w:val="20"/>
                <w:szCs w:val="20"/>
              </w:rPr>
            </w:pPr>
          </w:p>
        </w:tc>
      </w:tr>
      <w:tr w:rsidR="00091DD1" w:rsidRPr="00205FFC" w:rsidTr="00151251">
        <w:tc>
          <w:tcPr>
            <w:tcW w:w="754" w:type="pct"/>
            <w:vMerge/>
          </w:tcPr>
          <w:p w:rsidR="007B337B" w:rsidRPr="00205FFC" w:rsidRDefault="007B337B"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921" w:type="pct"/>
          </w:tcPr>
          <w:p w:rsidR="007B337B" w:rsidRPr="00205FFC" w:rsidRDefault="004560A4"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2</w:t>
            </w:r>
            <w:r w:rsidR="007B337B" w:rsidRPr="00205FFC">
              <w:rPr>
                <w:rFonts w:ascii="Arial" w:hAnsi="Arial" w:cs="Arial"/>
                <w:sz w:val="20"/>
                <w:szCs w:val="20"/>
              </w:rPr>
              <w:t>. Analiza miareczkowa</w:t>
            </w:r>
          </w:p>
        </w:tc>
        <w:tc>
          <w:tcPr>
            <w:tcW w:w="298" w:type="pct"/>
          </w:tcPr>
          <w:p w:rsidR="007B337B" w:rsidRPr="00205FFC" w:rsidRDefault="007B337B" w:rsidP="004378A5">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405" w:type="pct"/>
          </w:tcPr>
          <w:p w:rsidR="00221160" w:rsidRDefault="007B337B" w:rsidP="000E3F6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dokonać podziału metod an</w:t>
            </w:r>
            <w:r w:rsidR="009077F1">
              <w:rPr>
                <w:rFonts w:ascii="Arial" w:hAnsi="Arial" w:cs="Arial"/>
                <w:bCs/>
                <w:color w:val="auto"/>
                <w:sz w:val="20"/>
                <w:szCs w:val="20"/>
              </w:rPr>
              <w:t xml:space="preserve">alizy miareczkowej według: typu </w:t>
            </w:r>
            <w:r w:rsidRPr="00221160">
              <w:rPr>
                <w:rFonts w:ascii="Arial" w:hAnsi="Arial" w:cs="Arial"/>
                <w:bCs/>
                <w:color w:val="auto"/>
                <w:sz w:val="20"/>
                <w:szCs w:val="20"/>
              </w:rPr>
              <w:t>reakcji</w:t>
            </w:r>
            <w:r w:rsidR="004D0F89" w:rsidRPr="00221160">
              <w:rPr>
                <w:rFonts w:ascii="Arial" w:hAnsi="Arial" w:cs="Arial"/>
                <w:bCs/>
                <w:color w:val="auto"/>
                <w:sz w:val="20"/>
                <w:szCs w:val="20"/>
              </w:rPr>
              <w:t xml:space="preserve">, </w:t>
            </w:r>
            <w:r w:rsidRPr="00221160">
              <w:rPr>
                <w:rFonts w:ascii="Arial" w:hAnsi="Arial" w:cs="Arial"/>
                <w:bCs/>
                <w:color w:val="auto"/>
                <w:sz w:val="20"/>
                <w:szCs w:val="20"/>
              </w:rPr>
              <w:t xml:space="preserve">sposobu przeprowadzenia miareczkowania, sposobu wyznaczania </w:t>
            </w:r>
            <w:r w:rsidR="004D0F89" w:rsidRPr="00221160">
              <w:rPr>
                <w:rFonts w:ascii="Arial" w:hAnsi="Arial" w:cs="Arial"/>
                <w:bCs/>
                <w:color w:val="auto"/>
                <w:sz w:val="20"/>
                <w:szCs w:val="20"/>
              </w:rPr>
              <w:t>punktu końcowego miareczkowania</w:t>
            </w:r>
          </w:p>
          <w:p w:rsidR="00221160" w:rsidRDefault="007B337B" w:rsidP="000E3F6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wymienić metody analizy objętościowej: alkacymetrię, redoksymetrię, kompleksometrię</w:t>
            </w:r>
            <w:r w:rsidR="00C13721">
              <w:rPr>
                <w:rFonts w:ascii="Arial" w:hAnsi="Arial" w:cs="Arial"/>
                <w:bCs/>
                <w:color w:val="auto"/>
                <w:sz w:val="20"/>
                <w:szCs w:val="20"/>
              </w:rPr>
              <w:t>, miareczkowanie strąceniowe</w:t>
            </w:r>
          </w:p>
          <w:p w:rsidR="00221160" w:rsidRDefault="00CA71A8" w:rsidP="000E3F6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7B337B" w:rsidRPr="00221160">
              <w:rPr>
                <w:rFonts w:ascii="Arial" w:hAnsi="Arial" w:cs="Arial"/>
                <w:bCs/>
                <w:color w:val="auto"/>
                <w:sz w:val="20"/>
                <w:szCs w:val="20"/>
              </w:rPr>
              <w:t>charakteryzować dany rodzaj analizy objętościowej podając: równanie reakcji chemicznej, używany titrant i wskaźnik, szczególnie istotne warunki podczas oznaczenia, np. w manganometrii: temperaturę</w:t>
            </w:r>
            <w:r w:rsidR="00E2072F">
              <w:rPr>
                <w:rFonts w:ascii="Arial" w:hAnsi="Arial" w:cs="Arial"/>
                <w:bCs/>
                <w:color w:val="auto"/>
                <w:sz w:val="20"/>
                <w:szCs w:val="20"/>
              </w:rPr>
              <w:t>,</w:t>
            </w:r>
            <w:r w:rsidR="007B337B" w:rsidRPr="00221160">
              <w:rPr>
                <w:rFonts w:ascii="Arial" w:hAnsi="Arial" w:cs="Arial"/>
                <w:bCs/>
                <w:color w:val="auto"/>
                <w:sz w:val="20"/>
                <w:szCs w:val="20"/>
              </w:rPr>
              <w:t xml:space="preserve"> pH, stężenie</w:t>
            </w:r>
          </w:p>
          <w:p w:rsidR="00221160" w:rsidRDefault="007B337B" w:rsidP="000E3F6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wyjaśnić pojęcia punktu równoważnikowego i pu</w:t>
            </w:r>
            <w:r w:rsidR="004D0F89" w:rsidRPr="00221160">
              <w:rPr>
                <w:rFonts w:ascii="Arial" w:hAnsi="Arial" w:cs="Arial"/>
                <w:bCs/>
                <w:color w:val="auto"/>
                <w:sz w:val="20"/>
                <w:szCs w:val="20"/>
              </w:rPr>
              <w:t xml:space="preserve">nktu </w:t>
            </w:r>
            <w:r w:rsidR="00221160">
              <w:rPr>
                <w:rFonts w:ascii="Arial" w:hAnsi="Arial" w:cs="Arial"/>
                <w:bCs/>
                <w:color w:val="auto"/>
                <w:sz w:val="20"/>
                <w:szCs w:val="20"/>
              </w:rPr>
              <w:t>końcowego miareczkowani</w:t>
            </w:r>
            <w:r w:rsidR="00150A4F">
              <w:rPr>
                <w:rFonts w:ascii="Arial" w:hAnsi="Arial" w:cs="Arial"/>
                <w:bCs/>
                <w:color w:val="auto"/>
                <w:sz w:val="20"/>
                <w:szCs w:val="20"/>
              </w:rPr>
              <w:t>a</w:t>
            </w:r>
          </w:p>
          <w:p w:rsidR="00221160" w:rsidRPr="00C13721" w:rsidRDefault="00665F49" w:rsidP="000E3F6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C13721">
              <w:rPr>
                <w:rFonts w:ascii="Arial" w:hAnsi="Arial" w:cs="Arial"/>
                <w:bCs/>
                <w:color w:val="auto"/>
                <w:sz w:val="20"/>
                <w:szCs w:val="20"/>
              </w:rPr>
              <w:t>wykonać obliczenia związane z przygotowaniem roztworów mianowanych oraz wyników analiz</w:t>
            </w:r>
            <w:r w:rsidR="000E0E20" w:rsidRPr="00C13721">
              <w:rPr>
                <w:rFonts w:ascii="Arial" w:hAnsi="Arial" w:cs="Arial"/>
                <w:bCs/>
                <w:color w:val="auto"/>
                <w:sz w:val="20"/>
                <w:szCs w:val="20"/>
              </w:rPr>
              <w:t xml:space="preserve"> </w:t>
            </w:r>
          </w:p>
          <w:p w:rsidR="000E0E20" w:rsidRPr="00E960B0" w:rsidRDefault="000E0E20" w:rsidP="000E3F6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lastRenderedPageBreak/>
              <w:t xml:space="preserve">wyjaśnić </w:t>
            </w:r>
            <w:r w:rsidR="00666776" w:rsidRPr="00221160">
              <w:rPr>
                <w:rFonts w:ascii="Arial" w:hAnsi="Arial" w:cs="Arial"/>
                <w:bCs/>
                <w:color w:val="auto"/>
                <w:sz w:val="20"/>
                <w:szCs w:val="20"/>
              </w:rPr>
              <w:t>zasadę</w:t>
            </w:r>
            <w:r w:rsidR="000D37DE" w:rsidRPr="00221160">
              <w:rPr>
                <w:rFonts w:ascii="Arial" w:hAnsi="Arial" w:cs="Arial"/>
                <w:bCs/>
                <w:color w:val="auto"/>
                <w:sz w:val="20"/>
                <w:szCs w:val="20"/>
              </w:rPr>
              <w:t xml:space="preserve"> miareczkowania</w:t>
            </w:r>
            <w:r w:rsidR="000D37DE" w:rsidRPr="00221160">
              <w:rPr>
                <w:rFonts w:ascii="Arial" w:hAnsi="Arial" w:cs="Arial"/>
                <w:sz w:val="20"/>
                <w:szCs w:val="20"/>
              </w:rPr>
              <w:t xml:space="preserve"> w roztworach </w:t>
            </w:r>
            <w:r w:rsidR="000D37DE" w:rsidRPr="00221160">
              <w:rPr>
                <w:rFonts w:ascii="Arial" w:hAnsi="Arial" w:cs="Arial"/>
                <w:bCs/>
                <w:color w:val="auto"/>
                <w:sz w:val="20"/>
                <w:szCs w:val="20"/>
              </w:rPr>
              <w:t>niewodnych</w:t>
            </w:r>
            <w:r w:rsidR="00383E90">
              <w:rPr>
                <w:rFonts w:ascii="Arial" w:hAnsi="Arial" w:cs="Arial"/>
                <w:bCs/>
                <w:color w:val="auto"/>
                <w:sz w:val="20"/>
                <w:szCs w:val="20"/>
              </w:rPr>
              <w:t>,</w:t>
            </w:r>
            <w:r w:rsidR="00AB74DB">
              <w:rPr>
                <w:rFonts w:ascii="Arial" w:hAnsi="Arial" w:cs="Arial"/>
                <w:bCs/>
                <w:color w:val="auto"/>
                <w:sz w:val="20"/>
                <w:szCs w:val="20"/>
              </w:rPr>
              <w:t xml:space="preserve"> uwzględniając</w:t>
            </w:r>
            <w:r w:rsidR="00AB74DB">
              <w:rPr>
                <w:rFonts w:ascii="Arial" w:hAnsi="Arial" w:cs="Arial"/>
                <w:sz w:val="20"/>
                <w:szCs w:val="20"/>
              </w:rPr>
              <w:t xml:space="preserve"> </w:t>
            </w:r>
            <w:r w:rsidR="00666776" w:rsidRPr="00221160">
              <w:rPr>
                <w:rFonts w:ascii="Arial" w:hAnsi="Arial" w:cs="Arial"/>
                <w:sz w:val="20"/>
                <w:szCs w:val="20"/>
              </w:rPr>
              <w:t>teori</w:t>
            </w:r>
            <w:r w:rsidR="00AB74DB">
              <w:rPr>
                <w:rFonts w:ascii="Arial" w:hAnsi="Arial" w:cs="Arial"/>
                <w:sz w:val="20"/>
                <w:szCs w:val="20"/>
              </w:rPr>
              <w:t>ę</w:t>
            </w:r>
            <w:r w:rsidR="00666776" w:rsidRPr="00221160">
              <w:rPr>
                <w:rFonts w:ascii="Arial" w:hAnsi="Arial" w:cs="Arial"/>
                <w:sz w:val="20"/>
                <w:szCs w:val="20"/>
              </w:rPr>
              <w:t xml:space="preserve"> Brønsteda kwasów </w:t>
            </w:r>
            <w:r w:rsidR="00666776" w:rsidRPr="00221160">
              <w:rPr>
                <w:rFonts w:ascii="Arial" w:hAnsi="Arial" w:cs="Arial"/>
                <w:color w:val="auto"/>
                <w:sz w:val="20"/>
                <w:szCs w:val="20"/>
              </w:rPr>
              <w:t>i zasad</w:t>
            </w:r>
            <w:r w:rsidR="00666776" w:rsidRPr="00221160">
              <w:rPr>
                <w:rFonts w:ascii="Arial" w:hAnsi="Arial" w:cs="Arial"/>
                <w:sz w:val="20"/>
                <w:szCs w:val="20"/>
              </w:rPr>
              <w:t>, podział i rol</w:t>
            </w:r>
            <w:r w:rsidR="00AB74DB">
              <w:rPr>
                <w:rFonts w:ascii="Arial" w:hAnsi="Arial" w:cs="Arial"/>
                <w:sz w:val="20"/>
                <w:szCs w:val="20"/>
              </w:rPr>
              <w:t>ę</w:t>
            </w:r>
            <w:r w:rsidR="00666776" w:rsidRPr="00221160">
              <w:rPr>
                <w:rFonts w:ascii="Arial" w:hAnsi="Arial" w:cs="Arial"/>
                <w:sz w:val="20"/>
                <w:szCs w:val="20"/>
              </w:rPr>
              <w:t xml:space="preserve"> rozpuszczalników, rodzaj analitów </w:t>
            </w:r>
          </w:p>
        </w:tc>
        <w:tc>
          <w:tcPr>
            <w:tcW w:w="1225" w:type="pct"/>
          </w:tcPr>
          <w:p w:rsidR="00221160" w:rsidRDefault="007B337B" w:rsidP="000E3F6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sz w:val="20"/>
                <w:szCs w:val="20"/>
              </w:rPr>
              <w:lastRenderedPageBreak/>
              <w:t>poda</w:t>
            </w:r>
            <w:r w:rsidR="00CA71A8">
              <w:rPr>
                <w:rFonts w:ascii="Arial" w:hAnsi="Arial" w:cs="Arial"/>
                <w:sz w:val="20"/>
                <w:szCs w:val="20"/>
              </w:rPr>
              <w:t>ć</w:t>
            </w:r>
            <w:r w:rsidRPr="00221160">
              <w:rPr>
                <w:rFonts w:ascii="Arial" w:hAnsi="Arial" w:cs="Arial"/>
                <w:sz w:val="20"/>
                <w:szCs w:val="20"/>
              </w:rPr>
              <w:t xml:space="preserve"> </w:t>
            </w:r>
            <w:r w:rsidRPr="00221160">
              <w:rPr>
                <w:rFonts w:ascii="Arial" w:hAnsi="Arial" w:cs="Arial"/>
                <w:bCs/>
                <w:color w:val="auto"/>
                <w:sz w:val="20"/>
                <w:szCs w:val="20"/>
              </w:rPr>
              <w:t>przykłady miar</w:t>
            </w:r>
            <w:r w:rsidR="00AB74DB">
              <w:rPr>
                <w:rFonts w:ascii="Arial" w:hAnsi="Arial" w:cs="Arial"/>
                <w:bCs/>
                <w:color w:val="auto"/>
                <w:sz w:val="20"/>
                <w:szCs w:val="20"/>
              </w:rPr>
              <w:t xml:space="preserve">eczkowania według typu reakcji </w:t>
            </w:r>
          </w:p>
          <w:p w:rsidR="00221160" w:rsidRDefault="007B337B" w:rsidP="000E3F6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wyjaśnić przebieg miareczkowania na podstawie krzywej miareczkowania</w:t>
            </w:r>
          </w:p>
          <w:p w:rsidR="00DE691D" w:rsidRPr="00DE691D" w:rsidRDefault="00DE691D" w:rsidP="00DE691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z</w:t>
            </w:r>
            <w:r w:rsidRPr="0000278E">
              <w:rPr>
                <w:rFonts w:ascii="Arial" w:hAnsi="Arial" w:cs="Arial"/>
                <w:sz w:val="20"/>
                <w:szCs w:val="20"/>
              </w:rPr>
              <w:t>interpretować przebieg krzywej miareczkowania</w:t>
            </w:r>
            <w:r>
              <w:rPr>
                <w:rFonts w:ascii="Arial" w:hAnsi="Arial" w:cs="Arial"/>
                <w:sz w:val="20"/>
                <w:szCs w:val="20"/>
              </w:rPr>
              <w:t xml:space="preserve"> ze </w:t>
            </w:r>
            <w:r w:rsidRPr="0000278E">
              <w:rPr>
                <w:rFonts w:ascii="Arial" w:hAnsi="Arial" w:cs="Arial"/>
                <w:sz w:val="20"/>
                <w:szCs w:val="20"/>
              </w:rPr>
              <w:t>względu na moc reagentów</w:t>
            </w:r>
            <w:r>
              <w:rPr>
                <w:rFonts w:ascii="Arial" w:hAnsi="Arial" w:cs="Arial"/>
                <w:sz w:val="20"/>
                <w:szCs w:val="20"/>
              </w:rPr>
              <w:t xml:space="preserve"> i zastosowany wskaźnik alkacymetryczny</w:t>
            </w:r>
          </w:p>
          <w:p w:rsidR="00221160" w:rsidRDefault="00666776" w:rsidP="000E3F6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oblicz</w:t>
            </w:r>
            <w:r w:rsidR="00CA71A8">
              <w:rPr>
                <w:rFonts w:ascii="Arial" w:hAnsi="Arial" w:cs="Arial"/>
                <w:bCs/>
                <w:color w:val="auto"/>
                <w:sz w:val="20"/>
                <w:szCs w:val="20"/>
              </w:rPr>
              <w:t>y</w:t>
            </w:r>
            <w:r w:rsidRPr="00221160">
              <w:rPr>
                <w:rFonts w:ascii="Arial" w:hAnsi="Arial" w:cs="Arial"/>
                <w:bCs/>
                <w:color w:val="auto"/>
                <w:sz w:val="20"/>
                <w:szCs w:val="20"/>
              </w:rPr>
              <w:t>ć wynik</w:t>
            </w:r>
            <w:r w:rsidR="00AB74DB">
              <w:rPr>
                <w:rFonts w:ascii="Arial" w:hAnsi="Arial" w:cs="Arial"/>
                <w:bCs/>
                <w:color w:val="auto"/>
                <w:sz w:val="20"/>
                <w:szCs w:val="20"/>
              </w:rPr>
              <w:t xml:space="preserve">i </w:t>
            </w:r>
            <w:r w:rsidRPr="00221160">
              <w:rPr>
                <w:rFonts w:ascii="Arial" w:hAnsi="Arial" w:cs="Arial"/>
                <w:bCs/>
                <w:color w:val="auto"/>
                <w:sz w:val="20"/>
                <w:szCs w:val="20"/>
              </w:rPr>
              <w:t>analizy na podstawie zapisanych równań reakcji i średniej z miareczkowania</w:t>
            </w:r>
          </w:p>
          <w:p w:rsidR="00221160" w:rsidRDefault="00CA71A8" w:rsidP="000E3F6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określi</w:t>
            </w:r>
            <w:r w:rsidR="007B337B" w:rsidRPr="00221160">
              <w:rPr>
                <w:rFonts w:ascii="Arial" w:hAnsi="Arial" w:cs="Arial"/>
                <w:bCs/>
                <w:color w:val="auto"/>
                <w:sz w:val="20"/>
                <w:szCs w:val="20"/>
              </w:rPr>
              <w:t>ć czynniki wpływające na poprawne wykonanie analizy miareczkowej</w:t>
            </w:r>
          </w:p>
          <w:p w:rsidR="007B337B" w:rsidRPr="00221160" w:rsidRDefault="000E0E20" w:rsidP="000E3F6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podać przykłady miareczkowania alkacymetrycznego</w:t>
            </w:r>
            <w:r w:rsidRPr="00221160">
              <w:rPr>
                <w:rFonts w:ascii="Arial" w:hAnsi="Arial" w:cs="Arial"/>
                <w:sz w:val="20"/>
                <w:szCs w:val="20"/>
              </w:rPr>
              <w:t xml:space="preserve"> w środowisku niewodnym w obecności wskaźników</w:t>
            </w:r>
          </w:p>
        </w:tc>
        <w:tc>
          <w:tcPr>
            <w:tcW w:w="397" w:type="pct"/>
          </w:tcPr>
          <w:p w:rsidR="007B337B" w:rsidRPr="00205FFC" w:rsidRDefault="00220A92" w:rsidP="00205FFC">
            <w:pPr>
              <w:ind w:left="34" w:hanging="23"/>
              <w:rPr>
                <w:rFonts w:ascii="Arial" w:hAnsi="Arial" w:cs="Arial"/>
                <w:sz w:val="20"/>
                <w:szCs w:val="20"/>
              </w:rPr>
            </w:pPr>
            <w:r>
              <w:rPr>
                <w:rFonts w:ascii="Arial" w:hAnsi="Arial" w:cs="Arial"/>
                <w:sz w:val="20"/>
                <w:szCs w:val="20"/>
              </w:rPr>
              <w:t>Klasa II</w:t>
            </w:r>
          </w:p>
        </w:tc>
      </w:tr>
      <w:tr w:rsidR="00091DD1" w:rsidRPr="00205FFC" w:rsidTr="00151251">
        <w:tc>
          <w:tcPr>
            <w:tcW w:w="754" w:type="pct"/>
          </w:tcPr>
          <w:p w:rsidR="00B50930" w:rsidRPr="00205FFC" w:rsidRDefault="00B50930" w:rsidP="00AB74DB">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205FFC">
              <w:rPr>
                <w:rFonts w:ascii="Arial" w:hAnsi="Arial" w:cs="Arial"/>
                <w:sz w:val="20"/>
                <w:szCs w:val="20"/>
              </w:rPr>
              <w:lastRenderedPageBreak/>
              <w:t>IV. Wprowadzenie do metod instrumentalnych</w:t>
            </w:r>
          </w:p>
        </w:tc>
        <w:tc>
          <w:tcPr>
            <w:tcW w:w="921" w:type="pct"/>
          </w:tcPr>
          <w:p w:rsidR="00B50930" w:rsidRPr="00205FFC" w:rsidRDefault="004560A4" w:rsidP="00AB74DB">
            <w:pPr>
              <w:pBdr>
                <w:top w:val="none" w:sz="0" w:space="0" w:color="auto"/>
                <w:left w:val="none" w:sz="0" w:space="0" w:color="auto"/>
                <w:bottom w:val="none" w:sz="0" w:space="0" w:color="auto"/>
                <w:right w:val="none" w:sz="0" w:space="0" w:color="auto"/>
                <w:between w:val="none" w:sz="0" w:space="0" w:color="auto"/>
              </w:pBdr>
              <w:ind w:left="255" w:hanging="255"/>
              <w:rPr>
                <w:rFonts w:ascii="Arial" w:hAnsi="Arial" w:cs="Arial"/>
                <w:sz w:val="20"/>
                <w:szCs w:val="20"/>
              </w:rPr>
            </w:pPr>
            <w:r>
              <w:rPr>
                <w:rFonts w:ascii="Arial" w:hAnsi="Arial" w:cs="Arial"/>
                <w:sz w:val="20"/>
                <w:szCs w:val="20"/>
              </w:rPr>
              <w:t>1</w:t>
            </w:r>
            <w:r w:rsidR="00B50930" w:rsidRPr="00205FFC">
              <w:rPr>
                <w:rFonts w:ascii="Arial" w:hAnsi="Arial" w:cs="Arial"/>
                <w:sz w:val="20"/>
                <w:szCs w:val="20"/>
              </w:rPr>
              <w:t>. Podstawowe pojęcia, podział i charakterystyka</w:t>
            </w:r>
            <w:r w:rsidR="00E75A70">
              <w:rPr>
                <w:rFonts w:ascii="Arial" w:hAnsi="Arial" w:cs="Arial"/>
                <w:sz w:val="20"/>
                <w:szCs w:val="20"/>
              </w:rPr>
              <w:t xml:space="preserve"> </w:t>
            </w:r>
            <w:r w:rsidR="00B50930" w:rsidRPr="00205FFC">
              <w:rPr>
                <w:rFonts w:ascii="Arial" w:hAnsi="Arial" w:cs="Arial"/>
                <w:sz w:val="20"/>
                <w:szCs w:val="20"/>
              </w:rPr>
              <w:t>instrumentalnych technik analitycznych</w:t>
            </w:r>
            <w:r w:rsidR="00E75A70">
              <w:rPr>
                <w:rFonts w:ascii="Arial" w:hAnsi="Arial" w:cs="Arial"/>
                <w:sz w:val="20"/>
                <w:szCs w:val="20"/>
              </w:rPr>
              <w:t xml:space="preserve"> </w:t>
            </w:r>
          </w:p>
        </w:tc>
        <w:tc>
          <w:tcPr>
            <w:tcW w:w="298" w:type="pct"/>
          </w:tcPr>
          <w:p w:rsidR="00B50930" w:rsidRPr="00205FFC" w:rsidRDefault="00B50930"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405" w:type="pct"/>
          </w:tcPr>
          <w:p w:rsidR="00E960B0" w:rsidRDefault="00B5093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05FFC">
              <w:rPr>
                <w:rFonts w:ascii="Arial" w:hAnsi="Arial" w:cs="Arial"/>
                <w:sz w:val="20"/>
                <w:szCs w:val="20"/>
              </w:rPr>
              <w:t xml:space="preserve">wymienić </w:t>
            </w:r>
            <w:r w:rsidRPr="00205FFC">
              <w:rPr>
                <w:rFonts w:ascii="Arial" w:hAnsi="Arial" w:cs="Arial"/>
                <w:bCs/>
                <w:color w:val="auto"/>
                <w:sz w:val="20"/>
                <w:szCs w:val="20"/>
              </w:rPr>
              <w:t>zjawiska fizyczne wykorzystywane w metodach instrumentalnych spektroskopowych i optycznych</w:t>
            </w:r>
            <w:r w:rsidR="000F3749" w:rsidRPr="00205FFC">
              <w:rPr>
                <w:rFonts w:ascii="Arial" w:hAnsi="Arial" w:cs="Arial"/>
                <w:bCs/>
                <w:color w:val="auto"/>
                <w:sz w:val="20"/>
                <w:szCs w:val="20"/>
              </w:rPr>
              <w:t>: absorpcja i emisja promieniowania elektromagnetycznego, rozproszenie promieniowania, odbicie i załamanie światła, skręc</w:t>
            </w:r>
            <w:r w:rsidR="00582F94">
              <w:rPr>
                <w:rFonts w:ascii="Arial" w:hAnsi="Arial" w:cs="Arial"/>
                <w:bCs/>
                <w:color w:val="auto"/>
                <w:sz w:val="20"/>
                <w:szCs w:val="20"/>
              </w:rPr>
              <w:t>a</w:t>
            </w:r>
            <w:r w:rsidR="000F3749" w:rsidRPr="00205FFC">
              <w:rPr>
                <w:rFonts w:ascii="Arial" w:hAnsi="Arial" w:cs="Arial"/>
                <w:bCs/>
                <w:color w:val="auto"/>
                <w:sz w:val="20"/>
                <w:szCs w:val="20"/>
              </w:rPr>
              <w:t>nie płaszczyzny światła spolaryzowanego</w:t>
            </w:r>
          </w:p>
          <w:p w:rsidR="00E960B0" w:rsidRDefault="00B5093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wymienić zjawiska fizykochemiczne wykorzystywane w technikach instrum</w:t>
            </w:r>
            <w:r w:rsidR="009077F1">
              <w:rPr>
                <w:rFonts w:ascii="Arial" w:hAnsi="Arial" w:cs="Arial"/>
                <w:bCs/>
                <w:color w:val="auto"/>
                <w:sz w:val="20"/>
                <w:szCs w:val="20"/>
              </w:rPr>
              <w:t>entalnych elektroanalitycznych</w:t>
            </w:r>
          </w:p>
          <w:p w:rsidR="00E960B0" w:rsidRDefault="00B5093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wyjaśnić zasady analizy ilościowej metodami</w:t>
            </w:r>
            <w:r w:rsidR="00E75A70">
              <w:rPr>
                <w:rFonts w:ascii="Arial" w:hAnsi="Arial" w:cs="Arial"/>
                <w:bCs/>
                <w:color w:val="auto"/>
                <w:sz w:val="20"/>
                <w:szCs w:val="20"/>
              </w:rPr>
              <w:t xml:space="preserve"> </w:t>
            </w:r>
            <w:r w:rsidRPr="00E960B0">
              <w:rPr>
                <w:rFonts w:ascii="Arial" w:hAnsi="Arial" w:cs="Arial"/>
                <w:bCs/>
                <w:color w:val="auto"/>
                <w:sz w:val="20"/>
                <w:szCs w:val="20"/>
              </w:rPr>
              <w:t>instrumentalnymi</w:t>
            </w:r>
          </w:p>
          <w:p w:rsidR="00AB74DB" w:rsidRPr="009077F1" w:rsidRDefault="00B5093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wymienić zastosowania</w:t>
            </w:r>
            <w:r w:rsidRPr="00E960B0">
              <w:rPr>
                <w:rFonts w:ascii="Arial" w:hAnsi="Arial" w:cs="Arial"/>
                <w:sz w:val="20"/>
                <w:szCs w:val="20"/>
              </w:rPr>
              <w:t xml:space="preserve"> określonych technik instrumentalnych w analizie </w:t>
            </w:r>
            <w:r w:rsidR="009077F1">
              <w:rPr>
                <w:rFonts w:ascii="Arial" w:hAnsi="Arial" w:cs="Arial"/>
                <w:sz w:val="20"/>
                <w:szCs w:val="20"/>
              </w:rPr>
              <w:t xml:space="preserve">jakościowej i </w:t>
            </w:r>
            <w:r w:rsidRPr="00E960B0">
              <w:rPr>
                <w:rFonts w:ascii="Arial" w:hAnsi="Arial" w:cs="Arial"/>
                <w:sz w:val="20"/>
                <w:szCs w:val="20"/>
              </w:rPr>
              <w:t>ilościowej</w:t>
            </w:r>
          </w:p>
        </w:tc>
        <w:tc>
          <w:tcPr>
            <w:tcW w:w="1225" w:type="pct"/>
          </w:tcPr>
          <w:p w:rsidR="00E960B0" w:rsidRDefault="00B50930" w:rsidP="000E28D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sz w:val="20"/>
                <w:szCs w:val="20"/>
              </w:rPr>
              <w:t>określ</w:t>
            </w:r>
            <w:r w:rsidR="00CA71A8">
              <w:rPr>
                <w:rFonts w:ascii="Arial" w:hAnsi="Arial" w:cs="Arial"/>
                <w:sz w:val="20"/>
                <w:szCs w:val="20"/>
              </w:rPr>
              <w:t>i</w:t>
            </w:r>
            <w:r w:rsidRPr="00E960B0">
              <w:rPr>
                <w:rFonts w:ascii="Arial" w:hAnsi="Arial" w:cs="Arial"/>
                <w:sz w:val="20"/>
                <w:szCs w:val="20"/>
              </w:rPr>
              <w:t xml:space="preserve">ć </w:t>
            </w:r>
            <w:r w:rsidRPr="00E960B0">
              <w:rPr>
                <w:rFonts w:ascii="Arial" w:hAnsi="Arial" w:cs="Arial"/>
                <w:bCs/>
                <w:color w:val="auto"/>
                <w:sz w:val="20"/>
                <w:szCs w:val="20"/>
              </w:rPr>
              <w:t>cele i trendy w stosowaniu instrumentalnych technik analitycznych</w:t>
            </w:r>
          </w:p>
          <w:p w:rsidR="00E960B0" w:rsidRDefault="00CA71A8" w:rsidP="000E28D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B50930" w:rsidRPr="00E960B0">
              <w:rPr>
                <w:rFonts w:ascii="Arial" w:hAnsi="Arial" w:cs="Arial"/>
                <w:bCs/>
                <w:color w:val="auto"/>
                <w:sz w:val="20"/>
                <w:szCs w:val="20"/>
              </w:rPr>
              <w:t>charakt</w:t>
            </w:r>
            <w:r w:rsidR="00AB62D2">
              <w:rPr>
                <w:rFonts w:ascii="Arial" w:hAnsi="Arial" w:cs="Arial"/>
                <w:bCs/>
                <w:color w:val="auto"/>
                <w:sz w:val="20"/>
                <w:szCs w:val="20"/>
              </w:rPr>
              <w:t xml:space="preserve">eryzować procedury kalibrowania </w:t>
            </w:r>
            <w:r w:rsidR="00383E90">
              <w:rPr>
                <w:rFonts w:ascii="Arial" w:hAnsi="Arial" w:cs="Arial"/>
                <w:bCs/>
                <w:color w:val="auto"/>
                <w:sz w:val="20"/>
                <w:szCs w:val="20"/>
              </w:rPr>
              <w:t>–</w:t>
            </w:r>
            <w:r w:rsidR="00AB62D2">
              <w:rPr>
                <w:rFonts w:ascii="Arial" w:hAnsi="Arial" w:cs="Arial"/>
                <w:bCs/>
                <w:color w:val="auto"/>
                <w:sz w:val="20"/>
                <w:szCs w:val="20"/>
              </w:rPr>
              <w:t xml:space="preserve"> </w:t>
            </w:r>
            <w:r w:rsidR="00AB62D2" w:rsidRPr="00207E9B">
              <w:rPr>
                <w:rFonts w:ascii="Arial" w:hAnsi="Arial" w:cs="Arial"/>
                <w:bCs/>
                <w:color w:val="auto"/>
                <w:sz w:val="20"/>
                <w:szCs w:val="20"/>
              </w:rPr>
              <w:t>sporządzania</w:t>
            </w:r>
            <w:r w:rsidR="00B50930" w:rsidRPr="00207E9B">
              <w:rPr>
                <w:rFonts w:ascii="Arial" w:hAnsi="Arial" w:cs="Arial"/>
                <w:bCs/>
                <w:color w:val="auto"/>
                <w:sz w:val="20"/>
                <w:szCs w:val="20"/>
              </w:rPr>
              <w:t xml:space="preserve"> krzywej </w:t>
            </w:r>
            <w:r w:rsidR="00AB62D2" w:rsidRPr="00207E9B">
              <w:rPr>
                <w:rFonts w:ascii="Arial" w:hAnsi="Arial" w:cs="Arial"/>
                <w:bCs/>
                <w:color w:val="auto"/>
                <w:sz w:val="20"/>
                <w:szCs w:val="20"/>
              </w:rPr>
              <w:t>kalibracyjnej</w:t>
            </w:r>
            <w:r w:rsidR="00AF6487" w:rsidRPr="00207E9B">
              <w:rPr>
                <w:rFonts w:ascii="Arial" w:hAnsi="Arial" w:cs="Arial"/>
                <w:bCs/>
                <w:color w:val="auto"/>
                <w:sz w:val="20"/>
                <w:szCs w:val="20"/>
              </w:rPr>
              <w:t xml:space="preserve"> (wzorcowej):</w:t>
            </w:r>
            <w:r w:rsidR="00AB62D2" w:rsidRPr="00207E9B">
              <w:rPr>
                <w:rFonts w:ascii="Arial" w:hAnsi="Arial" w:cs="Arial"/>
                <w:bCs/>
                <w:color w:val="auto"/>
                <w:sz w:val="20"/>
                <w:szCs w:val="20"/>
              </w:rPr>
              <w:t xml:space="preserve"> </w:t>
            </w:r>
            <w:r w:rsidR="00AF6487" w:rsidRPr="00207E9B">
              <w:rPr>
                <w:rFonts w:ascii="Arial" w:hAnsi="Arial" w:cs="Arial"/>
                <w:bCs/>
                <w:color w:val="auto"/>
                <w:sz w:val="20"/>
                <w:szCs w:val="20"/>
              </w:rPr>
              <w:t>opartej na wzorcach czystego analitu, metodą wzorca wewnętrznego, metodą dodatku wzorca</w:t>
            </w:r>
          </w:p>
          <w:p w:rsidR="00B50930" w:rsidRPr="00F91BF1" w:rsidRDefault="00B50930" w:rsidP="000E28D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F91BF1">
              <w:rPr>
                <w:rFonts w:ascii="Arial" w:hAnsi="Arial" w:cs="Arial"/>
                <w:bCs/>
                <w:color w:val="auto"/>
                <w:sz w:val="20"/>
                <w:szCs w:val="20"/>
              </w:rPr>
              <w:t>wskazać zastosowania</w:t>
            </w:r>
            <w:r w:rsidRPr="00F91BF1">
              <w:rPr>
                <w:rFonts w:ascii="Arial" w:hAnsi="Arial" w:cs="Arial"/>
                <w:color w:val="auto"/>
                <w:sz w:val="20"/>
                <w:szCs w:val="20"/>
              </w:rPr>
              <w:t xml:space="preserve"> technik instrumentalnych jako detektor</w:t>
            </w:r>
            <w:r w:rsidR="00AB74DB" w:rsidRPr="00F91BF1">
              <w:rPr>
                <w:rFonts w:ascii="Arial" w:hAnsi="Arial" w:cs="Arial"/>
                <w:color w:val="auto"/>
                <w:sz w:val="20"/>
                <w:szCs w:val="20"/>
              </w:rPr>
              <w:t>ów</w:t>
            </w:r>
            <w:r w:rsidRPr="00F91BF1">
              <w:rPr>
                <w:rFonts w:ascii="Arial" w:hAnsi="Arial" w:cs="Arial"/>
                <w:color w:val="auto"/>
                <w:sz w:val="20"/>
                <w:szCs w:val="20"/>
              </w:rPr>
              <w:t xml:space="preserve"> chromatograficzn</w:t>
            </w:r>
            <w:r w:rsidR="00AB74DB" w:rsidRPr="00F91BF1">
              <w:rPr>
                <w:rFonts w:ascii="Arial" w:hAnsi="Arial" w:cs="Arial"/>
                <w:color w:val="auto"/>
                <w:sz w:val="20"/>
                <w:szCs w:val="20"/>
              </w:rPr>
              <w:t>ych</w:t>
            </w:r>
          </w:p>
        </w:tc>
        <w:tc>
          <w:tcPr>
            <w:tcW w:w="397" w:type="pct"/>
          </w:tcPr>
          <w:p w:rsidR="00B50930" w:rsidRPr="00205FFC" w:rsidRDefault="00AF57BE"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Klasa II</w:t>
            </w:r>
          </w:p>
        </w:tc>
      </w:tr>
      <w:tr w:rsidR="00091DD1" w:rsidRPr="00205FFC" w:rsidTr="00151251">
        <w:tc>
          <w:tcPr>
            <w:tcW w:w="754" w:type="pct"/>
            <w:vMerge w:val="restart"/>
          </w:tcPr>
          <w:p w:rsidR="005C4A76" w:rsidRPr="00205FFC" w:rsidRDefault="005C4A76" w:rsidP="00AB74DB">
            <w:pPr>
              <w:ind w:left="284" w:hanging="284"/>
              <w:rPr>
                <w:rFonts w:ascii="Arial" w:hAnsi="Arial" w:cs="Arial"/>
                <w:sz w:val="20"/>
                <w:szCs w:val="20"/>
              </w:rPr>
            </w:pPr>
            <w:r w:rsidRPr="00205FFC">
              <w:rPr>
                <w:rFonts w:ascii="Arial" w:hAnsi="Arial" w:cs="Arial"/>
                <w:sz w:val="20"/>
                <w:szCs w:val="20"/>
              </w:rPr>
              <w:t>V. Techniki elektroanalityczne</w:t>
            </w:r>
          </w:p>
        </w:tc>
        <w:tc>
          <w:tcPr>
            <w:tcW w:w="921" w:type="pct"/>
          </w:tcPr>
          <w:p w:rsidR="005C4A76" w:rsidRPr="00205FFC" w:rsidRDefault="005C4A76" w:rsidP="00AF57BE">
            <w:pPr>
              <w:pBdr>
                <w:top w:val="none" w:sz="0" w:space="0" w:color="auto"/>
                <w:left w:val="none" w:sz="0" w:space="0" w:color="auto"/>
                <w:bottom w:val="none" w:sz="0" w:space="0" w:color="auto"/>
                <w:right w:val="none" w:sz="0" w:space="0" w:color="auto"/>
                <w:between w:val="none" w:sz="0" w:space="0" w:color="auto"/>
              </w:pBdr>
              <w:ind w:left="255" w:hanging="244"/>
              <w:rPr>
                <w:rFonts w:ascii="Arial" w:hAnsi="Arial" w:cs="Arial"/>
                <w:sz w:val="20"/>
                <w:szCs w:val="20"/>
              </w:rPr>
            </w:pPr>
            <w:r w:rsidRPr="00205FFC">
              <w:rPr>
                <w:rFonts w:ascii="Arial" w:hAnsi="Arial" w:cs="Arial"/>
                <w:sz w:val="20"/>
                <w:szCs w:val="20"/>
              </w:rPr>
              <w:t>1. Potencjometria i pehametria</w:t>
            </w:r>
          </w:p>
        </w:tc>
        <w:tc>
          <w:tcPr>
            <w:tcW w:w="298" w:type="pct"/>
          </w:tcPr>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405" w:type="pct"/>
          </w:tcPr>
          <w:p w:rsidR="00E960B0" w:rsidRDefault="005C4A76" w:rsidP="000E3F6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E960B0">
              <w:rPr>
                <w:rFonts w:ascii="Arial" w:hAnsi="Arial" w:cs="Arial"/>
                <w:sz w:val="20"/>
                <w:szCs w:val="20"/>
              </w:rPr>
              <w:t xml:space="preserve">dokonać </w:t>
            </w:r>
            <w:r w:rsidRPr="00E960B0">
              <w:rPr>
                <w:rFonts w:ascii="Arial" w:hAnsi="Arial" w:cs="Arial"/>
                <w:bCs/>
                <w:color w:val="auto"/>
                <w:sz w:val="20"/>
                <w:szCs w:val="20"/>
              </w:rPr>
              <w:t>podziału</w:t>
            </w:r>
            <w:r w:rsidRPr="00E960B0">
              <w:rPr>
                <w:rFonts w:ascii="Arial" w:hAnsi="Arial" w:cs="Arial"/>
                <w:sz w:val="20"/>
                <w:szCs w:val="20"/>
              </w:rPr>
              <w:t xml:space="preserve"> metod elektrochemicznych</w:t>
            </w:r>
          </w:p>
          <w:p w:rsidR="00E960B0" w:rsidRPr="00E960B0" w:rsidRDefault="00EB12C0" w:rsidP="000E3F6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E960B0">
              <w:rPr>
                <w:rFonts w:ascii="Arial" w:hAnsi="Arial" w:cs="Arial"/>
                <w:sz w:val="20"/>
                <w:szCs w:val="20"/>
              </w:rPr>
              <w:t>wyjaśnić pojęcia</w:t>
            </w:r>
            <w:r w:rsidR="005C4A76" w:rsidRPr="00E960B0">
              <w:rPr>
                <w:rFonts w:ascii="Arial" w:hAnsi="Arial" w:cs="Arial"/>
                <w:bCs/>
                <w:color w:val="auto"/>
                <w:sz w:val="20"/>
                <w:szCs w:val="20"/>
              </w:rPr>
              <w:t xml:space="preserve"> stosowane w potencjometrii</w:t>
            </w:r>
            <w:r w:rsidR="00AB74DB">
              <w:rPr>
                <w:rFonts w:ascii="Arial" w:hAnsi="Arial" w:cs="Arial"/>
                <w:bCs/>
                <w:color w:val="auto"/>
                <w:sz w:val="20"/>
                <w:szCs w:val="20"/>
              </w:rPr>
              <w:t xml:space="preserve">: </w:t>
            </w:r>
            <w:r w:rsidR="005C4A76" w:rsidRPr="00E960B0">
              <w:rPr>
                <w:rFonts w:ascii="Arial" w:hAnsi="Arial" w:cs="Arial"/>
                <w:bCs/>
                <w:color w:val="auto"/>
                <w:sz w:val="20"/>
                <w:szCs w:val="20"/>
              </w:rPr>
              <w:t>ogniwa, potencjał elektrody, elektrody wskaźnikowe, elektrody odniesienia, elektrody jonoselektywne, pojemność buforowa</w:t>
            </w:r>
          </w:p>
          <w:p w:rsidR="00E960B0" w:rsidRPr="00E960B0" w:rsidRDefault="00410870" w:rsidP="000E3F6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bCs/>
                <w:color w:val="auto"/>
                <w:sz w:val="20"/>
                <w:szCs w:val="20"/>
              </w:rPr>
              <w:t>s</w:t>
            </w:r>
            <w:r w:rsidR="005C4A76" w:rsidRPr="00E960B0">
              <w:rPr>
                <w:rFonts w:ascii="Arial" w:hAnsi="Arial" w:cs="Arial"/>
                <w:bCs/>
                <w:color w:val="auto"/>
                <w:sz w:val="20"/>
                <w:szCs w:val="20"/>
              </w:rPr>
              <w:t>charakteryzować rodzaje przyrządów: pehametry, jonometry, autotitratory, elektrody wskaźnikowe i odniesienia</w:t>
            </w:r>
            <w:r w:rsidR="00AF57BE">
              <w:rPr>
                <w:rFonts w:ascii="Arial" w:hAnsi="Arial" w:cs="Arial"/>
                <w:bCs/>
                <w:color w:val="auto"/>
                <w:sz w:val="20"/>
                <w:szCs w:val="20"/>
              </w:rPr>
              <w:t>, zespolone</w:t>
            </w:r>
          </w:p>
          <w:p w:rsidR="00E960B0" w:rsidRPr="00E960B0" w:rsidRDefault="00410870" w:rsidP="000E3F6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bCs/>
                <w:color w:val="auto"/>
                <w:sz w:val="20"/>
                <w:szCs w:val="20"/>
              </w:rPr>
              <w:t>wyjaśni</w:t>
            </w:r>
            <w:r w:rsidR="009077F1">
              <w:rPr>
                <w:rFonts w:ascii="Arial" w:hAnsi="Arial" w:cs="Arial"/>
                <w:bCs/>
                <w:color w:val="auto"/>
                <w:sz w:val="20"/>
                <w:szCs w:val="20"/>
              </w:rPr>
              <w:t>ć zasady</w:t>
            </w:r>
            <w:r w:rsidR="00493BEA">
              <w:rPr>
                <w:rFonts w:ascii="Arial" w:hAnsi="Arial" w:cs="Arial"/>
                <w:bCs/>
                <w:color w:val="auto"/>
                <w:sz w:val="20"/>
                <w:szCs w:val="20"/>
              </w:rPr>
              <w:t xml:space="preserve"> pomiaru pH </w:t>
            </w:r>
            <w:r w:rsidR="00493BEA" w:rsidRPr="00493BEA">
              <w:rPr>
                <w:rFonts w:ascii="Arial" w:hAnsi="Arial" w:cs="Arial"/>
                <w:bCs/>
                <w:color w:val="auto"/>
                <w:sz w:val="20"/>
                <w:szCs w:val="20"/>
              </w:rPr>
              <w:t>oraz regulacji</w:t>
            </w:r>
            <w:r w:rsidR="005C4A76" w:rsidRPr="00493BEA">
              <w:rPr>
                <w:rFonts w:ascii="Arial" w:hAnsi="Arial" w:cs="Arial"/>
                <w:bCs/>
                <w:color w:val="auto"/>
                <w:sz w:val="20"/>
                <w:szCs w:val="20"/>
              </w:rPr>
              <w:t xml:space="preserve"> pH w pomiarach analitycznych</w:t>
            </w:r>
          </w:p>
          <w:p w:rsidR="00E960B0" w:rsidRPr="00E960B0" w:rsidRDefault="00410870" w:rsidP="000E3F6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bCs/>
                <w:color w:val="auto"/>
                <w:sz w:val="20"/>
                <w:szCs w:val="20"/>
              </w:rPr>
              <w:t>s</w:t>
            </w:r>
            <w:r w:rsidR="005C4A76" w:rsidRPr="00E960B0">
              <w:rPr>
                <w:rFonts w:ascii="Arial" w:hAnsi="Arial" w:cs="Arial"/>
                <w:bCs/>
                <w:color w:val="auto"/>
                <w:sz w:val="20"/>
                <w:szCs w:val="20"/>
              </w:rPr>
              <w:t>charakteryzować metody analizy ilościowej: pomiary bezpośrednie i miareczkowanie potencjometryczne</w:t>
            </w:r>
          </w:p>
          <w:p w:rsidR="005E7822" w:rsidRPr="00E960B0" w:rsidRDefault="005C4A76" w:rsidP="000E3F6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E960B0">
              <w:rPr>
                <w:rFonts w:ascii="Arial" w:hAnsi="Arial" w:cs="Arial"/>
                <w:bCs/>
                <w:color w:val="auto"/>
                <w:sz w:val="20"/>
                <w:szCs w:val="20"/>
              </w:rPr>
              <w:t>om</w:t>
            </w:r>
            <w:r w:rsidR="00410870">
              <w:rPr>
                <w:rFonts w:ascii="Arial" w:hAnsi="Arial" w:cs="Arial"/>
                <w:bCs/>
                <w:color w:val="auto"/>
                <w:sz w:val="20"/>
                <w:szCs w:val="20"/>
              </w:rPr>
              <w:t>ówić</w:t>
            </w:r>
            <w:r w:rsidRPr="00E960B0">
              <w:rPr>
                <w:rFonts w:ascii="Arial" w:hAnsi="Arial" w:cs="Arial"/>
                <w:bCs/>
                <w:color w:val="auto"/>
                <w:sz w:val="20"/>
                <w:szCs w:val="20"/>
              </w:rPr>
              <w:t xml:space="preserve"> rodzaje i sposoby wyznaczania </w:t>
            </w:r>
            <w:r w:rsidRPr="00E960B0">
              <w:rPr>
                <w:rFonts w:ascii="Arial" w:hAnsi="Arial" w:cs="Arial"/>
                <w:bCs/>
                <w:color w:val="auto"/>
                <w:sz w:val="20"/>
                <w:szCs w:val="20"/>
              </w:rPr>
              <w:lastRenderedPageBreak/>
              <w:t>punktu końcowego miareczkowania</w:t>
            </w:r>
            <w:r w:rsidRPr="00E960B0">
              <w:rPr>
                <w:rFonts w:ascii="Arial" w:hAnsi="Arial" w:cs="Arial"/>
                <w:sz w:val="20"/>
                <w:szCs w:val="20"/>
              </w:rPr>
              <w:t xml:space="preserve"> potencjometrycznego</w:t>
            </w:r>
          </w:p>
        </w:tc>
        <w:tc>
          <w:tcPr>
            <w:tcW w:w="1225" w:type="pct"/>
          </w:tcPr>
          <w:p w:rsidR="00E960B0" w:rsidRDefault="00410870" w:rsidP="000E3F6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lastRenderedPageBreak/>
              <w:t>z</w:t>
            </w:r>
            <w:r w:rsidR="005C4A76" w:rsidRPr="00E960B0">
              <w:rPr>
                <w:rFonts w:ascii="Arial" w:hAnsi="Arial" w:cs="Arial"/>
                <w:bCs/>
                <w:color w:val="auto"/>
                <w:sz w:val="20"/>
                <w:szCs w:val="20"/>
              </w:rPr>
              <w:t>interpretować równanie Nernsta</w:t>
            </w:r>
          </w:p>
          <w:p w:rsidR="00E960B0" w:rsidRDefault="005C4A76" w:rsidP="000E3F6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 xml:space="preserve">podać przykłady oznaczeń określonymi technikami potencjometrycznymi </w:t>
            </w:r>
          </w:p>
          <w:p w:rsidR="00E960B0" w:rsidRDefault="005C4A76" w:rsidP="000E3F6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określ</w:t>
            </w:r>
            <w:r w:rsidR="00410870">
              <w:rPr>
                <w:rFonts w:ascii="Arial" w:hAnsi="Arial" w:cs="Arial"/>
                <w:bCs/>
                <w:color w:val="auto"/>
                <w:sz w:val="20"/>
                <w:szCs w:val="20"/>
              </w:rPr>
              <w:t>i</w:t>
            </w:r>
            <w:r w:rsidRPr="00E960B0">
              <w:rPr>
                <w:rFonts w:ascii="Arial" w:hAnsi="Arial" w:cs="Arial"/>
                <w:bCs/>
                <w:color w:val="auto"/>
                <w:sz w:val="20"/>
                <w:szCs w:val="20"/>
              </w:rPr>
              <w:t xml:space="preserve">ć zastosowanie </w:t>
            </w:r>
            <w:r w:rsidR="00EB12C0" w:rsidRPr="00E960B0">
              <w:rPr>
                <w:rFonts w:ascii="Arial" w:hAnsi="Arial" w:cs="Arial"/>
                <w:bCs/>
                <w:color w:val="auto"/>
                <w:sz w:val="20"/>
                <w:szCs w:val="20"/>
              </w:rPr>
              <w:t>roztworów buforowych</w:t>
            </w:r>
            <w:r w:rsidRPr="00E960B0">
              <w:rPr>
                <w:rFonts w:ascii="Arial" w:hAnsi="Arial" w:cs="Arial"/>
                <w:bCs/>
                <w:color w:val="auto"/>
                <w:sz w:val="20"/>
                <w:szCs w:val="20"/>
              </w:rPr>
              <w:t xml:space="preserve"> w pomiarach analitycznych</w:t>
            </w:r>
          </w:p>
          <w:p w:rsidR="005C4A76" w:rsidRPr="0070668C" w:rsidRDefault="005C4A76" w:rsidP="000E3F6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określ</w:t>
            </w:r>
            <w:r w:rsidR="00410870">
              <w:rPr>
                <w:rFonts w:ascii="Arial" w:hAnsi="Arial" w:cs="Arial"/>
                <w:bCs/>
                <w:color w:val="auto"/>
                <w:sz w:val="20"/>
                <w:szCs w:val="20"/>
              </w:rPr>
              <w:t>i</w:t>
            </w:r>
            <w:r w:rsidRPr="00E960B0">
              <w:rPr>
                <w:rFonts w:ascii="Arial" w:hAnsi="Arial" w:cs="Arial"/>
                <w:bCs/>
                <w:color w:val="auto"/>
                <w:sz w:val="20"/>
                <w:szCs w:val="20"/>
              </w:rPr>
              <w:t>ć źródła błędów, precyzję i dokładność pomiarów</w:t>
            </w:r>
            <w:r w:rsidRPr="00E960B0">
              <w:rPr>
                <w:rFonts w:ascii="Arial" w:hAnsi="Arial" w:cs="Arial"/>
                <w:sz w:val="20"/>
                <w:szCs w:val="20"/>
              </w:rPr>
              <w:t xml:space="preserve"> potencjometrycznych</w:t>
            </w:r>
          </w:p>
          <w:p w:rsidR="0070668C" w:rsidRPr="00E960B0" w:rsidRDefault="0070668C" w:rsidP="00B5277B">
            <w:pPr>
              <w:pStyle w:val="Akapitzlist"/>
              <w:pBdr>
                <w:top w:val="none" w:sz="0" w:space="0" w:color="auto"/>
                <w:left w:val="none" w:sz="0" w:space="0" w:color="auto"/>
                <w:bottom w:val="none" w:sz="0" w:space="0" w:color="auto"/>
                <w:right w:val="none" w:sz="0" w:space="0" w:color="auto"/>
                <w:between w:val="none" w:sz="0" w:space="0" w:color="auto"/>
              </w:pBdr>
              <w:ind w:left="238"/>
              <w:rPr>
                <w:rFonts w:ascii="Arial" w:hAnsi="Arial" w:cs="Arial"/>
                <w:bCs/>
                <w:color w:val="auto"/>
                <w:sz w:val="20"/>
                <w:szCs w:val="20"/>
              </w:rPr>
            </w:pPr>
          </w:p>
        </w:tc>
        <w:tc>
          <w:tcPr>
            <w:tcW w:w="397" w:type="pct"/>
          </w:tcPr>
          <w:p w:rsidR="005C4A76" w:rsidRPr="00205FFC" w:rsidRDefault="005C4A76" w:rsidP="004378A5">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Klasa II</w:t>
            </w:r>
          </w:p>
        </w:tc>
      </w:tr>
      <w:tr w:rsidR="00091DD1" w:rsidRPr="00205FFC" w:rsidTr="00151251">
        <w:trPr>
          <w:trHeight w:val="225"/>
        </w:trPr>
        <w:tc>
          <w:tcPr>
            <w:tcW w:w="754" w:type="pct"/>
            <w:vMerge/>
          </w:tcPr>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921" w:type="pct"/>
          </w:tcPr>
          <w:p w:rsidR="005C4A76" w:rsidRPr="00205FFC" w:rsidRDefault="004560A4" w:rsidP="004560A4">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2</w:t>
            </w:r>
            <w:r w:rsidR="005C4A76" w:rsidRPr="00205FFC">
              <w:rPr>
                <w:rFonts w:ascii="Arial" w:hAnsi="Arial" w:cs="Arial"/>
                <w:sz w:val="20"/>
                <w:szCs w:val="20"/>
              </w:rPr>
              <w:t>. Konduktometria</w:t>
            </w:r>
          </w:p>
        </w:tc>
        <w:tc>
          <w:tcPr>
            <w:tcW w:w="298" w:type="pct"/>
          </w:tcPr>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405" w:type="pct"/>
          </w:tcPr>
          <w:p w:rsidR="00E960B0" w:rsidRDefault="005C4A76" w:rsidP="000E3F6F">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sz w:val="20"/>
                <w:szCs w:val="20"/>
              </w:rPr>
              <w:t xml:space="preserve">wyjaśnić </w:t>
            </w:r>
            <w:r w:rsidR="00566163" w:rsidRPr="00E960B0">
              <w:rPr>
                <w:rFonts w:ascii="Arial" w:hAnsi="Arial" w:cs="Arial"/>
                <w:bCs/>
                <w:color w:val="auto"/>
                <w:sz w:val="20"/>
                <w:szCs w:val="20"/>
              </w:rPr>
              <w:t xml:space="preserve">podstawowe pojęcia: </w:t>
            </w:r>
            <w:r w:rsidR="00E51DE1" w:rsidRPr="00582F94">
              <w:rPr>
                <w:rFonts w:ascii="Arial" w:hAnsi="Arial" w:cs="Arial"/>
                <w:bCs/>
                <w:color w:val="auto"/>
                <w:sz w:val="20"/>
                <w:szCs w:val="20"/>
              </w:rPr>
              <w:t>konduktancja, przewodność właściwa elektrolitu, stała naczynka konduktometrycznego</w:t>
            </w:r>
            <w:r w:rsidR="00420DB1" w:rsidRPr="00582F94">
              <w:rPr>
                <w:rFonts w:ascii="Arial" w:hAnsi="Arial" w:cs="Arial"/>
                <w:bCs/>
                <w:color w:val="auto"/>
                <w:sz w:val="20"/>
                <w:szCs w:val="20"/>
              </w:rPr>
              <w:t xml:space="preserve">, </w:t>
            </w:r>
            <w:r w:rsidR="00E51DE1" w:rsidRPr="00582F94">
              <w:rPr>
                <w:rFonts w:ascii="Arial" w:hAnsi="Arial" w:cs="Arial"/>
                <w:bCs/>
                <w:color w:val="auto"/>
                <w:sz w:val="20"/>
                <w:szCs w:val="20"/>
              </w:rPr>
              <w:t>przewodność molowa</w:t>
            </w:r>
          </w:p>
          <w:p w:rsidR="00E960B0" w:rsidRDefault="005C4A76" w:rsidP="000E3F6F">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 xml:space="preserve">opisać </w:t>
            </w:r>
            <w:r w:rsidR="00C13721">
              <w:rPr>
                <w:rFonts w:ascii="Arial" w:hAnsi="Arial" w:cs="Arial"/>
                <w:bCs/>
                <w:color w:val="auto"/>
                <w:sz w:val="20"/>
                <w:szCs w:val="20"/>
              </w:rPr>
              <w:t xml:space="preserve">pomiarowy </w:t>
            </w:r>
            <w:r w:rsidRPr="00E960B0">
              <w:rPr>
                <w:rFonts w:ascii="Arial" w:hAnsi="Arial" w:cs="Arial"/>
                <w:bCs/>
                <w:color w:val="auto"/>
                <w:sz w:val="20"/>
                <w:szCs w:val="20"/>
              </w:rPr>
              <w:t>układ konduktometryczny</w:t>
            </w:r>
          </w:p>
          <w:p w:rsidR="00E960B0" w:rsidRPr="00E960B0" w:rsidRDefault="005C4A76" w:rsidP="000E3F6F">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om</w:t>
            </w:r>
            <w:r w:rsidR="00410870">
              <w:rPr>
                <w:rFonts w:ascii="Arial" w:hAnsi="Arial" w:cs="Arial"/>
                <w:bCs/>
                <w:color w:val="auto"/>
                <w:sz w:val="20"/>
                <w:szCs w:val="20"/>
              </w:rPr>
              <w:t>ówić</w:t>
            </w:r>
            <w:r w:rsidRPr="00E960B0">
              <w:rPr>
                <w:rFonts w:ascii="Arial" w:hAnsi="Arial" w:cs="Arial"/>
                <w:bCs/>
                <w:color w:val="auto"/>
                <w:sz w:val="20"/>
                <w:szCs w:val="20"/>
              </w:rPr>
              <w:t xml:space="preserve"> metody analizy ilościowej: pomiary bezpośrednie i miareczkowanie</w:t>
            </w:r>
            <w:r w:rsidRPr="00E960B0">
              <w:rPr>
                <w:rFonts w:ascii="Arial" w:hAnsi="Arial" w:cs="Arial"/>
                <w:sz w:val="20"/>
                <w:szCs w:val="20"/>
              </w:rPr>
              <w:t xml:space="preserve"> konduktometryczne</w:t>
            </w:r>
          </w:p>
          <w:p w:rsidR="005E7822" w:rsidRPr="00B5277B" w:rsidRDefault="005C4A76" w:rsidP="000E3F6F">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color w:val="auto"/>
                <w:sz w:val="20"/>
                <w:szCs w:val="20"/>
              </w:rPr>
              <w:t xml:space="preserve">podać </w:t>
            </w:r>
            <w:r w:rsidRPr="00E960B0">
              <w:rPr>
                <w:rFonts w:ascii="Arial" w:hAnsi="Arial" w:cs="Arial"/>
                <w:bCs/>
                <w:color w:val="auto"/>
                <w:sz w:val="20"/>
                <w:szCs w:val="20"/>
              </w:rPr>
              <w:t>przykłady</w:t>
            </w:r>
            <w:r w:rsidRPr="00E960B0">
              <w:rPr>
                <w:rFonts w:ascii="Arial" w:hAnsi="Arial" w:cs="Arial"/>
                <w:color w:val="auto"/>
                <w:sz w:val="20"/>
                <w:szCs w:val="20"/>
              </w:rPr>
              <w:t xml:space="preserve"> oznaczeń wykonywanych metodami konduktometrycznymi</w:t>
            </w:r>
          </w:p>
          <w:p w:rsidR="00B5277B" w:rsidRPr="00E960B0" w:rsidRDefault="00B5277B" w:rsidP="00B5277B">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B5277B">
              <w:rPr>
                <w:rFonts w:ascii="Arial" w:hAnsi="Arial" w:cs="Arial"/>
                <w:bCs/>
                <w:color w:val="auto"/>
                <w:sz w:val="20"/>
                <w:szCs w:val="20"/>
              </w:rPr>
              <w:t xml:space="preserve">omówić sposoby wyznaczania punktu końcowego miareczkowania </w:t>
            </w:r>
            <w:r>
              <w:rPr>
                <w:rFonts w:ascii="Arial" w:hAnsi="Arial" w:cs="Arial"/>
                <w:bCs/>
                <w:color w:val="auto"/>
                <w:sz w:val="20"/>
                <w:szCs w:val="20"/>
              </w:rPr>
              <w:t>konduktometrycznego</w:t>
            </w:r>
          </w:p>
        </w:tc>
        <w:tc>
          <w:tcPr>
            <w:tcW w:w="1225" w:type="pct"/>
          </w:tcPr>
          <w:p w:rsidR="00C13721" w:rsidRDefault="00C13721" w:rsidP="00C13721">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 xml:space="preserve">podać przykłady oznaczeń określonymi technikami </w:t>
            </w:r>
            <w:r>
              <w:rPr>
                <w:rFonts w:ascii="Arial" w:hAnsi="Arial" w:cs="Arial"/>
                <w:bCs/>
                <w:color w:val="auto"/>
                <w:sz w:val="20"/>
                <w:szCs w:val="20"/>
              </w:rPr>
              <w:t>konduktometrycznymi</w:t>
            </w:r>
          </w:p>
          <w:p w:rsidR="00E960B0" w:rsidRDefault="005C4A76" w:rsidP="000E3F6F">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sz w:val="20"/>
                <w:szCs w:val="20"/>
              </w:rPr>
              <w:t>określ</w:t>
            </w:r>
            <w:r w:rsidR="00410870">
              <w:rPr>
                <w:rFonts w:ascii="Arial" w:hAnsi="Arial" w:cs="Arial"/>
                <w:sz w:val="20"/>
                <w:szCs w:val="20"/>
              </w:rPr>
              <w:t>i</w:t>
            </w:r>
            <w:r w:rsidRPr="00E960B0">
              <w:rPr>
                <w:rFonts w:ascii="Arial" w:hAnsi="Arial" w:cs="Arial"/>
                <w:sz w:val="20"/>
                <w:szCs w:val="20"/>
              </w:rPr>
              <w:t xml:space="preserve">ć </w:t>
            </w:r>
            <w:r w:rsidRPr="00E960B0">
              <w:rPr>
                <w:rFonts w:ascii="Arial" w:hAnsi="Arial" w:cs="Arial"/>
                <w:bCs/>
                <w:color w:val="auto"/>
                <w:sz w:val="20"/>
                <w:szCs w:val="20"/>
              </w:rPr>
              <w:t>źródła błędów, precyzję i dokładność pomiarów konduktometrycznych</w:t>
            </w:r>
          </w:p>
          <w:p w:rsidR="0070668C" w:rsidRPr="00E960B0" w:rsidRDefault="0070668C" w:rsidP="00AF57BE">
            <w:pPr>
              <w:pStyle w:val="Akapitzlist"/>
              <w:pBdr>
                <w:top w:val="none" w:sz="0" w:space="0" w:color="auto"/>
                <w:left w:val="none" w:sz="0" w:space="0" w:color="auto"/>
                <w:bottom w:val="none" w:sz="0" w:space="0" w:color="auto"/>
                <w:right w:val="none" w:sz="0" w:space="0" w:color="auto"/>
                <w:between w:val="none" w:sz="0" w:space="0" w:color="auto"/>
              </w:pBdr>
              <w:ind w:left="238"/>
              <w:rPr>
                <w:rFonts w:ascii="Arial" w:hAnsi="Arial" w:cs="Arial"/>
                <w:bCs/>
                <w:color w:val="auto"/>
                <w:sz w:val="20"/>
                <w:szCs w:val="20"/>
              </w:rPr>
            </w:pPr>
          </w:p>
        </w:tc>
        <w:tc>
          <w:tcPr>
            <w:tcW w:w="397" w:type="pct"/>
            <w:vMerge w:val="restart"/>
          </w:tcPr>
          <w:p w:rsidR="005C4A76" w:rsidRPr="00205FFC" w:rsidRDefault="00220A92" w:rsidP="00205FFC">
            <w:pPr>
              <w:ind w:left="34" w:hanging="23"/>
              <w:rPr>
                <w:rFonts w:ascii="Arial" w:hAnsi="Arial" w:cs="Arial"/>
                <w:sz w:val="20"/>
                <w:szCs w:val="20"/>
              </w:rPr>
            </w:pPr>
            <w:r>
              <w:rPr>
                <w:rFonts w:ascii="Arial" w:hAnsi="Arial" w:cs="Arial"/>
                <w:sz w:val="20"/>
                <w:szCs w:val="20"/>
              </w:rPr>
              <w:t>Klasa II</w:t>
            </w:r>
          </w:p>
        </w:tc>
      </w:tr>
      <w:tr w:rsidR="00091DD1" w:rsidRPr="00205FFC" w:rsidTr="00151251">
        <w:trPr>
          <w:trHeight w:val="225"/>
        </w:trPr>
        <w:tc>
          <w:tcPr>
            <w:tcW w:w="754" w:type="pct"/>
            <w:vMerge/>
          </w:tcPr>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921" w:type="pct"/>
          </w:tcPr>
          <w:p w:rsidR="005C4A76" w:rsidRPr="00205FFC" w:rsidRDefault="004560A4"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3</w:t>
            </w:r>
            <w:r w:rsidR="005C4A76" w:rsidRPr="00205FFC">
              <w:rPr>
                <w:rFonts w:ascii="Arial" w:hAnsi="Arial" w:cs="Arial"/>
                <w:sz w:val="20"/>
                <w:szCs w:val="20"/>
              </w:rPr>
              <w:t>. Elektroliza</w:t>
            </w:r>
          </w:p>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298" w:type="pct"/>
          </w:tcPr>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405" w:type="pct"/>
          </w:tcPr>
          <w:p w:rsidR="00E960B0" w:rsidRDefault="005C4A76" w:rsidP="000E3F6F">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sz w:val="20"/>
                <w:szCs w:val="20"/>
              </w:rPr>
              <w:t xml:space="preserve">wyjaśnić </w:t>
            </w:r>
            <w:r w:rsidRPr="00E960B0">
              <w:rPr>
                <w:rFonts w:ascii="Arial" w:hAnsi="Arial" w:cs="Arial"/>
                <w:bCs/>
                <w:color w:val="auto"/>
                <w:sz w:val="20"/>
                <w:szCs w:val="20"/>
              </w:rPr>
              <w:t>pojęcia i z</w:t>
            </w:r>
            <w:r w:rsidR="009077F1">
              <w:rPr>
                <w:rFonts w:ascii="Arial" w:hAnsi="Arial" w:cs="Arial"/>
                <w:bCs/>
                <w:color w:val="auto"/>
                <w:sz w:val="20"/>
                <w:szCs w:val="20"/>
              </w:rPr>
              <w:t xml:space="preserve">jawiska zachodzące w procesach </w:t>
            </w:r>
            <w:r w:rsidRPr="00E960B0">
              <w:rPr>
                <w:rFonts w:ascii="Arial" w:hAnsi="Arial" w:cs="Arial"/>
                <w:bCs/>
                <w:color w:val="auto"/>
                <w:sz w:val="20"/>
                <w:szCs w:val="20"/>
              </w:rPr>
              <w:t>elektrolizy: reakcje elektrodowe, szereg potencjałów standardowych, potencjał rozkładowy, nadnapięcie</w:t>
            </w:r>
          </w:p>
          <w:p w:rsidR="00E960B0" w:rsidRDefault="005C4A76" w:rsidP="000E3F6F">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om</w:t>
            </w:r>
            <w:r w:rsidR="00410870">
              <w:rPr>
                <w:rFonts w:ascii="Arial" w:hAnsi="Arial" w:cs="Arial"/>
                <w:bCs/>
                <w:color w:val="auto"/>
                <w:sz w:val="20"/>
                <w:szCs w:val="20"/>
              </w:rPr>
              <w:t>ówić</w:t>
            </w:r>
            <w:r w:rsidRPr="00E960B0">
              <w:rPr>
                <w:rFonts w:ascii="Arial" w:hAnsi="Arial" w:cs="Arial"/>
                <w:bCs/>
                <w:color w:val="auto"/>
                <w:sz w:val="20"/>
                <w:szCs w:val="20"/>
              </w:rPr>
              <w:t xml:space="preserve"> budowę aparatury do elektrolizy </w:t>
            </w:r>
          </w:p>
          <w:p w:rsidR="00E960B0" w:rsidRDefault="005C4A76" w:rsidP="000E3F6F">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wymienić zastosowania elektrolizy do wytwarzania i oczyszczania substancji</w:t>
            </w:r>
          </w:p>
          <w:p w:rsidR="005E7822" w:rsidRPr="00E960B0" w:rsidRDefault="005C4A76" w:rsidP="000E3F6F">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zapis</w:t>
            </w:r>
            <w:r w:rsidR="005E7822">
              <w:rPr>
                <w:rFonts w:ascii="Arial" w:hAnsi="Arial" w:cs="Arial"/>
                <w:bCs/>
                <w:color w:val="auto"/>
                <w:sz w:val="20"/>
                <w:szCs w:val="20"/>
              </w:rPr>
              <w:t>a</w:t>
            </w:r>
            <w:r w:rsidRPr="00E960B0">
              <w:rPr>
                <w:rFonts w:ascii="Arial" w:hAnsi="Arial" w:cs="Arial"/>
                <w:bCs/>
                <w:color w:val="auto"/>
                <w:sz w:val="20"/>
                <w:szCs w:val="20"/>
              </w:rPr>
              <w:t>ć równania reakcji zachodzący</w:t>
            </w:r>
            <w:r w:rsidRPr="00E960B0">
              <w:rPr>
                <w:rFonts w:ascii="Arial" w:hAnsi="Arial" w:cs="Arial"/>
                <w:sz w:val="20"/>
                <w:szCs w:val="20"/>
              </w:rPr>
              <w:t>ch w procesie elektrolizy</w:t>
            </w:r>
          </w:p>
        </w:tc>
        <w:tc>
          <w:tcPr>
            <w:tcW w:w="1225" w:type="pct"/>
          </w:tcPr>
          <w:p w:rsidR="00E960B0" w:rsidRDefault="00410870" w:rsidP="000E3F6F">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w:t>
            </w:r>
            <w:r w:rsidR="005C4A76" w:rsidRPr="00E960B0">
              <w:rPr>
                <w:rFonts w:ascii="Arial" w:hAnsi="Arial" w:cs="Arial"/>
                <w:bCs/>
                <w:color w:val="auto"/>
                <w:sz w:val="20"/>
                <w:szCs w:val="20"/>
              </w:rPr>
              <w:t>interpretować prawa Faradaya</w:t>
            </w:r>
          </w:p>
          <w:p w:rsidR="00E960B0" w:rsidRDefault="005C4A76" w:rsidP="000E3F6F">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wyjaśnić procesy polaryzacji i depolaryzacji</w:t>
            </w:r>
          </w:p>
          <w:p w:rsidR="005C4A76" w:rsidRPr="00E960B0" w:rsidRDefault="005C4A76" w:rsidP="000E3F6F">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wymienić zastosowania procesu elektrolizy w technikach analitycznych</w:t>
            </w:r>
            <w:r w:rsidR="005E7822">
              <w:rPr>
                <w:rFonts w:ascii="Arial" w:hAnsi="Arial" w:cs="Arial"/>
                <w:bCs/>
                <w:color w:val="auto"/>
                <w:sz w:val="20"/>
                <w:szCs w:val="20"/>
              </w:rPr>
              <w:t xml:space="preserve">: </w:t>
            </w:r>
            <w:r w:rsidRPr="00E960B0">
              <w:rPr>
                <w:rFonts w:ascii="Arial" w:hAnsi="Arial" w:cs="Arial"/>
                <w:bCs/>
                <w:color w:val="auto"/>
                <w:sz w:val="20"/>
                <w:szCs w:val="20"/>
              </w:rPr>
              <w:t>polarografia, woltamperometria, amperometria</w:t>
            </w:r>
            <w:r w:rsidRPr="00E960B0">
              <w:rPr>
                <w:rFonts w:ascii="Arial" w:hAnsi="Arial" w:cs="Arial"/>
                <w:sz w:val="20"/>
                <w:szCs w:val="20"/>
              </w:rPr>
              <w:t xml:space="preserve">, </w:t>
            </w:r>
            <w:r w:rsidRPr="00E960B0">
              <w:rPr>
                <w:rFonts w:ascii="Arial" w:hAnsi="Arial" w:cs="Arial"/>
                <w:bCs/>
                <w:color w:val="auto"/>
                <w:sz w:val="20"/>
                <w:szCs w:val="20"/>
              </w:rPr>
              <w:t>kulometria</w:t>
            </w:r>
          </w:p>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 xml:space="preserve"> </w:t>
            </w:r>
          </w:p>
        </w:tc>
        <w:tc>
          <w:tcPr>
            <w:tcW w:w="397" w:type="pct"/>
            <w:vMerge/>
          </w:tcPr>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151251">
        <w:trPr>
          <w:trHeight w:val="585"/>
        </w:trPr>
        <w:tc>
          <w:tcPr>
            <w:tcW w:w="754" w:type="pct"/>
            <w:vMerge w:val="restart"/>
          </w:tcPr>
          <w:p w:rsidR="00455BC3" w:rsidRPr="00205FFC" w:rsidRDefault="00455BC3" w:rsidP="005E782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205FFC">
              <w:rPr>
                <w:rFonts w:ascii="Arial" w:hAnsi="Arial" w:cs="Arial"/>
                <w:sz w:val="20"/>
                <w:szCs w:val="20"/>
              </w:rPr>
              <w:t>VI. Instrumentalne metody spektroskopowe i optyczne</w:t>
            </w:r>
          </w:p>
        </w:tc>
        <w:tc>
          <w:tcPr>
            <w:tcW w:w="921" w:type="pct"/>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1. Techniki spektroskopowe</w:t>
            </w:r>
          </w:p>
        </w:tc>
        <w:tc>
          <w:tcPr>
            <w:tcW w:w="298" w:type="pct"/>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405" w:type="pct"/>
          </w:tcPr>
          <w:p w:rsidR="00E960B0" w:rsidRDefault="00410870"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455BC3" w:rsidRPr="00E960B0">
              <w:rPr>
                <w:rFonts w:ascii="Arial" w:hAnsi="Arial" w:cs="Arial"/>
                <w:bCs/>
                <w:color w:val="auto"/>
                <w:sz w:val="20"/>
                <w:szCs w:val="20"/>
              </w:rPr>
              <w:t>charakteryzować zjawiska emisji i absorpcji promieniowania elektromagnetycznego</w:t>
            </w:r>
          </w:p>
          <w:p w:rsidR="00AF5F4B" w:rsidRPr="005E7822" w:rsidRDefault="005E7822"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określ</w:t>
            </w:r>
            <w:r w:rsidR="00410870">
              <w:rPr>
                <w:rFonts w:ascii="Arial" w:hAnsi="Arial" w:cs="Arial"/>
                <w:bCs/>
                <w:color w:val="auto"/>
                <w:sz w:val="20"/>
                <w:szCs w:val="20"/>
              </w:rPr>
              <w:t>i</w:t>
            </w:r>
            <w:r>
              <w:rPr>
                <w:rFonts w:ascii="Arial" w:hAnsi="Arial" w:cs="Arial"/>
                <w:bCs/>
                <w:color w:val="auto"/>
                <w:sz w:val="20"/>
                <w:szCs w:val="20"/>
              </w:rPr>
              <w:t xml:space="preserve">ć </w:t>
            </w:r>
            <w:r w:rsidR="00BB1395" w:rsidRPr="00E960B0">
              <w:rPr>
                <w:rFonts w:ascii="Arial" w:hAnsi="Arial" w:cs="Arial"/>
                <w:bCs/>
                <w:color w:val="auto"/>
                <w:sz w:val="20"/>
                <w:szCs w:val="20"/>
              </w:rPr>
              <w:t xml:space="preserve">podział </w:t>
            </w:r>
            <w:r w:rsidR="00564A77">
              <w:rPr>
                <w:rFonts w:ascii="Arial" w:hAnsi="Arial" w:cs="Arial"/>
                <w:bCs/>
                <w:color w:val="auto"/>
                <w:sz w:val="20"/>
                <w:szCs w:val="20"/>
              </w:rPr>
              <w:t xml:space="preserve">i zakresy </w:t>
            </w:r>
            <w:r w:rsidR="00BB1395" w:rsidRPr="00E960B0">
              <w:rPr>
                <w:rFonts w:ascii="Arial" w:hAnsi="Arial" w:cs="Arial"/>
                <w:bCs/>
                <w:color w:val="auto"/>
                <w:sz w:val="20"/>
                <w:szCs w:val="20"/>
              </w:rPr>
              <w:t>widma</w:t>
            </w:r>
            <w:r w:rsidR="00BB1395" w:rsidRPr="00E960B0">
              <w:rPr>
                <w:rFonts w:ascii="Arial" w:hAnsi="Arial" w:cs="Arial"/>
                <w:color w:val="auto"/>
                <w:sz w:val="20"/>
                <w:szCs w:val="20"/>
                <w:highlight w:val="yellow"/>
              </w:rPr>
              <w:t xml:space="preserve"> </w:t>
            </w:r>
            <w:r w:rsidR="00BB1395" w:rsidRPr="005E7822">
              <w:rPr>
                <w:rFonts w:ascii="Arial" w:hAnsi="Arial" w:cs="Arial"/>
                <w:color w:val="auto"/>
                <w:sz w:val="20"/>
                <w:szCs w:val="20"/>
              </w:rPr>
              <w:t>promieniowani</w:t>
            </w:r>
            <w:r w:rsidR="00CF58AC">
              <w:rPr>
                <w:rFonts w:ascii="Arial" w:hAnsi="Arial" w:cs="Arial"/>
                <w:color w:val="auto"/>
                <w:sz w:val="20"/>
                <w:szCs w:val="20"/>
              </w:rPr>
              <w:t xml:space="preserve">a elektromagnetycznego: podczerwień (średnia, bliska i daleka), nadfiolet, </w:t>
            </w:r>
            <w:r w:rsidR="00840344">
              <w:rPr>
                <w:rFonts w:ascii="Arial" w:hAnsi="Arial" w:cs="Arial"/>
                <w:color w:val="auto"/>
                <w:sz w:val="20"/>
                <w:szCs w:val="20"/>
              </w:rPr>
              <w:t xml:space="preserve">zakres </w:t>
            </w:r>
            <w:r w:rsidR="00CF58AC">
              <w:rPr>
                <w:rFonts w:ascii="Arial" w:hAnsi="Arial" w:cs="Arial"/>
                <w:color w:val="auto"/>
                <w:sz w:val="20"/>
                <w:szCs w:val="20"/>
              </w:rPr>
              <w:t>widzialny, promieniowanie rentgenowskie, częstość</w:t>
            </w:r>
            <w:r w:rsidR="00840344">
              <w:rPr>
                <w:rFonts w:ascii="Arial" w:hAnsi="Arial" w:cs="Arial"/>
                <w:color w:val="auto"/>
                <w:sz w:val="20"/>
                <w:szCs w:val="20"/>
              </w:rPr>
              <w:t xml:space="preserve"> r</w:t>
            </w:r>
            <w:r w:rsidR="00CF58AC">
              <w:rPr>
                <w:rFonts w:ascii="Arial" w:hAnsi="Arial" w:cs="Arial"/>
                <w:color w:val="auto"/>
                <w:sz w:val="20"/>
                <w:szCs w:val="20"/>
              </w:rPr>
              <w:t>adiowa</w:t>
            </w:r>
          </w:p>
          <w:p w:rsidR="00AF5F4B" w:rsidRDefault="00455BC3"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5F4B">
              <w:rPr>
                <w:rFonts w:ascii="Arial" w:hAnsi="Arial" w:cs="Arial"/>
                <w:sz w:val="20"/>
                <w:szCs w:val="20"/>
              </w:rPr>
              <w:lastRenderedPageBreak/>
              <w:t>posłu</w:t>
            </w:r>
            <w:r w:rsidR="00410870">
              <w:rPr>
                <w:rFonts w:ascii="Arial" w:hAnsi="Arial" w:cs="Arial"/>
                <w:sz w:val="20"/>
                <w:szCs w:val="20"/>
              </w:rPr>
              <w:t>ży</w:t>
            </w:r>
            <w:r w:rsidRPr="00AF5F4B">
              <w:rPr>
                <w:rFonts w:ascii="Arial" w:hAnsi="Arial" w:cs="Arial"/>
                <w:sz w:val="20"/>
                <w:szCs w:val="20"/>
              </w:rPr>
              <w:t xml:space="preserve">ć się </w:t>
            </w:r>
            <w:r w:rsidRPr="00AF5F4B">
              <w:rPr>
                <w:rFonts w:ascii="Arial" w:hAnsi="Arial" w:cs="Arial"/>
                <w:bCs/>
                <w:color w:val="auto"/>
                <w:sz w:val="20"/>
                <w:szCs w:val="20"/>
              </w:rPr>
              <w:t>terminami: absorbancja, transmitancja, współczynnik absorpcji</w:t>
            </w:r>
          </w:p>
          <w:p w:rsidR="00AF5F4B" w:rsidRDefault="00410870"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w:t>
            </w:r>
            <w:r w:rsidR="00455BC3" w:rsidRPr="00AF5F4B">
              <w:rPr>
                <w:rFonts w:ascii="Arial" w:hAnsi="Arial" w:cs="Arial"/>
                <w:bCs/>
                <w:color w:val="auto"/>
                <w:sz w:val="20"/>
                <w:szCs w:val="20"/>
              </w:rPr>
              <w:t>interpretować wyniki pomiarów w spektroskopii przedstawione w postaci graficznej jako widmo</w:t>
            </w:r>
          </w:p>
          <w:p w:rsidR="00AF5F4B" w:rsidRPr="00AF5F4B" w:rsidRDefault="00455BC3"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5F4B">
              <w:rPr>
                <w:rFonts w:ascii="Arial" w:hAnsi="Arial" w:cs="Arial"/>
                <w:bCs/>
                <w:color w:val="auto"/>
                <w:sz w:val="20"/>
                <w:szCs w:val="20"/>
              </w:rPr>
              <w:t>określ</w:t>
            </w:r>
            <w:r w:rsidR="00410870">
              <w:rPr>
                <w:rFonts w:ascii="Arial" w:hAnsi="Arial" w:cs="Arial"/>
                <w:bCs/>
                <w:color w:val="auto"/>
                <w:sz w:val="20"/>
                <w:szCs w:val="20"/>
              </w:rPr>
              <w:t>i</w:t>
            </w:r>
            <w:r w:rsidRPr="00AF5F4B">
              <w:rPr>
                <w:rFonts w:ascii="Arial" w:hAnsi="Arial" w:cs="Arial"/>
                <w:bCs/>
                <w:color w:val="auto"/>
                <w:sz w:val="20"/>
                <w:szCs w:val="20"/>
              </w:rPr>
              <w:t>ć zależność absorbancji od stężenia roztworu, grubości warstwy roztworu i molow</w:t>
            </w:r>
            <w:r w:rsidRPr="00AF5F4B">
              <w:rPr>
                <w:rFonts w:ascii="Arial" w:hAnsi="Arial" w:cs="Arial"/>
                <w:sz w:val="20"/>
                <w:szCs w:val="20"/>
              </w:rPr>
              <w:t xml:space="preserve">ego </w:t>
            </w:r>
            <w:r w:rsidRPr="00AF5F4B">
              <w:rPr>
                <w:rFonts w:ascii="Arial" w:hAnsi="Arial" w:cs="Arial"/>
                <w:bCs/>
                <w:color w:val="auto"/>
                <w:sz w:val="20"/>
                <w:szCs w:val="20"/>
              </w:rPr>
              <w:t>współczynnika</w:t>
            </w:r>
            <w:r w:rsidRPr="00AF5F4B">
              <w:rPr>
                <w:rFonts w:ascii="Arial" w:hAnsi="Arial" w:cs="Arial"/>
                <w:sz w:val="20"/>
                <w:szCs w:val="20"/>
              </w:rPr>
              <w:t xml:space="preserve"> absorpcji</w:t>
            </w:r>
          </w:p>
          <w:p w:rsidR="00AF5F4B" w:rsidRPr="00AF5F4B" w:rsidRDefault="00410870"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t>rozróżni</w:t>
            </w:r>
            <w:r w:rsidR="00455BC3" w:rsidRPr="00AF5F4B">
              <w:rPr>
                <w:rFonts w:ascii="Arial" w:hAnsi="Arial" w:cs="Arial"/>
                <w:sz w:val="20"/>
                <w:szCs w:val="20"/>
              </w:rPr>
              <w:t>ć techniki spektrometrii cząsteczkowej absorpcy</w:t>
            </w:r>
            <w:r w:rsidR="00321451" w:rsidRPr="00AF5F4B">
              <w:rPr>
                <w:rFonts w:ascii="Arial" w:hAnsi="Arial" w:cs="Arial"/>
                <w:sz w:val="20"/>
                <w:szCs w:val="20"/>
              </w:rPr>
              <w:t>jnej: V</w:t>
            </w:r>
            <w:r w:rsidR="002177A9">
              <w:rPr>
                <w:rFonts w:ascii="Arial" w:hAnsi="Arial" w:cs="Arial"/>
                <w:sz w:val="20"/>
                <w:szCs w:val="20"/>
              </w:rPr>
              <w:t>IS</w:t>
            </w:r>
            <w:r w:rsidR="005E7822">
              <w:rPr>
                <w:rFonts w:ascii="Arial" w:hAnsi="Arial" w:cs="Arial"/>
                <w:sz w:val="20"/>
                <w:szCs w:val="20"/>
              </w:rPr>
              <w:t xml:space="preserve"> </w:t>
            </w:r>
            <w:r w:rsidR="002177A9">
              <w:rPr>
                <w:rFonts w:ascii="Arial" w:hAnsi="Arial" w:cs="Arial"/>
                <w:sz w:val="20"/>
                <w:szCs w:val="20"/>
              </w:rPr>
              <w:t>UV</w:t>
            </w:r>
            <w:r w:rsidR="00455BC3" w:rsidRPr="00AF5F4B">
              <w:rPr>
                <w:rFonts w:ascii="Arial" w:hAnsi="Arial" w:cs="Arial"/>
                <w:sz w:val="20"/>
                <w:szCs w:val="20"/>
              </w:rPr>
              <w:t xml:space="preserve">, IR i cząsteczkowej emisyjnej </w:t>
            </w:r>
          </w:p>
          <w:p w:rsidR="00AF5F4B" w:rsidRPr="00AF5F4B" w:rsidRDefault="00455BC3"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5F4B">
              <w:rPr>
                <w:rFonts w:ascii="Arial" w:hAnsi="Arial" w:cs="Arial"/>
                <w:bCs/>
                <w:color w:val="auto"/>
                <w:sz w:val="20"/>
                <w:szCs w:val="20"/>
              </w:rPr>
              <w:t>przedstawić</w:t>
            </w:r>
            <w:r w:rsidRPr="00AF5F4B">
              <w:rPr>
                <w:rFonts w:ascii="Arial" w:hAnsi="Arial" w:cs="Arial"/>
                <w:sz w:val="20"/>
                <w:szCs w:val="20"/>
              </w:rPr>
              <w:t xml:space="preserve"> schem</w:t>
            </w:r>
            <w:r w:rsidR="002177A9">
              <w:rPr>
                <w:rFonts w:ascii="Arial" w:hAnsi="Arial" w:cs="Arial"/>
                <w:sz w:val="20"/>
                <w:szCs w:val="20"/>
              </w:rPr>
              <w:t>aty blokowe spektrometrów UV-VIS</w:t>
            </w:r>
            <w:r w:rsidRPr="00AF5F4B">
              <w:rPr>
                <w:rFonts w:ascii="Arial" w:hAnsi="Arial" w:cs="Arial"/>
                <w:sz w:val="20"/>
                <w:szCs w:val="20"/>
              </w:rPr>
              <w:t xml:space="preserve"> i FTIR</w:t>
            </w:r>
          </w:p>
          <w:p w:rsidR="005E7822" w:rsidRPr="005E7822" w:rsidRDefault="00410870"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t>określi</w:t>
            </w:r>
            <w:r w:rsidR="000D78A7" w:rsidRPr="00AF5F4B">
              <w:rPr>
                <w:rFonts w:ascii="Arial" w:hAnsi="Arial" w:cs="Arial"/>
                <w:sz w:val="20"/>
                <w:szCs w:val="20"/>
              </w:rPr>
              <w:t xml:space="preserve">ć </w:t>
            </w:r>
            <w:r w:rsidR="000D78A7" w:rsidRPr="00AF5F4B">
              <w:rPr>
                <w:rFonts w:ascii="Arial" w:hAnsi="Arial" w:cs="Arial"/>
                <w:bCs/>
                <w:color w:val="auto"/>
                <w:sz w:val="20"/>
                <w:szCs w:val="20"/>
              </w:rPr>
              <w:t>zasady</w:t>
            </w:r>
            <w:r w:rsidR="000D78A7" w:rsidRPr="00AF5F4B">
              <w:rPr>
                <w:rFonts w:ascii="Arial" w:hAnsi="Arial" w:cs="Arial"/>
                <w:sz w:val="20"/>
                <w:szCs w:val="20"/>
              </w:rPr>
              <w:t xml:space="preserve"> metod analizy ilościowej, w tym: wybór analitycznej długości fali, metody kalibracji </w:t>
            </w:r>
          </w:p>
          <w:p w:rsidR="00840344" w:rsidRPr="00165A90" w:rsidRDefault="00840344"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65A90">
              <w:rPr>
                <w:rFonts w:ascii="Arial" w:hAnsi="Arial" w:cs="Arial"/>
                <w:bCs/>
                <w:color w:val="auto"/>
                <w:sz w:val="20"/>
                <w:szCs w:val="20"/>
              </w:rPr>
              <w:t>wyjaśnić pojęcia i zjawiska występujące w spektrometrii mas: jonizacja cząsteczek i pierwiastków, widmo mas, stosunek masy do ładunku m/z, jon molekularny, jon fragmentacyjny</w:t>
            </w:r>
          </w:p>
          <w:p w:rsidR="00455BC3" w:rsidRPr="00582F94" w:rsidRDefault="00840344"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65A90">
              <w:rPr>
                <w:rFonts w:ascii="Arial" w:hAnsi="Arial" w:cs="Arial"/>
                <w:bCs/>
                <w:color w:val="auto"/>
                <w:sz w:val="20"/>
                <w:szCs w:val="20"/>
              </w:rPr>
              <w:t>om</w:t>
            </w:r>
            <w:r w:rsidR="00410870">
              <w:rPr>
                <w:rFonts w:ascii="Arial" w:hAnsi="Arial" w:cs="Arial"/>
                <w:bCs/>
                <w:color w:val="auto"/>
                <w:sz w:val="20"/>
                <w:szCs w:val="20"/>
              </w:rPr>
              <w:t>ówi</w:t>
            </w:r>
            <w:r w:rsidRPr="00165A90">
              <w:rPr>
                <w:rFonts w:ascii="Arial" w:hAnsi="Arial" w:cs="Arial"/>
                <w:bCs/>
                <w:color w:val="auto"/>
                <w:sz w:val="20"/>
                <w:szCs w:val="20"/>
              </w:rPr>
              <w:t>ć budowę i zasadę działania spektrometru mas</w:t>
            </w:r>
          </w:p>
        </w:tc>
        <w:tc>
          <w:tcPr>
            <w:tcW w:w="1225" w:type="pct"/>
          </w:tcPr>
          <w:p w:rsidR="00AF5F4B" w:rsidRDefault="00410870"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lastRenderedPageBreak/>
              <w:t>z</w:t>
            </w:r>
            <w:r w:rsidR="00455BC3" w:rsidRPr="00AF5F4B">
              <w:rPr>
                <w:rFonts w:ascii="Arial" w:hAnsi="Arial" w:cs="Arial"/>
                <w:sz w:val="20"/>
                <w:szCs w:val="20"/>
              </w:rPr>
              <w:t xml:space="preserve">interpretować </w:t>
            </w:r>
            <w:r w:rsidR="00455BC3" w:rsidRPr="00AF5F4B">
              <w:rPr>
                <w:rFonts w:ascii="Arial" w:hAnsi="Arial" w:cs="Arial"/>
                <w:bCs/>
                <w:color w:val="auto"/>
                <w:sz w:val="20"/>
                <w:szCs w:val="20"/>
              </w:rPr>
              <w:t>j</w:t>
            </w:r>
            <w:r w:rsidR="002177A9">
              <w:rPr>
                <w:rFonts w:ascii="Arial" w:hAnsi="Arial" w:cs="Arial"/>
                <w:bCs/>
                <w:color w:val="auto"/>
                <w:sz w:val="20"/>
                <w:szCs w:val="20"/>
              </w:rPr>
              <w:t xml:space="preserve">akościowo widma FTIR, MS, UV-VIS </w:t>
            </w:r>
            <w:r w:rsidR="00455BC3" w:rsidRPr="00AF5F4B">
              <w:rPr>
                <w:rFonts w:ascii="Arial" w:hAnsi="Arial" w:cs="Arial"/>
                <w:bCs/>
                <w:color w:val="auto"/>
                <w:sz w:val="20"/>
                <w:szCs w:val="20"/>
              </w:rPr>
              <w:t>związków organicznych</w:t>
            </w:r>
          </w:p>
          <w:p w:rsidR="00AF5F4B" w:rsidRDefault="00455BC3"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5F4B">
              <w:rPr>
                <w:rFonts w:ascii="Arial" w:hAnsi="Arial" w:cs="Arial"/>
                <w:bCs/>
                <w:color w:val="auto"/>
                <w:sz w:val="20"/>
                <w:szCs w:val="20"/>
              </w:rPr>
              <w:t>wymienić techniki spektrometrii wykorzystywane do analizy składników pierwiastkowych</w:t>
            </w:r>
          </w:p>
          <w:p w:rsidR="00AF5F4B" w:rsidRDefault="00455BC3"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5F4B">
              <w:rPr>
                <w:rFonts w:ascii="Arial" w:hAnsi="Arial" w:cs="Arial"/>
                <w:bCs/>
                <w:color w:val="auto"/>
                <w:sz w:val="20"/>
                <w:szCs w:val="20"/>
              </w:rPr>
              <w:t xml:space="preserve">wymienić techniki spektrometryczne wykorzystywane jako detektory w </w:t>
            </w:r>
            <w:r w:rsidRPr="00AF5F4B">
              <w:rPr>
                <w:rFonts w:ascii="Arial" w:hAnsi="Arial" w:cs="Arial"/>
                <w:bCs/>
                <w:color w:val="auto"/>
                <w:sz w:val="20"/>
                <w:szCs w:val="20"/>
              </w:rPr>
              <w:lastRenderedPageBreak/>
              <w:t>technikach chromatograficznych</w:t>
            </w:r>
            <w:r w:rsidR="005E7822">
              <w:rPr>
                <w:rFonts w:ascii="Arial" w:hAnsi="Arial" w:cs="Arial"/>
                <w:bCs/>
                <w:color w:val="auto"/>
                <w:sz w:val="20"/>
                <w:szCs w:val="20"/>
              </w:rPr>
              <w:t>,</w:t>
            </w:r>
            <w:r w:rsidR="00840344">
              <w:rPr>
                <w:rFonts w:ascii="Arial" w:hAnsi="Arial" w:cs="Arial"/>
                <w:bCs/>
                <w:color w:val="auto"/>
                <w:sz w:val="20"/>
                <w:szCs w:val="20"/>
              </w:rPr>
              <w:t xml:space="preserve"> </w:t>
            </w:r>
            <w:r w:rsidR="000F3749" w:rsidRPr="00AF5F4B">
              <w:rPr>
                <w:rFonts w:ascii="Arial" w:hAnsi="Arial" w:cs="Arial"/>
                <w:bCs/>
                <w:color w:val="auto"/>
                <w:sz w:val="20"/>
                <w:szCs w:val="20"/>
              </w:rPr>
              <w:t>w tym łączonych</w:t>
            </w:r>
            <w:r w:rsidR="00763484" w:rsidRPr="00AF5F4B">
              <w:rPr>
                <w:rFonts w:ascii="Arial" w:hAnsi="Arial" w:cs="Arial"/>
                <w:bCs/>
                <w:color w:val="auto"/>
                <w:sz w:val="20"/>
                <w:szCs w:val="20"/>
              </w:rPr>
              <w:t>, np. GC-MS, HPLC-MS, HPLC-UV</w:t>
            </w:r>
            <w:r w:rsidR="003200B6">
              <w:rPr>
                <w:rFonts w:ascii="Arial" w:hAnsi="Arial" w:cs="Arial"/>
                <w:bCs/>
                <w:color w:val="auto"/>
                <w:sz w:val="20"/>
                <w:szCs w:val="20"/>
              </w:rPr>
              <w:t>-VIS</w:t>
            </w:r>
          </w:p>
          <w:p w:rsidR="00AF5F4B" w:rsidRDefault="005E7822"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określ</w:t>
            </w:r>
            <w:r w:rsidR="00410870">
              <w:rPr>
                <w:rFonts w:ascii="Arial" w:hAnsi="Arial" w:cs="Arial"/>
                <w:bCs/>
                <w:color w:val="auto"/>
                <w:sz w:val="20"/>
                <w:szCs w:val="20"/>
              </w:rPr>
              <w:t>i</w:t>
            </w:r>
            <w:r>
              <w:rPr>
                <w:rFonts w:ascii="Arial" w:hAnsi="Arial" w:cs="Arial"/>
                <w:bCs/>
                <w:color w:val="auto"/>
                <w:sz w:val="20"/>
                <w:szCs w:val="20"/>
              </w:rPr>
              <w:t xml:space="preserve">ć </w:t>
            </w:r>
            <w:r w:rsidR="000D78A7" w:rsidRPr="00AF5F4B">
              <w:rPr>
                <w:rFonts w:ascii="Arial" w:hAnsi="Arial" w:cs="Arial"/>
                <w:bCs/>
                <w:color w:val="auto"/>
                <w:sz w:val="20"/>
                <w:szCs w:val="20"/>
              </w:rPr>
              <w:t>zastosowania technik spektroskopowych w analizie ilościowej</w:t>
            </w:r>
          </w:p>
          <w:p w:rsidR="000D78A7" w:rsidRPr="00AF5F4B" w:rsidRDefault="00410870"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rozróżni</w:t>
            </w:r>
            <w:r w:rsidR="000D78A7" w:rsidRPr="00AF5F4B">
              <w:rPr>
                <w:rFonts w:ascii="Arial" w:hAnsi="Arial" w:cs="Arial"/>
                <w:bCs/>
                <w:color w:val="auto"/>
                <w:sz w:val="20"/>
                <w:szCs w:val="20"/>
              </w:rPr>
              <w:t>ć techniki</w:t>
            </w:r>
            <w:r w:rsidR="000D78A7" w:rsidRPr="00AF5F4B">
              <w:rPr>
                <w:rFonts w:ascii="Arial" w:hAnsi="Arial" w:cs="Arial"/>
                <w:sz w:val="20"/>
                <w:szCs w:val="20"/>
              </w:rPr>
              <w:t xml:space="preserve"> spektrometrii atomowej absorpcyjnej AAS i atomowej </w:t>
            </w:r>
            <w:r w:rsidR="000D78A7" w:rsidRPr="00AF5F4B">
              <w:rPr>
                <w:rFonts w:ascii="Arial" w:hAnsi="Arial" w:cs="Arial"/>
                <w:bCs/>
                <w:color w:val="auto"/>
                <w:sz w:val="20"/>
                <w:szCs w:val="20"/>
              </w:rPr>
              <w:t>emisyjnej</w:t>
            </w:r>
            <w:r w:rsidR="000D78A7" w:rsidRPr="00AF5F4B">
              <w:rPr>
                <w:rFonts w:ascii="Arial" w:hAnsi="Arial" w:cs="Arial"/>
                <w:sz w:val="20"/>
                <w:szCs w:val="20"/>
              </w:rPr>
              <w:t xml:space="preserve"> </w:t>
            </w:r>
            <w:r w:rsidR="00AF5F4B">
              <w:rPr>
                <w:rFonts w:ascii="Arial" w:hAnsi="Arial" w:cs="Arial"/>
                <w:sz w:val="20"/>
                <w:szCs w:val="20"/>
              </w:rPr>
              <w:t xml:space="preserve">AES, </w:t>
            </w:r>
            <w:r w:rsidR="00EB12C0">
              <w:rPr>
                <w:rFonts w:ascii="Arial" w:hAnsi="Arial" w:cs="Arial"/>
                <w:sz w:val="20"/>
                <w:szCs w:val="20"/>
              </w:rPr>
              <w:t>fluorescencyjnej</w:t>
            </w:r>
            <w:r w:rsidR="00091DD1">
              <w:rPr>
                <w:rFonts w:ascii="Arial" w:hAnsi="Arial" w:cs="Arial"/>
                <w:sz w:val="20"/>
                <w:szCs w:val="20"/>
              </w:rPr>
              <w:t xml:space="preserve"> spektroskopi</w:t>
            </w:r>
            <w:r w:rsidR="005E7822">
              <w:rPr>
                <w:rFonts w:ascii="Arial" w:hAnsi="Arial" w:cs="Arial"/>
                <w:sz w:val="20"/>
                <w:szCs w:val="20"/>
              </w:rPr>
              <w:t>i</w:t>
            </w:r>
            <w:r w:rsidR="00AF5F4B">
              <w:rPr>
                <w:rFonts w:ascii="Arial" w:hAnsi="Arial" w:cs="Arial"/>
                <w:sz w:val="20"/>
                <w:szCs w:val="20"/>
              </w:rPr>
              <w:t xml:space="preserve"> promieniowania rentgenowskiego</w:t>
            </w:r>
            <w:r w:rsidR="00091DD1">
              <w:rPr>
                <w:rFonts w:ascii="Arial" w:hAnsi="Arial" w:cs="Arial"/>
                <w:sz w:val="20"/>
                <w:szCs w:val="20"/>
              </w:rPr>
              <w:t xml:space="preserve"> XRF</w:t>
            </w:r>
            <w:r w:rsidR="00AF5F4B">
              <w:rPr>
                <w:rFonts w:ascii="Arial" w:hAnsi="Arial" w:cs="Arial"/>
                <w:sz w:val="20"/>
                <w:szCs w:val="20"/>
              </w:rPr>
              <w:t>,</w:t>
            </w:r>
            <w:r w:rsidR="000D78A7" w:rsidRPr="00AF5F4B">
              <w:rPr>
                <w:rFonts w:ascii="Arial" w:hAnsi="Arial" w:cs="Arial"/>
                <w:sz w:val="20"/>
                <w:szCs w:val="20"/>
              </w:rPr>
              <w:t xml:space="preserve"> </w:t>
            </w:r>
            <w:r w:rsidR="00091DD1">
              <w:rPr>
                <w:rFonts w:ascii="Arial" w:hAnsi="Arial" w:cs="Arial"/>
                <w:sz w:val="20"/>
                <w:szCs w:val="20"/>
              </w:rPr>
              <w:t>spektrometri</w:t>
            </w:r>
            <w:r w:rsidR="005E7822">
              <w:rPr>
                <w:rFonts w:ascii="Arial" w:hAnsi="Arial" w:cs="Arial"/>
                <w:sz w:val="20"/>
                <w:szCs w:val="20"/>
              </w:rPr>
              <w:t>i</w:t>
            </w:r>
            <w:r w:rsidR="00091DD1">
              <w:rPr>
                <w:rFonts w:ascii="Arial" w:hAnsi="Arial" w:cs="Arial"/>
                <w:sz w:val="20"/>
                <w:szCs w:val="20"/>
              </w:rPr>
              <w:t xml:space="preserve"> </w:t>
            </w:r>
            <w:r w:rsidR="000D78A7" w:rsidRPr="00AF5F4B">
              <w:rPr>
                <w:rFonts w:ascii="Arial" w:hAnsi="Arial" w:cs="Arial"/>
                <w:sz w:val="20"/>
                <w:szCs w:val="20"/>
              </w:rPr>
              <w:t xml:space="preserve">jądrowego rezonansu magnetycznego NMR </w:t>
            </w:r>
          </w:p>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397" w:type="pct"/>
            <w:vMerge w:val="restart"/>
          </w:tcPr>
          <w:p w:rsidR="00455BC3" w:rsidRPr="00205FFC" w:rsidRDefault="00EB12C0" w:rsidP="004378A5">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lastRenderedPageBreak/>
              <w:t xml:space="preserve">Klasa </w:t>
            </w:r>
            <w:r w:rsidR="004378A5">
              <w:rPr>
                <w:rFonts w:ascii="Arial" w:hAnsi="Arial" w:cs="Arial"/>
                <w:sz w:val="20"/>
                <w:szCs w:val="20"/>
              </w:rPr>
              <w:t>III</w:t>
            </w:r>
          </w:p>
        </w:tc>
      </w:tr>
      <w:tr w:rsidR="00091DD1" w:rsidRPr="00205FFC" w:rsidTr="00151251">
        <w:trPr>
          <w:trHeight w:val="141"/>
        </w:trPr>
        <w:tc>
          <w:tcPr>
            <w:tcW w:w="754" w:type="pct"/>
            <w:vMerge/>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921" w:type="pct"/>
          </w:tcPr>
          <w:p w:rsidR="00455BC3" w:rsidRPr="00165A90" w:rsidRDefault="004560A4" w:rsidP="005E7822">
            <w:pPr>
              <w:pBdr>
                <w:top w:val="none" w:sz="0" w:space="0" w:color="auto"/>
                <w:left w:val="none" w:sz="0" w:space="0" w:color="auto"/>
                <w:bottom w:val="none" w:sz="0" w:space="0" w:color="auto"/>
                <w:right w:val="none" w:sz="0" w:space="0" w:color="auto"/>
                <w:between w:val="none" w:sz="0" w:space="0" w:color="auto"/>
              </w:pBdr>
              <w:ind w:left="255" w:hanging="255"/>
              <w:rPr>
                <w:rFonts w:ascii="Arial" w:hAnsi="Arial" w:cs="Arial"/>
                <w:sz w:val="20"/>
                <w:szCs w:val="20"/>
              </w:rPr>
            </w:pPr>
            <w:r>
              <w:rPr>
                <w:rFonts w:ascii="Arial" w:hAnsi="Arial" w:cs="Arial"/>
                <w:sz w:val="20"/>
                <w:szCs w:val="20"/>
              </w:rPr>
              <w:t>2</w:t>
            </w:r>
            <w:r w:rsidR="00455BC3" w:rsidRPr="00165A90">
              <w:rPr>
                <w:rFonts w:ascii="Arial" w:hAnsi="Arial" w:cs="Arial"/>
                <w:sz w:val="20"/>
                <w:szCs w:val="20"/>
              </w:rPr>
              <w:t xml:space="preserve">. Spektralna analiza </w:t>
            </w:r>
            <w:r w:rsidR="00840344" w:rsidRPr="00165A90">
              <w:rPr>
                <w:rFonts w:ascii="Arial" w:hAnsi="Arial" w:cs="Arial"/>
                <w:sz w:val="20"/>
                <w:szCs w:val="20"/>
              </w:rPr>
              <w:t xml:space="preserve">jakościowa </w:t>
            </w:r>
            <w:r w:rsidR="00455BC3" w:rsidRPr="00165A90">
              <w:rPr>
                <w:rFonts w:ascii="Arial" w:hAnsi="Arial" w:cs="Arial"/>
                <w:sz w:val="20"/>
                <w:szCs w:val="20"/>
              </w:rPr>
              <w:t>związków organicznych</w:t>
            </w:r>
          </w:p>
          <w:p w:rsidR="00455BC3" w:rsidRPr="00165A90"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298" w:type="pct"/>
          </w:tcPr>
          <w:p w:rsidR="00455BC3" w:rsidRPr="00165A90" w:rsidRDefault="00455BC3" w:rsidP="005E7822">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p>
        </w:tc>
        <w:tc>
          <w:tcPr>
            <w:tcW w:w="1405" w:type="pct"/>
          </w:tcPr>
          <w:p w:rsidR="00840344" w:rsidRPr="00165A90" w:rsidRDefault="00410870" w:rsidP="000E3F6F">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sz w:val="20"/>
                <w:szCs w:val="20"/>
              </w:rPr>
              <w:t>wymieni</w:t>
            </w:r>
            <w:r w:rsidR="00840344" w:rsidRPr="00165A90">
              <w:rPr>
                <w:rFonts w:ascii="Arial" w:hAnsi="Arial" w:cs="Arial"/>
                <w:sz w:val="20"/>
                <w:szCs w:val="20"/>
              </w:rPr>
              <w:t xml:space="preserve">ć </w:t>
            </w:r>
            <w:r w:rsidR="00840344" w:rsidRPr="00165A90">
              <w:rPr>
                <w:rFonts w:ascii="Arial" w:hAnsi="Arial" w:cs="Arial"/>
                <w:bCs/>
                <w:color w:val="auto"/>
                <w:sz w:val="20"/>
                <w:szCs w:val="20"/>
              </w:rPr>
              <w:t>techniki</w:t>
            </w:r>
            <w:r w:rsidR="00840344" w:rsidRPr="00165A90">
              <w:rPr>
                <w:rFonts w:ascii="Arial" w:hAnsi="Arial" w:cs="Arial"/>
                <w:sz w:val="20"/>
                <w:szCs w:val="20"/>
              </w:rPr>
              <w:t xml:space="preserve"> spektroskopowe stosowane do identyfikacji związków organicznych</w:t>
            </w:r>
          </w:p>
          <w:p w:rsidR="005E7822" w:rsidRPr="00165A90" w:rsidRDefault="00410870" w:rsidP="000E3F6F">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sz w:val="20"/>
                <w:szCs w:val="20"/>
              </w:rPr>
              <w:t>z</w:t>
            </w:r>
            <w:r w:rsidR="00840344" w:rsidRPr="00165A90">
              <w:rPr>
                <w:rFonts w:ascii="Arial" w:hAnsi="Arial" w:cs="Arial"/>
                <w:sz w:val="20"/>
                <w:szCs w:val="20"/>
              </w:rPr>
              <w:t>identyfikowa</w:t>
            </w:r>
            <w:r w:rsidR="003200B6" w:rsidRPr="00165A90">
              <w:rPr>
                <w:rFonts w:ascii="Arial" w:hAnsi="Arial" w:cs="Arial"/>
                <w:sz w:val="20"/>
                <w:szCs w:val="20"/>
              </w:rPr>
              <w:t>ć, na podstawie widm IR i UV-VIS</w:t>
            </w:r>
            <w:r w:rsidR="00840344" w:rsidRPr="00165A90">
              <w:rPr>
                <w:rFonts w:ascii="Arial" w:hAnsi="Arial" w:cs="Arial"/>
                <w:sz w:val="20"/>
                <w:szCs w:val="20"/>
              </w:rPr>
              <w:t xml:space="preserve"> wybrane fragmenty i grupy funkcyjne związku organicznego</w:t>
            </w:r>
          </w:p>
        </w:tc>
        <w:tc>
          <w:tcPr>
            <w:tcW w:w="1225" w:type="pct"/>
          </w:tcPr>
          <w:p w:rsidR="00091DD1" w:rsidRPr="00165A90" w:rsidRDefault="00582F94" w:rsidP="000E3F6F">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bCs/>
                <w:color w:val="auto"/>
                <w:sz w:val="20"/>
                <w:szCs w:val="20"/>
              </w:rPr>
              <w:t>w</w:t>
            </w:r>
            <w:r w:rsidR="00455BC3" w:rsidRPr="00165A90">
              <w:rPr>
                <w:rFonts w:ascii="Arial" w:hAnsi="Arial" w:cs="Arial"/>
                <w:bCs/>
                <w:color w:val="auto"/>
                <w:sz w:val="20"/>
                <w:szCs w:val="20"/>
              </w:rPr>
              <w:t>yznacz</w:t>
            </w:r>
            <w:r w:rsidR="00410870">
              <w:rPr>
                <w:rFonts w:ascii="Arial" w:hAnsi="Arial" w:cs="Arial"/>
                <w:bCs/>
                <w:color w:val="auto"/>
                <w:sz w:val="20"/>
                <w:szCs w:val="20"/>
              </w:rPr>
              <w:t>y</w:t>
            </w:r>
            <w:r w:rsidR="00455BC3" w:rsidRPr="00165A90">
              <w:rPr>
                <w:rFonts w:ascii="Arial" w:hAnsi="Arial" w:cs="Arial"/>
                <w:bCs/>
                <w:color w:val="auto"/>
                <w:sz w:val="20"/>
                <w:szCs w:val="20"/>
              </w:rPr>
              <w:t>ć</w:t>
            </w:r>
            <w:r w:rsidR="00840344" w:rsidRPr="00165A90">
              <w:rPr>
                <w:rFonts w:ascii="Arial" w:hAnsi="Arial" w:cs="Arial"/>
                <w:bCs/>
                <w:color w:val="auto"/>
                <w:sz w:val="20"/>
                <w:szCs w:val="20"/>
              </w:rPr>
              <w:t>, na podstawie widma mas,</w:t>
            </w:r>
            <w:r w:rsidR="00455BC3" w:rsidRPr="00165A90">
              <w:rPr>
                <w:rFonts w:ascii="Arial" w:hAnsi="Arial" w:cs="Arial"/>
                <w:sz w:val="20"/>
                <w:szCs w:val="20"/>
              </w:rPr>
              <w:t xml:space="preserve"> masę </w:t>
            </w:r>
            <w:r w:rsidR="00455BC3" w:rsidRPr="00165A90">
              <w:rPr>
                <w:rFonts w:ascii="Arial" w:hAnsi="Arial" w:cs="Arial"/>
                <w:bCs/>
                <w:color w:val="auto"/>
                <w:sz w:val="20"/>
                <w:szCs w:val="20"/>
              </w:rPr>
              <w:t>cząsteczkową</w:t>
            </w:r>
            <w:r w:rsidR="00455BC3" w:rsidRPr="00165A90">
              <w:rPr>
                <w:rFonts w:ascii="Arial" w:hAnsi="Arial" w:cs="Arial"/>
                <w:sz w:val="20"/>
                <w:szCs w:val="20"/>
              </w:rPr>
              <w:t xml:space="preserve"> związku </w:t>
            </w:r>
            <w:r w:rsidR="00455BC3" w:rsidRPr="00165A90">
              <w:rPr>
                <w:rFonts w:ascii="Arial" w:hAnsi="Arial" w:cs="Arial"/>
                <w:bCs/>
                <w:color w:val="auto"/>
                <w:sz w:val="20"/>
                <w:szCs w:val="20"/>
              </w:rPr>
              <w:t>organicznego</w:t>
            </w:r>
          </w:p>
          <w:p w:rsidR="00840344" w:rsidRPr="00165A90" w:rsidRDefault="00840344" w:rsidP="000E3F6F">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165A90">
              <w:rPr>
                <w:rFonts w:ascii="Arial" w:hAnsi="Arial" w:cs="Arial"/>
                <w:sz w:val="20"/>
                <w:szCs w:val="20"/>
              </w:rPr>
              <w:t>kompleksowo interpretować wid</w:t>
            </w:r>
            <w:r w:rsidR="003200B6" w:rsidRPr="00165A90">
              <w:rPr>
                <w:rFonts w:ascii="Arial" w:hAnsi="Arial" w:cs="Arial"/>
                <w:sz w:val="20"/>
                <w:szCs w:val="20"/>
              </w:rPr>
              <w:t>ma IR, UV-VIS</w:t>
            </w:r>
            <w:r w:rsidRPr="00165A90">
              <w:rPr>
                <w:rFonts w:ascii="Arial" w:hAnsi="Arial" w:cs="Arial"/>
                <w:sz w:val="20"/>
                <w:szCs w:val="20"/>
              </w:rPr>
              <w:t>, MS badanej substancji</w:t>
            </w:r>
          </w:p>
          <w:p w:rsidR="00455BC3" w:rsidRPr="00165A90" w:rsidRDefault="00410870" w:rsidP="000E3F6F">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sz w:val="20"/>
                <w:szCs w:val="20"/>
              </w:rPr>
              <w:t>wyszuk</w:t>
            </w:r>
            <w:r w:rsidR="00840344" w:rsidRPr="00165A90">
              <w:rPr>
                <w:rFonts w:ascii="Arial" w:hAnsi="Arial" w:cs="Arial"/>
                <w:sz w:val="20"/>
                <w:szCs w:val="20"/>
              </w:rPr>
              <w:t xml:space="preserve">ać widma spektroskopowe związków chemicznych w dostępnych bibliotekach widm, w tym internetowych </w:t>
            </w:r>
          </w:p>
        </w:tc>
        <w:tc>
          <w:tcPr>
            <w:tcW w:w="397" w:type="pct"/>
            <w:vMerge/>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151251">
        <w:trPr>
          <w:trHeight w:val="930"/>
        </w:trPr>
        <w:tc>
          <w:tcPr>
            <w:tcW w:w="754" w:type="pct"/>
            <w:vMerge/>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921" w:type="pct"/>
          </w:tcPr>
          <w:p w:rsidR="00455BC3" w:rsidRPr="00205FFC" w:rsidRDefault="004560A4" w:rsidP="004560A4">
            <w:pPr>
              <w:pBdr>
                <w:top w:val="none" w:sz="0" w:space="0" w:color="auto"/>
                <w:left w:val="none" w:sz="0" w:space="0" w:color="auto"/>
                <w:bottom w:val="none" w:sz="0" w:space="0" w:color="auto"/>
                <w:right w:val="none" w:sz="0" w:space="0" w:color="auto"/>
                <w:between w:val="none" w:sz="0" w:space="0" w:color="auto"/>
              </w:pBdr>
              <w:ind w:left="255" w:hanging="255"/>
              <w:rPr>
                <w:rFonts w:ascii="Arial" w:hAnsi="Arial" w:cs="Arial"/>
                <w:sz w:val="20"/>
                <w:szCs w:val="20"/>
              </w:rPr>
            </w:pPr>
            <w:r>
              <w:rPr>
                <w:rFonts w:ascii="Arial" w:hAnsi="Arial" w:cs="Arial"/>
                <w:sz w:val="20"/>
                <w:szCs w:val="20"/>
              </w:rPr>
              <w:t>3</w:t>
            </w:r>
            <w:r w:rsidR="00455BC3" w:rsidRPr="00205FFC">
              <w:rPr>
                <w:rFonts w:ascii="Arial" w:hAnsi="Arial" w:cs="Arial"/>
                <w:sz w:val="20"/>
                <w:szCs w:val="20"/>
              </w:rPr>
              <w:t>. Nefelometria i turbidymetria</w:t>
            </w:r>
          </w:p>
        </w:tc>
        <w:tc>
          <w:tcPr>
            <w:tcW w:w="298" w:type="pct"/>
          </w:tcPr>
          <w:p w:rsidR="00455BC3" w:rsidRPr="00205FFC" w:rsidRDefault="00455BC3" w:rsidP="005E7822">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p>
        </w:tc>
        <w:tc>
          <w:tcPr>
            <w:tcW w:w="1405" w:type="pct"/>
          </w:tcPr>
          <w:p w:rsidR="00091DD1" w:rsidRDefault="00455BC3" w:rsidP="000E28D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091DD1">
              <w:rPr>
                <w:rFonts w:ascii="Arial" w:hAnsi="Arial" w:cs="Arial"/>
                <w:sz w:val="20"/>
                <w:szCs w:val="20"/>
              </w:rPr>
              <w:t xml:space="preserve">wyjaśnić </w:t>
            </w:r>
            <w:r w:rsidRPr="00091DD1">
              <w:rPr>
                <w:rFonts w:ascii="Arial" w:hAnsi="Arial" w:cs="Arial"/>
                <w:bCs/>
                <w:color w:val="auto"/>
                <w:sz w:val="20"/>
                <w:szCs w:val="20"/>
              </w:rPr>
              <w:t>pojęcia</w:t>
            </w:r>
            <w:r w:rsidRPr="00091DD1">
              <w:rPr>
                <w:rFonts w:ascii="Arial" w:hAnsi="Arial" w:cs="Arial"/>
                <w:sz w:val="20"/>
                <w:szCs w:val="20"/>
              </w:rPr>
              <w:t xml:space="preserve"> i zjawiska występujące w nefelometrii i turbidymetrii </w:t>
            </w:r>
          </w:p>
          <w:p w:rsidR="00091DD1" w:rsidRDefault="00270B4D" w:rsidP="000E28D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sz w:val="20"/>
                <w:szCs w:val="20"/>
              </w:rPr>
              <w:t>om</w:t>
            </w:r>
            <w:r w:rsidR="00410870">
              <w:rPr>
                <w:rFonts w:ascii="Arial" w:hAnsi="Arial" w:cs="Arial"/>
                <w:sz w:val="20"/>
                <w:szCs w:val="20"/>
              </w:rPr>
              <w:t>ówi</w:t>
            </w:r>
            <w:r w:rsidR="00455BC3" w:rsidRPr="00091DD1">
              <w:rPr>
                <w:rFonts w:ascii="Arial" w:hAnsi="Arial" w:cs="Arial"/>
                <w:sz w:val="20"/>
                <w:szCs w:val="20"/>
              </w:rPr>
              <w:t xml:space="preserve">ć </w:t>
            </w:r>
            <w:r w:rsidR="00455BC3" w:rsidRPr="00091DD1">
              <w:rPr>
                <w:rFonts w:ascii="Arial" w:hAnsi="Arial" w:cs="Arial"/>
                <w:bCs/>
                <w:color w:val="auto"/>
                <w:sz w:val="20"/>
                <w:szCs w:val="20"/>
              </w:rPr>
              <w:t>budowę</w:t>
            </w:r>
            <w:r w:rsidR="00455BC3" w:rsidRPr="00091DD1">
              <w:rPr>
                <w:rFonts w:ascii="Arial" w:hAnsi="Arial" w:cs="Arial"/>
                <w:sz w:val="20"/>
                <w:szCs w:val="20"/>
              </w:rPr>
              <w:t xml:space="preserve"> i zasady działania nefelometrów i turbidymetrów </w:t>
            </w:r>
          </w:p>
          <w:p w:rsidR="00270B4D" w:rsidRDefault="00455BC3" w:rsidP="000E28D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091DD1">
              <w:rPr>
                <w:rFonts w:ascii="Arial" w:hAnsi="Arial" w:cs="Arial"/>
                <w:sz w:val="20"/>
                <w:szCs w:val="20"/>
              </w:rPr>
              <w:lastRenderedPageBreak/>
              <w:t>określ</w:t>
            </w:r>
            <w:r w:rsidR="00410870">
              <w:rPr>
                <w:rFonts w:ascii="Arial" w:hAnsi="Arial" w:cs="Arial"/>
                <w:sz w:val="20"/>
                <w:szCs w:val="20"/>
              </w:rPr>
              <w:t>i</w:t>
            </w:r>
            <w:r w:rsidRPr="00091DD1">
              <w:rPr>
                <w:rFonts w:ascii="Arial" w:hAnsi="Arial" w:cs="Arial"/>
                <w:sz w:val="20"/>
                <w:szCs w:val="20"/>
              </w:rPr>
              <w:t>ć zasady prowadzenia analiz ilościowych metodami turbidymetrycznymi i nefelometrycznymi</w:t>
            </w:r>
          </w:p>
          <w:p w:rsidR="005E7822" w:rsidRPr="00091DD1" w:rsidRDefault="00270B4D" w:rsidP="000E28D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sz w:val="20"/>
                <w:szCs w:val="20"/>
              </w:rPr>
              <w:t>om</w:t>
            </w:r>
            <w:r w:rsidR="00410870">
              <w:rPr>
                <w:rFonts w:ascii="Arial" w:hAnsi="Arial" w:cs="Arial"/>
                <w:sz w:val="20"/>
                <w:szCs w:val="20"/>
              </w:rPr>
              <w:t>ówi</w:t>
            </w:r>
            <w:r>
              <w:rPr>
                <w:rFonts w:ascii="Arial" w:hAnsi="Arial" w:cs="Arial"/>
                <w:sz w:val="20"/>
                <w:szCs w:val="20"/>
              </w:rPr>
              <w:t>ć przykłady zastosowania pomiarów nefelometrycznych i turbidymetrycznych</w:t>
            </w:r>
          </w:p>
        </w:tc>
        <w:tc>
          <w:tcPr>
            <w:tcW w:w="1225" w:type="pct"/>
          </w:tcPr>
          <w:p w:rsidR="00091DD1" w:rsidRDefault="00410870" w:rsidP="000E28D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sz w:val="20"/>
                <w:szCs w:val="20"/>
              </w:rPr>
              <w:lastRenderedPageBreak/>
              <w:t>s</w:t>
            </w:r>
            <w:r w:rsidR="005E7822">
              <w:rPr>
                <w:rFonts w:ascii="Arial" w:hAnsi="Arial" w:cs="Arial"/>
                <w:sz w:val="20"/>
                <w:szCs w:val="20"/>
              </w:rPr>
              <w:t xml:space="preserve">charakteryzować </w:t>
            </w:r>
            <w:r w:rsidR="00455BC3" w:rsidRPr="00091DD1">
              <w:rPr>
                <w:rFonts w:ascii="Arial" w:hAnsi="Arial" w:cs="Arial"/>
                <w:sz w:val="20"/>
                <w:szCs w:val="20"/>
              </w:rPr>
              <w:t>czynniki wpływające na pomiary nefelometryczne i turbidymetryczne</w:t>
            </w:r>
          </w:p>
          <w:p w:rsidR="00455BC3" w:rsidRPr="00091DD1" w:rsidRDefault="00270B4D" w:rsidP="000E28D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sz w:val="20"/>
                <w:szCs w:val="20"/>
              </w:rPr>
              <w:lastRenderedPageBreak/>
              <w:t>wskazać</w:t>
            </w:r>
            <w:r w:rsidR="00455BC3" w:rsidRPr="00091DD1">
              <w:rPr>
                <w:rFonts w:ascii="Arial" w:hAnsi="Arial" w:cs="Arial"/>
                <w:sz w:val="20"/>
                <w:szCs w:val="20"/>
              </w:rPr>
              <w:t xml:space="preserve"> </w:t>
            </w:r>
            <w:r w:rsidR="00455BC3" w:rsidRPr="00091DD1">
              <w:rPr>
                <w:rFonts w:ascii="Arial" w:hAnsi="Arial" w:cs="Arial"/>
                <w:bCs/>
                <w:color w:val="auto"/>
                <w:sz w:val="20"/>
                <w:szCs w:val="20"/>
              </w:rPr>
              <w:t>ograniczenia</w:t>
            </w:r>
            <w:r w:rsidR="00455BC3" w:rsidRPr="00091DD1">
              <w:rPr>
                <w:rFonts w:ascii="Arial" w:hAnsi="Arial" w:cs="Arial"/>
                <w:sz w:val="20"/>
                <w:szCs w:val="20"/>
              </w:rPr>
              <w:t xml:space="preserve"> w stosowaniu nefelometrii i turbidymetrii</w:t>
            </w:r>
          </w:p>
        </w:tc>
        <w:tc>
          <w:tcPr>
            <w:tcW w:w="397" w:type="pct"/>
            <w:vMerge/>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151251">
        <w:trPr>
          <w:trHeight w:val="274"/>
        </w:trPr>
        <w:tc>
          <w:tcPr>
            <w:tcW w:w="754" w:type="pct"/>
            <w:vMerge/>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921" w:type="pct"/>
          </w:tcPr>
          <w:p w:rsidR="00455BC3" w:rsidRPr="00205FFC" w:rsidRDefault="004560A4" w:rsidP="004560A4">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4</w:t>
            </w:r>
            <w:r w:rsidR="00455BC3" w:rsidRPr="00205FFC">
              <w:rPr>
                <w:rFonts w:ascii="Arial" w:hAnsi="Arial" w:cs="Arial"/>
                <w:sz w:val="20"/>
                <w:szCs w:val="20"/>
              </w:rPr>
              <w:t>. Polarymetria</w:t>
            </w:r>
          </w:p>
        </w:tc>
        <w:tc>
          <w:tcPr>
            <w:tcW w:w="298" w:type="pct"/>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405" w:type="pct"/>
          </w:tcPr>
          <w:p w:rsidR="00455BC3" w:rsidRDefault="00455BC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05FFC">
              <w:rPr>
                <w:rFonts w:ascii="Arial" w:hAnsi="Arial" w:cs="Arial"/>
                <w:sz w:val="20"/>
                <w:szCs w:val="20"/>
              </w:rPr>
              <w:t xml:space="preserve">wyjaśnić </w:t>
            </w:r>
            <w:r w:rsidRPr="00205FFC">
              <w:rPr>
                <w:rFonts w:ascii="Arial" w:hAnsi="Arial" w:cs="Arial"/>
                <w:bCs/>
                <w:color w:val="auto"/>
                <w:sz w:val="20"/>
                <w:szCs w:val="20"/>
              </w:rPr>
              <w:t>pojęcia</w:t>
            </w:r>
            <w:r w:rsidRPr="00205FFC">
              <w:rPr>
                <w:rFonts w:ascii="Arial" w:hAnsi="Arial" w:cs="Arial"/>
                <w:sz w:val="20"/>
                <w:szCs w:val="20"/>
              </w:rPr>
              <w:t xml:space="preserve"> i zjawiska występujące w polarymetrii: polaryzacja światła, substancje optycznie czynne, kąt skręcania płaszczyzny światła spolaryzowanego</w:t>
            </w:r>
          </w:p>
          <w:p w:rsidR="00455BC3" w:rsidRDefault="00410870"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5E7822">
              <w:rPr>
                <w:rFonts w:ascii="Arial" w:hAnsi="Arial" w:cs="Arial"/>
                <w:sz w:val="20"/>
                <w:szCs w:val="20"/>
              </w:rPr>
              <w:t>om</w:t>
            </w:r>
            <w:r>
              <w:rPr>
                <w:rFonts w:ascii="Arial" w:hAnsi="Arial" w:cs="Arial"/>
                <w:sz w:val="20"/>
                <w:szCs w:val="20"/>
              </w:rPr>
              <w:t>ówić</w:t>
            </w:r>
            <w:r w:rsidR="00455BC3" w:rsidRPr="005E7822">
              <w:rPr>
                <w:rFonts w:ascii="Arial" w:hAnsi="Arial" w:cs="Arial"/>
                <w:sz w:val="20"/>
                <w:szCs w:val="20"/>
              </w:rPr>
              <w:t xml:space="preserve"> </w:t>
            </w:r>
            <w:r w:rsidR="00455BC3" w:rsidRPr="0048082D">
              <w:rPr>
                <w:rFonts w:ascii="Arial" w:hAnsi="Arial" w:cs="Arial"/>
                <w:sz w:val="20"/>
                <w:szCs w:val="20"/>
              </w:rPr>
              <w:t>budowę</w:t>
            </w:r>
            <w:r w:rsidR="00455BC3" w:rsidRPr="005E7822">
              <w:rPr>
                <w:rFonts w:ascii="Arial" w:hAnsi="Arial" w:cs="Arial"/>
                <w:sz w:val="20"/>
                <w:szCs w:val="20"/>
              </w:rPr>
              <w:t xml:space="preserve"> i zasadę działania polarymetru</w:t>
            </w:r>
          </w:p>
          <w:p w:rsidR="00455BC3" w:rsidRPr="005E7822" w:rsidRDefault="00455BC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5E7822">
              <w:rPr>
                <w:rFonts w:ascii="Arial" w:hAnsi="Arial" w:cs="Arial"/>
                <w:sz w:val="20"/>
                <w:szCs w:val="20"/>
              </w:rPr>
              <w:t>okreś</w:t>
            </w:r>
            <w:r w:rsidR="00483851">
              <w:rPr>
                <w:rFonts w:ascii="Arial" w:hAnsi="Arial" w:cs="Arial"/>
                <w:sz w:val="20"/>
                <w:szCs w:val="20"/>
              </w:rPr>
              <w:t>l</w:t>
            </w:r>
            <w:r w:rsidR="00410870">
              <w:rPr>
                <w:rFonts w:ascii="Arial" w:hAnsi="Arial" w:cs="Arial"/>
                <w:sz w:val="20"/>
                <w:szCs w:val="20"/>
              </w:rPr>
              <w:t>i</w:t>
            </w:r>
            <w:r w:rsidRPr="005E7822">
              <w:rPr>
                <w:rFonts w:ascii="Arial" w:hAnsi="Arial" w:cs="Arial"/>
                <w:sz w:val="20"/>
                <w:szCs w:val="20"/>
              </w:rPr>
              <w:t>ć zastosowania polarymetrii: identyfikacja substancji, oznaczenia ilościowe, wykrywanie zanieczyszczeń</w:t>
            </w:r>
          </w:p>
        </w:tc>
        <w:tc>
          <w:tcPr>
            <w:tcW w:w="1225" w:type="pct"/>
          </w:tcPr>
          <w:p w:rsidR="005E7822" w:rsidRDefault="00455BC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05FFC">
              <w:rPr>
                <w:rFonts w:ascii="Arial" w:hAnsi="Arial" w:cs="Arial"/>
                <w:bCs/>
                <w:color w:val="auto"/>
                <w:sz w:val="20"/>
                <w:szCs w:val="20"/>
              </w:rPr>
              <w:t>rozpozn</w:t>
            </w:r>
            <w:r w:rsidR="00270B4D">
              <w:rPr>
                <w:rFonts w:ascii="Arial" w:hAnsi="Arial" w:cs="Arial"/>
                <w:bCs/>
                <w:color w:val="auto"/>
                <w:sz w:val="20"/>
                <w:szCs w:val="20"/>
              </w:rPr>
              <w:t>a</w:t>
            </w:r>
            <w:r w:rsidRPr="00205FFC">
              <w:rPr>
                <w:rFonts w:ascii="Arial" w:hAnsi="Arial" w:cs="Arial"/>
                <w:bCs/>
                <w:color w:val="auto"/>
                <w:sz w:val="20"/>
                <w:szCs w:val="20"/>
              </w:rPr>
              <w:t>ć</w:t>
            </w:r>
            <w:r w:rsidRPr="00205FFC">
              <w:rPr>
                <w:rFonts w:ascii="Arial" w:hAnsi="Arial" w:cs="Arial"/>
                <w:sz w:val="20"/>
                <w:szCs w:val="20"/>
              </w:rPr>
              <w:t xml:space="preserve"> substancje optycznie czynne</w:t>
            </w:r>
            <w:r w:rsidR="005E7822">
              <w:rPr>
                <w:rFonts w:ascii="Arial" w:hAnsi="Arial" w:cs="Arial"/>
                <w:sz w:val="20"/>
                <w:szCs w:val="20"/>
              </w:rPr>
              <w:t xml:space="preserve"> na podstawie budowy chemicznej cząsteczek</w:t>
            </w:r>
          </w:p>
          <w:p w:rsidR="00455BC3" w:rsidRPr="00483851" w:rsidRDefault="00410870"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bCs/>
                <w:color w:val="auto"/>
                <w:sz w:val="20"/>
                <w:szCs w:val="20"/>
              </w:rPr>
              <w:t>s</w:t>
            </w:r>
            <w:r w:rsidR="00455BC3" w:rsidRPr="00483851">
              <w:rPr>
                <w:rFonts w:ascii="Arial" w:hAnsi="Arial" w:cs="Arial"/>
                <w:bCs/>
                <w:color w:val="auto"/>
                <w:sz w:val="20"/>
                <w:szCs w:val="20"/>
              </w:rPr>
              <w:t>charakteryzować</w:t>
            </w:r>
            <w:r w:rsidR="00455BC3" w:rsidRPr="00483851">
              <w:rPr>
                <w:rFonts w:ascii="Arial" w:hAnsi="Arial" w:cs="Arial"/>
                <w:sz w:val="20"/>
                <w:szCs w:val="20"/>
              </w:rPr>
              <w:t xml:space="preserve"> czynniki wpływające na wartość kąta skręcenia płaszczyzny polaryzacji</w:t>
            </w:r>
          </w:p>
        </w:tc>
        <w:tc>
          <w:tcPr>
            <w:tcW w:w="397" w:type="pct"/>
            <w:vMerge/>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151251">
        <w:trPr>
          <w:trHeight w:val="1865"/>
        </w:trPr>
        <w:tc>
          <w:tcPr>
            <w:tcW w:w="754" w:type="pct"/>
            <w:vMerge/>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921" w:type="pct"/>
          </w:tcPr>
          <w:p w:rsidR="00455BC3" w:rsidRPr="00205FFC" w:rsidRDefault="004560A4" w:rsidP="004560A4">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5</w:t>
            </w:r>
            <w:r w:rsidR="00455BC3" w:rsidRPr="00205FFC">
              <w:rPr>
                <w:rFonts w:ascii="Arial" w:hAnsi="Arial" w:cs="Arial"/>
                <w:sz w:val="20"/>
                <w:szCs w:val="20"/>
              </w:rPr>
              <w:t>. Refraktometria</w:t>
            </w:r>
          </w:p>
        </w:tc>
        <w:tc>
          <w:tcPr>
            <w:tcW w:w="298" w:type="pct"/>
          </w:tcPr>
          <w:p w:rsidR="00455BC3" w:rsidRPr="00205FFC" w:rsidRDefault="00455BC3" w:rsidP="00483851">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p>
        </w:tc>
        <w:tc>
          <w:tcPr>
            <w:tcW w:w="1405" w:type="pct"/>
          </w:tcPr>
          <w:p w:rsidR="00091DD1" w:rsidRDefault="00455BC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91DD1">
              <w:rPr>
                <w:rFonts w:ascii="Arial" w:hAnsi="Arial" w:cs="Arial"/>
                <w:sz w:val="20"/>
                <w:szCs w:val="20"/>
              </w:rPr>
              <w:t xml:space="preserve">wyjaśnić pojęcia i </w:t>
            </w:r>
            <w:r w:rsidRPr="00091DD1">
              <w:rPr>
                <w:rFonts w:ascii="Arial" w:hAnsi="Arial" w:cs="Arial"/>
                <w:bCs/>
                <w:color w:val="auto"/>
                <w:sz w:val="20"/>
                <w:szCs w:val="20"/>
              </w:rPr>
              <w:t>zjawiska występujące w refraktometrii</w:t>
            </w:r>
            <w:r w:rsidR="00483851">
              <w:rPr>
                <w:rFonts w:ascii="Arial" w:hAnsi="Arial" w:cs="Arial"/>
                <w:bCs/>
                <w:color w:val="auto"/>
                <w:sz w:val="20"/>
                <w:szCs w:val="20"/>
              </w:rPr>
              <w:t xml:space="preserve">: </w:t>
            </w:r>
            <w:r w:rsidRPr="00091DD1">
              <w:rPr>
                <w:rFonts w:ascii="Arial" w:hAnsi="Arial" w:cs="Arial"/>
                <w:bCs/>
                <w:color w:val="auto"/>
                <w:sz w:val="20"/>
                <w:szCs w:val="20"/>
              </w:rPr>
              <w:t>prawa Sneliusa, współczynnik załam</w:t>
            </w:r>
            <w:r w:rsidR="00091DD1">
              <w:rPr>
                <w:rFonts w:ascii="Arial" w:hAnsi="Arial" w:cs="Arial"/>
                <w:bCs/>
                <w:color w:val="auto"/>
                <w:sz w:val="20"/>
                <w:szCs w:val="20"/>
              </w:rPr>
              <w:t>ania światła, refrakcja molowa</w:t>
            </w:r>
            <w:r w:rsidRPr="00091DD1">
              <w:rPr>
                <w:rFonts w:ascii="Arial" w:hAnsi="Arial" w:cs="Arial"/>
                <w:bCs/>
                <w:color w:val="auto"/>
                <w:sz w:val="20"/>
                <w:szCs w:val="20"/>
              </w:rPr>
              <w:t xml:space="preserve"> </w:t>
            </w:r>
          </w:p>
          <w:p w:rsidR="00091DD1" w:rsidRDefault="00410870"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sz w:val="20"/>
                <w:szCs w:val="20"/>
              </w:rPr>
              <w:t>s</w:t>
            </w:r>
            <w:r w:rsidR="00455BC3" w:rsidRPr="0048082D">
              <w:rPr>
                <w:rFonts w:ascii="Arial" w:hAnsi="Arial" w:cs="Arial"/>
                <w:sz w:val="20"/>
                <w:szCs w:val="20"/>
              </w:rPr>
              <w:t>charakteryzować</w:t>
            </w:r>
            <w:r w:rsidR="00455BC3" w:rsidRPr="00091DD1">
              <w:rPr>
                <w:rFonts w:ascii="Arial" w:hAnsi="Arial" w:cs="Arial"/>
                <w:bCs/>
                <w:color w:val="auto"/>
                <w:sz w:val="20"/>
                <w:szCs w:val="20"/>
              </w:rPr>
              <w:t xml:space="preserve"> warunki pomiaru współczynnika załamania światła</w:t>
            </w:r>
          </w:p>
          <w:p w:rsidR="00455BC3" w:rsidRPr="00091DD1" w:rsidRDefault="00455BC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91DD1">
              <w:rPr>
                <w:rFonts w:ascii="Arial" w:hAnsi="Arial" w:cs="Arial"/>
                <w:bCs/>
                <w:color w:val="auto"/>
                <w:sz w:val="20"/>
                <w:szCs w:val="20"/>
              </w:rPr>
              <w:t xml:space="preserve">wymienić </w:t>
            </w:r>
            <w:r w:rsidRPr="0048082D">
              <w:rPr>
                <w:rFonts w:ascii="Arial" w:hAnsi="Arial" w:cs="Arial"/>
                <w:sz w:val="20"/>
                <w:szCs w:val="20"/>
              </w:rPr>
              <w:t>zastosowania</w:t>
            </w:r>
            <w:r w:rsidRPr="00091DD1">
              <w:rPr>
                <w:rFonts w:ascii="Arial" w:hAnsi="Arial" w:cs="Arial"/>
                <w:sz w:val="20"/>
                <w:szCs w:val="20"/>
              </w:rPr>
              <w:t xml:space="preserve"> refraktometrii </w:t>
            </w:r>
            <w:r w:rsidRPr="00091DD1">
              <w:rPr>
                <w:rFonts w:ascii="Arial" w:hAnsi="Arial" w:cs="Arial"/>
                <w:color w:val="auto"/>
                <w:sz w:val="20"/>
                <w:szCs w:val="20"/>
              </w:rPr>
              <w:t xml:space="preserve">w analizie </w:t>
            </w:r>
            <w:r w:rsidRPr="00091DD1">
              <w:rPr>
                <w:rFonts w:ascii="Arial" w:hAnsi="Arial" w:cs="Arial"/>
                <w:sz w:val="20"/>
                <w:szCs w:val="20"/>
              </w:rPr>
              <w:t>jakościowej i ilościowej</w:t>
            </w:r>
          </w:p>
        </w:tc>
        <w:tc>
          <w:tcPr>
            <w:tcW w:w="1225" w:type="pct"/>
          </w:tcPr>
          <w:p w:rsidR="00091DD1" w:rsidRDefault="00455BC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91DD1">
              <w:rPr>
                <w:rFonts w:ascii="Arial" w:hAnsi="Arial" w:cs="Arial"/>
                <w:sz w:val="20"/>
                <w:szCs w:val="20"/>
              </w:rPr>
              <w:t xml:space="preserve">ocenić wpływ </w:t>
            </w:r>
            <w:r w:rsidRPr="00091DD1">
              <w:rPr>
                <w:rFonts w:ascii="Arial" w:hAnsi="Arial" w:cs="Arial"/>
                <w:bCs/>
                <w:color w:val="auto"/>
                <w:sz w:val="20"/>
                <w:szCs w:val="20"/>
              </w:rPr>
              <w:t>różnych czynników na wartość współczynnika załamania światła</w:t>
            </w:r>
          </w:p>
          <w:p w:rsidR="00455BC3" w:rsidRPr="00091DD1" w:rsidRDefault="00455BC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91DD1">
              <w:rPr>
                <w:rFonts w:ascii="Arial" w:hAnsi="Arial" w:cs="Arial"/>
                <w:bCs/>
                <w:color w:val="auto"/>
                <w:sz w:val="20"/>
                <w:szCs w:val="20"/>
              </w:rPr>
              <w:t xml:space="preserve">podać </w:t>
            </w:r>
            <w:r w:rsidRPr="0048082D">
              <w:rPr>
                <w:rFonts w:ascii="Arial" w:hAnsi="Arial" w:cs="Arial"/>
                <w:sz w:val="20"/>
                <w:szCs w:val="20"/>
              </w:rPr>
              <w:t>przykłady</w:t>
            </w:r>
            <w:r w:rsidRPr="00091DD1">
              <w:rPr>
                <w:rFonts w:ascii="Arial" w:hAnsi="Arial" w:cs="Arial"/>
                <w:bCs/>
                <w:color w:val="auto"/>
                <w:sz w:val="20"/>
                <w:szCs w:val="20"/>
              </w:rPr>
              <w:t xml:space="preserve"> </w:t>
            </w:r>
            <w:r w:rsidRPr="00091DD1">
              <w:rPr>
                <w:rFonts w:ascii="Arial" w:hAnsi="Arial" w:cs="Arial"/>
                <w:sz w:val="20"/>
                <w:szCs w:val="20"/>
              </w:rPr>
              <w:t>zastosowania wartości refrakcji molowej</w:t>
            </w:r>
          </w:p>
        </w:tc>
        <w:tc>
          <w:tcPr>
            <w:tcW w:w="397" w:type="pct"/>
            <w:vMerge/>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151251">
        <w:trPr>
          <w:trHeight w:val="132"/>
        </w:trPr>
        <w:tc>
          <w:tcPr>
            <w:tcW w:w="754" w:type="pct"/>
            <w:vMerge w:val="restart"/>
          </w:tcPr>
          <w:p w:rsidR="00C61E05" w:rsidRPr="00205FFC" w:rsidRDefault="00C61E05" w:rsidP="00151251">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205FFC">
              <w:rPr>
                <w:rFonts w:ascii="Arial" w:hAnsi="Arial" w:cs="Arial"/>
                <w:sz w:val="20"/>
                <w:szCs w:val="20"/>
              </w:rPr>
              <w:t>VII. Techniki chromatograficzne</w:t>
            </w:r>
          </w:p>
        </w:tc>
        <w:tc>
          <w:tcPr>
            <w:tcW w:w="921" w:type="pct"/>
          </w:tcPr>
          <w:p w:rsidR="00C61E05" w:rsidRPr="00205FFC" w:rsidRDefault="00C61E05" w:rsidP="00C13721">
            <w:pPr>
              <w:pBdr>
                <w:top w:val="none" w:sz="0" w:space="0" w:color="auto"/>
                <w:left w:val="none" w:sz="0" w:space="0" w:color="auto"/>
                <w:bottom w:val="none" w:sz="0" w:space="0" w:color="auto"/>
                <w:right w:val="none" w:sz="0" w:space="0" w:color="auto"/>
                <w:between w:val="none" w:sz="0" w:space="0" w:color="auto"/>
              </w:pBdr>
              <w:ind w:left="113" w:hanging="141"/>
              <w:rPr>
                <w:rFonts w:ascii="Arial" w:hAnsi="Arial" w:cs="Arial"/>
                <w:sz w:val="20"/>
                <w:szCs w:val="20"/>
              </w:rPr>
            </w:pPr>
            <w:r w:rsidRPr="00205FFC">
              <w:rPr>
                <w:rFonts w:ascii="Arial" w:hAnsi="Arial" w:cs="Arial"/>
                <w:sz w:val="20"/>
                <w:szCs w:val="20"/>
              </w:rPr>
              <w:t>1. Podstawy teoretyczne chromatografii, budowa chromatografów</w:t>
            </w:r>
          </w:p>
        </w:tc>
        <w:tc>
          <w:tcPr>
            <w:tcW w:w="298" w:type="pct"/>
          </w:tcPr>
          <w:p w:rsidR="00C61E05" w:rsidRPr="00205FFC" w:rsidRDefault="00C61E05" w:rsidP="00483851">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p>
        </w:tc>
        <w:tc>
          <w:tcPr>
            <w:tcW w:w="1405" w:type="pct"/>
          </w:tcPr>
          <w:p w:rsidR="00091DD1" w:rsidRDefault="00091DD1"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sz w:val="20"/>
                <w:szCs w:val="20"/>
              </w:rPr>
              <w:t>wyjaś</w:t>
            </w:r>
            <w:r w:rsidR="00483851">
              <w:rPr>
                <w:rFonts w:ascii="Arial" w:hAnsi="Arial" w:cs="Arial"/>
                <w:sz w:val="20"/>
                <w:szCs w:val="20"/>
              </w:rPr>
              <w:t>n</w:t>
            </w:r>
            <w:r>
              <w:rPr>
                <w:rFonts w:ascii="Arial" w:hAnsi="Arial" w:cs="Arial"/>
                <w:sz w:val="20"/>
                <w:szCs w:val="20"/>
              </w:rPr>
              <w:t>ić</w:t>
            </w:r>
            <w:r w:rsidR="00C61E05" w:rsidRPr="00091DD1">
              <w:rPr>
                <w:rFonts w:ascii="Arial" w:hAnsi="Arial" w:cs="Arial"/>
                <w:sz w:val="20"/>
                <w:szCs w:val="20"/>
              </w:rPr>
              <w:t xml:space="preserve"> </w:t>
            </w:r>
            <w:r w:rsidR="00C61E05" w:rsidRPr="00091DD1">
              <w:rPr>
                <w:rFonts w:ascii="Arial" w:hAnsi="Arial" w:cs="Arial"/>
                <w:bCs/>
                <w:color w:val="auto"/>
                <w:sz w:val="20"/>
                <w:szCs w:val="20"/>
              </w:rPr>
              <w:t>istotę r</w:t>
            </w:r>
            <w:r w:rsidR="008C3BF8" w:rsidRPr="00091DD1">
              <w:rPr>
                <w:rFonts w:ascii="Arial" w:hAnsi="Arial" w:cs="Arial"/>
                <w:bCs/>
                <w:color w:val="auto"/>
                <w:sz w:val="20"/>
                <w:szCs w:val="20"/>
              </w:rPr>
              <w:t>ozdzielania chromatograficzneg</w:t>
            </w:r>
            <w:r w:rsidR="00C61E05" w:rsidRPr="00091DD1">
              <w:rPr>
                <w:rFonts w:ascii="Arial" w:hAnsi="Arial" w:cs="Arial"/>
                <w:bCs/>
                <w:color w:val="auto"/>
                <w:sz w:val="20"/>
                <w:szCs w:val="20"/>
              </w:rPr>
              <w:t>o</w:t>
            </w:r>
          </w:p>
          <w:p w:rsidR="00091DD1" w:rsidRDefault="00C61E0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8082D">
              <w:rPr>
                <w:rFonts w:ascii="Arial" w:hAnsi="Arial" w:cs="Arial"/>
                <w:sz w:val="20"/>
                <w:szCs w:val="20"/>
              </w:rPr>
              <w:t>przedstawić</w:t>
            </w:r>
            <w:r w:rsidRPr="00091DD1">
              <w:rPr>
                <w:rFonts w:ascii="Arial" w:hAnsi="Arial" w:cs="Arial"/>
                <w:bCs/>
                <w:color w:val="auto"/>
                <w:sz w:val="20"/>
                <w:szCs w:val="20"/>
              </w:rPr>
              <w:t xml:space="preserve"> podział technik chromatograficznych ze wzg</w:t>
            </w:r>
            <w:r w:rsidR="00D74F65" w:rsidRPr="00091DD1">
              <w:rPr>
                <w:rFonts w:ascii="Arial" w:hAnsi="Arial" w:cs="Arial"/>
                <w:bCs/>
                <w:color w:val="auto"/>
                <w:sz w:val="20"/>
                <w:szCs w:val="20"/>
              </w:rPr>
              <w:t>lędu na rodzaj fazy ruchomej, fazy stacjonarne</w:t>
            </w:r>
            <w:r w:rsidRPr="00091DD1">
              <w:rPr>
                <w:rFonts w:ascii="Arial" w:hAnsi="Arial" w:cs="Arial"/>
                <w:bCs/>
                <w:color w:val="auto"/>
                <w:sz w:val="20"/>
                <w:szCs w:val="20"/>
              </w:rPr>
              <w:t>j</w:t>
            </w:r>
            <w:r w:rsidR="00D74F65" w:rsidRPr="00091DD1">
              <w:rPr>
                <w:rFonts w:ascii="Arial" w:hAnsi="Arial" w:cs="Arial"/>
                <w:bCs/>
                <w:color w:val="auto"/>
                <w:sz w:val="20"/>
                <w:szCs w:val="20"/>
              </w:rPr>
              <w:t>, sposobu rozmieszczenia fazy stacjonarnej</w:t>
            </w:r>
          </w:p>
          <w:p w:rsidR="00091DD1" w:rsidRPr="00091DD1" w:rsidRDefault="00C61E0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91DD1">
              <w:rPr>
                <w:rFonts w:ascii="Arial" w:hAnsi="Arial" w:cs="Arial"/>
                <w:bCs/>
                <w:color w:val="auto"/>
                <w:sz w:val="20"/>
                <w:szCs w:val="20"/>
              </w:rPr>
              <w:t xml:space="preserve">wymienić </w:t>
            </w:r>
            <w:r w:rsidR="002E5B2C" w:rsidRPr="00091DD1">
              <w:rPr>
                <w:rFonts w:ascii="Arial" w:hAnsi="Arial" w:cs="Arial"/>
                <w:bCs/>
                <w:color w:val="auto"/>
                <w:sz w:val="20"/>
                <w:szCs w:val="20"/>
              </w:rPr>
              <w:t xml:space="preserve">podstawowe </w:t>
            </w:r>
            <w:r w:rsidRPr="00091DD1">
              <w:rPr>
                <w:rFonts w:ascii="Arial" w:hAnsi="Arial" w:cs="Arial"/>
                <w:bCs/>
                <w:color w:val="auto"/>
                <w:sz w:val="20"/>
                <w:szCs w:val="20"/>
              </w:rPr>
              <w:t>elementy</w:t>
            </w:r>
            <w:r w:rsidRPr="00091DD1">
              <w:rPr>
                <w:rFonts w:ascii="Arial" w:hAnsi="Arial" w:cs="Arial"/>
                <w:sz w:val="20"/>
                <w:szCs w:val="20"/>
              </w:rPr>
              <w:t xml:space="preserve"> aparatury chromatograficznej: dozownik, kolumna lub komora do chromatografii bibułowej</w:t>
            </w:r>
            <w:r w:rsidR="00091DD1">
              <w:rPr>
                <w:rFonts w:ascii="Arial" w:hAnsi="Arial" w:cs="Arial"/>
                <w:sz w:val="20"/>
                <w:szCs w:val="20"/>
              </w:rPr>
              <w:t xml:space="preserve"> lub cienkowarstwowej, detektor</w:t>
            </w:r>
          </w:p>
          <w:p w:rsidR="00091DD1" w:rsidRPr="00091DD1" w:rsidRDefault="00C61E0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91DD1">
              <w:rPr>
                <w:rFonts w:ascii="Arial" w:hAnsi="Arial" w:cs="Arial"/>
                <w:sz w:val="20"/>
                <w:szCs w:val="20"/>
              </w:rPr>
              <w:t xml:space="preserve">wymienić rodzaje detektorów </w:t>
            </w:r>
            <w:r w:rsidRPr="00091DD1">
              <w:rPr>
                <w:rFonts w:ascii="Arial" w:hAnsi="Arial" w:cs="Arial"/>
                <w:sz w:val="20"/>
                <w:szCs w:val="20"/>
              </w:rPr>
              <w:lastRenderedPageBreak/>
              <w:t>chromatograficznych</w:t>
            </w:r>
          </w:p>
          <w:p w:rsidR="00C61E05" w:rsidRPr="00151251" w:rsidRDefault="00091DD1" w:rsidP="00151251">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sz w:val="20"/>
                <w:szCs w:val="20"/>
              </w:rPr>
              <w:t>wyjaśnić</w:t>
            </w:r>
            <w:r w:rsidR="008C4F4F" w:rsidRPr="00091DD1">
              <w:rPr>
                <w:rFonts w:ascii="Arial" w:hAnsi="Arial" w:cs="Arial"/>
                <w:sz w:val="20"/>
                <w:szCs w:val="20"/>
              </w:rPr>
              <w:t xml:space="preserve"> pojęcia: eluent, eluat, złoże chromatograficzne, </w:t>
            </w:r>
            <w:r w:rsidR="00727EDA">
              <w:rPr>
                <w:rFonts w:ascii="Arial" w:hAnsi="Arial" w:cs="Arial"/>
                <w:sz w:val="20"/>
                <w:szCs w:val="20"/>
              </w:rPr>
              <w:t xml:space="preserve">chromatogram, </w:t>
            </w:r>
            <w:r w:rsidR="008C4F4F" w:rsidRPr="00091DD1">
              <w:rPr>
                <w:rFonts w:ascii="Arial" w:hAnsi="Arial" w:cs="Arial"/>
                <w:sz w:val="20"/>
                <w:szCs w:val="20"/>
              </w:rPr>
              <w:t>wiel</w:t>
            </w:r>
            <w:r w:rsidR="00664ACA" w:rsidRPr="00091DD1">
              <w:rPr>
                <w:rFonts w:ascii="Arial" w:hAnsi="Arial" w:cs="Arial"/>
                <w:sz w:val="20"/>
                <w:szCs w:val="20"/>
              </w:rPr>
              <w:t>kości retencyjne,</w:t>
            </w:r>
            <w:r w:rsidR="008C4F4F" w:rsidRPr="00091DD1">
              <w:rPr>
                <w:rFonts w:ascii="Arial" w:hAnsi="Arial" w:cs="Arial"/>
                <w:sz w:val="20"/>
                <w:szCs w:val="20"/>
              </w:rPr>
              <w:t xml:space="preserve"> pik chromatograficzny, wskazania detektora</w:t>
            </w:r>
          </w:p>
        </w:tc>
        <w:tc>
          <w:tcPr>
            <w:tcW w:w="1225" w:type="pct"/>
          </w:tcPr>
          <w:p w:rsidR="00091DD1" w:rsidRDefault="00C61E0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91DD1">
              <w:rPr>
                <w:rFonts w:ascii="Arial" w:hAnsi="Arial" w:cs="Arial"/>
                <w:sz w:val="20"/>
                <w:szCs w:val="20"/>
              </w:rPr>
              <w:lastRenderedPageBreak/>
              <w:t xml:space="preserve">przedstawić </w:t>
            </w:r>
            <w:r w:rsidRPr="00091DD1">
              <w:rPr>
                <w:rFonts w:ascii="Arial" w:hAnsi="Arial" w:cs="Arial"/>
                <w:bCs/>
                <w:color w:val="auto"/>
                <w:sz w:val="20"/>
                <w:szCs w:val="20"/>
              </w:rPr>
              <w:t>schemat budowy chromatografu gazowego</w:t>
            </w:r>
          </w:p>
          <w:p w:rsidR="00091DD1" w:rsidRDefault="00C61E0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8082D">
              <w:rPr>
                <w:rFonts w:ascii="Arial" w:hAnsi="Arial" w:cs="Arial"/>
                <w:sz w:val="20"/>
                <w:szCs w:val="20"/>
              </w:rPr>
              <w:t>przedstawić</w:t>
            </w:r>
            <w:r w:rsidRPr="00091DD1">
              <w:rPr>
                <w:rFonts w:ascii="Arial" w:hAnsi="Arial" w:cs="Arial"/>
                <w:bCs/>
                <w:color w:val="auto"/>
                <w:sz w:val="20"/>
                <w:szCs w:val="20"/>
              </w:rPr>
              <w:t xml:space="preserve"> schemat budowy</w:t>
            </w:r>
            <w:r w:rsidR="00091DD1">
              <w:rPr>
                <w:rFonts w:ascii="Arial" w:hAnsi="Arial" w:cs="Arial"/>
                <w:bCs/>
                <w:color w:val="auto"/>
                <w:sz w:val="20"/>
                <w:szCs w:val="20"/>
              </w:rPr>
              <w:t xml:space="preserve"> chromatog</w:t>
            </w:r>
            <w:r w:rsidR="00483851">
              <w:rPr>
                <w:rFonts w:ascii="Arial" w:hAnsi="Arial" w:cs="Arial"/>
                <w:bCs/>
                <w:color w:val="auto"/>
                <w:sz w:val="20"/>
                <w:szCs w:val="20"/>
              </w:rPr>
              <w:t>rafu cieczowego HPLC</w:t>
            </w:r>
          </w:p>
          <w:p w:rsidR="00091DD1" w:rsidRPr="00091DD1" w:rsidRDefault="00DF7AB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sz w:val="20"/>
                <w:szCs w:val="20"/>
              </w:rPr>
              <w:t>s</w:t>
            </w:r>
            <w:r w:rsidR="00C61E05" w:rsidRPr="0048082D">
              <w:rPr>
                <w:rFonts w:ascii="Arial" w:hAnsi="Arial" w:cs="Arial"/>
                <w:sz w:val="20"/>
                <w:szCs w:val="20"/>
              </w:rPr>
              <w:t>charakteryzować</w:t>
            </w:r>
            <w:r w:rsidR="00C61E05" w:rsidRPr="00091DD1">
              <w:rPr>
                <w:rFonts w:ascii="Arial" w:hAnsi="Arial" w:cs="Arial"/>
                <w:bCs/>
                <w:color w:val="auto"/>
                <w:sz w:val="20"/>
                <w:szCs w:val="20"/>
              </w:rPr>
              <w:t xml:space="preserve"> techniki łączone</w:t>
            </w:r>
            <w:r w:rsidR="00483851">
              <w:rPr>
                <w:rFonts w:ascii="Arial" w:hAnsi="Arial" w:cs="Arial"/>
                <w:bCs/>
                <w:color w:val="auto"/>
                <w:sz w:val="20"/>
                <w:szCs w:val="20"/>
              </w:rPr>
              <w:t xml:space="preserve">: </w:t>
            </w:r>
            <w:r w:rsidR="00C61E05" w:rsidRPr="00091DD1">
              <w:rPr>
                <w:rFonts w:ascii="Arial" w:hAnsi="Arial" w:cs="Arial"/>
                <w:bCs/>
                <w:color w:val="auto"/>
                <w:sz w:val="20"/>
                <w:szCs w:val="20"/>
              </w:rPr>
              <w:t>GC-MS,</w:t>
            </w:r>
            <w:r w:rsidR="00C61E05" w:rsidRPr="00091DD1">
              <w:rPr>
                <w:rFonts w:ascii="Arial" w:hAnsi="Arial" w:cs="Arial"/>
                <w:sz w:val="20"/>
                <w:szCs w:val="20"/>
              </w:rPr>
              <w:t xml:space="preserve"> HPLC-MS</w:t>
            </w:r>
          </w:p>
          <w:p w:rsidR="00C61E05" w:rsidRPr="00091DD1" w:rsidRDefault="00C61E0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8082D">
              <w:rPr>
                <w:rFonts w:ascii="Arial" w:hAnsi="Arial" w:cs="Arial"/>
                <w:sz w:val="20"/>
                <w:szCs w:val="20"/>
              </w:rPr>
              <w:t>wymienić</w:t>
            </w:r>
            <w:r w:rsidRPr="00091DD1">
              <w:rPr>
                <w:rFonts w:ascii="Arial" w:hAnsi="Arial" w:cs="Arial"/>
                <w:sz w:val="20"/>
                <w:szCs w:val="20"/>
              </w:rPr>
              <w:t xml:space="preserve"> zastosowania </w:t>
            </w:r>
            <w:r w:rsidR="008A7500" w:rsidRPr="00165A90">
              <w:rPr>
                <w:rFonts w:ascii="Arial" w:hAnsi="Arial" w:cs="Arial"/>
                <w:sz w:val="20"/>
                <w:szCs w:val="20"/>
              </w:rPr>
              <w:t>analityczne i preparatywne</w:t>
            </w:r>
            <w:r w:rsidR="008A7500">
              <w:rPr>
                <w:rFonts w:ascii="Arial" w:hAnsi="Arial" w:cs="Arial"/>
                <w:sz w:val="20"/>
                <w:szCs w:val="20"/>
              </w:rPr>
              <w:t xml:space="preserve"> </w:t>
            </w:r>
            <w:r w:rsidRPr="00091DD1">
              <w:rPr>
                <w:rFonts w:ascii="Arial" w:hAnsi="Arial" w:cs="Arial"/>
                <w:sz w:val="20"/>
                <w:szCs w:val="20"/>
              </w:rPr>
              <w:t>różnych technik chromatograficznych</w:t>
            </w:r>
            <w:r w:rsidR="00383E90">
              <w:rPr>
                <w:rFonts w:ascii="Arial" w:hAnsi="Arial" w:cs="Arial"/>
                <w:sz w:val="20"/>
                <w:szCs w:val="20"/>
              </w:rPr>
              <w:t>,</w:t>
            </w:r>
            <w:r w:rsidR="00483851">
              <w:rPr>
                <w:rFonts w:ascii="Arial" w:hAnsi="Arial" w:cs="Arial"/>
                <w:sz w:val="20"/>
                <w:szCs w:val="20"/>
              </w:rPr>
              <w:t xml:space="preserve"> </w:t>
            </w:r>
            <w:r w:rsidR="008A7500" w:rsidRPr="008A7500">
              <w:rPr>
                <w:rFonts w:ascii="Arial" w:hAnsi="Arial" w:cs="Arial"/>
                <w:sz w:val="20"/>
                <w:szCs w:val="20"/>
              </w:rPr>
              <w:t>u</w:t>
            </w:r>
            <w:r w:rsidR="00664ACA" w:rsidRPr="00091DD1">
              <w:rPr>
                <w:rFonts w:ascii="Arial" w:hAnsi="Arial" w:cs="Arial"/>
                <w:sz w:val="20"/>
                <w:szCs w:val="20"/>
              </w:rPr>
              <w:t>względniając rodzaj i właś</w:t>
            </w:r>
            <w:r w:rsidR="008A7500">
              <w:rPr>
                <w:rFonts w:ascii="Arial" w:hAnsi="Arial" w:cs="Arial"/>
                <w:sz w:val="20"/>
                <w:szCs w:val="20"/>
              </w:rPr>
              <w:t xml:space="preserve">ciwości fizykochemiczne </w:t>
            </w:r>
            <w:r w:rsidR="008A7500" w:rsidRPr="00165A90">
              <w:rPr>
                <w:rFonts w:ascii="Arial" w:hAnsi="Arial" w:cs="Arial"/>
                <w:sz w:val="20"/>
                <w:szCs w:val="20"/>
              </w:rPr>
              <w:t>rozdzielanych substancji</w:t>
            </w:r>
          </w:p>
        </w:tc>
        <w:tc>
          <w:tcPr>
            <w:tcW w:w="397" w:type="pct"/>
            <w:vMerge w:val="restart"/>
          </w:tcPr>
          <w:p w:rsidR="00C61E05" w:rsidRPr="00205FFC" w:rsidRDefault="00455BC3" w:rsidP="004378A5">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 xml:space="preserve">Klasa </w:t>
            </w:r>
            <w:r w:rsidR="004378A5">
              <w:rPr>
                <w:rFonts w:ascii="Arial" w:hAnsi="Arial" w:cs="Arial"/>
                <w:sz w:val="20"/>
                <w:szCs w:val="20"/>
              </w:rPr>
              <w:t>III</w:t>
            </w:r>
          </w:p>
        </w:tc>
      </w:tr>
      <w:tr w:rsidR="00091DD1" w:rsidRPr="00205FFC" w:rsidTr="00151251">
        <w:trPr>
          <w:trHeight w:val="274"/>
        </w:trPr>
        <w:tc>
          <w:tcPr>
            <w:tcW w:w="754" w:type="pct"/>
            <w:vMerge/>
          </w:tcPr>
          <w:p w:rsidR="00C61E05" w:rsidRPr="00205FFC" w:rsidRDefault="00C61E05"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b/>
                <w:sz w:val="20"/>
                <w:szCs w:val="20"/>
              </w:rPr>
            </w:pPr>
          </w:p>
        </w:tc>
        <w:tc>
          <w:tcPr>
            <w:tcW w:w="921" w:type="pct"/>
          </w:tcPr>
          <w:p w:rsidR="00C61E05" w:rsidRPr="00205FFC" w:rsidRDefault="004560A4" w:rsidP="00D01ADD">
            <w:p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sz w:val="20"/>
                <w:szCs w:val="20"/>
              </w:rPr>
            </w:pPr>
            <w:r>
              <w:rPr>
                <w:rFonts w:ascii="Arial" w:hAnsi="Arial" w:cs="Arial"/>
                <w:sz w:val="20"/>
                <w:szCs w:val="20"/>
              </w:rPr>
              <w:t>2</w:t>
            </w:r>
            <w:r w:rsidR="00C61E05" w:rsidRPr="00205FFC">
              <w:rPr>
                <w:rFonts w:ascii="Arial" w:hAnsi="Arial" w:cs="Arial"/>
                <w:sz w:val="20"/>
                <w:szCs w:val="20"/>
              </w:rPr>
              <w:t>. Analiza jakościowa i ilościowa</w:t>
            </w:r>
            <w:r w:rsidR="00F06053" w:rsidRPr="00205FFC">
              <w:rPr>
                <w:rFonts w:ascii="Arial" w:hAnsi="Arial" w:cs="Arial"/>
                <w:sz w:val="20"/>
                <w:szCs w:val="20"/>
              </w:rPr>
              <w:t xml:space="preserve"> metodami chromatograficznymi</w:t>
            </w:r>
          </w:p>
        </w:tc>
        <w:tc>
          <w:tcPr>
            <w:tcW w:w="298" w:type="pct"/>
          </w:tcPr>
          <w:p w:rsidR="00C61E05" w:rsidRPr="00205FFC" w:rsidRDefault="00C61E05"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405" w:type="pct"/>
          </w:tcPr>
          <w:p w:rsidR="00620D57" w:rsidRDefault="00C61E0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20D57">
              <w:rPr>
                <w:rFonts w:ascii="Arial" w:hAnsi="Arial" w:cs="Arial"/>
                <w:sz w:val="20"/>
                <w:szCs w:val="20"/>
              </w:rPr>
              <w:t>określ</w:t>
            </w:r>
            <w:r w:rsidR="00DF7ABE">
              <w:rPr>
                <w:rFonts w:ascii="Arial" w:hAnsi="Arial" w:cs="Arial"/>
                <w:sz w:val="20"/>
                <w:szCs w:val="20"/>
              </w:rPr>
              <w:t>i</w:t>
            </w:r>
            <w:r w:rsidRPr="00620D57">
              <w:rPr>
                <w:rFonts w:ascii="Arial" w:hAnsi="Arial" w:cs="Arial"/>
                <w:sz w:val="20"/>
                <w:szCs w:val="20"/>
              </w:rPr>
              <w:t xml:space="preserve">ć </w:t>
            </w:r>
            <w:r w:rsidRPr="0048082D">
              <w:rPr>
                <w:rFonts w:ascii="Arial" w:hAnsi="Arial" w:cs="Arial"/>
                <w:sz w:val="20"/>
                <w:szCs w:val="20"/>
              </w:rPr>
              <w:t>zasady</w:t>
            </w:r>
            <w:r w:rsidRPr="00620D57">
              <w:rPr>
                <w:rFonts w:ascii="Arial" w:hAnsi="Arial" w:cs="Arial"/>
                <w:bCs/>
                <w:color w:val="auto"/>
                <w:sz w:val="20"/>
                <w:szCs w:val="20"/>
              </w:rPr>
              <w:t xml:space="preserve"> analizy jakościowej w chromatografii kolumnowej </w:t>
            </w:r>
            <w:r w:rsidR="004F23B7">
              <w:rPr>
                <w:rFonts w:ascii="Arial" w:hAnsi="Arial" w:cs="Arial"/>
                <w:bCs/>
                <w:color w:val="auto"/>
                <w:sz w:val="20"/>
                <w:szCs w:val="20"/>
              </w:rPr>
              <w:t>(</w:t>
            </w:r>
            <w:r w:rsidRPr="00620D57">
              <w:rPr>
                <w:rFonts w:ascii="Arial" w:hAnsi="Arial" w:cs="Arial"/>
                <w:bCs/>
                <w:color w:val="auto"/>
                <w:sz w:val="20"/>
                <w:szCs w:val="20"/>
              </w:rPr>
              <w:t>GC i HPLC</w:t>
            </w:r>
            <w:r w:rsidR="004F23B7">
              <w:rPr>
                <w:rFonts w:ascii="Arial" w:hAnsi="Arial" w:cs="Arial"/>
                <w:bCs/>
                <w:color w:val="auto"/>
                <w:sz w:val="20"/>
                <w:szCs w:val="20"/>
              </w:rPr>
              <w:t>)</w:t>
            </w:r>
          </w:p>
          <w:p w:rsidR="00620D57" w:rsidRDefault="00C61E0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20D57">
              <w:rPr>
                <w:rFonts w:ascii="Arial" w:hAnsi="Arial" w:cs="Arial"/>
                <w:bCs/>
                <w:color w:val="auto"/>
                <w:sz w:val="20"/>
                <w:szCs w:val="20"/>
              </w:rPr>
              <w:t>określ</w:t>
            </w:r>
            <w:r w:rsidR="00DF7ABE">
              <w:rPr>
                <w:rFonts w:ascii="Arial" w:hAnsi="Arial" w:cs="Arial"/>
                <w:bCs/>
                <w:color w:val="auto"/>
                <w:sz w:val="20"/>
                <w:szCs w:val="20"/>
              </w:rPr>
              <w:t>i</w:t>
            </w:r>
            <w:r w:rsidRPr="00620D57">
              <w:rPr>
                <w:rFonts w:ascii="Arial" w:hAnsi="Arial" w:cs="Arial"/>
                <w:bCs/>
                <w:color w:val="auto"/>
                <w:sz w:val="20"/>
                <w:szCs w:val="20"/>
              </w:rPr>
              <w:t xml:space="preserve">ć </w:t>
            </w:r>
            <w:r w:rsidRPr="0048082D">
              <w:rPr>
                <w:rFonts w:ascii="Arial" w:hAnsi="Arial" w:cs="Arial"/>
                <w:sz w:val="20"/>
                <w:szCs w:val="20"/>
              </w:rPr>
              <w:t>zasady</w:t>
            </w:r>
            <w:r w:rsidRPr="00620D57">
              <w:rPr>
                <w:rFonts w:ascii="Arial" w:hAnsi="Arial" w:cs="Arial"/>
                <w:bCs/>
                <w:color w:val="auto"/>
                <w:sz w:val="20"/>
                <w:szCs w:val="20"/>
              </w:rPr>
              <w:t xml:space="preserve"> analizy jakościowej w chromatografii planarnej</w:t>
            </w:r>
          </w:p>
          <w:p w:rsidR="00620D57" w:rsidRDefault="00C61E0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20D57">
              <w:rPr>
                <w:rFonts w:ascii="Arial" w:hAnsi="Arial" w:cs="Arial"/>
                <w:bCs/>
                <w:color w:val="auto"/>
                <w:sz w:val="20"/>
                <w:szCs w:val="20"/>
              </w:rPr>
              <w:t>określ</w:t>
            </w:r>
            <w:r w:rsidR="00DF7ABE">
              <w:rPr>
                <w:rFonts w:ascii="Arial" w:hAnsi="Arial" w:cs="Arial"/>
                <w:bCs/>
                <w:color w:val="auto"/>
                <w:sz w:val="20"/>
                <w:szCs w:val="20"/>
              </w:rPr>
              <w:t>i</w:t>
            </w:r>
            <w:r w:rsidRPr="00620D57">
              <w:rPr>
                <w:rFonts w:ascii="Arial" w:hAnsi="Arial" w:cs="Arial"/>
                <w:bCs/>
                <w:color w:val="auto"/>
                <w:sz w:val="20"/>
                <w:szCs w:val="20"/>
              </w:rPr>
              <w:t xml:space="preserve">ć </w:t>
            </w:r>
            <w:r w:rsidRPr="0048082D">
              <w:rPr>
                <w:rFonts w:ascii="Arial" w:hAnsi="Arial" w:cs="Arial"/>
                <w:sz w:val="20"/>
                <w:szCs w:val="20"/>
              </w:rPr>
              <w:t>zasady</w:t>
            </w:r>
            <w:r w:rsidRPr="00620D57">
              <w:rPr>
                <w:rFonts w:ascii="Arial" w:hAnsi="Arial" w:cs="Arial"/>
                <w:bCs/>
                <w:color w:val="auto"/>
                <w:sz w:val="20"/>
                <w:szCs w:val="20"/>
              </w:rPr>
              <w:t xml:space="preserve"> analizy ilościowej</w:t>
            </w:r>
            <w:r w:rsidR="00434571" w:rsidRPr="00620D57">
              <w:rPr>
                <w:rFonts w:ascii="Arial" w:hAnsi="Arial" w:cs="Arial"/>
                <w:bCs/>
                <w:color w:val="auto"/>
                <w:sz w:val="20"/>
                <w:szCs w:val="20"/>
              </w:rPr>
              <w:t xml:space="preserve"> w chromatografii kolumnowej i planarnej</w:t>
            </w:r>
          </w:p>
          <w:p w:rsidR="00D01ADD" w:rsidRPr="00D01ADD" w:rsidRDefault="00D01A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color w:val="auto"/>
                <w:sz w:val="20"/>
                <w:szCs w:val="20"/>
              </w:rPr>
              <w:t>na</w:t>
            </w:r>
            <w:r w:rsidRPr="004F23B7">
              <w:rPr>
                <w:rFonts w:ascii="Arial" w:hAnsi="Arial" w:cs="Arial"/>
                <w:color w:val="auto"/>
                <w:sz w:val="20"/>
                <w:szCs w:val="20"/>
              </w:rPr>
              <w:t xml:space="preserve">rysować i </w:t>
            </w:r>
            <w:r>
              <w:rPr>
                <w:rFonts w:ascii="Arial" w:hAnsi="Arial" w:cs="Arial"/>
                <w:color w:val="auto"/>
                <w:sz w:val="20"/>
                <w:szCs w:val="20"/>
              </w:rPr>
              <w:t>z</w:t>
            </w:r>
            <w:r w:rsidRPr="0048082D">
              <w:rPr>
                <w:rFonts w:ascii="Arial" w:hAnsi="Arial" w:cs="Arial"/>
                <w:sz w:val="20"/>
                <w:szCs w:val="20"/>
              </w:rPr>
              <w:t>interpretować</w:t>
            </w:r>
            <w:r w:rsidRPr="004F23B7">
              <w:rPr>
                <w:rFonts w:ascii="Arial" w:hAnsi="Arial" w:cs="Arial"/>
                <w:color w:val="auto"/>
                <w:sz w:val="20"/>
                <w:szCs w:val="20"/>
              </w:rPr>
              <w:t xml:space="preserve"> schematyczny </w:t>
            </w:r>
            <w:r w:rsidRPr="004F23B7">
              <w:rPr>
                <w:rFonts w:ascii="Arial" w:hAnsi="Arial" w:cs="Arial"/>
                <w:sz w:val="20"/>
                <w:szCs w:val="20"/>
              </w:rPr>
              <w:t>chromatogram</w:t>
            </w:r>
            <w:r>
              <w:rPr>
                <w:rFonts w:ascii="Arial" w:hAnsi="Arial" w:cs="Arial"/>
                <w:sz w:val="20"/>
                <w:szCs w:val="20"/>
              </w:rPr>
              <w:t xml:space="preserve"> (w </w:t>
            </w:r>
            <w:r w:rsidRPr="00091DD1">
              <w:rPr>
                <w:rFonts w:ascii="Arial" w:hAnsi="Arial" w:cs="Arial"/>
                <w:sz w:val="20"/>
                <w:szCs w:val="20"/>
              </w:rPr>
              <w:t xml:space="preserve">chromatografii kolumnowej </w:t>
            </w:r>
            <w:r>
              <w:rPr>
                <w:rFonts w:ascii="Arial" w:hAnsi="Arial" w:cs="Arial"/>
                <w:sz w:val="20"/>
                <w:szCs w:val="20"/>
              </w:rPr>
              <w:t xml:space="preserve">i </w:t>
            </w:r>
            <w:r w:rsidRPr="00091DD1">
              <w:rPr>
                <w:rFonts w:ascii="Arial" w:hAnsi="Arial" w:cs="Arial"/>
                <w:sz w:val="20"/>
                <w:szCs w:val="20"/>
              </w:rPr>
              <w:t>klasycznej chromatografii planarnej</w:t>
            </w:r>
            <w:r>
              <w:rPr>
                <w:rFonts w:ascii="Arial" w:hAnsi="Arial" w:cs="Arial"/>
                <w:sz w:val="20"/>
                <w:szCs w:val="20"/>
              </w:rPr>
              <w:t>)</w:t>
            </w:r>
          </w:p>
          <w:p w:rsidR="00C61E05" w:rsidRPr="00620D57" w:rsidRDefault="00DF7AB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sz w:val="20"/>
                <w:szCs w:val="20"/>
              </w:rPr>
              <w:t>s</w:t>
            </w:r>
            <w:r w:rsidR="00C61E05" w:rsidRPr="00620D57">
              <w:rPr>
                <w:rFonts w:ascii="Arial" w:hAnsi="Arial" w:cs="Arial"/>
                <w:sz w:val="20"/>
                <w:szCs w:val="20"/>
              </w:rPr>
              <w:t>cha</w:t>
            </w:r>
            <w:r w:rsidR="00FC2B01" w:rsidRPr="00620D57">
              <w:rPr>
                <w:rFonts w:ascii="Arial" w:hAnsi="Arial" w:cs="Arial"/>
                <w:sz w:val="20"/>
                <w:szCs w:val="20"/>
              </w:rPr>
              <w:t>rakteryzować</w:t>
            </w:r>
            <w:r w:rsidR="00FC2B01" w:rsidRPr="00620D57">
              <w:rPr>
                <w:rFonts w:ascii="Arial" w:hAnsi="Arial" w:cs="Arial"/>
                <w:bCs/>
                <w:color w:val="auto"/>
                <w:sz w:val="20"/>
                <w:szCs w:val="20"/>
              </w:rPr>
              <w:t xml:space="preserve"> sposoby kalibracji: </w:t>
            </w:r>
            <w:r w:rsidR="00C61E05" w:rsidRPr="00620D57">
              <w:rPr>
                <w:rFonts w:ascii="Arial" w:hAnsi="Arial" w:cs="Arial"/>
                <w:bCs/>
                <w:color w:val="auto"/>
                <w:sz w:val="20"/>
                <w:szCs w:val="20"/>
              </w:rPr>
              <w:t>wzorca zewnętrznego, wzorca wewnętrznego</w:t>
            </w:r>
            <w:r w:rsidR="00C61E05" w:rsidRPr="00620D57">
              <w:rPr>
                <w:rFonts w:ascii="Arial" w:hAnsi="Arial" w:cs="Arial"/>
                <w:sz w:val="20"/>
                <w:szCs w:val="20"/>
              </w:rPr>
              <w:t>, z dodatkiem substancji oznaczanej, normalizacji wewnętrznej</w:t>
            </w:r>
          </w:p>
        </w:tc>
        <w:tc>
          <w:tcPr>
            <w:tcW w:w="1225" w:type="pct"/>
          </w:tcPr>
          <w:p w:rsidR="00D01ADD" w:rsidRDefault="00D01A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określić</w:t>
            </w:r>
            <w:r w:rsidRPr="00620D57">
              <w:rPr>
                <w:rFonts w:ascii="Arial" w:hAnsi="Arial" w:cs="Arial"/>
                <w:sz w:val="20"/>
                <w:szCs w:val="20"/>
              </w:rPr>
              <w:t xml:space="preserve"> znaczenie w analizie chromatograficznej sposobów przygotowania próbki do analizy, w tym ekstrakcji analitów, przygotowania roztworów </w:t>
            </w:r>
            <w:r>
              <w:rPr>
                <w:rFonts w:ascii="Arial" w:hAnsi="Arial" w:cs="Arial"/>
                <w:sz w:val="20"/>
                <w:szCs w:val="20"/>
              </w:rPr>
              <w:t>próbek wzorcowych</w:t>
            </w:r>
            <w:r w:rsidRPr="00620D57">
              <w:rPr>
                <w:rFonts w:ascii="Arial" w:hAnsi="Arial" w:cs="Arial"/>
                <w:sz w:val="20"/>
                <w:szCs w:val="20"/>
              </w:rPr>
              <w:t xml:space="preserve"> i badanych analitów oraz otrzymywania p</w:t>
            </w:r>
            <w:r>
              <w:rPr>
                <w:rFonts w:ascii="Arial" w:hAnsi="Arial" w:cs="Arial"/>
                <w:sz w:val="20"/>
                <w:szCs w:val="20"/>
              </w:rPr>
              <w:t xml:space="preserve">ochodnych związków organicznych </w:t>
            </w:r>
            <w:r w:rsidRPr="00620D57">
              <w:rPr>
                <w:rFonts w:ascii="Arial" w:hAnsi="Arial" w:cs="Arial"/>
                <w:sz w:val="20"/>
                <w:szCs w:val="20"/>
              </w:rPr>
              <w:t>(</w:t>
            </w:r>
            <w:r>
              <w:rPr>
                <w:rFonts w:ascii="Arial" w:hAnsi="Arial" w:cs="Arial"/>
                <w:sz w:val="20"/>
                <w:szCs w:val="20"/>
              </w:rPr>
              <w:t>derywatyzacja)</w:t>
            </w:r>
          </w:p>
          <w:p w:rsidR="00620D57" w:rsidRPr="00D01ADD" w:rsidRDefault="00DF7ABE" w:rsidP="00D01A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01ADD">
              <w:rPr>
                <w:rFonts w:ascii="Arial" w:hAnsi="Arial" w:cs="Arial"/>
                <w:sz w:val="20"/>
                <w:szCs w:val="20"/>
              </w:rPr>
              <w:t>z</w:t>
            </w:r>
            <w:r w:rsidR="00C61E05" w:rsidRPr="00D01ADD">
              <w:rPr>
                <w:rFonts w:ascii="Arial" w:hAnsi="Arial" w:cs="Arial"/>
                <w:sz w:val="20"/>
                <w:szCs w:val="20"/>
              </w:rPr>
              <w:t>interpretować chromatogramy uzyskane różnymi technikami chromatograficznymi, w tym łączonymi</w:t>
            </w:r>
          </w:p>
          <w:p w:rsidR="00620D57" w:rsidRDefault="0097288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620D57">
              <w:rPr>
                <w:rFonts w:ascii="Arial" w:hAnsi="Arial" w:cs="Arial"/>
                <w:sz w:val="20"/>
                <w:szCs w:val="20"/>
              </w:rPr>
              <w:t>określ</w:t>
            </w:r>
            <w:r w:rsidR="00DF7ABE">
              <w:rPr>
                <w:rFonts w:ascii="Arial" w:hAnsi="Arial" w:cs="Arial"/>
                <w:sz w:val="20"/>
                <w:szCs w:val="20"/>
              </w:rPr>
              <w:t>i</w:t>
            </w:r>
            <w:r w:rsidRPr="00620D57">
              <w:rPr>
                <w:rFonts w:ascii="Arial" w:hAnsi="Arial" w:cs="Arial"/>
                <w:sz w:val="20"/>
                <w:szCs w:val="20"/>
              </w:rPr>
              <w:t>ć rolę detektora MS w analizie chromatograficznej</w:t>
            </w:r>
          </w:p>
          <w:p w:rsidR="00483851" w:rsidRPr="00620D57" w:rsidRDefault="00483851" w:rsidP="00D01ADD">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sz w:val="20"/>
                <w:szCs w:val="20"/>
              </w:rPr>
            </w:pPr>
          </w:p>
        </w:tc>
        <w:tc>
          <w:tcPr>
            <w:tcW w:w="397" w:type="pct"/>
            <w:vMerge/>
          </w:tcPr>
          <w:p w:rsidR="00C61E05" w:rsidRPr="00205FFC" w:rsidRDefault="00C61E05"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A702F3" w:rsidRPr="00205FFC" w:rsidTr="00151251">
        <w:trPr>
          <w:trHeight w:val="360"/>
        </w:trPr>
        <w:tc>
          <w:tcPr>
            <w:tcW w:w="1675" w:type="pct"/>
            <w:gridSpan w:val="2"/>
            <w:vAlign w:val="center"/>
          </w:tcPr>
          <w:p w:rsidR="00A702F3" w:rsidRPr="004378A5" w:rsidRDefault="00A702F3" w:rsidP="00D82C9F">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b/>
                <w:sz w:val="20"/>
                <w:szCs w:val="20"/>
              </w:rPr>
            </w:pPr>
            <w:r w:rsidRPr="00205FFC">
              <w:rPr>
                <w:rFonts w:ascii="Arial" w:hAnsi="Arial" w:cs="Arial"/>
                <w:b/>
                <w:sz w:val="20"/>
                <w:szCs w:val="20"/>
              </w:rPr>
              <w:t>RAZEM</w:t>
            </w:r>
          </w:p>
        </w:tc>
        <w:tc>
          <w:tcPr>
            <w:tcW w:w="1703" w:type="pct"/>
            <w:gridSpan w:val="2"/>
            <w:vAlign w:val="center"/>
          </w:tcPr>
          <w:p w:rsidR="00A702F3" w:rsidRPr="004378A5" w:rsidRDefault="00A702F3" w:rsidP="00D82C9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p>
        </w:tc>
        <w:tc>
          <w:tcPr>
            <w:tcW w:w="1622" w:type="pct"/>
            <w:gridSpan w:val="2"/>
            <w:tcBorders>
              <w:bottom w:val="nil"/>
              <w:right w:val="nil"/>
            </w:tcBorders>
          </w:tcPr>
          <w:p w:rsidR="00A702F3" w:rsidRPr="00205FFC" w:rsidRDefault="00A702F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bl>
    <w:p w:rsidR="008B07CC" w:rsidRDefault="008B07CC" w:rsidP="004E461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8B07CC" w:rsidRDefault="008B07CC" w:rsidP="004E461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4E4610" w:rsidRPr="004E4610" w:rsidRDefault="004E4610"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4E4610">
        <w:rPr>
          <w:rFonts w:ascii="Arial" w:hAnsi="Arial" w:cs="Arial"/>
          <w:b/>
          <w:bCs/>
          <w:sz w:val="20"/>
          <w:szCs w:val="20"/>
        </w:rPr>
        <w:t>PROCEDURY OSIĄGANIA CELÓW KSZTAŁCENIA</w:t>
      </w:r>
      <w:r w:rsidR="00E75A70">
        <w:rPr>
          <w:rFonts w:ascii="Arial" w:hAnsi="Arial" w:cs="Arial"/>
          <w:b/>
          <w:bCs/>
          <w:sz w:val="20"/>
          <w:szCs w:val="20"/>
        </w:rPr>
        <w:t xml:space="preserve"> </w:t>
      </w:r>
    </w:p>
    <w:p w:rsidR="00D968E1" w:rsidRPr="00D968E1" w:rsidRDefault="00F06053"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06053">
        <w:rPr>
          <w:rFonts w:ascii="Arial" w:hAnsi="Arial" w:cs="Arial"/>
          <w:sz w:val="20"/>
          <w:szCs w:val="20"/>
        </w:rPr>
        <w:t xml:space="preserve">Przedmiot </w:t>
      </w:r>
      <w:r>
        <w:rPr>
          <w:rFonts w:ascii="Arial" w:hAnsi="Arial" w:cs="Arial"/>
          <w:sz w:val="20"/>
          <w:szCs w:val="20"/>
        </w:rPr>
        <w:t>Chemia analityczna obejmuje szeroki wachlarz zagadnień: od chemii analitycznej klasycznej po metody instrumentalne</w:t>
      </w:r>
      <w:r w:rsidR="00296DC1">
        <w:rPr>
          <w:rFonts w:ascii="Arial" w:hAnsi="Arial" w:cs="Arial"/>
          <w:sz w:val="20"/>
          <w:szCs w:val="20"/>
        </w:rPr>
        <w:t xml:space="preserve"> starszej i nowej generacji. </w:t>
      </w:r>
      <w:r w:rsidR="00621142">
        <w:rPr>
          <w:rFonts w:ascii="Arial" w:hAnsi="Arial" w:cs="Arial"/>
          <w:sz w:val="20"/>
          <w:szCs w:val="20"/>
        </w:rPr>
        <w:t xml:space="preserve">Główna problematyka </w:t>
      </w:r>
      <w:r w:rsidRPr="00F06053">
        <w:rPr>
          <w:rFonts w:ascii="Arial" w:hAnsi="Arial" w:cs="Arial"/>
          <w:sz w:val="20"/>
          <w:szCs w:val="20"/>
        </w:rPr>
        <w:t xml:space="preserve">to zagadnienia teoretyczne prowadzenia </w:t>
      </w:r>
      <w:r>
        <w:rPr>
          <w:rFonts w:ascii="Arial" w:hAnsi="Arial" w:cs="Arial"/>
          <w:sz w:val="20"/>
          <w:szCs w:val="20"/>
        </w:rPr>
        <w:t>badań analitycznych jakościowych i ilościowych</w:t>
      </w:r>
      <w:r w:rsidRPr="00F06053">
        <w:rPr>
          <w:rFonts w:ascii="Arial" w:hAnsi="Arial" w:cs="Arial"/>
          <w:sz w:val="20"/>
          <w:szCs w:val="20"/>
        </w:rPr>
        <w:t xml:space="preserve">, </w:t>
      </w:r>
      <w:r w:rsidR="00296DC1">
        <w:rPr>
          <w:rFonts w:ascii="Arial" w:hAnsi="Arial" w:cs="Arial"/>
          <w:sz w:val="20"/>
          <w:szCs w:val="20"/>
        </w:rPr>
        <w:t>opisywane przez różne działy takich dyscyplin naukowych jak</w:t>
      </w:r>
      <w:r w:rsidR="00621142">
        <w:rPr>
          <w:rFonts w:ascii="Arial" w:hAnsi="Arial" w:cs="Arial"/>
          <w:sz w:val="20"/>
          <w:szCs w:val="20"/>
        </w:rPr>
        <w:t>:</w:t>
      </w:r>
      <w:r w:rsidR="00296DC1">
        <w:rPr>
          <w:rFonts w:ascii="Arial" w:hAnsi="Arial" w:cs="Arial"/>
          <w:sz w:val="20"/>
          <w:szCs w:val="20"/>
        </w:rPr>
        <w:t xml:space="preserve"> chemia fizyczna, fizyka i chemia roztworów.</w:t>
      </w:r>
      <w:r w:rsidR="00E75A70">
        <w:rPr>
          <w:rFonts w:ascii="Arial" w:hAnsi="Arial" w:cs="Arial"/>
          <w:sz w:val="20"/>
          <w:szCs w:val="20"/>
        </w:rPr>
        <w:t xml:space="preserve"> </w:t>
      </w:r>
      <w:r w:rsidR="00296DC1">
        <w:rPr>
          <w:rFonts w:ascii="Arial" w:hAnsi="Arial" w:cs="Arial"/>
          <w:sz w:val="20"/>
          <w:szCs w:val="20"/>
        </w:rPr>
        <w:t xml:space="preserve">W programie nauczania chemii analitycznej przywoływane są także treści z zakresu chemii </w:t>
      </w:r>
      <w:r w:rsidR="00621142">
        <w:rPr>
          <w:rFonts w:ascii="Arial" w:hAnsi="Arial" w:cs="Arial"/>
          <w:sz w:val="20"/>
          <w:szCs w:val="20"/>
        </w:rPr>
        <w:t xml:space="preserve">jako przedmiotu ogólnokształcącego </w:t>
      </w:r>
      <w:r w:rsidR="00296DC1">
        <w:rPr>
          <w:rFonts w:ascii="Arial" w:hAnsi="Arial" w:cs="Arial"/>
          <w:sz w:val="20"/>
          <w:szCs w:val="20"/>
        </w:rPr>
        <w:t>(procesy elektrodowe, iloczyn rozpuszczalności), fizyki (przewodnictwo prądu, prawa optyki)</w:t>
      </w:r>
      <w:r w:rsidR="00621142">
        <w:rPr>
          <w:rFonts w:ascii="Arial" w:hAnsi="Arial" w:cs="Arial"/>
          <w:sz w:val="20"/>
          <w:szCs w:val="20"/>
        </w:rPr>
        <w:t>,</w:t>
      </w:r>
      <w:r w:rsidR="00296DC1">
        <w:rPr>
          <w:rFonts w:ascii="Arial" w:hAnsi="Arial" w:cs="Arial"/>
          <w:sz w:val="20"/>
          <w:szCs w:val="20"/>
        </w:rPr>
        <w:t xml:space="preserve"> a także z zakresu kwalifikacji </w:t>
      </w:r>
      <w:r w:rsidR="00E01423">
        <w:rPr>
          <w:rFonts w:ascii="Arial" w:hAnsi="Arial" w:cs="Arial"/>
          <w:sz w:val="20"/>
          <w:szCs w:val="20"/>
        </w:rPr>
        <w:t>CHM.03.</w:t>
      </w:r>
      <w:r w:rsidR="00296DC1">
        <w:rPr>
          <w:rFonts w:ascii="Arial" w:hAnsi="Arial" w:cs="Arial"/>
          <w:sz w:val="20"/>
          <w:szCs w:val="20"/>
        </w:rPr>
        <w:t xml:space="preserve">, np. przygotowywanie próbek do procesów analitycznych </w:t>
      </w:r>
      <w:r w:rsidR="00383E90">
        <w:rPr>
          <w:rFonts w:ascii="Arial" w:hAnsi="Arial" w:cs="Arial"/>
          <w:sz w:val="20"/>
          <w:szCs w:val="20"/>
        </w:rPr>
        <w:t>–</w:t>
      </w:r>
      <w:r w:rsidR="00296DC1">
        <w:rPr>
          <w:rFonts w:ascii="Arial" w:hAnsi="Arial" w:cs="Arial"/>
          <w:sz w:val="20"/>
          <w:szCs w:val="20"/>
        </w:rPr>
        <w:t xml:space="preserve"> zgodnie z założeniami kształcenia spiralnego.</w:t>
      </w:r>
      <w:r w:rsidRPr="00F06053">
        <w:rPr>
          <w:rFonts w:ascii="Arial" w:hAnsi="Arial" w:cs="Arial"/>
          <w:sz w:val="20"/>
          <w:szCs w:val="20"/>
        </w:rPr>
        <w:t xml:space="preserve"> </w:t>
      </w:r>
      <w:r w:rsidR="00D968E1">
        <w:rPr>
          <w:rFonts w:ascii="Arial" w:hAnsi="Arial" w:cs="Arial"/>
          <w:sz w:val="20"/>
          <w:szCs w:val="20"/>
        </w:rPr>
        <w:t xml:space="preserve">Warto również rozważyć zastosowanie </w:t>
      </w:r>
      <w:r w:rsidR="00EB12C0">
        <w:rPr>
          <w:rFonts w:ascii="Arial" w:hAnsi="Arial" w:cs="Arial"/>
          <w:sz w:val="20"/>
          <w:szCs w:val="20"/>
        </w:rPr>
        <w:t>korelacji w</w:t>
      </w:r>
      <w:r w:rsidR="00D968E1">
        <w:rPr>
          <w:rFonts w:ascii="Arial" w:hAnsi="Arial" w:cs="Arial"/>
          <w:sz w:val="20"/>
          <w:szCs w:val="20"/>
        </w:rPr>
        <w:t xml:space="preserve"> formie tworzenia układów treści integrujących </w:t>
      </w:r>
      <w:r w:rsidR="00072B9C">
        <w:rPr>
          <w:rFonts w:ascii="Arial" w:hAnsi="Arial" w:cs="Arial"/>
          <w:sz w:val="20"/>
          <w:szCs w:val="20"/>
        </w:rPr>
        <w:t>wiedz</w:t>
      </w:r>
      <w:r w:rsidR="00D01ADD">
        <w:rPr>
          <w:rFonts w:ascii="Arial" w:hAnsi="Arial" w:cs="Arial"/>
          <w:sz w:val="20"/>
          <w:szCs w:val="20"/>
        </w:rPr>
        <w:t>ę</w:t>
      </w:r>
      <w:r w:rsidR="00EB12C0">
        <w:rPr>
          <w:rFonts w:ascii="Arial" w:hAnsi="Arial" w:cs="Arial"/>
          <w:sz w:val="20"/>
          <w:szCs w:val="20"/>
        </w:rPr>
        <w:t xml:space="preserve"> z</w:t>
      </w:r>
      <w:r w:rsidR="00D968E1">
        <w:rPr>
          <w:rFonts w:ascii="Arial" w:hAnsi="Arial" w:cs="Arial"/>
          <w:sz w:val="20"/>
          <w:szCs w:val="20"/>
        </w:rPr>
        <w:t xml:space="preserve"> fizyk</w:t>
      </w:r>
      <w:r w:rsidR="00072B9C">
        <w:rPr>
          <w:rFonts w:ascii="Arial" w:hAnsi="Arial" w:cs="Arial"/>
          <w:sz w:val="20"/>
          <w:szCs w:val="20"/>
        </w:rPr>
        <w:t>i</w:t>
      </w:r>
      <w:r w:rsidR="00D968E1">
        <w:rPr>
          <w:rFonts w:ascii="Arial" w:hAnsi="Arial" w:cs="Arial"/>
          <w:sz w:val="20"/>
          <w:szCs w:val="20"/>
        </w:rPr>
        <w:t xml:space="preserve"> i chemi</w:t>
      </w:r>
      <w:r w:rsidR="00072B9C">
        <w:rPr>
          <w:rFonts w:ascii="Arial" w:hAnsi="Arial" w:cs="Arial"/>
          <w:sz w:val="20"/>
          <w:szCs w:val="20"/>
        </w:rPr>
        <w:t>i</w:t>
      </w:r>
      <w:r w:rsidR="00D968E1">
        <w:rPr>
          <w:rFonts w:ascii="Arial" w:hAnsi="Arial" w:cs="Arial"/>
          <w:sz w:val="20"/>
          <w:szCs w:val="20"/>
        </w:rPr>
        <w:t xml:space="preserve">. </w:t>
      </w:r>
    </w:p>
    <w:p w:rsidR="007A46AD" w:rsidRPr="00395B7F" w:rsidRDefault="00296DC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lastRenderedPageBreak/>
        <w:t>Treści nauczania są trudne w odbiorze, dlatego spora ich grupa zakwalifikowana j</w:t>
      </w:r>
      <w:r w:rsidR="001C65BA">
        <w:rPr>
          <w:rFonts w:ascii="Arial" w:hAnsi="Arial" w:cs="Arial"/>
          <w:sz w:val="20"/>
          <w:szCs w:val="20"/>
        </w:rPr>
        <w:t>est na poziom ponadpodstawowy</w:t>
      </w:r>
      <w:r w:rsidR="007A46AD" w:rsidRPr="00395B7F">
        <w:rPr>
          <w:rFonts w:ascii="Arial" w:hAnsi="Arial" w:cs="Arial"/>
          <w:sz w:val="20"/>
          <w:szCs w:val="20"/>
        </w:rPr>
        <w:t>, np.</w:t>
      </w:r>
      <w:r w:rsidR="007A46AD" w:rsidRPr="00395B7F">
        <w:rPr>
          <w:rFonts w:asciiTheme="minorHAnsi" w:eastAsiaTheme="minorHAnsi" w:hAnsiTheme="minorHAnsi" w:cstheme="minorBidi"/>
          <w:color w:val="auto"/>
          <w:sz w:val="22"/>
          <w:szCs w:val="22"/>
          <w:lang w:eastAsia="en-US"/>
        </w:rPr>
        <w:t xml:space="preserve"> </w:t>
      </w:r>
      <w:r w:rsidR="007A46AD" w:rsidRPr="00395B7F">
        <w:rPr>
          <w:rFonts w:ascii="Arial" w:eastAsiaTheme="minorHAnsi" w:hAnsi="Arial" w:cs="Arial"/>
          <w:color w:val="auto"/>
          <w:sz w:val="20"/>
          <w:szCs w:val="20"/>
          <w:lang w:eastAsia="en-US"/>
        </w:rPr>
        <w:t xml:space="preserve">z zakresu </w:t>
      </w:r>
      <w:r w:rsidR="003200B6" w:rsidRPr="00395B7F">
        <w:rPr>
          <w:rFonts w:ascii="Arial" w:eastAsiaTheme="minorHAnsi" w:hAnsi="Arial" w:cs="Arial"/>
          <w:color w:val="auto"/>
          <w:sz w:val="20"/>
          <w:szCs w:val="20"/>
          <w:lang w:eastAsia="en-US"/>
        </w:rPr>
        <w:t>technik</w:t>
      </w:r>
      <w:r w:rsidR="007A46AD" w:rsidRPr="00395B7F">
        <w:rPr>
          <w:rFonts w:ascii="Arial" w:eastAsiaTheme="minorHAnsi" w:hAnsi="Arial" w:cs="Arial"/>
          <w:color w:val="auto"/>
          <w:sz w:val="20"/>
          <w:szCs w:val="20"/>
          <w:lang w:eastAsia="en-US"/>
        </w:rPr>
        <w:t xml:space="preserve"> spektroskopowych</w:t>
      </w:r>
      <w:r w:rsidR="00B573BF" w:rsidRPr="00395B7F">
        <w:rPr>
          <w:rFonts w:ascii="Arial" w:eastAsiaTheme="minorHAnsi" w:hAnsi="Arial" w:cs="Arial"/>
          <w:color w:val="auto"/>
          <w:sz w:val="20"/>
          <w:szCs w:val="20"/>
          <w:lang w:eastAsia="en-US"/>
        </w:rPr>
        <w:t>. Spośród nowoczesnych technik spektrometrycznych ważna jest spektrometria mas, która jest podstawowym narzędziem</w:t>
      </w:r>
      <w:r w:rsidR="00F340DD" w:rsidRPr="00395B7F">
        <w:rPr>
          <w:rFonts w:ascii="Arial" w:eastAsiaTheme="minorHAnsi" w:hAnsi="Arial" w:cs="Arial"/>
          <w:color w:val="auto"/>
          <w:sz w:val="20"/>
          <w:szCs w:val="20"/>
          <w:lang w:eastAsia="en-US"/>
        </w:rPr>
        <w:t xml:space="preserve"> analityka w określaniu</w:t>
      </w:r>
      <w:r w:rsidR="00B573BF" w:rsidRPr="00395B7F">
        <w:rPr>
          <w:rFonts w:ascii="Arial" w:eastAsiaTheme="minorHAnsi" w:hAnsi="Arial" w:cs="Arial"/>
          <w:color w:val="auto"/>
          <w:sz w:val="20"/>
          <w:szCs w:val="20"/>
          <w:lang w:eastAsia="en-US"/>
        </w:rPr>
        <w:t xml:space="preserve"> masy cząsteczkowej </w:t>
      </w:r>
      <w:r w:rsidR="00F340DD" w:rsidRPr="00395B7F">
        <w:rPr>
          <w:rFonts w:ascii="Arial" w:eastAsiaTheme="minorHAnsi" w:hAnsi="Arial" w:cs="Arial"/>
          <w:color w:val="auto"/>
          <w:sz w:val="20"/>
          <w:szCs w:val="20"/>
          <w:lang w:eastAsia="en-US"/>
        </w:rPr>
        <w:t>i budowy chemicznej związków i niezwykle przydatnym detektorem chromatograficznym.</w:t>
      </w:r>
      <w:r w:rsidR="00DB7A3E" w:rsidRPr="00395B7F">
        <w:rPr>
          <w:rFonts w:ascii="Arial" w:eastAsiaTheme="minorHAnsi" w:hAnsi="Arial" w:cs="Arial"/>
          <w:color w:val="auto"/>
          <w:sz w:val="20"/>
          <w:szCs w:val="20"/>
          <w:lang w:eastAsia="en-US"/>
        </w:rPr>
        <w:t xml:space="preserve"> </w:t>
      </w:r>
      <w:r w:rsidR="000A5846" w:rsidRPr="00395B7F">
        <w:rPr>
          <w:rFonts w:ascii="Arial" w:eastAsiaTheme="minorHAnsi" w:hAnsi="Arial" w:cs="Arial"/>
          <w:color w:val="auto"/>
          <w:sz w:val="20"/>
          <w:szCs w:val="20"/>
          <w:lang w:eastAsia="en-US"/>
        </w:rPr>
        <w:t>A</w:t>
      </w:r>
      <w:r w:rsidR="000A5846" w:rsidRPr="00395B7F">
        <w:rPr>
          <w:rFonts w:ascii="Arial" w:hAnsi="Arial" w:cs="Arial"/>
          <w:sz w:val="20"/>
          <w:szCs w:val="20"/>
        </w:rPr>
        <w:t xml:space="preserve">naliza widm NMR, których zapis </w:t>
      </w:r>
      <w:r w:rsidR="007A46AD" w:rsidRPr="00395B7F">
        <w:rPr>
          <w:rFonts w:ascii="Arial" w:hAnsi="Arial" w:cs="Arial"/>
          <w:sz w:val="20"/>
          <w:szCs w:val="20"/>
        </w:rPr>
        <w:t>odbiega od widm IR czy UV, wymaga wprowadzenia nowych pojęć, w tym tzw. przesunięcia chemicznego i znajomości oddziaływań pomiędzy poszczególnymi ugrupowaniami w cząsteczce. Poprawna interpretacja widm NMR, zwłaszcza nieznanych związków chemicznych (zwykle są to substancje zanieczyszczone) jest trudna</w:t>
      </w:r>
      <w:r w:rsidR="000A5846" w:rsidRPr="00395B7F">
        <w:rPr>
          <w:rFonts w:ascii="Arial" w:hAnsi="Arial" w:cs="Arial"/>
          <w:sz w:val="20"/>
          <w:szCs w:val="20"/>
        </w:rPr>
        <w:t xml:space="preserve"> i praktycznie nieprzydatna w pracy technika analityka. Natomiast technika NMR, podobnie jak bliska podcze</w:t>
      </w:r>
      <w:r w:rsidR="00A245B9">
        <w:rPr>
          <w:rFonts w:ascii="Arial" w:hAnsi="Arial" w:cs="Arial"/>
          <w:sz w:val="20"/>
          <w:szCs w:val="20"/>
        </w:rPr>
        <w:t>r</w:t>
      </w:r>
      <w:r w:rsidR="000A5846" w:rsidRPr="00395B7F">
        <w:rPr>
          <w:rFonts w:ascii="Arial" w:hAnsi="Arial" w:cs="Arial"/>
          <w:sz w:val="20"/>
          <w:szCs w:val="20"/>
        </w:rPr>
        <w:t>wień (NIR)</w:t>
      </w:r>
      <w:r w:rsidR="00727EDA" w:rsidRPr="00395B7F">
        <w:rPr>
          <w:rFonts w:ascii="Arial" w:hAnsi="Arial" w:cs="Arial"/>
          <w:sz w:val="20"/>
          <w:szCs w:val="20"/>
        </w:rPr>
        <w:t>, dzięki wykorzystaniu chemometrii, znalazły</w:t>
      </w:r>
      <w:r w:rsidR="000A5846" w:rsidRPr="00395B7F">
        <w:rPr>
          <w:rFonts w:ascii="Arial" w:hAnsi="Arial" w:cs="Arial"/>
          <w:sz w:val="20"/>
          <w:szCs w:val="20"/>
        </w:rPr>
        <w:t xml:space="preserve"> szerokie zastosowanie w analizatorach, stosowanych w przemyśle. Należy jeszcze zwrócić uwagę na większą przydatność w analityce </w:t>
      </w:r>
      <w:r w:rsidR="00B96138">
        <w:rPr>
          <w:rFonts w:ascii="Arial" w:hAnsi="Arial" w:cs="Arial"/>
          <w:sz w:val="20"/>
          <w:szCs w:val="20"/>
        </w:rPr>
        <w:t>procesowej</w:t>
      </w:r>
      <w:r w:rsidR="000A5846" w:rsidRPr="00395B7F">
        <w:rPr>
          <w:rFonts w:ascii="Arial" w:hAnsi="Arial" w:cs="Arial"/>
          <w:sz w:val="20"/>
          <w:szCs w:val="20"/>
        </w:rPr>
        <w:t xml:space="preserve"> spektroskopowych analiz ilościowych niż jakościowych.</w:t>
      </w:r>
      <w:r w:rsidR="00E01423">
        <w:rPr>
          <w:rFonts w:ascii="Arial" w:hAnsi="Arial" w:cs="Arial"/>
          <w:sz w:val="20"/>
          <w:szCs w:val="20"/>
        </w:rPr>
        <w:t xml:space="preserve"> </w:t>
      </w:r>
    </w:p>
    <w:p w:rsidR="00F06053" w:rsidRPr="00B96138" w:rsidRDefault="00296DC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pPr>
      <w:r w:rsidRPr="00395B7F">
        <w:rPr>
          <w:rFonts w:ascii="Arial" w:hAnsi="Arial" w:cs="Arial"/>
          <w:sz w:val="20"/>
          <w:szCs w:val="20"/>
        </w:rPr>
        <w:t xml:space="preserve">Osiągnięcie założonych celów kształcenia umożliwi </w:t>
      </w:r>
      <w:r w:rsidR="001C65BA" w:rsidRPr="00395B7F">
        <w:rPr>
          <w:rFonts w:ascii="Arial" w:hAnsi="Arial" w:cs="Arial"/>
          <w:sz w:val="20"/>
          <w:szCs w:val="20"/>
        </w:rPr>
        <w:t xml:space="preserve">zastosowanie takich metod jak: </w:t>
      </w:r>
      <w:r w:rsidR="00F06053" w:rsidRPr="00395B7F">
        <w:rPr>
          <w:rFonts w:ascii="Arial" w:hAnsi="Arial" w:cs="Arial"/>
          <w:sz w:val="20"/>
          <w:szCs w:val="20"/>
        </w:rPr>
        <w:t>pogadanka, wykład problemowy, dyskusje dyd</w:t>
      </w:r>
      <w:r w:rsidR="00F06053" w:rsidRPr="00F06053">
        <w:rPr>
          <w:rFonts w:ascii="Arial" w:hAnsi="Arial" w:cs="Arial"/>
          <w:sz w:val="20"/>
          <w:szCs w:val="20"/>
        </w:rPr>
        <w:t xml:space="preserve">aktyczne, </w:t>
      </w:r>
      <w:r w:rsidR="00AE7D9C">
        <w:rPr>
          <w:rFonts w:ascii="Arial" w:hAnsi="Arial" w:cs="Arial"/>
          <w:sz w:val="20"/>
          <w:szCs w:val="20"/>
        </w:rPr>
        <w:t>ćwiczenia rachunkowe</w:t>
      </w:r>
      <w:r w:rsidR="001C65BA">
        <w:rPr>
          <w:rFonts w:ascii="Arial" w:hAnsi="Arial" w:cs="Arial"/>
          <w:sz w:val="20"/>
          <w:szCs w:val="20"/>
        </w:rPr>
        <w:t>, pokaz</w:t>
      </w:r>
      <w:r w:rsidR="00832DC8">
        <w:rPr>
          <w:rFonts w:ascii="Arial" w:hAnsi="Arial" w:cs="Arial"/>
          <w:sz w:val="20"/>
          <w:szCs w:val="20"/>
        </w:rPr>
        <w:t xml:space="preserve"> </w:t>
      </w:r>
      <w:r w:rsidR="001C65BA">
        <w:rPr>
          <w:rFonts w:ascii="Arial" w:hAnsi="Arial" w:cs="Arial"/>
          <w:sz w:val="20"/>
          <w:szCs w:val="20"/>
        </w:rPr>
        <w:t>z</w:t>
      </w:r>
      <w:r w:rsidR="00832DC8">
        <w:rPr>
          <w:rFonts w:ascii="Arial" w:hAnsi="Arial" w:cs="Arial"/>
          <w:sz w:val="20"/>
          <w:szCs w:val="20"/>
        </w:rPr>
        <w:t xml:space="preserve"> </w:t>
      </w:r>
      <w:r w:rsidR="001C65BA">
        <w:rPr>
          <w:rFonts w:ascii="Arial" w:hAnsi="Arial" w:cs="Arial"/>
          <w:sz w:val="20"/>
          <w:szCs w:val="20"/>
        </w:rPr>
        <w:t>objaśnieniem</w:t>
      </w:r>
      <w:r w:rsidR="00AE7D9C">
        <w:rPr>
          <w:rFonts w:ascii="Arial" w:hAnsi="Arial" w:cs="Arial"/>
          <w:sz w:val="20"/>
          <w:szCs w:val="20"/>
        </w:rPr>
        <w:t xml:space="preserve">. </w:t>
      </w:r>
      <w:r w:rsidR="00F06053" w:rsidRPr="00F06053">
        <w:rPr>
          <w:rFonts w:ascii="Arial" w:hAnsi="Arial" w:cs="Arial"/>
          <w:sz w:val="20"/>
          <w:szCs w:val="20"/>
        </w:rPr>
        <w:t xml:space="preserve">Celowym byłoby zastosowanie metody </w:t>
      </w:r>
      <w:r w:rsidR="00F06053" w:rsidRPr="00F06053">
        <w:rPr>
          <w:rFonts w:ascii="Arial" w:hAnsi="Arial" w:cs="Arial"/>
          <w:bCs/>
          <w:sz w:val="20"/>
          <w:szCs w:val="20"/>
        </w:rPr>
        <w:t>WebQuest</w:t>
      </w:r>
      <w:r w:rsidR="00AE7D9C">
        <w:rPr>
          <w:rFonts w:ascii="Arial" w:hAnsi="Arial" w:cs="Arial"/>
          <w:bCs/>
          <w:sz w:val="20"/>
          <w:szCs w:val="20"/>
        </w:rPr>
        <w:t>, w przypadku realizac</w:t>
      </w:r>
      <w:r w:rsidR="00621142">
        <w:rPr>
          <w:rFonts w:ascii="Arial" w:hAnsi="Arial" w:cs="Arial"/>
          <w:bCs/>
          <w:sz w:val="20"/>
          <w:szCs w:val="20"/>
        </w:rPr>
        <w:t xml:space="preserve">ji takich działów programowych </w:t>
      </w:r>
      <w:r w:rsidR="00AE7D9C">
        <w:rPr>
          <w:rFonts w:ascii="Arial" w:hAnsi="Arial" w:cs="Arial"/>
          <w:bCs/>
          <w:sz w:val="20"/>
          <w:szCs w:val="20"/>
        </w:rPr>
        <w:t>jak:</w:t>
      </w:r>
      <w:r w:rsidR="00E75A70">
        <w:rPr>
          <w:rFonts w:ascii="Arial" w:hAnsi="Arial" w:cs="Arial"/>
          <w:bCs/>
          <w:sz w:val="20"/>
          <w:szCs w:val="20"/>
        </w:rPr>
        <w:t xml:space="preserve"> </w:t>
      </w:r>
      <w:r w:rsidR="00AE7D9C">
        <w:rPr>
          <w:rFonts w:ascii="Arial" w:hAnsi="Arial" w:cs="Arial"/>
          <w:sz w:val="20"/>
          <w:szCs w:val="20"/>
        </w:rPr>
        <w:t>analiza jakościowa i ilościowa metodami klasyczn</w:t>
      </w:r>
      <w:r w:rsidR="00D72F69">
        <w:rPr>
          <w:rFonts w:ascii="Arial" w:hAnsi="Arial" w:cs="Arial"/>
          <w:sz w:val="20"/>
          <w:szCs w:val="20"/>
        </w:rPr>
        <w:t>ymi, a z metod instrumentalnych</w:t>
      </w:r>
      <w:r w:rsidR="00AE7D9C">
        <w:rPr>
          <w:rFonts w:ascii="Arial" w:hAnsi="Arial" w:cs="Arial"/>
          <w:sz w:val="20"/>
          <w:szCs w:val="20"/>
        </w:rPr>
        <w:t>: refraktometria</w:t>
      </w:r>
      <w:r w:rsidR="001C65BA">
        <w:rPr>
          <w:rFonts w:ascii="Arial" w:hAnsi="Arial" w:cs="Arial"/>
          <w:sz w:val="20"/>
          <w:szCs w:val="20"/>
        </w:rPr>
        <w:t>, polarymetria, konduktometria.</w:t>
      </w:r>
      <w:r w:rsidR="00F06053" w:rsidRPr="00F06053">
        <w:rPr>
          <w:rFonts w:ascii="Arial" w:hAnsi="Arial" w:cs="Arial"/>
          <w:sz w:val="20"/>
          <w:szCs w:val="20"/>
        </w:rPr>
        <w:t xml:space="preserve"> </w:t>
      </w:r>
    </w:p>
    <w:p w:rsidR="00087922" w:rsidRDefault="00087922" w:rsidP="00E1519E">
      <w:pPr>
        <w:pBdr>
          <w:top w:val="none" w:sz="0" w:space="0" w:color="auto"/>
          <w:left w:val="none" w:sz="0" w:space="0" w:color="auto"/>
          <w:bottom w:val="none" w:sz="0" w:space="0" w:color="auto"/>
          <w:right w:val="none" w:sz="0" w:space="0" w:color="auto"/>
          <w:between w:val="none" w:sz="0" w:space="0" w:color="auto"/>
        </w:pBdr>
        <w:spacing w:line="360" w:lineRule="auto"/>
        <w:ind w:left="644" w:hanging="644"/>
        <w:jc w:val="both"/>
        <w:rPr>
          <w:rFonts w:ascii="Arial" w:hAnsi="Arial" w:cs="Arial"/>
          <w:b/>
          <w:sz w:val="20"/>
          <w:szCs w:val="20"/>
        </w:rPr>
      </w:pPr>
    </w:p>
    <w:p w:rsidR="00151251" w:rsidRDefault="00151251" w:rsidP="00E1519E">
      <w:pPr>
        <w:pBdr>
          <w:top w:val="none" w:sz="0" w:space="0" w:color="auto"/>
          <w:left w:val="none" w:sz="0" w:space="0" w:color="auto"/>
          <w:bottom w:val="none" w:sz="0" w:space="0" w:color="auto"/>
          <w:right w:val="none" w:sz="0" w:space="0" w:color="auto"/>
          <w:between w:val="none" w:sz="0" w:space="0" w:color="auto"/>
        </w:pBdr>
        <w:spacing w:line="360" w:lineRule="auto"/>
        <w:ind w:left="644" w:hanging="644"/>
        <w:jc w:val="both"/>
        <w:rPr>
          <w:rFonts w:ascii="Arial" w:hAnsi="Arial" w:cs="Arial"/>
          <w:b/>
          <w:sz w:val="20"/>
          <w:szCs w:val="20"/>
        </w:rPr>
      </w:pPr>
    </w:p>
    <w:p w:rsidR="009A3BFB" w:rsidRDefault="009A3BFB" w:rsidP="00E1519E">
      <w:pPr>
        <w:pBdr>
          <w:top w:val="none" w:sz="0" w:space="0" w:color="auto"/>
          <w:left w:val="none" w:sz="0" w:space="0" w:color="auto"/>
          <w:bottom w:val="none" w:sz="0" w:space="0" w:color="auto"/>
          <w:right w:val="none" w:sz="0" w:space="0" w:color="auto"/>
          <w:between w:val="none" w:sz="0" w:space="0" w:color="auto"/>
        </w:pBdr>
        <w:spacing w:line="360" w:lineRule="auto"/>
        <w:ind w:left="644" w:hanging="644"/>
        <w:jc w:val="both"/>
        <w:rPr>
          <w:rFonts w:ascii="Arial" w:hAnsi="Arial" w:cs="Arial"/>
          <w:b/>
          <w:sz w:val="20"/>
          <w:szCs w:val="20"/>
        </w:rPr>
      </w:pPr>
      <w:r w:rsidRPr="009A3BFB">
        <w:rPr>
          <w:rFonts w:ascii="Arial" w:hAnsi="Arial" w:cs="Arial"/>
          <w:b/>
          <w:sz w:val="20"/>
          <w:szCs w:val="20"/>
        </w:rPr>
        <w:t>ŚRODKI DYDAKTYCZNE I WARUNKI REALIZACJI</w:t>
      </w:r>
    </w:p>
    <w:p w:rsidR="00F06053" w:rsidRPr="00F06053" w:rsidRDefault="00F06053"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06053">
        <w:rPr>
          <w:rFonts w:ascii="Arial" w:hAnsi="Arial" w:cs="Arial"/>
          <w:sz w:val="20"/>
          <w:szCs w:val="20"/>
        </w:rPr>
        <w:t>sala lekcyjna wyposażona w rzutnik multimedialny</w:t>
      </w:r>
      <w:r w:rsidR="009D3F88">
        <w:rPr>
          <w:rFonts w:ascii="Arial" w:hAnsi="Arial" w:cs="Arial"/>
          <w:sz w:val="20"/>
          <w:szCs w:val="20"/>
        </w:rPr>
        <w:t>;</w:t>
      </w:r>
    </w:p>
    <w:p w:rsidR="00F06053" w:rsidRPr="00F06053" w:rsidRDefault="00D72F69"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 xml:space="preserve">dostęp do </w:t>
      </w:r>
      <w:r w:rsidR="00483851">
        <w:rPr>
          <w:rFonts w:ascii="Arial" w:hAnsi="Arial" w:cs="Arial"/>
          <w:sz w:val="20"/>
          <w:szCs w:val="20"/>
        </w:rPr>
        <w:t>i</w:t>
      </w:r>
      <w:r w:rsidR="00F06053" w:rsidRPr="00F06053">
        <w:rPr>
          <w:rFonts w:ascii="Arial" w:hAnsi="Arial" w:cs="Arial"/>
          <w:sz w:val="20"/>
          <w:szCs w:val="20"/>
        </w:rPr>
        <w:t>nternetu</w:t>
      </w:r>
      <w:r w:rsidR="009D3F88">
        <w:rPr>
          <w:rFonts w:ascii="Arial" w:hAnsi="Arial" w:cs="Arial"/>
          <w:sz w:val="20"/>
          <w:szCs w:val="20"/>
        </w:rPr>
        <w:t>;</w:t>
      </w:r>
      <w:r w:rsidR="00F06053" w:rsidRPr="00F06053">
        <w:rPr>
          <w:rFonts w:ascii="Arial" w:hAnsi="Arial" w:cs="Arial"/>
          <w:sz w:val="20"/>
          <w:szCs w:val="20"/>
        </w:rPr>
        <w:t xml:space="preserve"> </w:t>
      </w:r>
    </w:p>
    <w:p w:rsidR="00F06053" w:rsidRPr="00F06053" w:rsidRDefault="00F06053"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06053">
        <w:rPr>
          <w:rFonts w:ascii="Arial" w:hAnsi="Arial" w:cs="Arial"/>
          <w:sz w:val="20"/>
          <w:szCs w:val="20"/>
        </w:rPr>
        <w:t xml:space="preserve">prezentacje multimedialne i filmy z zakresu posługiwania się </w:t>
      </w:r>
      <w:r w:rsidR="00AE7D9C">
        <w:rPr>
          <w:rFonts w:ascii="Arial" w:hAnsi="Arial" w:cs="Arial"/>
          <w:sz w:val="20"/>
          <w:szCs w:val="20"/>
        </w:rPr>
        <w:t>wyposażeniem pomiarowym stosowanym w technikach instrumentalnych</w:t>
      </w:r>
      <w:r w:rsidR="009D3F88">
        <w:rPr>
          <w:rFonts w:ascii="Arial" w:hAnsi="Arial" w:cs="Arial"/>
          <w:sz w:val="20"/>
          <w:szCs w:val="20"/>
        </w:rPr>
        <w:t>;</w:t>
      </w:r>
    </w:p>
    <w:p w:rsidR="00F06053" w:rsidRPr="00F06053" w:rsidRDefault="00F06053"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06053">
        <w:rPr>
          <w:rFonts w:ascii="Arial" w:hAnsi="Arial" w:cs="Arial"/>
          <w:sz w:val="20"/>
          <w:szCs w:val="20"/>
        </w:rPr>
        <w:t xml:space="preserve">sprzęt laboratoryjny </w:t>
      </w:r>
      <w:r w:rsidR="00383E90">
        <w:rPr>
          <w:rFonts w:ascii="Arial" w:hAnsi="Arial" w:cs="Arial"/>
          <w:sz w:val="20"/>
          <w:szCs w:val="20"/>
        </w:rPr>
        <w:t>–</w:t>
      </w:r>
      <w:r w:rsidRPr="00F06053">
        <w:rPr>
          <w:rFonts w:ascii="Arial" w:hAnsi="Arial" w:cs="Arial"/>
          <w:sz w:val="20"/>
          <w:szCs w:val="20"/>
        </w:rPr>
        <w:t xml:space="preserve"> do pokazu</w:t>
      </w:r>
      <w:r w:rsidR="009D3F88">
        <w:rPr>
          <w:rFonts w:ascii="Arial" w:hAnsi="Arial" w:cs="Arial"/>
          <w:sz w:val="20"/>
          <w:szCs w:val="20"/>
        </w:rPr>
        <w:t>;</w:t>
      </w:r>
    </w:p>
    <w:p w:rsidR="00F06053" w:rsidRPr="00F06053" w:rsidRDefault="00F06053"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06053">
        <w:rPr>
          <w:rFonts w:ascii="Arial" w:hAnsi="Arial" w:cs="Arial"/>
          <w:sz w:val="20"/>
          <w:szCs w:val="20"/>
        </w:rPr>
        <w:t xml:space="preserve">katalogi </w:t>
      </w:r>
      <w:r w:rsidR="00AE7D9C">
        <w:rPr>
          <w:rFonts w:ascii="Arial" w:hAnsi="Arial" w:cs="Arial"/>
          <w:sz w:val="20"/>
          <w:szCs w:val="20"/>
        </w:rPr>
        <w:t>wyposażenia pomiarowego</w:t>
      </w:r>
      <w:r w:rsidR="009D3F88">
        <w:rPr>
          <w:rFonts w:ascii="Arial" w:hAnsi="Arial" w:cs="Arial"/>
          <w:sz w:val="20"/>
          <w:szCs w:val="20"/>
        </w:rPr>
        <w:t>;</w:t>
      </w:r>
    </w:p>
    <w:p w:rsidR="00F06053" w:rsidRPr="00F06053" w:rsidRDefault="00F06053"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06053">
        <w:rPr>
          <w:rFonts w:ascii="Arial" w:hAnsi="Arial" w:cs="Arial"/>
          <w:sz w:val="20"/>
          <w:szCs w:val="20"/>
        </w:rPr>
        <w:t>pakiet przepisów dotyczących bhp</w:t>
      </w:r>
      <w:r w:rsidR="00A956E6">
        <w:rPr>
          <w:rFonts w:ascii="Arial" w:hAnsi="Arial" w:cs="Arial"/>
          <w:sz w:val="20"/>
          <w:szCs w:val="20"/>
        </w:rPr>
        <w:t xml:space="preserve"> </w:t>
      </w:r>
      <w:r w:rsidRPr="00F06053">
        <w:rPr>
          <w:rFonts w:ascii="Arial" w:hAnsi="Arial" w:cs="Arial"/>
          <w:sz w:val="20"/>
          <w:szCs w:val="20"/>
        </w:rPr>
        <w:t>i ochrony środowiska</w:t>
      </w:r>
      <w:r w:rsidR="009D3F88">
        <w:rPr>
          <w:rFonts w:ascii="Arial" w:hAnsi="Arial" w:cs="Arial"/>
          <w:sz w:val="20"/>
          <w:szCs w:val="20"/>
        </w:rPr>
        <w:t>.</w:t>
      </w:r>
    </w:p>
    <w:p w:rsidR="00087922" w:rsidRDefault="0008792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151251" w:rsidRPr="00F06053" w:rsidRDefault="0015125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F06053" w:rsidRPr="00F06053" w:rsidRDefault="00F06053"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06053">
        <w:rPr>
          <w:rFonts w:ascii="Arial" w:hAnsi="Arial" w:cs="Arial"/>
          <w:b/>
          <w:sz w:val="20"/>
          <w:szCs w:val="20"/>
        </w:rPr>
        <w:t>PROPONOWANE METODY SPRAWDZANIA OSIĄGNIĘĆ EDUKACYJNYCH UCZNIA</w:t>
      </w:r>
    </w:p>
    <w:p w:rsidR="00832DC8" w:rsidRPr="00832DC8" w:rsidRDefault="00F06053"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06053">
        <w:rPr>
          <w:rFonts w:ascii="Arial" w:hAnsi="Arial" w:cs="Arial"/>
          <w:sz w:val="20"/>
          <w:szCs w:val="20"/>
        </w:rPr>
        <w:t xml:space="preserve">Z uwagi na teoretyczny charakter przedmiotu </w:t>
      </w:r>
      <w:r w:rsidR="00AE7D9C">
        <w:rPr>
          <w:rFonts w:ascii="Arial" w:hAnsi="Arial" w:cs="Arial"/>
          <w:sz w:val="20"/>
          <w:szCs w:val="20"/>
        </w:rPr>
        <w:t>Chemia analityczna</w:t>
      </w:r>
      <w:r w:rsidRPr="00F06053">
        <w:rPr>
          <w:rFonts w:ascii="Arial" w:hAnsi="Arial" w:cs="Arial"/>
          <w:sz w:val="20"/>
          <w:szCs w:val="20"/>
        </w:rPr>
        <w:t xml:space="preserve"> najczęściej stosowanymi metodami sprawdzania osiągnięć edukacyjnych ucznia będą pisemne testy</w:t>
      </w:r>
      <w:r w:rsidR="00E74485">
        <w:rPr>
          <w:rFonts w:ascii="Arial" w:hAnsi="Arial" w:cs="Arial"/>
          <w:sz w:val="20"/>
          <w:szCs w:val="20"/>
        </w:rPr>
        <w:t xml:space="preserve"> </w:t>
      </w:r>
      <w:r w:rsidR="00E74485" w:rsidRPr="00327FFC">
        <w:rPr>
          <w:rFonts w:ascii="Arial" w:hAnsi="Arial" w:cs="Arial"/>
          <w:color w:val="auto"/>
          <w:sz w:val="20"/>
          <w:szCs w:val="20"/>
        </w:rPr>
        <w:t>i sprawdziany</w:t>
      </w:r>
      <w:r w:rsidRPr="00327FFC">
        <w:rPr>
          <w:rFonts w:ascii="Arial" w:hAnsi="Arial" w:cs="Arial"/>
          <w:color w:val="auto"/>
          <w:sz w:val="20"/>
          <w:szCs w:val="20"/>
        </w:rPr>
        <w:t xml:space="preserve"> </w:t>
      </w:r>
      <w:r w:rsidRPr="00F06053">
        <w:rPr>
          <w:rFonts w:ascii="Arial" w:hAnsi="Arial" w:cs="Arial"/>
          <w:sz w:val="20"/>
          <w:szCs w:val="20"/>
        </w:rPr>
        <w:t>wiedzy, zwłaszcza dotyczące obliczeń chemicznych, bilansowania równań chemicznych</w:t>
      </w:r>
      <w:r w:rsidR="00AE7D9C">
        <w:rPr>
          <w:rFonts w:ascii="Arial" w:hAnsi="Arial" w:cs="Arial"/>
          <w:sz w:val="20"/>
          <w:szCs w:val="20"/>
        </w:rPr>
        <w:t xml:space="preserve">, wyjaśniania zjawisk fizykochemicznych, budowy aparatury pomiarowej, interpretacji wykresów. </w:t>
      </w:r>
      <w:r w:rsidR="00832DC8" w:rsidRPr="00832DC8">
        <w:rPr>
          <w:rFonts w:ascii="Arial" w:hAnsi="Arial" w:cs="Arial"/>
          <w:sz w:val="20"/>
          <w:szCs w:val="20"/>
        </w:rPr>
        <w:t>Informacja zwrotna powinna zawierać cztery elementy:</w:t>
      </w:r>
    </w:p>
    <w:p w:rsidR="00832DC8" w:rsidRPr="00832DC8" w:rsidRDefault="00832DC8" w:rsidP="00A702F3">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832DC8">
        <w:rPr>
          <w:rFonts w:ascii="Arial" w:hAnsi="Arial" w:cs="Arial"/>
          <w:sz w:val="20"/>
          <w:szCs w:val="20"/>
        </w:rPr>
        <w:lastRenderedPageBreak/>
        <w:t>wskazywać uczniowi dobre strony pracy oraz docenić to co uczeń już umie i potrafi,</w:t>
      </w:r>
    </w:p>
    <w:p w:rsidR="00832DC8" w:rsidRPr="00832DC8" w:rsidRDefault="00832DC8" w:rsidP="00A702F3">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832DC8">
        <w:rPr>
          <w:rFonts w:ascii="Arial" w:hAnsi="Arial" w:cs="Arial"/>
          <w:sz w:val="20"/>
          <w:szCs w:val="20"/>
        </w:rPr>
        <w:t>pokazywać, co wymaga poprawy i dodatkowej pracy,</w:t>
      </w:r>
    </w:p>
    <w:p w:rsidR="00832DC8" w:rsidRPr="00832DC8" w:rsidRDefault="00832DC8" w:rsidP="00A702F3">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832DC8">
        <w:rPr>
          <w:rFonts w:ascii="Arial" w:hAnsi="Arial" w:cs="Arial"/>
          <w:sz w:val="20"/>
          <w:szCs w:val="20"/>
        </w:rPr>
        <w:t>wskazywać, w jaki sposób uczeń ma pracę poprawić,</w:t>
      </w:r>
    </w:p>
    <w:p w:rsidR="00832DC8" w:rsidRPr="00832DC8" w:rsidRDefault="00832DC8" w:rsidP="00A702F3">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832DC8">
        <w:rPr>
          <w:rFonts w:ascii="Arial" w:hAnsi="Arial" w:cs="Arial"/>
          <w:sz w:val="20"/>
          <w:szCs w:val="20"/>
        </w:rPr>
        <w:t>wskazywać, w jakim kierunku uczeń powinien pracować dalej.</w:t>
      </w:r>
    </w:p>
    <w:p w:rsidR="00F06053" w:rsidRPr="00F06053" w:rsidRDefault="004E4610"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Testy</w:t>
      </w:r>
      <w:r w:rsidR="00E74485">
        <w:rPr>
          <w:rFonts w:ascii="Arial" w:hAnsi="Arial" w:cs="Arial"/>
          <w:sz w:val="20"/>
          <w:szCs w:val="20"/>
        </w:rPr>
        <w:t xml:space="preserve"> </w:t>
      </w:r>
      <w:r w:rsidR="00E74485" w:rsidRPr="00327FFC">
        <w:rPr>
          <w:rFonts w:ascii="Arial" w:hAnsi="Arial" w:cs="Arial"/>
          <w:color w:val="auto"/>
          <w:sz w:val="20"/>
          <w:szCs w:val="20"/>
        </w:rPr>
        <w:t>lub sprawdziany</w:t>
      </w:r>
      <w:r w:rsidRPr="00327FFC">
        <w:rPr>
          <w:rFonts w:ascii="Arial" w:hAnsi="Arial" w:cs="Arial"/>
          <w:color w:val="auto"/>
          <w:sz w:val="20"/>
          <w:szCs w:val="20"/>
        </w:rPr>
        <w:t xml:space="preserve"> </w:t>
      </w:r>
      <w:r>
        <w:rPr>
          <w:rFonts w:ascii="Arial" w:hAnsi="Arial" w:cs="Arial"/>
          <w:sz w:val="20"/>
          <w:szCs w:val="20"/>
        </w:rPr>
        <w:t xml:space="preserve">wiedzy powinny </w:t>
      </w:r>
      <w:r w:rsidR="001C65BA">
        <w:rPr>
          <w:rFonts w:ascii="Arial" w:hAnsi="Arial" w:cs="Arial"/>
          <w:sz w:val="20"/>
          <w:szCs w:val="20"/>
        </w:rPr>
        <w:t>być przeprowadzone</w:t>
      </w:r>
      <w:r>
        <w:rPr>
          <w:rFonts w:ascii="Arial" w:hAnsi="Arial" w:cs="Arial"/>
          <w:sz w:val="20"/>
          <w:szCs w:val="20"/>
        </w:rPr>
        <w:t xml:space="preserve"> po każdym dziale programowym, tak aby na bieżąco monitorować </w:t>
      </w:r>
      <w:r w:rsidR="00621142">
        <w:rPr>
          <w:rFonts w:ascii="Arial" w:hAnsi="Arial" w:cs="Arial"/>
          <w:sz w:val="20"/>
          <w:szCs w:val="20"/>
        </w:rPr>
        <w:t xml:space="preserve">przyrost </w:t>
      </w:r>
      <w:r>
        <w:rPr>
          <w:rFonts w:ascii="Arial" w:hAnsi="Arial" w:cs="Arial"/>
          <w:sz w:val="20"/>
          <w:szCs w:val="20"/>
        </w:rPr>
        <w:t xml:space="preserve">osiągnięć programowych uczniów. </w:t>
      </w:r>
    </w:p>
    <w:p w:rsidR="00087922" w:rsidRDefault="00087922" w:rsidP="00151251">
      <w:pPr>
        <w:pBdr>
          <w:top w:val="none" w:sz="0" w:space="0" w:color="auto"/>
          <w:left w:val="none" w:sz="0" w:space="0" w:color="auto"/>
          <w:bottom w:val="none" w:sz="0" w:space="0" w:color="auto"/>
          <w:right w:val="none" w:sz="0" w:space="0" w:color="auto"/>
          <w:between w:val="none" w:sz="0" w:space="0" w:color="auto"/>
        </w:pBdr>
        <w:tabs>
          <w:tab w:val="left" w:pos="900"/>
        </w:tabs>
        <w:spacing w:line="360" w:lineRule="auto"/>
        <w:jc w:val="both"/>
        <w:rPr>
          <w:rFonts w:ascii="Arial" w:hAnsi="Arial" w:cs="Arial"/>
          <w:b/>
          <w:sz w:val="20"/>
          <w:szCs w:val="20"/>
        </w:rPr>
      </w:pPr>
    </w:p>
    <w:p w:rsidR="00151251" w:rsidRPr="00F06053" w:rsidRDefault="00151251" w:rsidP="00151251">
      <w:pPr>
        <w:pBdr>
          <w:top w:val="none" w:sz="0" w:space="0" w:color="auto"/>
          <w:left w:val="none" w:sz="0" w:space="0" w:color="auto"/>
          <w:bottom w:val="none" w:sz="0" w:space="0" w:color="auto"/>
          <w:right w:val="none" w:sz="0" w:space="0" w:color="auto"/>
          <w:between w:val="none" w:sz="0" w:space="0" w:color="auto"/>
        </w:pBdr>
        <w:tabs>
          <w:tab w:val="left" w:pos="900"/>
        </w:tabs>
        <w:spacing w:line="360" w:lineRule="auto"/>
        <w:jc w:val="both"/>
        <w:rPr>
          <w:rFonts w:ascii="Arial" w:hAnsi="Arial" w:cs="Arial"/>
          <w:b/>
          <w:sz w:val="20"/>
          <w:szCs w:val="20"/>
        </w:rPr>
      </w:pPr>
    </w:p>
    <w:p w:rsidR="00F06053" w:rsidRPr="00B96138" w:rsidRDefault="00700BA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96138">
        <w:rPr>
          <w:rFonts w:ascii="Arial" w:hAnsi="Arial" w:cs="Arial"/>
          <w:b/>
          <w:sz w:val="20"/>
          <w:szCs w:val="20"/>
        </w:rPr>
        <w:t>SPOSOBY</w:t>
      </w:r>
      <w:r w:rsidR="00F06053" w:rsidRPr="00B96138">
        <w:rPr>
          <w:rFonts w:ascii="Arial" w:hAnsi="Arial" w:cs="Arial"/>
          <w:b/>
          <w:sz w:val="20"/>
          <w:szCs w:val="20"/>
        </w:rPr>
        <w:t xml:space="preserve"> EWALUACJI PRZEDMIOTU</w:t>
      </w:r>
    </w:p>
    <w:p w:rsidR="00B008CE" w:rsidRPr="00B008CE" w:rsidRDefault="00B008C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008CE">
        <w:rPr>
          <w:rFonts w:ascii="Arial" w:hAnsi="Arial" w:cs="Arial"/>
          <w:sz w:val="20"/>
          <w:szCs w:val="20"/>
        </w:rPr>
        <w:t xml:space="preserve">Ewaluacja przedmiotu Chemia analityczna powinna być prowadzona przede wszystkim w kontekście korelacji, zbliżonych do siebie treści programowych przedmiotu praktycznego Pracownia kontroli laboratoryjnej i procesowej, a także chemii w zakresie rozszerzonym. Badanie może być </w:t>
      </w:r>
      <w:r w:rsidR="0057664E" w:rsidRPr="00B008CE">
        <w:rPr>
          <w:rFonts w:ascii="Arial" w:hAnsi="Arial" w:cs="Arial"/>
          <w:sz w:val="20"/>
          <w:szCs w:val="20"/>
        </w:rPr>
        <w:t>przeprowadzon</w:t>
      </w:r>
      <w:r w:rsidR="0057664E">
        <w:rPr>
          <w:rFonts w:ascii="Arial" w:hAnsi="Arial" w:cs="Arial"/>
          <w:sz w:val="20"/>
          <w:szCs w:val="20"/>
        </w:rPr>
        <w:t>e</w:t>
      </w:r>
      <w:r w:rsidR="0057664E" w:rsidRPr="00B008CE">
        <w:rPr>
          <w:rFonts w:ascii="Arial" w:hAnsi="Arial" w:cs="Arial"/>
          <w:sz w:val="20"/>
          <w:szCs w:val="20"/>
        </w:rPr>
        <w:t xml:space="preserve"> </w:t>
      </w:r>
      <w:r w:rsidRPr="00B008CE">
        <w:rPr>
          <w:rFonts w:ascii="Arial" w:hAnsi="Arial" w:cs="Arial"/>
          <w:sz w:val="20"/>
          <w:szCs w:val="20"/>
        </w:rPr>
        <w:t>według modelu SWOT jako ewaluacja formatywna z zastosowaniem wywiadów grupowych (nauczyciele uczący obydwu przedmiotów zawodowych i chemii jako przedmiotu ogólnokształcącego), kwestionariusza ankiety (uczniowie i nauczyciele),</w:t>
      </w:r>
      <w:r w:rsidR="00F35E6E">
        <w:rPr>
          <w:rFonts w:ascii="Arial" w:hAnsi="Arial" w:cs="Arial"/>
          <w:sz w:val="20"/>
          <w:szCs w:val="20"/>
        </w:rPr>
        <w:t xml:space="preserve"> </w:t>
      </w:r>
      <w:r w:rsidRPr="00B008CE">
        <w:rPr>
          <w:rFonts w:ascii="Arial" w:hAnsi="Arial" w:cs="Arial"/>
          <w:sz w:val="20"/>
          <w:szCs w:val="20"/>
        </w:rPr>
        <w:t xml:space="preserve">a także </w:t>
      </w:r>
      <w:r w:rsidR="00383E90">
        <w:rPr>
          <w:rFonts w:ascii="Arial" w:hAnsi="Arial" w:cs="Arial"/>
          <w:sz w:val="20"/>
          <w:szCs w:val="20"/>
        </w:rPr>
        <w:t>–</w:t>
      </w:r>
      <w:r w:rsidRPr="00B008CE">
        <w:rPr>
          <w:rFonts w:ascii="Arial" w:hAnsi="Arial" w:cs="Arial"/>
          <w:sz w:val="20"/>
          <w:szCs w:val="20"/>
        </w:rPr>
        <w:t xml:space="preserve"> na podstawie wykonywanych przez uczniów ćwiczeń, zadań sprawdzających</w:t>
      </w:r>
      <w:r w:rsidR="00383E90">
        <w:rPr>
          <w:rFonts w:ascii="Arial" w:hAnsi="Arial" w:cs="Arial"/>
          <w:sz w:val="20"/>
          <w:szCs w:val="20"/>
        </w:rPr>
        <w:t xml:space="preserve"> –</w:t>
      </w:r>
      <w:r w:rsidRPr="00B008CE">
        <w:rPr>
          <w:rFonts w:ascii="Arial" w:hAnsi="Arial" w:cs="Arial"/>
          <w:sz w:val="20"/>
          <w:szCs w:val="20"/>
        </w:rPr>
        <w:t xml:space="preserve"> oceny efektywności kształtowania kompetencji kluczowych takich jak: </w:t>
      </w:r>
    </w:p>
    <w:p w:rsidR="00B008CE" w:rsidRPr="00B008CE" w:rsidRDefault="00B008CE" w:rsidP="00E1519E">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B008CE">
        <w:rPr>
          <w:rFonts w:ascii="Arial" w:hAnsi="Arial" w:cs="Arial"/>
          <w:sz w:val="20"/>
          <w:szCs w:val="20"/>
        </w:rPr>
        <w:t>kompetencje matematyczne, w tym</w:t>
      </w:r>
      <w:r w:rsidR="00E75A70">
        <w:rPr>
          <w:rFonts w:ascii="Arial" w:hAnsi="Arial" w:cs="Arial"/>
          <w:sz w:val="20"/>
          <w:szCs w:val="20"/>
        </w:rPr>
        <w:t xml:space="preserve"> </w:t>
      </w:r>
      <w:r w:rsidRPr="00B008CE">
        <w:rPr>
          <w:rFonts w:ascii="Arial" w:hAnsi="Arial" w:cs="Arial"/>
          <w:sz w:val="20"/>
          <w:szCs w:val="20"/>
        </w:rPr>
        <w:t>zdolności krytycznej oceny wyników obliczeń, prezentowania danych w różnej formie</w:t>
      </w:r>
      <w:r w:rsidR="00A956E6">
        <w:rPr>
          <w:rFonts w:ascii="Arial" w:hAnsi="Arial" w:cs="Arial"/>
          <w:sz w:val="20"/>
          <w:szCs w:val="20"/>
        </w:rPr>
        <w:t>,</w:t>
      </w:r>
      <w:r w:rsidRPr="00B008CE">
        <w:rPr>
          <w:rFonts w:ascii="Arial" w:hAnsi="Arial" w:cs="Arial"/>
          <w:sz w:val="20"/>
          <w:szCs w:val="20"/>
        </w:rPr>
        <w:t xml:space="preserve"> np. tabel, wykresów</w:t>
      </w:r>
      <w:r w:rsidR="009D3F88">
        <w:rPr>
          <w:rFonts w:ascii="Arial" w:hAnsi="Arial" w:cs="Arial"/>
          <w:sz w:val="20"/>
          <w:szCs w:val="20"/>
        </w:rPr>
        <w:t>;</w:t>
      </w:r>
    </w:p>
    <w:p w:rsidR="00B008CE" w:rsidRPr="00B008CE" w:rsidRDefault="00B008CE" w:rsidP="00E1519E">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B008CE">
        <w:rPr>
          <w:rFonts w:ascii="Arial" w:hAnsi="Arial" w:cs="Arial"/>
          <w:sz w:val="20"/>
          <w:szCs w:val="20"/>
        </w:rPr>
        <w:t>kompetencje naukowo-techniczne</w:t>
      </w:r>
      <w:r w:rsidR="009D3F88">
        <w:rPr>
          <w:rFonts w:ascii="Arial" w:hAnsi="Arial" w:cs="Arial"/>
          <w:sz w:val="20"/>
          <w:szCs w:val="20"/>
        </w:rPr>
        <w:t>;</w:t>
      </w:r>
    </w:p>
    <w:p w:rsidR="00B008CE" w:rsidRPr="00B008CE" w:rsidRDefault="00B008CE" w:rsidP="00E1519E">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B008CE">
        <w:rPr>
          <w:rFonts w:ascii="Arial" w:hAnsi="Arial" w:cs="Arial"/>
          <w:sz w:val="20"/>
          <w:szCs w:val="20"/>
        </w:rPr>
        <w:t>umiejętności uczenia się.</w:t>
      </w:r>
    </w:p>
    <w:p w:rsidR="00B008CE" w:rsidRPr="00B008CE" w:rsidRDefault="00B008C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008CE">
        <w:rPr>
          <w:rFonts w:ascii="Arial" w:hAnsi="Arial" w:cs="Arial"/>
          <w:sz w:val="20"/>
          <w:szCs w:val="20"/>
        </w:rPr>
        <w:t xml:space="preserve">Wyniki ewaluacji powinny służyć zweryfikowaniu wcześniejszych założeń i celów programu, a przede wszystkim dostosowaniu ich do potrzeb i możliwości uczniów. Formą ewaluacji sumatywnej </w:t>
      </w:r>
      <w:r w:rsidR="00072B9C">
        <w:rPr>
          <w:rFonts w:ascii="Arial" w:hAnsi="Arial" w:cs="Arial"/>
          <w:sz w:val="20"/>
          <w:szCs w:val="20"/>
        </w:rPr>
        <w:t xml:space="preserve">odroczonej </w:t>
      </w:r>
      <w:r w:rsidRPr="00B008CE">
        <w:rPr>
          <w:rFonts w:ascii="Arial" w:hAnsi="Arial" w:cs="Arial"/>
          <w:sz w:val="20"/>
          <w:szCs w:val="20"/>
        </w:rPr>
        <w:t xml:space="preserve">może być analiza wyników egzaminu </w:t>
      </w:r>
      <w:r w:rsidR="00D8797F">
        <w:rPr>
          <w:rFonts w:ascii="Arial" w:hAnsi="Arial" w:cs="Arial"/>
          <w:sz w:val="20"/>
          <w:szCs w:val="20"/>
        </w:rPr>
        <w:t xml:space="preserve">zawodowego – </w:t>
      </w:r>
      <w:r w:rsidRPr="00B008CE">
        <w:rPr>
          <w:rFonts w:ascii="Arial" w:hAnsi="Arial" w:cs="Arial"/>
          <w:sz w:val="20"/>
          <w:szCs w:val="20"/>
        </w:rPr>
        <w:t xml:space="preserve">części pisemnej egzaminu zawodowego </w:t>
      </w:r>
      <w:r w:rsidR="00D8797F">
        <w:rPr>
          <w:rFonts w:ascii="Arial" w:hAnsi="Arial" w:cs="Arial"/>
          <w:sz w:val="20"/>
          <w:szCs w:val="20"/>
        </w:rPr>
        <w:t>w zakresie</w:t>
      </w:r>
      <w:r w:rsidRPr="00B008CE">
        <w:rPr>
          <w:rFonts w:ascii="Arial" w:hAnsi="Arial" w:cs="Arial"/>
          <w:sz w:val="20"/>
          <w:szCs w:val="20"/>
        </w:rPr>
        <w:t xml:space="preserve"> kwalifikacji </w:t>
      </w:r>
      <w:r w:rsidR="00E01423">
        <w:rPr>
          <w:rFonts w:ascii="Arial" w:hAnsi="Arial" w:cs="Arial"/>
          <w:sz w:val="20"/>
          <w:szCs w:val="20"/>
        </w:rPr>
        <w:t>CHM.04.</w:t>
      </w:r>
      <w:r w:rsidR="00383E90">
        <w:rPr>
          <w:rFonts w:ascii="Arial" w:hAnsi="Arial" w:cs="Arial"/>
          <w:sz w:val="20"/>
          <w:szCs w:val="20"/>
        </w:rPr>
        <w:t xml:space="preserve"> </w:t>
      </w:r>
      <w:r w:rsidRPr="00B008CE">
        <w:rPr>
          <w:rFonts w:ascii="Arial" w:hAnsi="Arial" w:cs="Arial"/>
          <w:sz w:val="20"/>
          <w:szCs w:val="20"/>
        </w:rPr>
        <w:t xml:space="preserve">i w pewnym zakresie wyniki egzaminu maturalnego z chemii. </w:t>
      </w:r>
    </w:p>
    <w:p w:rsidR="00B96138" w:rsidRDefault="00B96138"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072B9C" w:rsidRDefault="00072B9C"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FA5E03" w:rsidRPr="00FA5E03" w:rsidRDefault="0015125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
          <w:bCs/>
          <w:sz w:val="20"/>
          <w:szCs w:val="20"/>
        </w:rPr>
        <w:br w:type="column"/>
      </w:r>
      <w:r w:rsidR="00DF7ABE">
        <w:rPr>
          <w:rFonts w:ascii="Arial" w:hAnsi="Arial" w:cs="Arial"/>
          <w:b/>
          <w:bCs/>
          <w:sz w:val="20"/>
          <w:szCs w:val="20"/>
        </w:rPr>
        <w:lastRenderedPageBreak/>
        <w:t xml:space="preserve">ANALITYKA TECHNICZNA </w:t>
      </w:r>
    </w:p>
    <w:p w:rsidR="00FA5E03" w:rsidRDefault="00FA5E03"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FA5E03" w:rsidRPr="00FA5E03" w:rsidRDefault="00DF7AB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
          <w:bCs/>
          <w:sz w:val="20"/>
          <w:szCs w:val="20"/>
        </w:rPr>
        <w:t xml:space="preserve">Cele ogólne </w:t>
      </w:r>
    </w:p>
    <w:p w:rsidR="00FA5E03" w:rsidRPr="00FA5E03" w:rsidRDefault="00FA5E03"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FA5E03">
        <w:rPr>
          <w:rFonts w:ascii="Arial" w:hAnsi="Arial" w:cs="Arial"/>
          <w:bCs/>
          <w:sz w:val="20"/>
          <w:szCs w:val="20"/>
        </w:rPr>
        <w:t>1. Posługiwanie się przepisami i procedurami zarządzania jakością, bezpieczeństwem procesowym oraz środowiskiem</w:t>
      </w:r>
      <w:r w:rsidR="00700BAE">
        <w:rPr>
          <w:rFonts w:ascii="Arial" w:hAnsi="Arial" w:cs="Arial"/>
          <w:bCs/>
          <w:sz w:val="20"/>
          <w:szCs w:val="20"/>
        </w:rPr>
        <w:t>.</w:t>
      </w:r>
    </w:p>
    <w:p w:rsidR="00FA5E03" w:rsidRPr="00FA5E03" w:rsidRDefault="00FA5E03"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FA5E03">
        <w:rPr>
          <w:rFonts w:ascii="Arial" w:hAnsi="Arial" w:cs="Arial"/>
          <w:bCs/>
          <w:sz w:val="20"/>
          <w:szCs w:val="20"/>
        </w:rPr>
        <w:t>2. Poznanie zasad i metod kontroli procesowej w przemyśle chemicznym</w:t>
      </w:r>
      <w:r w:rsidR="00483851">
        <w:rPr>
          <w:rFonts w:ascii="Arial" w:hAnsi="Arial" w:cs="Arial"/>
          <w:bCs/>
          <w:sz w:val="20"/>
          <w:szCs w:val="20"/>
        </w:rPr>
        <w:t>.</w:t>
      </w:r>
    </w:p>
    <w:p w:rsidR="00FA5E03" w:rsidRPr="00FA5E03" w:rsidRDefault="00FA5E03"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FA5E03">
        <w:rPr>
          <w:rFonts w:ascii="Arial" w:hAnsi="Arial" w:cs="Arial"/>
          <w:bCs/>
          <w:sz w:val="20"/>
          <w:szCs w:val="20"/>
        </w:rPr>
        <w:t>3. Poznanie zasad i metod oceny jakości surowców, półproduktów, produktów, materiałów pomocniczych</w:t>
      </w:r>
      <w:r w:rsidR="00700BAE">
        <w:rPr>
          <w:rFonts w:ascii="Arial" w:hAnsi="Arial" w:cs="Arial"/>
          <w:bCs/>
          <w:sz w:val="20"/>
          <w:szCs w:val="20"/>
        </w:rPr>
        <w:t>.</w:t>
      </w:r>
    </w:p>
    <w:p w:rsidR="00FA5E03" w:rsidRPr="00FA5E03" w:rsidRDefault="00FA5E03"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p>
    <w:p w:rsidR="00FA5E03" w:rsidRDefault="00DF7AB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
          <w:bCs/>
          <w:sz w:val="20"/>
          <w:szCs w:val="20"/>
        </w:rPr>
        <w:t>Cele operacyjne</w:t>
      </w:r>
    </w:p>
    <w:p w:rsidR="0057664E" w:rsidRDefault="0057664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
          <w:bCs/>
          <w:sz w:val="20"/>
          <w:szCs w:val="20"/>
        </w:rPr>
        <w:t>Uczeń potrafi:</w:t>
      </w:r>
    </w:p>
    <w:p w:rsidR="00042F62" w:rsidRPr="00042F62" w:rsidRDefault="00FA5E03"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1) </w:t>
      </w:r>
      <w:r w:rsidR="00042F62" w:rsidRPr="00042F62">
        <w:rPr>
          <w:rFonts w:ascii="Arial" w:hAnsi="Arial" w:cs="Arial"/>
          <w:bCs/>
          <w:sz w:val="20"/>
          <w:szCs w:val="20"/>
        </w:rPr>
        <w:t xml:space="preserve">charakteryzować systemy zarządzania jakością, bezpieczeństwem i środowiskiem, </w:t>
      </w:r>
    </w:p>
    <w:p w:rsidR="00042F62" w:rsidRPr="00042F62" w:rsidRDefault="00042F6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042F62">
        <w:rPr>
          <w:rFonts w:ascii="Arial" w:hAnsi="Arial" w:cs="Arial"/>
          <w:bCs/>
          <w:sz w:val="20"/>
          <w:szCs w:val="20"/>
        </w:rPr>
        <w:t>2) określ</w:t>
      </w:r>
      <w:r w:rsidR="00483851">
        <w:rPr>
          <w:rFonts w:ascii="Arial" w:hAnsi="Arial" w:cs="Arial"/>
          <w:bCs/>
          <w:sz w:val="20"/>
          <w:szCs w:val="20"/>
        </w:rPr>
        <w:t>a</w:t>
      </w:r>
      <w:r w:rsidRPr="00042F62">
        <w:rPr>
          <w:rFonts w:ascii="Arial" w:hAnsi="Arial" w:cs="Arial"/>
          <w:bCs/>
          <w:sz w:val="20"/>
          <w:szCs w:val="20"/>
        </w:rPr>
        <w:t>ć cele i zadania normalizacji,</w:t>
      </w:r>
    </w:p>
    <w:p w:rsidR="00042F62" w:rsidRPr="00042F62" w:rsidRDefault="00042F6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042F62">
        <w:rPr>
          <w:rFonts w:ascii="Arial" w:hAnsi="Arial" w:cs="Arial"/>
          <w:bCs/>
          <w:sz w:val="20"/>
          <w:szCs w:val="20"/>
        </w:rPr>
        <w:t>3) p</w:t>
      </w:r>
      <w:r w:rsidR="00483851">
        <w:rPr>
          <w:rFonts w:ascii="Arial" w:hAnsi="Arial" w:cs="Arial"/>
          <w:bCs/>
          <w:sz w:val="20"/>
          <w:szCs w:val="20"/>
        </w:rPr>
        <w:t>osługiwać</w:t>
      </w:r>
      <w:r w:rsidRPr="00042F62">
        <w:rPr>
          <w:rFonts w:ascii="Arial" w:hAnsi="Arial" w:cs="Arial"/>
          <w:bCs/>
          <w:sz w:val="20"/>
          <w:szCs w:val="20"/>
        </w:rPr>
        <w:t xml:space="preserve"> się pojęciami z zakresu normalizacji, </w:t>
      </w:r>
    </w:p>
    <w:p w:rsidR="00042F62" w:rsidRPr="00042F62" w:rsidRDefault="00042F6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042F62">
        <w:rPr>
          <w:rFonts w:ascii="Arial" w:hAnsi="Arial" w:cs="Arial"/>
          <w:bCs/>
          <w:sz w:val="20"/>
          <w:szCs w:val="20"/>
        </w:rPr>
        <w:t>4) rozróżni</w:t>
      </w:r>
      <w:r w:rsidR="00483851">
        <w:rPr>
          <w:rFonts w:ascii="Arial" w:hAnsi="Arial" w:cs="Arial"/>
          <w:bCs/>
          <w:sz w:val="20"/>
          <w:szCs w:val="20"/>
        </w:rPr>
        <w:t>a</w:t>
      </w:r>
      <w:r w:rsidRPr="00042F62">
        <w:rPr>
          <w:rFonts w:ascii="Arial" w:hAnsi="Arial" w:cs="Arial"/>
          <w:bCs/>
          <w:sz w:val="20"/>
          <w:szCs w:val="20"/>
        </w:rPr>
        <w:t>ć rodzaje norm,</w:t>
      </w:r>
    </w:p>
    <w:p w:rsidR="00042F62" w:rsidRPr="00042F62" w:rsidRDefault="0048385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5) </w:t>
      </w:r>
      <w:r w:rsidR="00042F62" w:rsidRPr="00042F62">
        <w:rPr>
          <w:rFonts w:ascii="Arial" w:hAnsi="Arial" w:cs="Arial"/>
          <w:bCs/>
          <w:sz w:val="20"/>
          <w:szCs w:val="20"/>
        </w:rPr>
        <w:t>charakteryzować typy analiz p</w:t>
      </w:r>
      <w:r w:rsidR="00621142">
        <w:rPr>
          <w:rFonts w:ascii="Arial" w:hAnsi="Arial" w:cs="Arial"/>
          <w:bCs/>
          <w:sz w:val="20"/>
          <w:szCs w:val="20"/>
        </w:rPr>
        <w:t>ro</w:t>
      </w:r>
      <w:r w:rsidR="00A53592">
        <w:rPr>
          <w:rFonts w:ascii="Arial" w:hAnsi="Arial" w:cs="Arial"/>
          <w:bCs/>
          <w:sz w:val="20"/>
          <w:szCs w:val="20"/>
        </w:rPr>
        <w:t>c</w:t>
      </w:r>
      <w:r w:rsidR="00621142">
        <w:rPr>
          <w:rFonts w:ascii="Arial" w:hAnsi="Arial" w:cs="Arial"/>
          <w:bCs/>
          <w:sz w:val="20"/>
          <w:szCs w:val="20"/>
        </w:rPr>
        <w:t>esowych</w:t>
      </w:r>
      <w:r w:rsidR="00042F62">
        <w:rPr>
          <w:rFonts w:ascii="Arial" w:hAnsi="Arial" w:cs="Arial"/>
          <w:bCs/>
          <w:sz w:val="20"/>
          <w:szCs w:val="20"/>
        </w:rPr>
        <w:t>,</w:t>
      </w:r>
    </w:p>
    <w:p w:rsidR="00042F62" w:rsidRPr="00042F62" w:rsidRDefault="00042F6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042F62">
        <w:rPr>
          <w:rFonts w:ascii="Arial" w:hAnsi="Arial" w:cs="Arial"/>
          <w:bCs/>
          <w:sz w:val="20"/>
          <w:szCs w:val="20"/>
        </w:rPr>
        <w:t xml:space="preserve">6) </w:t>
      </w:r>
      <w:r>
        <w:rPr>
          <w:rFonts w:ascii="Arial" w:hAnsi="Arial" w:cs="Arial"/>
          <w:bCs/>
          <w:sz w:val="20"/>
          <w:szCs w:val="20"/>
        </w:rPr>
        <w:t>wyjaśniać</w:t>
      </w:r>
      <w:r w:rsidRPr="00042F62">
        <w:rPr>
          <w:rFonts w:ascii="Arial" w:hAnsi="Arial" w:cs="Arial"/>
          <w:bCs/>
          <w:sz w:val="20"/>
          <w:szCs w:val="20"/>
        </w:rPr>
        <w:t xml:space="preserve"> zasady i </w:t>
      </w:r>
      <w:r w:rsidR="00EB12C0" w:rsidRPr="00042F62">
        <w:rPr>
          <w:rFonts w:ascii="Arial" w:hAnsi="Arial" w:cs="Arial"/>
          <w:bCs/>
          <w:sz w:val="20"/>
          <w:szCs w:val="20"/>
        </w:rPr>
        <w:t>procedury analizy</w:t>
      </w:r>
      <w:r w:rsidRPr="00042F62">
        <w:rPr>
          <w:rFonts w:ascii="Arial" w:hAnsi="Arial" w:cs="Arial"/>
          <w:bCs/>
          <w:sz w:val="20"/>
          <w:szCs w:val="20"/>
        </w:rPr>
        <w:t xml:space="preserve"> surowców, materiałów pomocniczych, półproduktów i produktów przemysłu nieorganicznego i organicznego</w:t>
      </w:r>
      <w:r>
        <w:rPr>
          <w:rFonts w:ascii="Arial" w:hAnsi="Arial" w:cs="Arial"/>
          <w:bCs/>
          <w:sz w:val="20"/>
          <w:szCs w:val="20"/>
        </w:rPr>
        <w:t>,</w:t>
      </w:r>
    </w:p>
    <w:p w:rsidR="00FA5E03" w:rsidRDefault="00042F6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042F62">
        <w:rPr>
          <w:rFonts w:ascii="Arial" w:hAnsi="Arial" w:cs="Arial"/>
          <w:bCs/>
          <w:sz w:val="20"/>
          <w:szCs w:val="20"/>
        </w:rPr>
        <w:t>7) oceni</w:t>
      </w:r>
      <w:r w:rsidR="00483851">
        <w:rPr>
          <w:rFonts w:ascii="Arial" w:hAnsi="Arial" w:cs="Arial"/>
          <w:bCs/>
          <w:sz w:val="20"/>
          <w:szCs w:val="20"/>
        </w:rPr>
        <w:t>a</w:t>
      </w:r>
      <w:r w:rsidRPr="00042F62">
        <w:rPr>
          <w:rFonts w:ascii="Arial" w:hAnsi="Arial" w:cs="Arial"/>
          <w:bCs/>
          <w:sz w:val="20"/>
          <w:szCs w:val="20"/>
        </w:rPr>
        <w:t>ć jakość surowców, półproduktów, produktów, materiałów pomocniczych na podstawie wyników analiz</w:t>
      </w:r>
      <w:r w:rsidR="00FA5E03" w:rsidRPr="00FA5E03">
        <w:rPr>
          <w:rFonts w:ascii="Arial" w:hAnsi="Arial" w:cs="Arial"/>
          <w:bCs/>
          <w:sz w:val="20"/>
          <w:szCs w:val="20"/>
        </w:rPr>
        <w:t>.</w:t>
      </w:r>
    </w:p>
    <w:p w:rsidR="00087922" w:rsidRDefault="0008792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br w:type="page"/>
      </w:r>
    </w:p>
    <w:p w:rsidR="00FA5E03" w:rsidRDefault="00FA5E03" w:rsidP="00CF25A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FA5E03">
        <w:rPr>
          <w:rFonts w:ascii="Arial" w:hAnsi="Arial" w:cs="Arial"/>
          <w:b/>
          <w:bCs/>
          <w:sz w:val="20"/>
          <w:szCs w:val="20"/>
        </w:rPr>
        <w:lastRenderedPageBreak/>
        <w:t>MATERIAŁ NAUCZANIA</w:t>
      </w:r>
      <w:r w:rsidR="00DF7ABE">
        <w:rPr>
          <w:rFonts w:ascii="Arial" w:hAnsi="Arial" w:cs="Arial"/>
          <w:b/>
          <w:bCs/>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2676"/>
        <w:gridCol w:w="848"/>
        <w:gridCol w:w="4257"/>
        <w:gridCol w:w="3487"/>
        <w:gridCol w:w="1123"/>
      </w:tblGrid>
      <w:tr w:rsidR="00205FFC" w:rsidRPr="00205FFC" w:rsidTr="00151251">
        <w:tc>
          <w:tcPr>
            <w:tcW w:w="643" w:type="pct"/>
            <w:vMerge w:val="restart"/>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205FFC">
              <w:rPr>
                <w:rFonts w:ascii="Arial" w:hAnsi="Arial" w:cs="Arial"/>
                <w:bCs/>
                <w:sz w:val="20"/>
                <w:szCs w:val="20"/>
              </w:rPr>
              <w:t>Dział programowy</w:t>
            </w:r>
          </w:p>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941" w:type="pct"/>
            <w:vMerge w:val="restart"/>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205FFC">
              <w:rPr>
                <w:rFonts w:ascii="Arial" w:hAnsi="Arial" w:cs="Arial"/>
                <w:bCs/>
                <w:sz w:val="20"/>
                <w:szCs w:val="20"/>
              </w:rPr>
              <w:t>Tematy jednostek metodycznych</w:t>
            </w:r>
          </w:p>
        </w:tc>
        <w:tc>
          <w:tcPr>
            <w:tcW w:w="298" w:type="pct"/>
            <w:vMerge w:val="restart"/>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205FFC">
              <w:rPr>
                <w:rFonts w:ascii="Arial" w:hAnsi="Arial" w:cs="Arial"/>
                <w:bCs/>
                <w:sz w:val="20"/>
                <w:szCs w:val="20"/>
              </w:rPr>
              <w:t>Liczba godz.</w:t>
            </w:r>
          </w:p>
        </w:tc>
        <w:tc>
          <w:tcPr>
            <w:tcW w:w="2723" w:type="pct"/>
            <w:gridSpan w:val="2"/>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205FFC">
              <w:rPr>
                <w:rFonts w:ascii="Arial" w:hAnsi="Arial" w:cs="Arial"/>
                <w:bCs/>
                <w:sz w:val="20"/>
                <w:szCs w:val="20"/>
              </w:rPr>
              <w:t>Wymagania programowe</w:t>
            </w:r>
          </w:p>
        </w:tc>
        <w:tc>
          <w:tcPr>
            <w:tcW w:w="395" w:type="pct"/>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205FFC">
              <w:rPr>
                <w:rFonts w:ascii="Arial" w:hAnsi="Arial" w:cs="Arial"/>
                <w:bCs/>
                <w:sz w:val="20"/>
                <w:szCs w:val="20"/>
              </w:rPr>
              <w:t>Uwagi o</w:t>
            </w:r>
          </w:p>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205FFC">
              <w:rPr>
                <w:rFonts w:ascii="Arial" w:hAnsi="Arial" w:cs="Arial"/>
                <w:bCs/>
                <w:sz w:val="20"/>
                <w:szCs w:val="20"/>
              </w:rPr>
              <w:t>Realizacji</w:t>
            </w:r>
          </w:p>
        </w:tc>
      </w:tr>
      <w:tr w:rsidR="00205FFC" w:rsidRPr="00205FFC" w:rsidTr="00151251">
        <w:tc>
          <w:tcPr>
            <w:tcW w:w="643" w:type="pct"/>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941" w:type="pct"/>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98" w:type="pct"/>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1497" w:type="pct"/>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205FFC">
              <w:rPr>
                <w:rFonts w:ascii="Arial" w:hAnsi="Arial" w:cs="Arial"/>
                <w:bCs/>
                <w:sz w:val="20"/>
                <w:szCs w:val="20"/>
              </w:rPr>
              <w:t>Podstawowe</w:t>
            </w:r>
          </w:p>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205FFC">
              <w:rPr>
                <w:rFonts w:ascii="Arial" w:hAnsi="Arial" w:cs="Arial"/>
                <w:b/>
                <w:bCs/>
                <w:sz w:val="20"/>
                <w:szCs w:val="20"/>
              </w:rPr>
              <w:t>Uczeń potrafi:</w:t>
            </w:r>
          </w:p>
        </w:tc>
        <w:tc>
          <w:tcPr>
            <w:tcW w:w="1226" w:type="pct"/>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205FFC">
              <w:rPr>
                <w:rFonts w:ascii="Arial" w:hAnsi="Arial" w:cs="Arial"/>
                <w:bCs/>
                <w:sz w:val="20"/>
                <w:szCs w:val="20"/>
              </w:rPr>
              <w:t>Ponadpodstawowe</w:t>
            </w:r>
          </w:p>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205FFC">
              <w:rPr>
                <w:rFonts w:ascii="Arial" w:hAnsi="Arial" w:cs="Arial"/>
                <w:b/>
                <w:bCs/>
                <w:sz w:val="20"/>
                <w:szCs w:val="20"/>
              </w:rPr>
              <w:t>Uczeń potrafi:</w:t>
            </w:r>
          </w:p>
        </w:tc>
        <w:tc>
          <w:tcPr>
            <w:tcW w:w="395" w:type="pct"/>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205FFC">
              <w:rPr>
                <w:rFonts w:ascii="Arial" w:hAnsi="Arial" w:cs="Arial"/>
                <w:bCs/>
                <w:sz w:val="20"/>
                <w:szCs w:val="20"/>
              </w:rPr>
              <w:t>Etap realizacji</w:t>
            </w:r>
          </w:p>
        </w:tc>
      </w:tr>
      <w:tr w:rsidR="00205FFC" w:rsidRPr="00205FFC" w:rsidTr="00151251">
        <w:tc>
          <w:tcPr>
            <w:tcW w:w="643" w:type="pct"/>
            <w:vMerge w:val="restart"/>
          </w:tcPr>
          <w:p w:rsidR="00205FFC" w:rsidRPr="00205FFC" w:rsidRDefault="00F25505" w:rsidP="00483851">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sz w:val="20"/>
                <w:szCs w:val="20"/>
              </w:rPr>
            </w:pPr>
            <w:r>
              <w:rPr>
                <w:rFonts w:ascii="Arial" w:hAnsi="Arial" w:cs="Arial"/>
                <w:bCs/>
                <w:sz w:val="20"/>
                <w:szCs w:val="20"/>
              </w:rPr>
              <w:t>I</w:t>
            </w:r>
            <w:r w:rsidR="00205FFC" w:rsidRPr="00205FFC">
              <w:rPr>
                <w:rFonts w:ascii="Arial" w:hAnsi="Arial" w:cs="Arial"/>
                <w:bCs/>
                <w:sz w:val="20"/>
                <w:szCs w:val="20"/>
              </w:rPr>
              <w:t xml:space="preserve">. </w:t>
            </w:r>
            <w:r>
              <w:rPr>
                <w:rFonts w:ascii="Arial" w:hAnsi="Arial" w:cs="Arial"/>
                <w:bCs/>
                <w:sz w:val="20"/>
                <w:szCs w:val="20"/>
              </w:rPr>
              <w:t>Organizacja laboratoriów kontroli jakości</w:t>
            </w:r>
          </w:p>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941" w:type="pct"/>
          </w:tcPr>
          <w:p w:rsidR="00205FFC" w:rsidRPr="00205FFC" w:rsidRDefault="004560A4" w:rsidP="00F25505">
            <w:pPr>
              <w:pBdr>
                <w:top w:val="none" w:sz="0" w:space="0" w:color="auto"/>
                <w:left w:val="none" w:sz="0" w:space="0" w:color="auto"/>
                <w:bottom w:val="none" w:sz="0" w:space="0" w:color="auto"/>
                <w:right w:val="none" w:sz="0" w:space="0" w:color="auto"/>
                <w:between w:val="none" w:sz="0" w:space="0" w:color="auto"/>
              </w:pBdr>
              <w:ind w:left="147" w:hanging="142"/>
              <w:rPr>
                <w:rFonts w:ascii="Arial" w:hAnsi="Arial" w:cs="Arial"/>
                <w:bCs/>
                <w:sz w:val="20"/>
                <w:szCs w:val="20"/>
              </w:rPr>
            </w:pPr>
            <w:r>
              <w:rPr>
                <w:rFonts w:ascii="Arial" w:hAnsi="Arial" w:cs="Arial"/>
                <w:bCs/>
                <w:sz w:val="20"/>
                <w:szCs w:val="20"/>
              </w:rPr>
              <w:t>1</w:t>
            </w:r>
            <w:r w:rsidR="00D82C9F">
              <w:rPr>
                <w:rFonts w:ascii="Arial" w:hAnsi="Arial" w:cs="Arial"/>
                <w:bCs/>
                <w:sz w:val="20"/>
                <w:szCs w:val="20"/>
              </w:rPr>
              <w:t>.</w:t>
            </w:r>
            <w:r w:rsidR="00F25505" w:rsidRPr="00205FFC">
              <w:rPr>
                <w:rFonts w:ascii="Arial" w:hAnsi="Arial" w:cs="Arial"/>
                <w:sz w:val="20"/>
                <w:szCs w:val="20"/>
              </w:rPr>
              <w:t xml:space="preserve"> Systemy zarządzania jakością, bezpieczeństwem i środowiskiem</w:t>
            </w:r>
          </w:p>
        </w:tc>
        <w:tc>
          <w:tcPr>
            <w:tcW w:w="298" w:type="pct"/>
          </w:tcPr>
          <w:p w:rsidR="00205FFC" w:rsidRPr="00205FFC" w:rsidRDefault="00205FFC" w:rsidP="009A18E2">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497" w:type="pct"/>
          </w:tcPr>
          <w:p w:rsidR="00DE44E8" w:rsidRPr="00DE44E8" w:rsidRDefault="00974F9E" w:rsidP="00160CB0">
            <w:pPr>
              <w:numPr>
                <w:ilvl w:val="0"/>
                <w:numId w:val="87"/>
              </w:numPr>
              <w:pBdr>
                <w:top w:val="none" w:sz="0" w:space="0" w:color="auto"/>
                <w:left w:val="none" w:sz="0" w:space="0" w:color="auto"/>
                <w:bottom w:val="none" w:sz="0" w:space="0" w:color="auto"/>
                <w:right w:val="none" w:sz="0" w:space="0" w:color="auto"/>
                <w:between w:val="none" w:sz="0" w:space="0" w:color="auto"/>
              </w:pBdr>
              <w:tabs>
                <w:tab w:val="left" w:pos="213"/>
              </w:tabs>
              <w:ind w:left="175" w:hanging="175"/>
              <w:rPr>
                <w:rFonts w:ascii="Arial" w:hAnsi="Arial" w:cs="Arial"/>
                <w:bCs/>
                <w:sz w:val="20"/>
                <w:szCs w:val="20"/>
              </w:rPr>
            </w:pPr>
            <w:r>
              <w:rPr>
                <w:rFonts w:ascii="Arial" w:hAnsi="Arial" w:cs="Arial"/>
                <w:bCs/>
                <w:sz w:val="20"/>
                <w:szCs w:val="20"/>
              </w:rPr>
              <w:t xml:space="preserve"> </w:t>
            </w:r>
            <w:r w:rsidR="00DE44E8" w:rsidRPr="00DE44E8">
              <w:rPr>
                <w:rFonts w:ascii="Arial" w:hAnsi="Arial" w:cs="Arial"/>
                <w:bCs/>
                <w:sz w:val="20"/>
                <w:szCs w:val="20"/>
              </w:rPr>
              <w:t xml:space="preserve">przedstawić powiązania laboratorium z innymi jednostkami organizacyjnymi zakładu </w:t>
            </w:r>
          </w:p>
          <w:p w:rsidR="00F25505" w:rsidRPr="00205FFC" w:rsidRDefault="00F25505" w:rsidP="00F2550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05FFC">
              <w:rPr>
                <w:rFonts w:ascii="Arial" w:hAnsi="Arial" w:cs="Arial"/>
                <w:sz w:val="20"/>
                <w:szCs w:val="20"/>
              </w:rPr>
              <w:t>opisać koncepcję zintegrowanego zarządzania jakością produktów chemicznych</w:t>
            </w:r>
          </w:p>
          <w:p w:rsidR="00F25505" w:rsidRPr="00205FFC" w:rsidRDefault="00F25505" w:rsidP="00F2550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05FFC">
              <w:rPr>
                <w:rFonts w:ascii="Arial" w:hAnsi="Arial" w:cs="Arial"/>
                <w:sz w:val="20"/>
                <w:szCs w:val="20"/>
              </w:rPr>
              <w:t>wskazać normy dotyczące zarządzania jakością produktów chemicznych</w:t>
            </w:r>
          </w:p>
          <w:p w:rsidR="00F25505" w:rsidRDefault="00F25505" w:rsidP="00F2550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s</w:t>
            </w:r>
            <w:r w:rsidRPr="00205FFC">
              <w:rPr>
                <w:rFonts w:ascii="Arial" w:hAnsi="Arial" w:cs="Arial"/>
                <w:sz w:val="20"/>
                <w:szCs w:val="20"/>
              </w:rPr>
              <w:t>charakteryzować zadania systemu zarządzania środowiskiem w zakresie produkcji, transportu</w:t>
            </w:r>
            <w:r w:rsidR="009A18E2">
              <w:rPr>
                <w:rFonts w:ascii="Arial" w:hAnsi="Arial" w:cs="Arial"/>
                <w:sz w:val="20"/>
                <w:szCs w:val="20"/>
              </w:rPr>
              <w:t>,</w:t>
            </w:r>
            <w:r w:rsidRPr="00205FFC">
              <w:rPr>
                <w:rFonts w:ascii="Arial" w:hAnsi="Arial" w:cs="Arial"/>
                <w:sz w:val="20"/>
                <w:szCs w:val="20"/>
              </w:rPr>
              <w:t xml:space="preserve"> magazynowania chemikaliów</w:t>
            </w:r>
          </w:p>
          <w:p w:rsidR="00DE44E8" w:rsidRPr="00A11A33" w:rsidRDefault="00F25505" w:rsidP="00EC597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70B4D">
              <w:rPr>
                <w:rFonts w:ascii="Arial" w:hAnsi="Arial" w:cs="Arial"/>
                <w:sz w:val="20"/>
                <w:szCs w:val="20"/>
              </w:rPr>
              <w:t xml:space="preserve">wymienić korzyści wynikające z wdrożenia znormalizowanego systemu zarządzania jakością w laboratorium </w:t>
            </w:r>
            <w:r w:rsidR="00EC5974">
              <w:rPr>
                <w:rFonts w:ascii="Arial" w:hAnsi="Arial" w:cs="Arial"/>
                <w:sz w:val="20"/>
                <w:szCs w:val="20"/>
              </w:rPr>
              <w:t>kontrolnym</w:t>
            </w:r>
            <w:r w:rsidR="00205FFC" w:rsidRPr="00483851">
              <w:rPr>
                <w:rFonts w:ascii="Arial" w:hAnsi="Arial" w:cs="Arial"/>
                <w:bCs/>
                <w:sz w:val="20"/>
                <w:szCs w:val="20"/>
              </w:rPr>
              <w:t xml:space="preserve"> </w:t>
            </w:r>
          </w:p>
        </w:tc>
        <w:tc>
          <w:tcPr>
            <w:tcW w:w="1226" w:type="pct"/>
          </w:tcPr>
          <w:p w:rsidR="00DE44E8" w:rsidRPr="00DE44E8" w:rsidRDefault="00DE44E8" w:rsidP="00DE44E8">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175" w:hanging="175"/>
              <w:rPr>
                <w:rFonts w:ascii="Arial" w:hAnsi="Arial" w:cs="Arial"/>
                <w:bCs/>
                <w:sz w:val="20"/>
                <w:szCs w:val="20"/>
              </w:rPr>
            </w:pPr>
            <w:r w:rsidRPr="00DE44E8">
              <w:rPr>
                <w:rFonts w:ascii="Arial" w:hAnsi="Arial" w:cs="Arial"/>
                <w:bCs/>
                <w:sz w:val="20"/>
                <w:szCs w:val="20"/>
              </w:rPr>
              <w:t>scharakteryzować rozwiązania organizacyjne i techniczne dotyczące zarządzania jakością, środowiskiem i bezpieczeństwem w zakładzie</w:t>
            </w:r>
          </w:p>
          <w:p w:rsidR="00DE44E8" w:rsidRPr="00DE44E8" w:rsidRDefault="00DE44E8" w:rsidP="00DE44E8">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175" w:hanging="175"/>
              <w:rPr>
                <w:rFonts w:ascii="Arial" w:hAnsi="Arial" w:cs="Arial"/>
                <w:bCs/>
                <w:sz w:val="20"/>
                <w:szCs w:val="20"/>
              </w:rPr>
            </w:pPr>
            <w:r w:rsidRPr="00DE44E8">
              <w:rPr>
                <w:rFonts w:ascii="Arial" w:hAnsi="Arial" w:cs="Arial"/>
                <w:bCs/>
                <w:sz w:val="20"/>
                <w:szCs w:val="20"/>
              </w:rPr>
              <w:t>określić zakres kompetencji i odpowiedzialności jednostek organizacyjnych firmy/zakładu</w:t>
            </w:r>
          </w:p>
          <w:p w:rsidR="00205FFC" w:rsidRDefault="00DE44E8" w:rsidP="00DE44E8">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175" w:hanging="175"/>
              <w:rPr>
                <w:rFonts w:ascii="Arial" w:hAnsi="Arial" w:cs="Arial"/>
                <w:bCs/>
                <w:sz w:val="20"/>
                <w:szCs w:val="20"/>
              </w:rPr>
            </w:pPr>
            <w:r w:rsidRPr="00DE44E8">
              <w:rPr>
                <w:rFonts w:ascii="Arial" w:hAnsi="Arial" w:cs="Arial"/>
                <w:bCs/>
                <w:sz w:val="20"/>
                <w:szCs w:val="20"/>
              </w:rPr>
              <w:t xml:space="preserve">korzystać z różnych źródeł informacji technicznej i ekonomicznej, dotyczącej </w:t>
            </w:r>
            <w:r w:rsidR="00974F9E">
              <w:rPr>
                <w:rFonts w:ascii="Arial" w:hAnsi="Arial" w:cs="Arial"/>
                <w:bCs/>
                <w:sz w:val="20"/>
                <w:szCs w:val="20"/>
              </w:rPr>
              <w:t>wykonywania zawodu technika analityka</w:t>
            </w:r>
          </w:p>
          <w:p w:rsidR="00DE44E8" w:rsidRPr="00F25505" w:rsidRDefault="00DE44E8" w:rsidP="00070857">
            <w:pPr>
              <w:pStyle w:val="Akapitzlist"/>
              <w:pBdr>
                <w:top w:val="none" w:sz="0" w:space="0" w:color="auto"/>
                <w:left w:val="none" w:sz="0" w:space="0" w:color="auto"/>
                <w:bottom w:val="none" w:sz="0" w:space="0" w:color="auto"/>
                <w:right w:val="none" w:sz="0" w:space="0" w:color="auto"/>
                <w:between w:val="none" w:sz="0" w:space="0" w:color="auto"/>
              </w:pBdr>
              <w:tabs>
                <w:tab w:val="left" w:pos="213"/>
              </w:tabs>
              <w:ind w:left="175"/>
              <w:rPr>
                <w:rFonts w:ascii="Arial" w:hAnsi="Arial" w:cs="Arial"/>
                <w:bCs/>
                <w:sz w:val="20"/>
                <w:szCs w:val="20"/>
              </w:rPr>
            </w:pPr>
          </w:p>
        </w:tc>
        <w:tc>
          <w:tcPr>
            <w:tcW w:w="395" w:type="pct"/>
          </w:tcPr>
          <w:p w:rsidR="00205FFC" w:rsidRPr="00205FFC" w:rsidRDefault="00205FFC" w:rsidP="00072B9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205FFC">
              <w:rPr>
                <w:rFonts w:ascii="Arial" w:hAnsi="Arial" w:cs="Arial"/>
                <w:bCs/>
                <w:sz w:val="20"/>
                <w:szCs w:val="20"/>
              </w:rPr>
              <w:t xml:space="preserve">Klasa </w:t>
            </w:r>
            <w:r w:rsidR="00072B9C">
              <w:rPr>
                <w:rFonts w:ascii="Arial" w:hAnsi="Arial" w:cs="Arial"/>
                <w:bCs/>
                <w:sz w:val="20"/>
                <w:szCs w:val="20"/>
              </w:rPr>
              <w:t>IV</w:t>
            </w:r>
          </w:p>
        </w:tc>
      </w:tr>
      <w:tr w:rsidR="00205FFC" w:rsidRPr="00205FFC" w:rsidTr="00151251">
        <w:tc>
          <w:tcPr>
            <w:tcW w:w="643" w:type="pct"/>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941" w:type="pct"/>
          </w:tcPr>
          <w:p w:rsidR="00205FFC" w:rsidRPr="00205FFC" w:rsidRDefault="004560A4" w:rsidP="00F25505">
            <w:pPr>
              <w:ind w:left="147" w:hanging="142"/>
              <w:rPr>
                <w:rFonts w:ascii="Arial" w:hAnsi="Arial" w:cs="Arial"/>
                <w:sz w:val="20"/>
                <w:szCs w:val="20"/>
              </w:rPr>
            </w:pPr>
            <w:r>
              <w:rPr>
                <w:rFonts w:ascii="Arial" w:hAnsi="Arial" w:cs="Arial"/>
                <w:sz w:val="20"/>
                <w:szCs w:val="20"/>
              </w:rPr>
              <w:t>2</w:t>
            </w:r>
            <w:r w:rsidR="00DF26B6">
              <w:rPr>
                <w:rFonts w:ascii="Arial" w:hAnsi="Arial" w:cs="Arial"/>
                <w:sz w:val="20"/>
                <w:szCs w:val="20"/>
              </w:rPr>
              <w:t>.</w:t>
            </w:r>
            <w:r w:rsidR="00070857">
              <w:rPr>
                <w:rFonts w:ascii="Arial" w:hAnsi="Arial" w:cs="Arial"/>
                <w:sz w:val="20"/>
                <w:szCs w:val="20"/>
              </w:rPr>
              <w:t xml:space="preserve"> Prawa i obowiązki pracownika i pracodawcy</w:t>
            </w:r>
          </w:p>
        </w:tc>
        <w:tc>
          <w:tcPr>
            <w:tcW w:w="298" w:type="pct"/>
          </w:tcPr>
          <w:p w:rsidR="00205FFC" w:rsidRPr="00205FFC" w:rsidRDefault="00205FFC" w:rsidP="009A18E2">
            <w:pPr>
              <w:rPr>
                <w:rFonts w:ascii="Arial" w:hAnsi="Arial" w:cs="Arial"/>
                <w:sz w:val="20"/>
                <w:szCs w:val="20"/>
              </w:rPr>
            </w:pPr>
          </w:p>
        </w:tc>
        <w:tc>
          <w:tcPr>
            <w:tcW w:w="1497" w:type="pct"/>
          </w:tcPr>
          <w:p w:rsidR="00DE44E8" w:rsidRPr="00DE44E8" w:rsidRDefault="00DE44E8" w:rsidP="00160CB0">
            <w:pPr>
              <w:numPr>
                <w:ilvl w:val="0"/>
                <w:numId w:val="88"/>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sidRPr="00DE44E8">
              <w:rPr>
                <w:rFonts w:ascii="Arial" w:hAnsi="Arial" w:cs="Arial"/>
                <w:bCs/>
                <w:sz w:val="20"/>
                <w:szCs w:val="20"/>
              </w:rPr>
              <w:t xml:space="preserve">określić obowiązki pracodawcy dotyczące organizacji i ochrony pracy </w:t>
            </w:r>
          </w:p>
          <w:p w:rsidR="00DE44E8" w:rsidRPr="00DE44E8" w:rsidRDefault="00DE44E8" w:rsidP="00160CB0">
            <w:pPr>
              <w:numPr>
                <w:ilvl w:val="0"/>
                <w:numId w:val="88"/>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sidRPr="00DE44E8">
              <w:rPr>
                <w:rFonts w:ascii="Arial" w:hAnsi="Arial" w:cs="Arial"/>
                <w:bCs/>
                <w:sz w:val="20"/>
                <w:szCs w:val="20"/>
              </w:rPr>
              <w:t>rozpoznać zasady ergonomii zastosowane w zakładzie pracy</w:t>
            </w:r>
            <w:r w:rsidR="00070857">
              <w:rPr>
                <w:rFonts w:ascii="Arial" w:hAnsi="Arial" w:cs="Arial"/>
                <w:bCs/>
                <w:sz w:val="20"/>
                <w:szCs w:val="20"/>
              </w:rPr>
              <w:t>, w tym w laboratorium kontrolnym</w:t>
            </w:r>
          </w:p>
          <w:p w:rsidR="00DF26B6" w:rsidRPr="00070857" w:rsidRDefault="00070857" w:rsidP="00160CB0">
            <w:pPr>
              <w:numPr>
                <w:ilvl w:val="0"/>
                <w:numId w:val="88"/>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Pr>
                <w:rFonts w:ascii="Arial" w:hAnsi="Arial" w:cs="Arial"/>
                <w:sz w:val="20"/>
                <w:szCs w:val="20"/>
              </w:rPr>
              <w:t>określić</w:t>
            </w:r>
            <w:r w:rsidR="00DE44E8" w:rsidRPr="00070857">
              <w:rPr>
                <w:rFonts w:ascii="Arial" w:hAnsi="Arial" w:cs="Arial"/>
                <w:sz w:val="20"/>
                <w:szCs w:val="20"/>
              </w:rPr>
              <w:t xml:space="preserve"> prawa pracownika, który zachorował na chorobę zawodową</w:t>
            </w:r>
            <w:r w:rsidR="00E425E9">
              <w:rPr>
                <w:rFonts w:ascii="Arial" w:hAnsi="Arial" w:cs="Arial"/>
                <w:sz w:val="20"/>
                <w:szCs w:val="20"/>
              </w:rPr>
              <w:t xml:space="preserve"> lub uległ wypadkowi przy pracy</w:t>
            </w:r>
          </w:p>
          <w:p w:rsidR="00DE44E8" w:rsidRPr="00DE44E8" w:rsidRDefault="00070857" w:rsidP="00160CB0">
            <w:pPr>
              <w:numPr>
                <w:ilvl w:val="0"/>
                <w:numId w:val="89"/>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Pr>
                <w:rFonts w:ascii="Arial" w:hAnsi="Arial" w:cs="Arial"/>
                <w:bCs/>
                <w:sz w:val="20"/>
                <w:szCs w:val="20"/>
              </w:rPr>
              <w:t xml:space="preserve">wymienić zasady </w:t>
            </w:r>
            <w:r w:rsidR="00DE44E8" w:rsidRPr="00DE44E8">
              <w:rPr>
                <w:rFonts w:ascii="Arial" w:hAnsi="Arial" w:cs="Arial"/>
                <w:bCs/>
                <w:sz w:val="20"/>
                <w:szCs w:val="20"/>
              </w:rPr>
              <w:t>egzekwowania uprawnień przez pracownika,</w:t>
            </w:r>
          </w:p>
          <w:p w:rsidR="00DE44E8" w:rsidRPr="00DE44E8" w:rsidRDefault="00DE44E8" w:rsidP="00160CB0">
            <w:pPr>
              <w:numPr>
                <w:ilvl w:val="0"/>
                <w:numId w:val="89"/>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sidRPr="00DE44E8">
              <w:rPr>
                <w:rFonts w:ascii="Arial" w:hAnsi="Arial" w:cs="Arial"/>
                <w:bCs/>
                <w:sz w:val="20"/>
                <w:szCs w:val="20"/>
              </w:rPr>
              <w:t>przyjąć odpowiedzialność za powierzone informacje zawodowe</w:t>
            </w:r>
          </w:p>
          <w:p w:rsidR="00DE44E8" w:rsidRPr="00070857" w:rsidRDefault="00DE44E8" w:rsidP="00160CB0">
            <w:pPr>
              <w:numPr>
                <w:ilvl w:val="0"/>
                <w:numId w:val="89"/>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sidRPr="00DE44E8">
              <w:rPr>
                <w:rFonts w:ascii="Arial" w:hAnsi="Arial" w:cs="Arial"/>
                <w:bCs/>
                <w:sz w:val="20"/>
                <w:szCs w:val="20"/>
              </w:rPr>
              <w:t>stosować zasady etyki zawodowej</w:t>
            </w:r>
            <w:r w:rsidR="00070857">
              <w:rPr>
                <w:rFonts w:ascii="Arial" w:hAnsi="Arial" w:cs="Arial"/>
                <w:bCs/>
                <w:sz w:val="20"/>
                <w:szCs w:val="20"/>
              </w:rPr>
              <w:t xml:space="preserve">, </w:t>
            </w:r>
            <w:r w:rsidRPr="00070857">
              <w:rPr>
                <w:rFonts w:ascii="Arial" w:hAnsi="Arial" w:cs="Arial"/>
                <w:bCs/>
                <w:sz w:val="20"/>
                <w:szCs w:val="20"/>
              </w:rPr>
              <w:t>kultury osobistej i ogólnie przyjęte normy zachowania w środowisku pracy</w:t>
            </w:r>
          </w:p>
          <w:p w:rsidR="00070857" w:rsidRPr="00070857" w:rsidRDefault="00070857" w:rsidP="0007085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70857">
              <w:rPr>
                <w:rFonts w:ascii="Arial" w:hAnsi="Arial" w:cs="Arial"/>
                <w:bCs/>
                <w:sz w:val="20"/>
                <w:szCs w:val="20"/>
              </w:rPr>
              <w:t>określić zasady komunikacji interpersonalnej</w:t>
            </w:r>
          </w:p>
          <w:p w:rsidR="00DE44E8" w:rsidRPr="00DE44E8" w:rsidRDefault="00DE44E8" w:rsidP="00160CB0">
            <w:pPr>
              <w:numPr>
                <w:ilvl w:val="0"/>
                <w:numId w:val="89"/>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sidRPr="00DE44E8">
              <w:rPr>
                <w:rFonts w:ascii="Arial" w:hAnsi="Arial" w:cs="Arial"/>
                <w:bCs/>
                <w:sz w:val="20"/>
                <w:szCs w:val="20"/>
              </w:rPr>
              <w:lastRenderedPageBreak/>
              <w:t>stosować sposoby radzenia sobie ze stresem</w:t>
            </w:r>
          </w:p>
          <w:p w:rsidR="00DE44E8" w:rsidRPr="00DE44E8" w:rsidRDefault="00DE44E8" w:rsidP="00160CB0">
            <w:pPr>
              <w:numPr>
                <w:ilvl w:val="0"/>
                <w:numId w:val="89"/>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sidRPr="00DE44E8">
              <w:rPr>
                <w:rFonts w:ascii="Arial" w:hAnsi="Arial" w:cs="Arial"/>
                <w:bCs/>
                <w:sz w:val="20"/>
                <w:szCs w:val="20"/>
              </w:rPr>
              <w:t>przeanalizować własne kompetencje i dalszą ścieżkę rozwoju</w:t>
            </w:r>
          </w:p>
          <w:p w:rsidR="00DE44E8" w:rsidRPr="00DE44E8" w:rsidRDefault="00DE44E8" w:rsidP="00160CB0">
            <w:pPr>
              <w:numPr>
                <w:ilvl w:val="0"/>
                <w:numId w:val="89"/>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sidRPr="00DE44E8">
              <w:rPr>
                <w:rFonts w:ascii="Arial" w:hAnsi="Arial" w:cs="Arial"/>
                <w:bCs/>
                <w:sz w:val="20"/>
                <w:szCs w:val="20"/>
              </w:rPr>
              <w:t>wykazać gotowość do ciągłego uczenia się i doskonalenia zawodowego</w:t>
            </w:r>
          </w:p>
          <w:p w:rsidR="00DE44E8" w:rsidRPr="00DE44E8" w:rsidRDefault="00DE44E8" w:rsidP="00160CB0">
            <w:pPr>
              <w:numPr>
                <w:ilvl w:val="0"/>
                <w:numId w:val="89"/>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sidRPr="00DE44E8">
              <w:rPr>
                <w:rFonts w:ascii="Arial" w:hAnsi="Arial" w:cs="Arial"/>
                <w:bCs/>
                <w:sz w:val="20"/>
                <w:szCs w:val="20"/>
              </w:rPr>
              <w:t xml:space="preserve"> wykorzystać różne źródła informacji w celu doskonalenia umiejętności zawodowych</w:t>
            </w:r>
          </w:p>
          <w:p w:rsidR="00DE44E8" w:rsidRPr="00DE44E8" w:rsidRDefault="00DE44E8" w:rsidP="00160CB0">
            <w:pPr>
              <w:numPr>
                <w:ilvl w:val="0"/>
                <w:numId w:val="89"/>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sidRPr="00DE44E8">
              <w:rPr>
                <w:rFonts w:ascii="Arial" w:hAnsi="Arial" w:cs="Arial"/>
                <w:bCs/>
                <w:sz w:val="20"/>
                <w:szCs w:val="20"/>
              </w:rPr>
              <w:t xml:space="preserve">interpretować regulaminy obowiązujące w </w:t>
            </w:r>
            <w:r w:rsidR="00EC5974">
              <w:rPr>
                <w:rFonts w:ascii="Arial" w:hAnsi="Arial" w:cs="Arial"/>
                <w:bCs/>
                <w:sz w:val="20"/>
                <w:szCs w:val="20"/>
              </w:rPr>
              <w:t>przykładowym zakładzie</w:t>
            </w:r>
            <w:r w:rsidRPr="00DE44E8">
              <w:rPr>
                <w:rFonts w:ascii="Arial" w:hAnsi="Arial" w:cs="Arial"/>
                <w:bCs/>
                <w:sz w:val="20"/>
                <w:szCs w:val="20"/>
              </w:rPr>
              <w:t xml:space="preserve"> i wynikając z nich obowiązki pracownika</w:t>
            </w:r>
          </w:p>
          <w:p w:rsidR="00DF26B6" w:rsidRPr="009A18E2" w:rsidRDefault="00DE44E8" w:rsidP="00160CB0">
            <w:pPr>
              <w:numPr>
                <w:ilvl w:val="0"/>
                <w:numId w:val="89"/>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sidRPr="00DE44E8">
              <w:rPr>
                <w:rFonts w:ascii="Arial" w:hAnsi="Arial" w:cs="Arial"/>
                <w:bCs/>
                <w:sz w:val="20"/>
                <w:szCs w:val="20"/>
              </w:rPr>
              <w:t>określić konsekwencje nie</w:t>
            </w:r>
            <w:r w:rsidR="009A18E2">
              <w:rPr>
                <w:rFonts w:ascii="Arial" w:hAnsi="Arial" w:cs="Arial"/>
                <w:bCs/>
                <w:sz w:val="20"/>
                <w:szCs w:val="20"/>
              </w:rPr>
              <w:t>przestrzegania regulaminu pracy</w:t>
            </w:r>
          </w:p>
        </w:tc>
        <w:tc>
          <w:tcPr>
            <w:tcW w:w="1226" w:type="pct"/>
          </w:tcPr>
          <w:p w:rsidR="00E425E9" w:rsidRPr="00DE44E8" w:rsidRDefault="00E425E9" w:rsidP="00160CB0">
            <w:pPr>
              <w:numPr>
                <w:ilvl w:val="0"/>
                <w:numId w:val="88"/>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sidRPr="00DE44E8">
              <w:rPr>
                <w:rFonts w:ascii="Arial" w:hAnsi="Arial" w:cs="Arial"/>
                <w:bCs/>
                <w:sz w:val="20"/>
                <w:szCs w:val="20"/>
              </w:rPr>
              <w:lastRenderedPageBreak/>
              <w:t xml:space="preserve">scharakteryzować organizację </w:t>
            </w:r>
            <w:r>
              <w:rPr>
                <w:rFonts w:ascii="Arial" w:hAnsi="Arial" w:cs="Arial"/>
                <w:bCs/>
                <w:sz w:val="20"/>
                <w:szCs w:val="20"/>
              </w:rPr>
              <w:t xml:space="preserve">i działania </w:t>
            </w:r>
            <w:r w:rsidRPr="00DE44E8">
              <w:rPr>
                <w:rFonts w:ascii="Arial" w:hAnsi="Arial" w:cs="Arial"/>
                <w:bCs/>
                <w:sz w:val="20"/>
                <w:szCs w:val="20"/>
              </w:rPr>
              <w:t xml:space="preserve">służb </w:t>
            </w:r>
            <w:proofErr w:type="spellStart"/>
            <w:r w:rsidRPr="00DE44E8">
              <w:rPr>
                <w:rFonts w:ascii="Arial" w:hAnsi="Arial" w:cs="Arial"/>
                <w:bCs/>
                <w:sz w:val="20"/>
                <w:szCs w:val="20"/>
              </w:rPr>
              <w:t>bhp</w:t>
            </w:r>
            <w:r w:rsidR="00D82C9F">
              <w:rPr>
                <w:rFonts w:ascii="Arial" w:hAnsi="Arial" w:cs="Arial"/>
                <w:bCs/>
                <w:sz w:val="20"/>
                <w:szCs w:val="20"/>
              </w:rPr>
              <w:t>,</w:t>
            </w:r>
            <w:r>
              <w:rPr>
                <w:rFonts w:ascii="Arial" w:hAnsi="Arial" w:cs="Arial"/>
                <w:bCs/>
                <w:sz w:val="20"/>
                <w:szCs w:val="20"/>
              </w:rPr>
              <w:t>ochrony</w:t>
            </w:r>
            <w:proofErr w:type="spellEnd"/>
            <w:r>
              <w:rPr>
                <w:rFonts w:ascii="Arial" w:hAnsi="Arial" w:cs="Arial"/>
                <w:bCs/>
                <w:sz w:val="20"/>
                <w:szCs w:val="20"/>
              </w:rPr>
              <w:t xml:space="preserve"> środowiska państwowych i zakładowych </w:t>
            </w:r>
          </w:p>
          <w:p w:rsidR="00070857" w:rsidRPr="00070857" w:rsidRDefault="00070857" w:rsidP="0007085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70857">
              <w:rPr>
                <w:rFonts w:ascii="Arial" w:hAnsi="Arial" w:cs="Arial"/>
                <w:bCs/>
                <w:sz w:val="20"/>
                <w:szCs w:val="20"/>
              </w:rPr>
              <w:t>wyjaśnić pojęcie tajemnicy zawodowej i przestępstwa przemysłowego</w:t>
            </w:r>
          </w:p>
          <w:p w:rsidR="00070857" w:rsidRPr="00070857" w:rsidRDefault="00070857" w:rsidP="0007085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70857">
              <w:rPr>
                <w:rFonts w:ascii="Arial" w:hAnsi="Arial" w:cs="Arial"/>
                <w:bCs/>
                <w:sz w:val="20"/>
                <w:szCs w:val="20"/>
              </w:rPr>
              <w:t>stosować metody motywacji do pracy</w:t>
            </w:r>
          </w:p>
          <w:p w:rsidR="00070857" w:rsidRPr="00070857" w:rsidRDefault="00070857" w:rsidP="0007085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70857">
              <w:rPr>
                <w:rFonts w:ascii="Arial" w:hAnsi="Arial" w:cs="Arial"/>
                <w:bCs/>
                <w:sz w:val="20"/>
                <w:szCs w:val="20"/>
              </w:rPr>
              <w:t>wyjaśniać znaczenie zmian dla rozwoju człowieka w związku ze zdobywaniem wiedzy i umiejętności i postrzegania świata</w:t>
            </w:r>
          </w:p>
          <w:p w:rsidR="00070857" w:rsidRPr="00070857" w:rsidRDefault="00070857" w:rsidP="0007085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70857">
              <w:rPr>
                <w:rFonts w:ascii="Arial" w:hAnsi="Arial" w:cs="Arial"/>
                <w:bCs/>
                <w:sz w:val="20"/>
                <w:szCs w:val="20"/>
              </w:rPr>
              <w:t>przewidzieć sytuacje wywołujące stres</w:t>
            </w:r>
          </w:p>
          <w:p w:rsidR="00070857" w:rsidRPr="00070857" w:rsidRDefault="00070857" w:rsidP="0007085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70857">
              <w:rPr>
                <w:rFonts w:ascii="Arial" w:hAnsi="Arial" w:cs="Arial"/>
                <w:bCs/>
                <w:sz w:val="20"/>
                <w:szCs w:val="20"/>
              </w:rPr>
              <w:t>określić skutki stresu</w:t>
            </w:r>
          </w:p>
          <w:p w:rsidR="00070857" w:rsidRPr="00070857" w:rsidRDefault="00070857" w:rsidP="0007085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70857">
              <w:rPr>
                <w:rFonts w:ascii="Arial" w:hAnsi="Arial" w:cs="Arial"/>
                <w:bCs/>
                <w:sz w:val="20"/>
                <w:szCs w:val="20"/>
              </w:rPr>
              <w:t xml:space="preserve">wskazać przyczyny powstawania </w:t>
            </w:r>
            <w:r w:rsidRPr="00070857">
              <w:rPr>
                <w:rFonts w:ascii="Arial" w:hAnsi="Arial" w:cs="Arial"/>
                <w:bCs/>
                <w:sz w:val="20"/>
                <w:szCs w:val="20"/>
              </w:rPr>
              <w:lastRenderedPageBreak/>
              <w:t>konfliktów</w:t>
            </w:r>
          </w:p>
          <w:p w:rsidR="00070857" w:rsidRPr="00070857" w:rsidRDefault="00070857" w:rsidP="0007085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70857">
              <w:rPr>
                <w:rFonts w:ascii="Arial" w:hAnsi="Arial" w:cs="Arial"/>
                <w:bCs/>
                <w:sz w:val="20"/>
                <w:szCs w:val="20"/>
              </w:rPr>
              <w:t>przedstawić sposoby rozwiązywania konfliktów i problemów</w:t>
            </w:r>
          </w:p>
          <w:p w:rsidR="00205FFC" w:rsidRPr="00205FFC" w:rsidRDefault="00205FFC" w:rsidP="009A18E2">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sz w:val="20"/>
                <w:szCs w:val="20"/>
              </w:rPr>
            </w:pPr>
          </w:p>
        </w:tc>
        <w:tc>
          <w:tcPr>
            <w:tcW w:w="395" w:type="pct"/>
          </w:tcPr>
          <w:p w:rsidR="00205FFC" w:rsidRPr="00205FFC" w:rsidRDefault="009213A9" w:rsidP="00531888">
            <w:pPr>
              <w:rPr>
                <w:rFonts w:ascii="Arial" w:hAnsi="Arial" w:cs="Arial"/>
                <w:bCs/>
                <w:sz w:val="20"/>
                <w:szCs w:val="20"/>
              </w:rPr>
            </w:pPr>
            <w:r>
              <w:rPr>
                <w:rFonts w:ascii="Arial" w:hAnsi="Arial" w:cs="Arial"/>
                <w:bCs/>
                <w:sz w:val="20"/>
                <w:szCs w:val="20"/>
              </w:rPr>
              <w:lastRenderedPageBreak/>
              <w:t>Klasa IV</w:t>
            </w:r>
          </w:p>
        </w:tc>
      </w:tr>
      <w:tr w:rsidR="00205FFC" w:rsidRPr="00205FFC" w:rsidTr="00151251">
        <w:trPr>
          <w:trHeight w:val="2978"/>
        </w:trPr>
        <w:tc>
          <w:tcPr>
            <w:tcW w:w="643" w:type="pct"/>
            <w:vMerge w:val="restart"/>
          </w:tcPr>
          <w:p w:rsidR="00205FFC" w:rsidRPr="00205FFC" w:rsidRDefault="00F25505" w:rsidP="00924B57">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sz w:val="20"/>
                <w:szCs w:val="20"/>
              </w:rPr>
            </w:pPr>
            <w:r>
              <w:rPr>
                <w:rFonts w:ascii="Arial" w:hAnsi="Arial" w:cs="Arial"/>
                <w:bCs/>
                <w:sz w:val="20"/>
                <w:szCs w:val="20"/>
              </w:rPr>
              <w:lastRenderedPageBreak/>
              <w:t>II</w:t>
            </w:r>
            <w:r w:rsidR="00205FFC" w:rsidRPr="00205FFC">
              <w:rPr>
                <w:rFonts w:ascii="Arial" w:hAnsi="Arial" w:cs="Arial"/>
                <w:bCs/>
                <w:sz w:val="20"/>
                <w:szCs w:val="20"/>
              </w:rPr>
              <w:t>. Ocena jakości surowców, jakości użytkowej produktów i kontrola procesowa</w:t>
            </w:r>
            <w:r w:rsidR="00205FFC" w:rsidRPr="00205FFC">
              <w:rPr>
                <w:rFonts w:ascii="Arial" w:hAnsi="Arial" w:cs="Arial"/>
                <w:b/>
                <w:bCs/>
                <w:sz w:val="20"/>
                <w:szCs w:val="20"/>
              </w:rPr>
              <w:t xml:space="preserve"> </w:t>
            </w:r>
          </w:p>
        </w:tc>
        <w:tc>
          <w:tcPr>
            <w:tcW w:w="941" w:type="pct"/>
          </w:tcPr>
          <w:p w:rsidR="00205FFC" w:rsidRPr="00205FFC" w:rsidRDefault="004560A4" w:rsidP="00DE691D">
            <w:pPr>
              <w:pBdr>
                <w:top w:val="none" w:sz="0" w:space="0" w:color="auto"/>
                <w:left w:val="none" w:sz="0" w:space="0" w:color="auto"/>
                <w:bottom w:val="none" w:sz="0" w:space="0" w:color="auto"/>
                <w:right w:val="none" w:sz="0" w:space="0" w:color="auto"/>
                <w:between w:val="none" w:sz="0" w:space="0" w:color="auto"/>
              </w:pBdr>
              <w:spacing w:line="276" w:lineRule="auto"/>
              <w:ind w:left="147" w:hanging="142"/>
              <w:rPr>
                <w:rFonts w:ascii="Arial" w:hAnsi="Arial" w:cs="Arial"/>
                <w:bCs/>
                <w:sz w:val="20"/>
                <w:szCs w:val="20"/>
              </w:rPr>
            </w:pPr>
            <w:r>
              <w:rPr>
                <w:rFonts w:ascii="Arial" w:hAnsi="Arial" w:cs="Arial"/>
                <w:bCs/>
                <w:sz w:val="20"/>
                <w:szCs w:val="20"/>
              </w:rPr>
              <w:t>1</w:t>
            </w:r>
            <w:r w:rsidR="00205FFC" w:rsidRPr="00205FFC">
              <w:rPr>
                <w:rFonts w:ascii="Arial" w:hAnsi="Arial" w:cs="Arial"/>
                <w:bCs/>
                <w:sz w:val="20"/>
                <w:szCs w:val="20"/>
              </w:rPr>
              <w:t xml:space="preserve">. Wprowadzenie do analityki technicznej </w:t>
            </w:r>
          </w:p>
        </w:tc>
        <w:tc>
          <w:tcPr>
            <w:tcW w:w="298" w:type="pct"/>
          </w:tcPr>
          <w:p w:rsidR="00205FFC" w:rsidRPr="00205FFC" w:rsidRDefault="00205FFC" w:rsidP="009A18E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1497" w:type="pct"/>
          </w:tcPr>
          <w:p w:rsid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określ</w:t>
            </w:r>
            <w:r w:rsidR="001C3CCF">
              <w:rPr>
                <w:rFonts w:ascii="Arial" w:hAnsi="Arial" w:cs="Arial"/>
                <w:bCs/>
                <w:sz w:val="20"/>
                <w:szCs w:val="20"/>
              </w:rPr>
              <w:t>i</w:t>
            </w:r>
            <w:r w:rsidRPr="00205FFC">
              <w:rPr>
                <w:rFonts w:ascii="Arial" w:hAnsi="Arial" w:cs="Arial"/>
                <w:bCs/>
                <w:sz w:val="20"/>
                <w:szCs w:val="20"/>
              </w:rPr>
              <w:t xml:space="preserve">ć </w:t>
            </w:r>
            <w:r w:rsidRPr="0048082D">
              <w:rPr>
                <w:rFonts w:ascii="Arial" w:hAnsi="Arial" w:cs="Arial"/>
                <w:sz w:val="20"/>
                <w:szCs w:val="20"/>
              </w:rPr>
              <w:t>zadania</w:t>
            </w:r>
            <w:r w:rsidRPr="00205FFC">
              <w:rPr>
                <w:rFonts w:ascii="Arial" w:hAnsi="Arial" w:cs="Arial"/>
                <w:bCs/>
                <w:sz w:val="20"/>
                <w:szCs w:val="20"/>
              </w:rPr>
              <w:t xml:space="preserve"> laboratorium przemysłowego w ocenie jakości surowców i gotowych produktów oraz kontroli analitycznej procesów technologicznych</w:t>
            </w:r>
          </w:p>
          <w:p w:rsid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1B2825">
              <w:rPr>
                <w:rFonts w:ascii="Arial" w:hAnsi="Arial" w:cs="Arial"/>
                <w:bCs/>
                <w:sz w:val="20"/>
                <w:szCs w:val="20"/>
              </w:rPr>
              <w:t>posłu</w:t>
            </w:r>
            <w:r w:rsidR="001C3CCF">
              <w:rPr>
                <w:rFonts w:ascii="Arial" w:hAnsi="Arial" w:cs="Arial"/>
                <w:bCs/>
                <w:sz w:val="20"/>
                <w:szCs w:val="20"/>
              </w:rPr>
              <w:t xml:space="preserve">żyć </w:t>
            </w:r>
            <w:r w:rsidRPr="001B2825">
              <w:rPr>
                <w:rFonts w:ascii="Arial" w:hAnsi="Arial" w:cs="Arial"/>
                <w:bCs/>
                <w:sz w:val="20"/>
                <w:szCs w:val="20"/>
              </w:rPr>
              <w:t>się terminologią stosowaną w analityce surowców, półproduktów, produktów</w:t>
            </w:r>
          </w:p>
          <w:p w:rsid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1B2825">
              <w:rPr>
                <w:rFonts w:ascii="Arial" w:hAnsi="Arial" w:cs="Arial"/>
                <w:bCs/>
                <w:sz w:val="20"/>
                <w:szCs w:val="20"/>
              </w:rPr>
              <w:t>określ</w:t>
            </w:r>
            <w:r w:rsidR="001C3CCF">
              <w:rPr>
                <w:rFonts w:ascii="Arial" w:hAnsi="Arial" w:cs="Arial"/>
                <w:bCs/>
                <w:sz w:val="20"/>
                <w:szCs w:val="20"/>
              </w:rPr>
              <w:t>i</w:t>
            </w:r>
            <w:r w:rsidRPr="001B2825">
              <w:rPr>
                <w:rFonts w:ascii="Arial" w:hAnsi="Arial" w:cs="Arial"/>
                <w:bCs/>
                <w:sz w:val="20"/>
                <w:szCs w:val="20"/>
              </w:rPr>
              <w:t xml:space="preserve">ć </w:t>
            </w:r>
            <w:r w:rsidRPr="0048082D">
              <w:rPr>
                <w:rFonts w:ascii="Arial" w:hAnsi="Arial" w:cs="Arial"/>
                <w:sz w:val="20"/>
                <w:szCs w:val="20"/>
              </w:rPr>
              <w:t>rodzaje</w:t>
            </w:r>
            <w:r w:rsidRPr="001B2825">
              <w:rPr>
                <w:rFonts w:ascii="Arial" w:hAnsi="Arial" w:cs="Arial"/>
                <w:bCs/>
                <w:sz w:val="20"/>
                <w:szCs w:val="20"/>
              </w:rPr>
              <w:t xml:space="preserve"> badań analitycznych wykorzystywanych w analizie próbek przemysłowych</w:t>
            </w:r>
          </w:p>
          <w:p w:rsidR="00483851" w:rsidRPr="001B2825"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1B2825">
              <w:rPr>
                <w:rFonts w:ascii="Arial" w:hAnsi="Arial" w:cs="Arial"/>
                <w:bCs/>
                <w:sz w:val="20"/>
                <w:szCs w:val="20"/>
              </w:rPr>
              <w:t>określ</w:t>
            </w:r>
            <w:r w:rsidR="001C3CCF">
              <w:rPr>
                <w:rFonts w:ascii="Arial" w:hAnsi="Arial" w:cs="Arial"/>
                <w:bCs/>
                <w:sz w:val="20"/>
                <w:szCs w:val="20"/>
              </w:rPr>
              <w:t>i</w:t>
            </w:r>
            <w:r w:rsidRPr="001B2825">
              <w:rPr>
                <w:rFonts w:ascii="Arial" w:hAnsi="Arial" w:cs="Arial"/>
                <w:bCs/>
                <w:sz w:val="20"/>
                <w:szCs w:val="20"/>
              </w:rPr>
              <w:t xml:space="preserve">ć </w:t>
            </w:r>
            <w:r w:rsidRPr="0048082D">
              <w:rPr>
                <w:rFonts w:ascii="Arial" w:hAnsi="Arial" w:cs="Arial"/>
                <w:sz w:val="20"/>
                <w:szCs w:val="20"/>
              </w:rPr>
              <w:t>sposoby</w:t>
            </w:r>
            <w:r w:rsidRPr="001B2825">
              <w:rPr>
                <w:rFonts w:ascii="Arial" w:hAnsi="Arial" w:cs="Arial"/>
                <w:bCs/>
                <w:sz w:val="20"/>
                <w:szCs w:val="20"/>
              </w:rPr>
              <w:t xml:space="preserve"> kontroli analitycznej procesów technologicznych</w:t>
            </w:r>
          </w:p>
        </w:tc>
        <w:tc>
          <w:tcPr>
            <w:tcW w:w="1226" w:type="pct"/>
          </w:tcPr>
          <w:p w:rsidR="00205FFC" w:rsidRPr="00D653D5"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653D5">
              <w:rPr>
                <w:rFonts w:ascii="Arial" w:hAnsi="Arial" w:cs="Arial"/>
                <w:bCs/>
                <w:sz w:val="20"/>
                <w:szCs w:val="20"/>
              </w:rPr>
              <w:t>określ</w:t>
            </w:r>
            <w:r w:rsidR="001C3CCF">
              <w:rPr>
                <w:rFonts w:ascii="Arial" w:hAnsi="Arial" w:cs="Arial"/>
                <w:bCs/>
                <w:sz w:val="20"/>
                <w:szCs w:val="20"/>
              </w:rPr>
              <w:t>i</w:t>
            </w:r>
            <w:r w:rsidRPr="00D653D5">
              <w:rPr>
                <w:rFonts w:ascii="Arial" w:hAnsi="Arial" w:cs="Arial"/>
                <w:bCs/>
                <w:sz w:val="20"/>
                <w:szCs w:val="20"/>
              </w:rPr>
              <w:t xml:space="preserve">ć cele, zasady i trendy w analityce </w:t>
            </w:r>
            <w:r w:rsidR="00D653D5" w:rsidRPr="00D653D5">
              <w:rPr>
                <w:rFonts w:ascii="Arial" w:hAnsi="Arial" w:cs="Arial"/>
                <w:bCs/>
                <w:sz w:val="20"/>
                <w:szCs w:val="20"/>
              </w:rPr>
              <w:t>procesowej</w:t>
            </w:r>
          </w:p>
          <w:p w:rsidR="00205FFC" w:rsidRPr="00205FFC" w:rsidRDefault="001C3CCF"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określi</w:t>
            </w:r>
            <w:r w:rsidR="00205FFC" w:rsidRPr="00205FFC">
              <w:rPr>
                <w:rFonts w:ascii="Arial" w:hAnsi="Arial" w:cs="Arial"/>
                <w:bCs/>
                <w:sz w:val="20"/>
                <w:szCs w:val="20"/>
              </w:rPr>
              <w:t>ć rodzaje sygnałów pomiarowych, zakres pomiarowy i błędy pomiaru, selektywność i specyficzność w analityce procesowej</w:t>
            </w:r>
          </w:p>
          <w:p w:rsidR="00205FFC" w:rsidRPr="00205FFC" w:rsidRDefault="001C3CCF"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lang w:val="en-US"/>
              </w:rPr>
            </w:pPr>
            <w:r>
              <w:rPr>
                <w:rFonts w:ascii="Arial" w:hAnsi="Arial" w:cs="Arial"/>
                <w:sz w:val="20"/>
                <w:szCs w:val="20"/>
                <w:lang w:val="en-US"/>
              </w:rPr>
              <w:t>s</w:t>
            </w:r>
            <w:r w:rsidR="00205FFC" w:rsidRPr="0048082D">
              <w:rPr>
                <w:rFonts w:ascii="Arial" w:hAnsi="Arial" w:cs="Arial"/>
                <w:sz w:val="20"/>
                <w:szCs w:val="20"/>
                <w:lang w:val="en-US"/>
              </w:rPr>
              <w:t>charakteryzować</w:t>
            </w:r>
            <w:r w:rsidR="00E75A70">
              <w:rPr>
                <w:rFonts w:ascii="Arial" w:hAnsi="Arial" w:cs="Arial"/>
                <w:bCs/>
                <w:sz w:val="20"/>
                <w:szCs w:val="20"/>
                <w:lang w:val="en-US"/>
              </w:rPr>
              <w:t xml:space="preserve"> </w:t>
            </w:r>
            <w:r w:rsidR="00205FFC" w:rsidRPr="00205FFC">
              <w:rPr>
                <w:rFonts w:ascii="Arial" w:hAnsi="Arial" w:cs="Arial"/>
                <w:bCs/>
                <w:sz w:val="20"/>
                <w:szCs w:val="20"/>
                <w:lang w:val="en-US"/>
              </w:rPr>
              <w:t>systemy analizy procesowej: off-line, at-line, on-line, in-line</w:t>
            </w:r>
          </w:p>
          <w:p w:rsidR="00205FFC" w:rsidRPr="00205FFC" w:rsidRDefault="00205FFC" w:rsidP="00531888">
            <w:pPr>
              <w:pBdr>
                <w:top w:val="none" w:sz="0" w:space="0" w:color="auto"/>
                <w:left w:val="none" w:sz="0" w:space="0" w:color="auto"/>
                <w:bottom w:val="none" w:sz="0" w:space="0" w:color="auto"/>
                <w:right w:val="none" w:sz="0" w:space="0" w:color="auto"/>
                <w:between w:val="none" w:sz="0" w:space="0" w:color="auto"/>
              </w:pBdr>
              <w:ind w:left="311"/>
              <w:rPr>
                <w:rFonts w:ascii="Arial" w:hAnsi="Arial" w:cs="Arial"/>
                <w:bCs/>
                <w:sz w:val="20"/>
                <w:szCs w:val="20"/>
                <w:lang w:val="en-US"/>
              </w:rPr>
            </w:pPr>
          </w:p>
        </w:tc>
        <w:tc>
          <w:tcPr>
            <w:tcW w:w="395" w:type="pct"/>
          </w:tcPr>
          <w:p w:rsidR="00205FFC" w:rsidRPr="00205FFC" w:rsidRDefault="00205FFC" w:rsidP="00452F2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val="en-US"/>
              </w:rPr>
            </w:pPr>
            <w:r w:rsidRPr="00205FFC">
              <w:rPr>
                <w:rFonts w:ascii="Arial" w:hAnsi="Arial" w:cs="Arial"/>
                <w:bCs/>
                <w:sz w:val="20"/>
                <w:szCs w:val="20"/>
                <w:lang w:val="en-US"/>
              </w:rPr>
              <w:t xml:space="preserve">Klasa </w:t>
            </w:r>
            <w:r w:rsidR="00452F20">
              <w:rPr>
                <w:rFonts w:ascii="Arial" w:hAnsi="Arial" w:cs="Arial"/>
                <w:bCs/>
                <w:sz w:val="20"/>
                <w:szCs w:val="20"/>
                <w:lang w:val="en-US"/>
              </w:rPr>
              <w:t>IV</w:t>
            </w:r>
          </w:p>
        </w:tc>
      </w:tr>
      <w:tr w:rsidR="00205FFC" w:rsidRPr="00205FFC" w:rsidTr="00151251">
        <w:tc>
          <w:tcPr>
            <w:tcW w:w="643" w:type="pct"/>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lang w:val="en-US"/>
              </w:rPr>
            </w:pPr>
          </w:p>
        </w:tc>
        <w:tc>
          <w:tcPr>
            <w:tcW w:w="941" w:type="pct"/>
          </w:tcPr>
          <w:p w:rsidR="00205FFC" w:rsidRPr="00205FFC" w:rsidRDefault="004560A4" w:rsidP="00483851">
            <w:pPr>
              <w:pBdr>
                <w:top w:val="none" w:sz="0" w:space="0" w:color="auto"/>
                <w:left w:val="none" w:sz="0" w:space="0" w:color="auto"/>
                <w:bottom w:val="none" w:sz="0" w:space="0" w:color="auto"/>
                <w:right w:val="none" w:sz="0" w:space="0" w:color="auto"/>
                <w:between w:val="none" w:sz="0" w:space="0" w:color="auto"/>
              </w:pBdr>
              <w:ind w:left="147" w:hanging="142"/>
              <w:rPr>
                <w:rFonts w:ascii="Arial" w:hAnsi="Arial" w:cs="Arial"/>
                <w:bCs/>
                <w:sz w:val="20"/>
                <w:szCs w:val="20"/>
              </w:rPr>
            </w:pPr>
            <w:r>
              <w:rPr>
                <w:rFonts w:ascii="Arial" w:hAnsi="Arial" w:cs="Arial"/>
                <w:bCs/>
                <w:sz w:val="20"/>
                <w:szCs w:val="20"/>
              </w:rPr>
              <w:t>2</w:t>
            </w:r>
            <w:r w:rsidR="00205FFC" w:rsidRPr="00205FFC">
              <w:rPr>
                <w:rFonts w:ascii="Arial" w:hAnsi="Arial" w:cs="Arial"/>
                <w:bCs/>
                <w:sz w:val="20"/>
                <w:szCs w:val="20"/>
              </w:rPr>
              <w:t>. Rodzaje i charakterystyka parametrów oceny jakości badanych materiałów</w:t>
            </w:r>
          </w:p>
        </w:tc>
        <w:tc>
          <w:tcPr>
            <w:tcW w:w="298" w:type="pct"/>
          </w:tcPr>
          <w:p w:rsidR="00205FFC" w:rsidRPr="00205FFC" w:rsidRDefault="00205FFC" w:rsidP="009A18E2">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497" w:type="pct"/>
            <w:shd w:val="clear" w:color="auto" w:fill="auto"/>
          </w:tcPr>
          <w:p w:rsidR="00620D57" w:rsidRPr="00D653D5" w:rsidRDefault="00620D5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653D5">
              <w:rPr>
                <w:rFonts w:ascii="Arial" w:hAnsi="Arial" w:cs="Arial"/>
                <w:bCs/>
                <w:sz w:val="20"/>
                <w:szCs w:val="20"/>
              </w:rPr>
              <w:t xml:space="preserve">wymienić </w:t>
            </w:r>
            <w:r w:rsidRPr="0048082D">
              <w:rPr>
                <w:rFonts w:ascii="Arial" w:hAnsi="Arial" w:cs="Arial"/>
                <w:sz w:val="20"/>
                <w:szCs w:val="20"/>
              </w:rPr>
              <w:t>podstawowe</w:t>
            </w:r>
            <w:r w:rsidRPr="00D653D5">
              <w:rPr>
                <w:rFonts w:ascii="Arial" w:hAnsi="Arial" w:cs="Arial"/>
                <w:bCs/>
                <w:sz w:val="20"/>
                <w:szCs w:val="20"/>
              </w:rPr>
              <w:t xml:space="preserve"> właściwości fizyczne i technologiczne surowców, półproduktów, np. </w:t>
            </w:r>
            <w:r w:rsidR="00E30D25" w:rsidRPr="00D653D5">
              <w:rPr>
                <w:rFonts w:ascii="Arial" w:hAnsi="Arial" w:cs="Arial"/>
                <w:bCs/>
                <w:sz w:val="20"/>
                <w:szCs w:val="20"/>
              </w:rPr>
              <w:t xml:space="preserve">dla </w:t>
            </w:r>
            <w:r w:rsidRPr="00D653D5">
              <w:rPr>
                <w:rFonts w:ascii="Arial" w:hAnsi="Arial" w:cs="Arial"/>
                <w:bCs/>
                <w:sz w:val="20"/>
                <w:szCs w:val="20"/>
              </w:rPr>
              <w:t xml:space="preserve">przemysłu rafineryjnego: gęstość, lepkość, lotność, temperatura płynięcia </w:t>
            </w:r>
          </w:p>
          <w:p w:rsidR="00620D57" w:rsidRPr="00D653D5" w:rsidRDefault="001C3CCF"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s</w:t>
            </w:r>
            <w:r w:rsidR="00620D57" w:rsidRPr="0048082D">
              <w:rPr>
                <w:rFonts w:ascii="Arial" w:hAnsi="Arial" w:cs="Arial"/>
                <w:sz w:val="20"/>
                <w:szCs w:val="20"/>
              </w:rPr>
              <w:t>charakteryzować</w:t>
            </w:r>
            <w:r w:rsidR="00620D57" w:rsidRPr="00D653D5">
              <w:rPr>
                <w:rFonts w:ascii="Arial" w:hAnsi="Arial" w:cs="Arial"/>
                <w:bCs/>
                <w:sz w:val="20"/>
                <w:szCs w:val="20"/>
              </w:rPr>
              <w:t xml:space="preserve"> skład chemiczny surowców i produktów, np. w przemyśle rafineryjnym</w:t>
            </w:r>
            <w:r w:rsidR="008A7500" w:rsidRPr="00D653D5">
              <w:rPr>
                <w:rFonts w:ascii="Arial" w:hAnsi="Arial" w:cs="Arial"/>
                <w:bCs/>
                <w:sz w:val="20"/>
                <w:szCs w:val="20"/>
              </w:rPr>
              <w:t xml:space="preserve"> zawartości: </w:t>
            </w:r>
            <w:r w:rsidR="00620D57" w:rsidRPr="00D653D5">
              <w:rPr>
                <w:rFonts w:ascii="Arial" w:hAnsi="Arial" w:cs="Arial"/>
                <w:bCs/>
                <w:sz w:val="20"/>
                <w:szCs w:val="20"/>
              </w:rPr>
              <w:t>siarki, azotu całkowitego, metali</w:t>
            </w:r>
            <w:r w:rsidR="008A7500" w:rsidRPr="00D653D5">
              <w:rPr>
                <w:rFonts w:ascii="Arial" w:hAnsi="Arial" w:cs="Arial"/>
                <w:bCs/>
                <w:sz w:val="20"/>
                <w:szCs w:val="20"/>
              </w:rPr>
              <w:t>, parafiny</w:t>
            </w:r>
            <w:r w:rsidR="00620D57" w:rsidRPr="00D653D5">
              <w:rPr>
                <w:rFonts w:ascii="Arial" w:hAnsi="Arial" w:cs="Arial"/>
                <w:bCs/>
                <w:sz w:val="20"/>
                <w:szCs w:val="20"/>
              </w:rPr>
              <w:t xml:space="preserve">, </w:t>
            </w:r>
            <w:r w:rsidR="008A7500" w:rsidRPr="00D653D5">
              <w:rPr>
                <w:rFonts w:ascii="Arial" w:hAnsi="Arial" w:cs="Arial"/>
                <w:bCs/>
                <w:sz w:val="20"/>
                <w:szCs w:val="20"/>
              </w:rPr>
              <w:t>ugrupowań o charakterze kwasowym (</w:t>
            </w:r>
            <w:r w:rsidR="00620D57" w:rsidRPr="00D653D5">
              <w:rPr>
                <w:rFonts w:ascii="Arial" w:hAnsi="Arial" w:cs="Arial"/>
                <w:bCs/>
                <w:sz w:val="20"/>
                <w:szCs w:val="20"/>
              </w:rPr>
              <w:t>liczba kwasowa</w:t>
            </w:r>
            <w:r w:rsidR="008A7500" w:rsidRPr="00D653D5">
              <w:rPr>
                <w:rFonts w:ascii="Arial" w:hAnsi="Arial" w:cs="Arial"/>
                <w:bCs/>
                <w:sz w:val="20"/>
                <w:szCs w:val="20"/>
              </w:rPr>
              <w:t>)</w:t>
            </w:r>
            <w:r w:rsidR="00620D57" w:rsidRPr="00D653D5">
              <w:rPr>
                <w:rFonts w:ascii="Arial" w:hAnsi="Arial" w:cs="Arial"/>
                <w:bCs/>
                <w:sz w:val="20"/>
                <w:szCs w:val="20"/>
              </w:rPr>
              <w:t xml:space="preserve">, </w:t>
            </w:r>
            <w:r w:rsidR="008A7500" w:rsidRPr="00D653D5">
              <w:rPr>
                <w:rFonts w:ascii="Arial" w:hAnsi="Arial" w:cs="Arial"/>
                <w:bCs/>
                <w:sz w:val="20"/>
                <w:szCs w:val="20"/>
              </w:rPr>
              <w:t>ugrupowań o charakterze zasadowym (</w:t>
            </w:r>
            <w:r w:rsidR="00620D57" w:rsidRPr="00D653D5">
              <w:rPr>
                <w:rFonts w:ascii="Arial" w:hAnsi="Arial" w:cs="Arial"/>
                <w:bCs/>
                <w:sz w:val="20"/>
                <w:szCs w:val="20"/>
              </w:rPr>
              <w:t>liczba zasadowa</w:t>
            </w:r>
            <w:r w:rsidR="008A7500" w:rsidRPr="00D653D5">
              <w:rPr>
                <w:rFonts w:ascii="Arial" w:hAnsi="Arial" w:cs="Arial"/>
                <w:bCs/>
                <w:sz w:val="20"/>
                <w:szCs w:val="20"/>
              </w:rPr>
              <w:t>)</w:t>
            </w:r>
          </w:p>
          <w:p w:rsidR="00E30D25" w:rsidRPr="00D653D5" w:rsidRDefault="001C3CCF"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lastRenderedPageBreak/>
              <w:t>s</w:t>
            </w:r>
            <w:r w:rsidR="00620D57" w:rsidRPr="0048082D">
              <w:rPr>
                <w:rFonts w:ascii="Arial" w:hAnsi="Arial" w:cs="Arial"/>
                <w:sz w:val="20"/>
                <w:szCs w:val="20"/>
              </w:rPr>
              <w:t>charakteryzować</w:t>
            </w:r>
            <w:r w:rsidR="00620D57" w:rsidRPr="00D653D5">
              <w:rPr>
                <w:rFonts w:ascii="Arial" w:hAnsi="Arial" w:cs="Arial"/>
                <w:bCs/>
                <w:sz w:val="20"/>
                <w:szCs w:val="20"/>
              </w:rPr>
              <w:t xml:space="preserve"> skład i </w:t>
            </w:r>
            <w:r w:rsidR="00EB12C0" w:rsidRPr="00D653D5">
              <w:rPr>
                <w:rFonts w:ascii="Arial" w:hAnsi="Arial" w:cs="Arial"/>
                <w:bCs/>
                <w:sz w:val="20"/>
                <w:szCs w:val="20"/>
              </w:rPr>
              <w:t>poziom zanieczyszczeń</w:t>
            </w:r>
            <w:r w:rsidR="00620D57" w:rsidRPr="00D653D5">
              <w:rPr>
                <w:rFonts w:ascii="Arial" w:hAnsi="Arial" w:cs="Arial"/>
                <w:bCs/>
                <w:sz w:val="20"/>
                <w:szCs w:val="20"/>
              </w:rPr>
              <w:t xml:space="preserve"> w surowcach, np. </w:t>
            </w:r>
            <w:r w:rsidR="00E30D25" w:rsidRPr="00D653D5">
              <w:rPr>
                <w:rFonts w:ascii="Arial" w:hAnsi="Arial" w:cs="Arial"/>
                <w:bCs/>
                <w:sz w:val="20"/>
                <w:szCs w:val="20"/>
              </w:rPr>
              <w:t xml:space="preserve">w </w:t>
            </w:r>
            <w:r w:rsidR="00620D57" w:rsidRPr="00D653D5">
              <w:rPr>
                <w:rFonts w:ascii="Arial" w:hAnsi="Arial" w:cs="Arial"/>
                <w:bCs/>
                <w:sz w:val="20"/>
                <w:szCs w:val="20"/>
              </w:rPr>
              <w:t>ropie naftowej</w:t>
            </w:r>
            <w:r w:rsidR="008A7500" w:rsidRPr="00D653D5">
              <w:rPr>
                <w:rFonts w:ascii="Arial" w:hAnsi="Arial" w:cs="Arial"/>
                <w:bCs/>
                <w:sz w:val="20"/>
                <w:szCs w:val="20"/>
              </w:rPr>
              <w:t>: wody, chlorków</w:t>
            </w:r>
          </w:p>
          <w:p w:rsidR="00E30D25" w:rsidRPr="00D653D5" w:rsidRDefault="001C3CCF"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wymieni</w:t>
            </w:r>
            <w:r w:rsidR="00EB12C0" w:rsidRPr="0048082D">
              <w:rPr>
                <w:rFonts w:ascii="Arial" w:hAnsi="Arial" w:cs="Arial"/>
                <w:sz w:val="20"/>
                <w:szCs w:val="20"/>
              </w:rPr>
              <w:t>ć</w:t>
            </w:r>
            <w:r w:rsidR="00EB12C0" w:rsidRPr="00D653D5">
              <w:rPr>
                <w:rFonts w:ascii="Arial" w:hAnsi="Arial" w:cs="Arial"/>
                <w:bCs/>
                <w:sz w:val="20"/>
                <w:szCs w:val="20"/>
              </w:rPr>
              <w:t xml:space="preserve"> parametry przewidziane normami, jakości dla danego pro</w:t>
            </w:r>
            <w:r w:rsidR="00EB12C0">
              <w:rPr>
                <w:rFonts w:ascii="Arial" w:hAnsi="Arial" w:cs="Arial"/>
                <w:bCs/>
                <w:sz w:val="20"/>
                <w:szCs w:val="20"/>
              </w:rPr>
              <w:t xml:space="preserve">duktu, np. dla </w:t>
            </w:r>
            <w:r w:rsidR="00EB12C0" w:rsidRPr="00D653D5">
              <w:rPr>
                <w:rFonts w:ascii="Arial" w:hAnsi="Arial" w:cs="Arial"/>
                <w:bCs/>
                <w:sz w:val="20"/>
                <w:szCs w:val="20"/>
              </w:rPr>
              <w:t>paliw płynnych: skład chemiczny, lepkość, gęstość, temperatura zapłonu, pozostałość po koksowaniu i spopieleniu, odporność na utlenianie, smarność, zawartość zanieczyszczeń, parametry umowne (liczba cetanowa, indeks cetanowy, działania korodujące na miedź)</w:t>
            </w:r>
          </w:p>
        </w:tc>
        <w:tc>
          <w:tcPr>
            <w:tcW w:w="1226" w:type="pct"/>
          </w:tcPr>
          <w:p w:rsidR="009A18E2" w:rsidRDefault="00B7267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lastRenderedPageBreak/>
              <w:t xml:space="preserve"> określić</w:t>
            </w:r>
            <w:r w:rsidR="00270B4D">
              <w:rPr>
                <w:rFonts w:ascii="Arial" w:hAnsi="Arial" w:cs="Arial"/>
                <w:bCs/>
                <w:sz w:val="20"/>
                <w:szCs w:val="20"/>
              </w:rPr>
              <w:t xml:space="preserve"> zakres badań analitycznych </w:t>
            </w:r>
            <w:r w:rsidR="00205FFC" w:rsidRPr="00205FFC">
              <w:rPr>
                <w:rFonts w:ascii="Arial" w:hAnsi="Arial" w:cs="Arial"/>
                <w:bCs/>
                <w:sz w:val="20"/>
                <w:szCs w:val="20"/>
              </w:rPr>
              <w:t>surowców, półproduktów, produktów i materiałów pomocniczych w określonej gałęzi przemysłu chemicznego</w:t>
            </w:r>
            <w:r w:rsidR="009A18E2" w:rsidRPr="00650278">
              <w:rPr>
                <w:rFonts w:ascii="Arial" w:hAnsi="Arial" w:cs="Arial"/>
                <w:bCs/>
                <w:sz w:val="20"/>
                <w:szCs w:val="20"/>
              </w:rPr>
              <w:t xml:space="preserve"> </w:t>
            </w:r>
          </w:p>
          <w:p w:rsidR="00205FFC" w:rsidRPr="00205FFC" w:rsidRDefault="009A18E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650278">
              <w:rPr>
                <w:rFonts w:ascii="Arial" w:hAnsi="Arial" w:cs="Arial"/>
                <w:bCs/>
                <w:sz w:val="20"/>
                <w:szCs w:val="20"/>
              </w:rPr>
              <w:t>określ</w:t>
            </w:r>
            <w:r>
              <w:rPr>
                <w:rFonts w:ascii="Arial" w:hAnsi="Arial" w:cs="Arial"/>
                <w:bCs/>
                <w:sz w:val="20"/>
                <w:szCs w:val="20"/>
              </w:rPr>
              <w:t>i</w:t>
            </w:r>
            <w:r w:rsidRPr="00650278">
              <w:rPr>
                <w:rFonts w:ascii="Arial" w:hAnsi="Arial" w:cs="Arial"/>
                <w:bCs/>
                <w:sz w:val="20"/>
                <w:szCs w:val="20"/>
              </w:rPr>
              <w:t xml:space="preserve">ć </w:t>
            </w:r>
            <w:r w:rsidRPr="0048082D">
              <w:rPr>
                <w:rFonts w:ascii="Arial" w:hAnsi="Arial" w:cs="Arial"/>
                <w:sz w:val="20"/>
                <w:szCs w:val="20"/>
              </w:rPr>
              <w:t>zastosowanie</w:t>
            </w:r>
            <w:r w:rsidRPr="00650278">
              <w:rPr>
                <w:rFonts w:ascii="Arial" w:hAnsi="Arial" w:cs="Arial"/>
                <w:bCs/>
                <w:sz w:val="20"/>
                <w:szCs w:val="20"/>
              </w:rPr>
              <w:t xml:space="preserve"> technik analizy chemicznej i instrumentalnej do badania surowców, półproduktów, produktów, np.: metod chromatograficznych, metod </w:t>
            </w:r>
            <w:r w:rsidRPr="00650278">
              <w:rPr>
                <w:rFonts w:ascii="Arial" w:hAnsi="Arial" w:cs="Arial"/>
                <w:bCs/>
                <w:sz w:val="20"/>
                <w:szCs w:val="20"/>
              </w:rPr>
              <w:lastRenderedPageBreak/>
              <w:t xml:space="preserve">miareczkowych klasycznych </w:t>
            </w:r>
            <w:r w:rsidR="00924B57">
              <w:rPr>
                <w:rFonts w:ascii="Arial" w:hAnsi="Arial" w:cs="Arial"/>
                <w:bCs/>
                <w:sz w:val="20"/>
                <w:szCs w:val="20"/>
              </w:rPr>
              <w:t xml:space="preserve">i </w:t>
            </w:r>
            <w:r w:rsidRPr="00650278">
              <w:rPr>
                <w:rFonts w:ascii="Arial" w:hAnsi="Arial" w:cs="Arial"/>
                <w:bCs/>
                <w:sz w:val="20"/>
                <w:szCs w:val="20"/>
              </w:rPr>
              <w:t>instrumentalnych, metod spektroskopowych</w:t>
            </w:r>
          </w:p>
        </w:tc>
        <w:tc>
          <w:tcPr>
            <w:tcW w:w="395" w:type="pct"/>
            <w:vMerge w:val="restart"/>
          </w:tcPr>
          <w:p w:rsidR="00205FFC" w:rsidRPr="00205FFC" w:rsidRDefault="009213A9" w:rsidP="00531888">
            <w:pPr>
              <w:rPr>
                <w:rFonts w:ascii="Arial" w:hAnsi="Arial" w:cs="Arial"/>
                <w:bCs/>
                <w:sz w:val="20"/>
                <w:szCs w:val="20"/>
              </w:rPr>
            </w:pPr>
            <w:r>
              <w:rPr>
                <w:rFonts w:ascii="Arial" w:hAnsi="Arial" w:cs="Arial"/>
                <w:bCs/>
                <w:sz w:val="20"/>
                <w:szCs w:val="20"/>
              </w:rPr>
              <w:lastRenderedPageBreak/>
              <w:t>Klasa IV</w:t>
            </w:r>
          </w:p>
        </w:tc>
      </w:tr>
      <w:tr w:rsidR="00205FFC" w:rsidRPr="00205FFC" w:rsidTr="00151251">
        <w:tc>
          <w:tcPr>
            <w:tcW w:w="643" w:type="pct"/>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941" w:type="pct"/>
          </w:tcPr>
          <w:p w:rsidR="00205FFC" w:rsidRPr="00205FFC" w:rsidRDefault="004560A4" w:rsidP="00554142">
            <w:pPr>
              <w:pBdr>
                <w:top w:val="none" w:sz="0" w:space="0" w:color="auto"/>
                <w:left w:val="none" w:sz="0" w:space="0" w:color="auto"/>
                <w:bottom w:val="none" w:sz="0" w:space="0" w:color="auto"/>
                <w:right w:val="none" w:sz="0" w:space="0" w:color="auto"/>
                <w:between w:val="none" w:sz="0" w:space="0" w:color="auto"/>
              </w:pBdr>
              <w:ind w:left="147" w:hanging="142"/>
              <w:rPr>
                <w:rFonts w:ascii="Arial" w:hAnsi="Arial" w:cs="Arial"/>
                <w:bCs/>
                <w:sz w:val="20"/>
                <w:szCs w:val="20"/>
              </w:rPr>
            </w:pPr>
            <w:r>
              <w:rPr>
                <w:rFonts w:ascii="Arial" w:hAnsi="Arial" w:cs="Arial"/>
                <w:bCs/>
                <w:sz w:val="20"/>
                <w:szCs w:val="20"/>
              </w:rPr>
              <w:t>4</w:t>
            </w:r>
            <w:r w:rsidR="00205FFC" w:rsidRPr="00205FFC">
              <w:rPr>
                <w:rFonts w:ascii="Arial" w:hAnsi="Arial" w:cs="Arial"/>
                <w:bCs/>
                <w:sz w:val="20"/>
                <w:szCs w:val="20"/>
              </w:rPr>
              <w:t>. Techniki analityczne stosowane w analizatorach procesowych</w:t>
            </w:r>
          </w:p>
        </w:tc>
        <w:tc>
          <w:tcPr>
            <w:tcW w:w="298" w:type="pct"/>
          </w:tcPr>
          <w:p w:rsidR="00205FFC" w:rsidRPr="00205FFC" w:rsidRDefault="00205FFC" w:rsidP="005541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1497" w:type="pct"/>
          </w:tcPr>
          <w:p w:rsidR="00205FFC" w:rsidRP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 xml:space="preserve">wymienić </w:t>
            </w:r>
            <w:r w:rsidRPr="0048082D">
              <w:rPr>
                <w:rFonts w:ascii="Arial" w:hAnsi="Arial" w:cs="Arial"/>
                <w:sz w:val="20"/>
                <w:szCs w:val="20"/>
              </w:rPr>
              <w:t>analizatory</w:t>
            </w:r>
            <w:r w:rsidRPr="00205FFC">
              <w:rPr>
                <w:rFonts w:ascii="Arial" w:hAnsi="Arial" w:cs="Arial"/>
                <w:bCs/>
                <w:sz w:val="20"/>
                <w:szCs w:val="20"/>
              </w:rPr>
              <w:t xml:space="preserve"> właściwości fizycznych</w:t>
            </w:r>
            <w:r w:rsidR="00DE691D">
              <w:rPr>
                <w:rFonts w:ascii="Arial" w:hAnsi="Arial" w:cs="Arial"/>
                <w:bCs/>
                <w:sz w:val="20"/>
                <w:szCs w:val="20"/>
              </w:rPr>
              <w:t>, np.</w:t>
            </w:r>
            <w:r w:rsidRPr="00205FFC">
              <w:rPr>
                <w:rFonts w:ascii="Arial" w:hAnsi="Arial" w:cs="Arial"/>
                <w:bCs/>
                <w:sz w:val="20"/>
                <w:szCs w:val="20"/>
              </w:rPr>
              <w:t>: gęstościomierze, lepkościomierze, refraktometry procesowe</w:t>
            </w:r>
          </w:p>
          <w:p w:rsidR="00205FFC" w:rsidRP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 xml:space="preserve">wymienić </w:t>
            </w:r>
            <w:r w:rsidRPr="0048082D">
              <w:rPr>
                <w:rFonts w:ascii="Arial" w:hAnsi="Arial" w:cs="Arial"/>
                <w:sz w:val="20"/>
                <w:szCs w:val="20"/>
              </w:rPr>
              <w:t>techniki</w:t>
            </w:r>
            <w:r w:rsidRPr="00205FFC">
              <w:rPr>
                <w:rFonts w:ascii="Arial" w:hAnsi="Arial" w:cs="Arial"/>
                <w:bCs/>
                <w:sz w:val="20"/>
                <w:szCs w:val="20"/>
              </w:rPr>
              <w:t xml:space="preserve"> instrumentalne stosowane do analizy składu chemicznego: chromatografia gazowa GC, spektrometria w zakresie bliskiej podczerwieni, jądrowy rezonans magnetyczny NMR, spektrometria mas</w:t>
            </w:r>
            <w:r w:rsidR="00554142">
              <w:rPr>
                <w:rFonts w:ascii="Arial" w:hAnsi="Arial" w:cs="Arial"/>
                <w:bCs/>
                <w:sz w:val="20"/>
                <w:szCs w:val="20"/>
              </w:rPr>
              <w:t xml:space="preserve"> </w:t>
            </w:r>
            <w:r w:rsidRPr="00205FFC">
              <w:rPr>
                <w:rFonts w:ascii="Arial" w:hAnsi="Arial" w:cs="Arial"/>
                <w:bCs/>
                <w:sz w:val="20"/>
                <w:szCs w:val="20"/>
              </w:rPr>
              <w:t>MS</w:t>
            </w:r>
          </w:p>
          <w:p w:rsidR="00205FFC" w:rsidRP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 xml:space="preserve">wymienić </w:t>
            </w:r>
            <w:r w:rsidRPr="0048082D">
              <w:rPr>
                <w:rFonts w:ascii="Arial" w:hAnsi="Arial" w:cs="Arial"/>
                <w:sz w:val="20"/>
                <w:szCs w:val="20"/>
              </w:rPr>
              <w:t>techniki</w:t>
            </w:r>
            <w:r w:rsidRPr="00205FFC">
              <w:rPr>
                <w:rFonts w:ascii="Arial" w:hAnsi="Arial" w:cs="Arial"/>
                <w:bCs/>
                <w:sz w:val="20"/>
                <w:szCs w:val="20"/>
              </w:rPr>
              <w:t xml:space="preserve"> instrumentalne stosowane do analizy parametrów użytkowych, np. liczby oktanowej (NIR, NMR) </w:t>
            </w:r>
          </w:p>
          <w:p w:rsidR="00554142" w:rsidRPr="00205FFC" w:rsidRDefault="001C3CCF"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s</w:t>
            </w:r>
            <w:r w:rsidR="00205FFC" w:rsidRPr="0048082D">
              <w:rPr>
                <w:rFonts w:ascii="Arial" w:hAnsi="Arial" w:cs="Arial"/>
                <w:sz w:val="20"/>
                <w:szCs w:val="20"/>
              </w:rPr>
              <w:t>charakteryzować</w:t>
            </w:r>
            <w:r w:rsidR="00205FFC" w:rsidRPr="00205FFC">
              <w:rPr>
                <w:rFonts w:ascii="Arial" w:hAnsi="Arial" w:cs="Arial"/>
                <w:bCs/>
                <w:sz w:val="20"/>
                <w:szCs w:val="20"/>
              </w:rPr>
              <w:t xml:space="preserve"> </w:t>
            </w:r>
            <w:r w:rsidR="00EB12C0" w:rsidRPr="00205FFC">
              <w:rPr>
                <w:rFonts w:ascii="Arial" w:hAnsi="Arial" w:cs="Arial"/>
                <w:bCs/>
                <w:sz w:val="20"/>
                <w:szCs w:val="20"/>
              </w:rPr>
              <w:t>czujniki, jako</w:t>
            </w:r>
            <w:r w:rsidR="00205FFC" w:rsidRPr="00205FFC">
              <w:rPr>
                <w:rFonts w:ascii="Arial" w:hAnsi="Arial" w:cs="Arial"/>
                <w:bCs/>
                <w:sz w:val="20"/>
                <w:szCs w:val="20"/>
              </w:rPr>
              <w:t xml:space="preserve"> urządzenia przetwarzające informację chemiczną w użyteczny sygnał analityczny</w:t>
            </w:r>
          </w:p>
        </w:tc>
        <w:tc>
          <w:tcPr>
            <w:tcW w:w="1226" w:type="pct"/>
          </w:tcPr>
          <w:p w:rsidR="00205FFC" w:rsidRP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określ</w:t>
            </w:r>
            <w:r w:rsidR="001C3CCF">
              <w:rPr>
                <w:rFonts w:ascii="Arial" w:hAnsi="Arial" w:cs="Arial"/>
                <w:bCs/>
                <w:sz w:val="20"/>
                <w:szCs w:val="20"/>
              </w:rPr>
              <w:t>i</w:t>
            </w:r>
            <w:r w:rsidRPr="00205FFC">
              <w:rPr>
                <w:rFonts w:ascii="Arial" w:hAnsi="Arial" w:cs="Arial"/>
                <w:bCs/>
                <w:sz w:val="20"/>
                <w:szCs w:val="20"/>
              </w:rPr>
              <w:t xml:space="preserve">ć </w:t>
            </w:r>
            <w:r w:rsidRPr="0048082D">
              <w:rPr>
                <w:rFonts w:ascii="Arial" w:hAnsi="Arial" w:cs="Arial"/>
                <w:sz w:val="20"/>
                <w:szCs w:val="20"/>
              </w:rPr>
              <w:t>zastosowanie</w:t>
            </w:r>
            <w:r w:rsidRPr="00205FFC">
              <w:rPr>
                <w:rFonts w:ascii="Arial" w:hAnsi="Arial" w:cs="Arial"/>
                <w:bCs/>
                <w:sz w:val="20"/>
                <w:szCs w:val="20"/>
              </w:rPr>
              <w:t xml:space="preserve"> wybranych analizatorów procesowych do badania próbek technologicznych</w:t>
            </w:r>
          </w:p>
          <w:p w:rsidR="00205FFC" w:rsidRP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 xml:space="preserve">podać </w:t>
            </w:r>
            <w:r w:rsidRPr="0048082D">
              <w:rPr>
                <w:rFonts w:ascii="Arial" w:hAnsi="Arial" w:cs="Arial"/>
                <w:sz w:val="20"/>
                <w:szCs w:val="20"/>
              </w:rPr>
              <w:t>przykłady</w:t>
            </w:r>
            <w:r w:rsidRPr="00205FFC">
              <w:rPr>
                <w:rFonts w:ascii="Arial" w:hAnsi="Arial" w:cs="Arial"/>
                <w:bCs/>
                <w:sz w:val="20"/>
                <w:szCs w:val="20"/>
              </w:rPr>
              <w:t xml:space="preserve"> wykorzystania technik elektrochemicznych do analizy gazów przy </w:t>
            </w:r>
            <w:r w:rsidR="00EB12C0" w:rsidRPr="00205FFC">
              <w:rPr>
                <w:rFonts w:ascii="Arial" w:hAnsi="Arial" w:cs="Arial"/>
                <w:bCs/>
                <w:sz w:val="20"/>
                <w:szCs w:val="20"/>
              </w:rPr>
              <w:t>użyciu sensorów</w:t>
            </w:r>
            <w:r w:rsidRPr="00205FFC">
              <w:rPr>
                <w:rFonts w:ascii="Arial" w:hAnsi="Arial" w:cs="Arial"/>
                <w:bCs/>
                <w:sz w:val="20"/>
                <w:szCs w:val="20"/>
              </w:rPr>
              <w:t xml:space="preserve"> gazowych </w:t>
            </w:r>
          </w:p>
        </w:tc>
        <w:tc>
          <w:tcPr>
            <w:tcW w:w="395" w:type="pct"/>
            <w:vMerge/>
          </w:tcPr>
          <w:p w:rsidR="00205FFC" w:rsidRPr="00205FFC" w:rsidRDefault="00205FFC" w:rsidP="00531888">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205FFC" w:rsidRPr="00205FFC" w:rsidTr="00151251">
        <w:tc>
          <w:tcPr>
            <w:tcW w:w="643" w:type="pct"/>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941" w:type="pct"/>
          </w:tcPr>
          <w:p w:rsidR="00205FFC" w:rsidRPr="00205FFC" w:rsidRDefault="009A18E2" w:rsidP="00554142">
            <w:pPr>
              <w:pBdr>
                <w:top w:val="none" w:sz="0" w:space="0" w:color="auto"/>
                <w:left w:val="none" w:sz="0" w:space="0" w:color="auto"/>
                <w:bottom w:val="none" w:sz="0" w:space="0" w:color="auto"/>
                <w:right w:val="none" w:sz="0" w:space="0" w:color="auto"/>
                <w:between w:val="none" w:sz="0" w:space="0" w:color="auto"/>
              </w:pBdr>
              <w:ind w:left="147" w:hanging="142"/>
              <w:rPr>
                <w:rFonts w:ascii="Arial" w:hAnsi="Arial" w:cs="Arial"/>
                <w:bCs/>
                <w:sz w:val="20"/>
                <w:szCs w:val="20"/>
              </w:rPr>
            </w:pPr>
            <w:r>
              <w:rPr>
                <w:rFonts w:ascii="Arial" w:hAnsi="Arial" w:cs="Arial"/>
                <w:bCs/>
                <w:sz w:val="20"/>
                <w:szCs w:val="20"/>
              </w:rPr>
              <w:t>4</w:t>
            </w:r>
            <w:r w:rsidR="00205FFC" w:rsidRPr="00205FFC">
              <w:rPr>
                <w:rFonts w:ascii="Arial" w:hAnsi="Arial" w:cs="Arial"/>
                <w:bCs/>
                <w:sz w:val="20"/>
                <w:szCs w:val="20"/>
              </w:rPr>
              <w:t xml:space="preserve">. Analiza techniczna surowców, półproduktów, produktów, materiałów pomocniczych w wybranych gałęziach przemysłu </w:t>
            </w:r>
          </w:p>
        </w:tc>
        <w:tc>
          <w:tcPr>
            <w:tcW w:w="298" w:type="pct"/>
          </w:tcPr>
          <w:p w:rsidR="00205FFC" w:rsidRPr="00205FFC" w:rsidRDefault="00205FFC" w:rsidP="0055414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97" w:type="pct"/>
          </w:tcPr>
          <w:p w:rsidR="00452F20"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wymieni</w:t>
            </w:r>
            <w:r w:rsidR="00650278">
              <w:rPr>
                <w:rFonts w:ascii="Arial" w:hAnsi="Arial" w:cs="Arial"/>
                <w:bCs/>
                <w:sz w:val="20"/>
                <w:szCs w:val="20"/>
              </w:rPr>
              <w:t xml:space="preserve">ć </w:t>
            </w:r>
            <w:r w:rsidR="00650278" w:rsidRPr="0048082D">
              <w:rPr>
                <w:rFonts w:ascii="Arial" w:hAnsi="Arial" w:cs="Arial"/>
                <w:sz w:val="20"/>
                <w:szCs w:val="20"/>
              </w:rPr>
              <w:t>rodzaje</w:t>
            </w:r>
            <w:r w:rsidR="00650278">
              <w:rPr>
                <w:rFonts w:ascii="Arial" w:hAnsi="Arial" w:cs="Arial"/>
                <w:bCs/>
                <w:sz w:val="20"/>
                <w:szCs w:val="20"/>
              </w:rPr>
              <w:t xml:space="preserve"> </w:t>
            </w:r>
            <w:r w:rsidR="00EB12C0">
              <w:rPr>
                <w:rFonts w:ascii="Arial" w:hAnsi="Arial" w:cs="Arial"/>
                <w:bCs/>
                <w:sz w:val="20"/>
                <w:szCs w:val="20"/>
              </w:rPr>
              <w:t>analitów</w:t>
            </w:r>
            <w:r w:rsidR="00650278">
              <w:rPr>
                <w:rFonts w:ascii="Arial" w:hAnsi="Arial" w:cs="Arial"/>
                <w:bCs/>
                <w:sz w:val="20"/>
                <w:szCs w:val="20"/>
              </w:rPr>
              <w:t xml:space="preserve"> </w:t>
            </w:r>
            <w:r w:rsidR="00452F20">
              <w:rPr>
                <w:rFonts w:ascii="Arial" w:hAnsi="Arial" w:cs="Arial"/>
                <w:bCs/>
                <w:sz w:val="20"/>
                <w:szCs w:val="20"/>
              </w:rPr>
              <w:t xml:space="preserve">kontrolowanych </w:t>
            </w:r>
            <w:r w:rsidR="00452F20" w:rsidRPr="00452F20">
              <w:rPr>
                <w:rFonts w:ascii="Arial" w:hAnsi="Arial" w:cs="Arial"/>
                <w:bCs/>
                <w:sz w:val="20"/>
                <w:szCs w:val="20"/>
              </w:rPr>
              <w:t>w przemyśle nawozów fosforowych i azotowych</w:t>
            </w:r>
          </w:p>
          <w:p w:rsidR="00205FFC" w:rsidRPr="00205FFC" w:rsidRDefault="00452F20"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205FFC" w:rsidRPr="00205FFC">
              <w:rPr>
                <w:rFonts w:ascii="Arial" w:hAnsi="Arial" w:cs="Arial"/>
                <w:bCs/>
                <w:sz w:val="20"/>
                <w:szCs w:val="20"/>
              </w:rPr>
              <w:t>charakteryzować wybrane procedury analityczne stosowane w przemyśle nawozów fosforowych i azotowych</w:t>
            </w:r>
          </w:p>
          <w:p w:rsidR="00452F20" w:rsidRPr="00452F20" w:rsidRDefault="00554142" w:rsidP="00452F2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 xml:space="preserve">wymienić </w:t>
            </w:r>
            <w:r w:rsidRPr="0048082D">
              <w:rPr>
                <w:rFonts w:ascii="Arial" w:hAnsi="Arial" w:cs="Arial"/>
                <w:sz w:val="20"/>
                <w:szCs w:val="20"/>
              </w:rPr>
              <w:t>rodzaje</w:t>
            </w:r>
            <w:r>
              <w:rPr>
                <w:rFonts w:ascii="Arial" w:hAnsi="Arial" w:cs="Arial"/>
                <w:bCs/>
                <w:sz w:val="20"/>
                <w:szCs w:val="20"/>
              </w:rPr>
              <w:t xml:space="preserve"> </w:t>
            </w:r>
            <w:r w:rsidR="00EB12C0">
              <w:rPr>
                <w:rFonts w:ascii="Arial" w:hAnsi="Arial" w:cs="Arial"/>
                <w:bCs/>
                <w:sz w:val="20"/>
                <w:szCs w:val="20"/>
              </w:rPr>
              <w:t>analitów</w:t>
            </w:r>
            <w:r>
              <w:rPr>
                <w:rFonts w:ascii="Arial" w:hAnsi="Arial" w:cs="Arial"/>
                <w:bCs/>
                <w:sz w:val="20"/>
                <w:szCs w:val="20"/>
              </w:rPr>
              <w:t xml:space="preserve"> </w:t>
            </w:r>
            <w:r w:rsidR="00452F20">
              <w:rPr>
                <w:rFonts w:ascii="Arial" w:hAnsi="Arial" w:cs="Arial"/>
                <w:bCs/>
                <w:sz w:val="20"/>
                <w:szCs w:val="20"/>
              </w:rPr>
              <w:t xml:space="preserve">kontrolowanych </w:t>
            </w:r>
            <w:r w:rsidR="00452F20" w:rsidRPr="00452F20">
              <w:rPr>
                <w:rFonts w:ascii="Arial" w:hAnsi="Arial" w:cs="Arial"/>
                <w:bCs/>
                <w:sz w:val="20"/>
                <w:szCs w:val="20"/>
              </w:rPr>
              <w:t>w przemyśle sodowym</w:t>
            </w:r>
          </w:p>
          <w:p w:rsidR="00205FFC" w:rsidRDefault="00452F20"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205FFC" w:rsidRPr="00205FFC">
              <w:rPr>
                <w:rFonts w:ascii="Arial" w:hAnsi="Arial" w:cs="Arial"/>
                <w:bCs/>
                <w:sz w:val="20"/>
                <w:szCs w:val="20"/>
              </w:rPr>
              <w:t xml:space="preserve">charakteryzować wybrane procedury analityczne stosowane w przemyśle </w:t>
            </w:r>
            <w:r w:rsidR="00205FFC" w:rsidRPr="00205FFC">
              <w:rPr>
                <w:rFonts w:ascii="Arial" w:hAnsi="Arial" w:cs="Arial"/>
                <w:bCs/>
                <w:sz w:val="20"/>
                <w:szCs w:val="20"/>
              </w:rPr>
              <w:lastRenderedPageBreak/>
              <w:t>sodowym</w:t>
            </w:r>
          </w:p>
          <w:p w:rsidR="00452F20" w:rsidRPr="00452F20" w:rsidRDefault="006B357E" w:rsidP="00452F2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wymieni</w:t>
            </w:r>
            <w:r w:rsidR="00D66D15" w:rsidRPr="00D653D5">
              <w:rPr>
                <w:rFonts w:ascii="Arial" w:hAnsi="Arial" w:cs="Arial"/>
                <w:bCs/>
                <w:sz w:val="20"/>
                <w:szCs w:val="20"/>
              </w:rPr>
              <w:t xml:space="preserve">ć </w:t>
            </w:r>
            <w:r w:rsidR="00D66D15" w:rsidRPr="0048082D">
              <w:rPr>
                <w:rFonts w:ascii="Arial" w:hAnsi="Arial" w:cs="Arial"/>
                <w:sz w:val="20"/>
                <w:szCs w:val="20"/>
              </w:rPr>
              <w:t>rodzaje</w:t>
            </w:r>
            <w:r w:rsidR="00D66D15" w:rsidRPr="00D653D5">
              <w:rPr>
                <w:rFonts w:ascii="Arial" w:hAnsi="Arial" w:cs="Arial"/>
                <w:bCs/>
                <w:sz w:val="20"/>
                <w:szCs w:val="20"/>
              </w:rPr>
              <w:t xml:space="preserve"> </w:t>
            </w:r>
            <w:r w:rsidR="00EB12C0" w:rsidRPr="00D653D5">
              <w:rPr>
                <w:rFonts w:ascii="Arial" w:hAnsi="Arial" w:cs="Arial"/>
                <w:bCs/>
                <w:sz w:val="20"/>
                <w:szCs w:val="20"/>
              </w:rPr>
              <w:t>analitów</w:t>
            </w:r>
            <w:r w:rsidR="00D66D15" w:rsidRPr="00D653D5">
              <w:rPr>
                <w:rFonts w:ascii="Arial" w:hAnsi="Arial" w:cs="Arial"/>
                <w:bCs/>
                <w:sz w:val="20"/>
                <w:szCs w:val="20"/>
              </w:rPr>
              <w:t xml:space="preserve"> </w:t>
            </w:r>
            <w:r w:rsidR="00452F20">
              <w:rPr>
                <w:rFonts w:ascii="Arial" w:hAnsi="Arial" w:cs="Arial"/>
                <w:bCs/>
                <w:sz w:val="20"/>
                <w:szCs w:val="20"/>
              </w:rPr>
              <w:t xml:space="preserve">kontrolowanych </w:t>
            </w:r>
            <w:r w:rsidR="00452F20" w:rsidRPr="00452F20">
              <w:rPr>
                <w:rFonts w:ascii="Arial" w:hAnsi="Arial" w:cs="Arial"/>
                <w:bCs/>
                <w:sz w:val="20"/>
                <w:szCs w:val="20"/>
              </w:rPr>
              <w:t>w przemyśle petrochemicznym</w:t>
            </w:r>
          </w:p>
          <w:p w:rsidR="00D66D15" w:rsidRPr="00D653D5" w:rsidRDefault="00452F20"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D66D15" w:rsidRPr="00D653D5">
              <w:rPr>
                <w:rFonts w:ascii="Arial" w:hAnsi="Arial" w:cs="Arial"/>
                <w:bCs/>
                <w:sz w:val="20"/>
                <w:szCs w:val="20"/>
              </w:rPr>
              <w:t>charakteryzować wybrane procedury analityczne stosowane w przemyśle petrochemicznym</w:t>
            </w:r>
          </w:p>
          <w:p w:rsidR="00205FFC" w:rsidRPr="00D66D15" w:rsidRDefault="00452F20"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205FFC" w:rsidRPr="00D66D15">
              <w:rPr>
                <w:rFonts w:ascii="Arial" w:hAnsi="Arial" w:cs="Arial"/>
                <w:bCs/>
                <w:sz w:val="20"/>
                <w:szCs w:val="20"/>
              </w:rPr>
              <w:t>charakteryzować wybrane procedury analityczne stosowane w przemyśle syntez organicznych</w:t>
            </w:r>
          </w:p>
          <w:p w:rsidR="00554142" w:rsidRPr="00205FFC" w:rsidRDefault="00452F20" w:rsidP="0053222F">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205FFC" w:rsidRPr="00205FFC">
              <w:rPr>
                <w:rFonts w:ascii="Arial" w:hAnsi="Arial" w:cs="Arial"/>
                <w:bCs/>
                <w:sz w:val="20"/>
                <w:szCs w:val="20"/>
              </w:rPr>
              <w:t xml:space="preserve">charakteryzować wybrane procedury analityczne </w:t>
            </w:r>
            <w:r>
              <w:rPr>
                <w:rFonts w:ascii="Arial" w:hAnsi="Arial" w:cs="Arial"/>
                <w:bCs/>
                <w:sz w:val="20"/>
                <w:szCs w:val="20"/>
              </w:rPr>
              <w:t xml:space="preserve">stosowane </w:t>
            </w:r>
            <w:r w:rsidR="00205FFC" w:rsidRPr="00205FFC">
              <w:rPr>
                <w:rFonts w:ascii="Arial" w:hAnsi="Arial" w:cs="Arial"/>
                <w:bCs/>
                <w:sz w:val="20"/>
                <w:szCs w:val="20"/>
              </w:rPr>
              <w:t>do oceny paliw, wody przemysłowej</w:t>
            </w:r>
          </w:p>
        </w:tc>
        <w:tc>
          <w:tcPr>
            <w:tcW w:w="1226" w:type="pct"/>
          </w:tcPr>
          <w:p w:rsidR="00205FFC" w:rsidRP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lastRenderedPageBreak/>
              <w:t>ustal</w:t>
            </w:r>
            <w:r w:rsidR="006B357E">
              <w:rPr>
                <w:rFonts w:ascii="Arial" w:hAnsi="Arial" w:cs="Arial"/>
                <w:bCs/>
                <w:sz w:val="20"/>
                <w:szCs w:val="20"/>
              </w:rPr>
              <w:t>i</w:t>
            </w:r>
            <w:r w:rsidRPr="00205FFC">
              <w:rPr>
                <w:rFonts w:ascii="Arial" w:hAnsi="Arial" w:cs="Arial"/>
                <w:bCs/>
                <w:sz w:val="20"/>
                <w:szCs w:val="20"/>
              </w:rPr>
              <w:t xml:space="preserve">ć </w:t>
            </w:r>
            <w:r w:rsidRPr="0048082D">
              <w:rPr>
                <w:rFonts w:ascii="Arial" w:hAnsi="Arial" w:cs="Arial"/>
                <w:sz w:val="20"/>
                <w:szCs w:val="20"/>
              </w:rPr>
              <w:t>rodzaj</w:t>
            </w:r>
            <w:r w:rsidRPr="00205FFC">
              <w:rPr>
                <w:rFonts w:ascii="Arial" w:hAnsi="Arial" w:cs="Arial"/>
                <w:bCs/>
                <w:sz w:val="20"/>
                <w:szCs w:val="20"/>
              </w:rPr>
              <w:t xml:space="preserve"> parametrów fizykochemicznych i analiz surowców, półproduktów i produktów konieczne m.in. do określenia wydajności procesów technologicznych, </w:t>
            </w:r>
            <w:r w:rsidRPr="00205FFC">
              <w:rPr>
                <w:rFonts w:ascii="Arial" w:hAnsi="Arial" w:cs="Arial"/>
                <w:bCs/>
                <w:color w:val="auto"/>
                <w:sz w:val="20"/>
                <w:szCs w:val="20"/>
              </w:rPr>
              <w:t>usuwania</w:t>
            </w:r>
            <w:r w:rsidRPr="00205FFC">
              <w:rPr>
                <w:rFonts w:ascii="Arial" w:hAnsi="Arial" w:cs="Arial"/>
                <w:bCs/>
                <w:color w:val="FF0000"/>
                <w:sz w:val="20"/>
                <w:szCs w:val="20"/>
              </w:rPr>
              <w:t xml:space="preserve"> </w:t>
            </w:r>
            <w:r w:rsidRPr="00205FFC">
              <w:rPr>
                <w:rFonts w:ascii="Arial" w:hAnsi="Arial" w:cs="Arial"/>
                <w:bCs/>
                <w:sz w:val="20"/>
                <w:szCs w:val="20"/>
              </w:rPr>
              <w:t>zanieczyszczeń surowców</w:t>
            </w:r>
          </w:p>
          <w:p w:rsidR="00205FFC" w:rsidRPr="00205FFC" w:rsidRDefault="0055414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ustal</w:t>
            </w:r>
            <w:r w:rsidR="006B357E">
              <w:rPr>
                <w:rFonts w:ascii="Arial" w:hAnsi="Arial" w:cs="Arial"/>
                <w:bCs/>
                <w:sz w:val="20"/>
                <w:szCs w:val="20"/>
              </w:rPr>
              <w:t>i</w:t>
            </w:r>
            <w:r w:rsidR="00205FFC" w:rsidRPr="00205FFC">
              <w:rPr>
                <w:rFonts w:ascii="Arial" w:hAnsi="Arial" w:cs="Arial"/>
                <w:bCs/>
                <w:sz w:val="20"/>
                <w:szCs w:val="20"/>
              </w:rPr>
              <w:t xml:space="preserve">ć </w:t>
            </w:r>
            <w:r w:rsidR="00205FFC" w:rsidRPr="0048082D">
              <w:rPr>
                <w:rFonts w:ascii="Arial" w:hAnsi="Arial" w:cs="Arial"/>
                <w:sz w:val="20"/>
                <w:szCs w:val="20"/>
              </w:rPr>
              <w:t>rodzaj</w:t>
            </w:r>
            <w:r w:rsidR="00205FFC" w:rsidRPr="00205FFC">
              <w:rPr>
                <w:rFonts w:ascii="Arial" w:hAnsi="Arial" w:cs="Arial"/>
                <w:bCs/>
                <w:sz w:val="20"/>
                <w:szCs w:val="20"/>
              </w:rPr>
              <w:t xml:space="preserve"> parametrów fizykochemicznych i analiz do oceny mediów energetycznych, </w:t>
            </w:r>
            <w:r w:rsidR="00205FFC" w:rsidRPr="00205FFC">
              <w:rPr>
                <w:rFonts w:ascii="Arial" w:hAnsi="Arial" w:cs="Arial"/>
                <w:bCs/>
                <w:sz w:val="20"/>
                <w:szCs w:val="20"/>
              </w:rPr>
              <w:lastRenderedPageBreak/>
              <w:t>wody, produktów odpadowych</w:t>
            </w:r>
          </w:p>
          <w:p w:rsidR="00205FFC" w:rsidRP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ustal</w:t>
            </w:r>
            <w:r w:rsidR="006B357E">
              <w:rPr>
                <w:rFonts w:ascii="Arial" w:hAnsi="Arial" w:cs="Arial"/>
                <w:bCs/>
                <w:sz w:val="20"/>
                <w:szCs w:val="20"/>
              </w:rPr>
              <w:t>i</w:t>
            </w:r>
            <w:r w:rsidRPr="00205FFC">
              <w:rPr>
                <w:rFonts w:ascii="Arial" w:hAnsi="Arial" w:cs="Arial"/>
                <w:bCs/>
                <w:sz w:val="20"/>
                <w:szCs w:val="20"/>
              </w:rPr>
              <w:t xml:space="preserve">ć </w:t>
            </w:r>
            <w:r w:rsidRPr="0048082D">
              <w:rPr>
                <w:rFonts w:ascii="Arial" w:hAnsi="Arial" w:cs="Arial"/>
                <w:sz w:val="20"/>
                <w:szCs w:val="20"/>
              </w:rPr>
              <w:t>rodzaj</w:t>
            </w:r>
            <w:r w:rsidRPr="00205FFC">
              <w:rPr>
                <w:rFonts w:ascii="Arial" w:hAnsi="Arial" w:cs="Arial"/>
                <w:bCs/>
                <w:sz w:val="20"/>
                <w:szCs w:val="20"/>
              </w:rPr>
              <w:t xml:space="preserve"> parametrów fizykochemicznych i analiz do oceny </w:t>
            </w:r>
            <w:r w:rsidRPr="0048082D">
              <w:rPr>
                <w:rFonts w:ascii="Arial" w:hAnsi="Arial" w:cs="Arial"/>
                <w:sz w:val="20"/>
                <w:szCs w:val="20"/>
              </w:rPr>
              <w:t>poziomu</w:t>
            </w:r>
            <w:r w:rsidRPr="00205FFC">
              <w:rPr>
                <w:rFonts w:ascii="Arial" w:hAnsi="Arial" w:cs="Arial"/>
                <w:bCs/>
                <w:sz w:val="20"/>
                <w:szCs w:val="20"/>
              </w:rPr>
              <w:t xml:space="preserve"> zanieczyszczeń środowiska, związanych z produkcją </w:t>
            </w:r>
            <w:r w:rsidR="00EB12C0" w:rsidRPr="00205FFC">
              <w:rPr>
                <w:rFonts w:ascii="Arial" w:hAnsi="Arial" w:cs="Arial"/>
                <w:bCs/>
                <w:sz w:val="20"/>
                <w:szCs w:val="20"/>
              </w:rPr>
              <w:t>przemysłową</w:t>
            </w:r>
          </w:p>
        </w:tc>
        <w:tc>
          <w:tcPr>
            <w:tcW w:w="395" w:type="pct"/>
            <w:vMerge/>
          </w:tcPr>
          <w:p w:rsidR="00205FFC" w:rsidRPr="00205FFC" w:rsidRDefault="00205FFC" w:rsidP="00531888">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205FFC" w:rsidRPr="00205FFC" w:rsidTr="00151251">
        <w:tc>
          <w:tcPr>
            <w:tcW w:w="643" w:type="pct"/>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941" w:type="pct"/>
          </w:tcPr>
          <w:p w:rsidR="00205FFC" w:rsidRPr="00205FFC" w:rsidRDefault="009A18E2" w:rsidP="00924B57">
            <w:pPr>
              <w:pBdr>
                <w:top w:val="none" w:sz="0" w:space="0" w:color="auto"/>
                <w:left w:val="none" w:sz="0" w:space="0" w:color="auto"/>
                <w:bottom w:val="none" w:sz="0" w:space="0" w:color="auto"/>
                <w:right w:val="none" w:sz="0" w:space="0" w:color="auto"/>
                <w:between w:val="none" w:sz="0" w:space="0" w:color="auto"/>
              </w:pBdr>
              <w:ind w:left="289" w:hanging="284"/>
              <w:rPr>
                <w:rFonts w:ascii="Arial" w:hAnsi="Arial" w:cs="Arial"/>
                <w:bCs/>
                <w:sz w:val="20"/>
                <w:szCs w:val="20"/>
              </w:rPr>
            </w:pPr>
            <w:r>
              <w:rPr>
                <w:rFonts w:ascii="Arial" w:hAnsi="Arial" w:cs="Arial"/>
                <w:bCs/>
                <w:sz w:val="20"/>
                <w:szCs w:val="20"/>
              </w:rPr>
              <w:t>5</w:t>
            </w:r>
            <w:r w:rsidR="00205FFC" w:rsidRPr="00205FFC">
              <w:rPr>
                <w:rFonts w:ascii="Arial" w:hAnsi="Arial" w:cs="Arial"/>
                <w:bCs/>
                <w:sz w:val="20"/>
                <w:szCs w:val="20"/>
              </w:rPr>
              <w:t>.</w:t>
            </w:r>
            <w:r w:rsidR="00D82C9F">
              <w:rPr>
                <w:rFonts w:ascii="Arial" w:hAnsi="Arial" w:cs="Arial"/>
                <w:bCs/>
                <w:sz w:val="20"/>
                <w:szCs w:val="20"/>
              </w:rPr>
              <w:t xml:space="preserve"> </w:t>
            </w:r>
            <w:r w:rsidR="00205FFC" w:rsidRPr="00205FFC">
              <w:rPr>
                <w:rFonts w:ascii="Arial" w:hAnsi="Arial" w:cs="Arial"/>
                <w:bCs/>
                <w:sz w:val="20"/>
                <w:szCs w:val="20"/>
              </w:rPr>
              <w:t xml:space="preserve">Stosowanie norm przedmiotowych i przepisów prawnych do oceny </w:t>
            </w:r>
            <w:r w:rsidR="00EB12C0" w:rsidRPr="00205FFC">
              <w:rPr>
                <w:rFonts w:ascii="Arial" w:hAnsi="Arial" w:cs="Arial"/>
                <w:bCs/>
                <w:sz w:val="20"/>
                <w:szCs w:val="20"/>
              </w:rPr>
              <w:t>parametrów, jakości</w:t>
            </w:r>
            <w:r w:rsidR="00205FFC" w:rsidRPr="00205FFC">
              <w:rPr>
                <w:rFonts w:ascii="Arial" w:hAnsi="Arial" w:cs="Arial"/>
                <w:bCs/>
                <w:sz w:val="20"/>
                <w:szCs w:val="20"/>
              </w:rPr>
              <w:t xml:space="preserve"> surowców, półproduktów, produktów wybranych gałęzi przemysłu </w:t>
            </w:r>
          </w:p>
        </w:tc>
        <w:tc>
          <w:tcPr>
            <w:tcW w:w="298" w:type="pct"/>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497" w:type="pct"/>
          </w:tcPr>
          <w:p w:rsidR="00205FFC" w:rsidRP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określ</w:t>
            </w:r>
            <w:r w:rsidR="006B357E">
              <w:rPr>
                <w:rFonts w:ascii="Arial" w:hAnsi="Arial" w:cs="Arial"/>
                <w:bCs/>
                <w:sz w:val="20"/>
                <w:szCs w:val="20"/>
              </w:rPr>
              <w:t>i</w:t>
            </w:r>
            <w:r w:rsidRPr="00205FFC">
              <w:rPr>
                <w:rFonts w:ascii="Arial" w:hAnsi="Arial" w:cs="Arial"/>
                <w:bCs/>
                <w:sz w:val="20"/>
                <w:szCs w:val="20"/>
              </w:rPr>
              <w:t xml:space="preserve">ć </w:t>
            </w:r>
            <w:r w:rsidRPr="0048082D">
              <w:rPr>
                <w:rFonts w:ascii="Arial" w:hAnsi="Arial" w:cs="Arial"/>
                <w:sz w:val="20"/>
                <w:szCs w:val="20"/>
              </w:rPr>
              <w:t>kryteria</w:t>
            </w:r>
            <w:r w:rsidRPr="00205FFC">
              <w:rPr>
                <w:rFonts w:ascii="Arial" w:hAnsi="Arial" w:cs="Arial"/>
                <w:bCs/>
                <w:sz w:val="20"/>
                <w:szCs w:val="20"/>
              </w:rPr>
              <w:t xml:space="preserve"> i wskaźniki </w:t>
            </w:r>
            <w:r w:rsidR="00EB12C0" w:rsidRPr="00205FFC">
              <w:rPr>
                <w:rFonts w:ascii="Arial" w:hAnsi="Arial" w:cs="Arial"/>
                <w:bCs/>
                <w:sz w:val="20"/>
                <w:szCs w:val="20"/>
              </w:rPr>
              <w:t>oceny, jakości</w:t>
            </w:r>
            <w:r w:rsidRPr="00205FFC">
              <w:rPr>
                <w:rFonts w:ascii="Arial" w:hAnsi="Arial" w:cs="Arial"/>
                <w:bCs/>
                <w:sz w:val="20"/>
                <w:szCs w:val="20"/>
              </w:rPr>
              <w:t xml:space="preserve"> surowców, półproduktów, produktów przemysłu nawozów fosforowych i azotowych</w:t>
            </w:r>
          </w:p>
          <w:p w:rsidR="00205FFC" w:rsidRP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określ</w:t>
            </w:r>
            <w:r w:rsidR="006B357E">
              <w:rPr>
                <w:rFonts w:ascii="Arial" w:hAnsi="Arial" w:cs="Arial"/>
                <w:bCs/>
                <w:sz w:val="20"/>
                <w:szCs w:val="20"/>
              </w:rPr>
              <w:t>i</w:t>
            </w:r>
            <w:r w:rsidRPr="00205FFC">
              <w:rPr>
                <w:rFonts w:ascii="Arial" w:hAnsi="Arial" w:cs="Arial"/>
                <w:bCs/>
                <w:sz w:val="20"/>
                <w:szCs w:val="20"/>
              </w:rPr>
              <w:t xml:space="preserve">ć </w:t>
            </w:r>
            <w:r w:rsidRPr="0048082D">
              <w:rPr>
                <w:rFonts w:ascii="Arial" w:hAnsi="Arial" w:cs="Arial"/>
                <w:sz w:val="20"/>
                <w:szCs w:val="20"/>
              </w:rPr>
              <w:t>kryteria</w:t>
            </w:r>
            <w:r w:rsidRPr="00205FFC">
              <w:rPr>
                <w:rFonts w:ascii="Arial" w:hAnsi="Arial" w:cs="Arial"/>
                <w:bCs/>
                <w:sz w:val="20"/>
                <w:szCs w:val="20"/>
              </w:rPr>
              <w:t xml:space="preserve"> </w:t>
            </w:r>
            <w:r w:rsidR="00EB12C0" w:rsidRPr="00205FFC">
              <w:rPr>
                <w:rFonts w:ascii="Arial" w:hAnsi="Arial" w:cs="Arial"/>
                <w:bCs/>
                <w:sz w:val="20"/>
                <w:szCs w:val="20"/>
              </w:rPr>
              <w:t>oceny, jakości</w:t>
            </w:r>
            <w:r w:rsidRPr="00205FFC">
              <w:rPr>
                <w:rFonts w:ascii="Arial" w:hAnsi="Arial" w:cs="Arial"/>
                <w:bCs/>
                <w:sz w:val="20"/>
                <w:szCs w:val="20"/>
              </w:rPr>
              <w:t xml:space="preserve"> surowców, półproduktów, produktów i materiałów pomocniczych przemysłu sodowego</w:t>
            </w:r>
          </w:p>
          <w:p w:rsid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określ</w:t>
            </w:r>
            <w:r w:rsidR="006B357E">
              <w:rPr>
                <w:rFonts w:ascii="Arial" w:hAnsi="Arial" w:cs="Arial"/>
                <w:bCs/>
                <w:sz w:val="20"/>
                <w:szCs w:val="20"/>
              </w:rPr>
              <w:t>i</w:t>
            </w:r>
            <w:r w:rsidRPr="00205FFC">
              <w:rPr>
                <w:rFonts w:ascii="Arial" w:hAnsi="Arial" w:cs="Arial"/>
                <w:bCs/>
                <w:sz w:val="20"/>
                <w:szCs w:val="20"/>
              </w:rPr>
              <w:t xml:space="preserve">ć </w:t>
            </w:r>
            <w:r w:rsidRPr="0048082D">
              <w:rPr>
                <w:rFonts w:ascii="Arial" w:hAnsi="Arial" w:cs="Arial"/>
                <w:sz w:val="20"/>
                <w:szCs w:val="20"/>
              </w:rPr>
              <w:t>kryteria</w:t>
            </w:r>
            <w:r w:rsidRPr="00205FFC">
              <w:rPr>
                <w:rFonts w:ascii="Arial" w:hAnsi="Arial" w:cs="Arial"/>
                <w:bCs/>
                <w:sz w:val="20"/>
                <w:szCs w:val="20"/>
              </w:rPr>
              <w:t xml:space="preserve"> i wskaźniki </w:t>
            </w:r>
            <w:r w:rsidR="00EB12C0" w:rsidRPr="00205FFC">
              <w:rPr>
                <w:rFonts w:ascii="Arial" w:hAnsi="Arial" w:cs="Arial"/>
                <w:bCs/>
                <w:sz w:val="20"/>
                <w:szCs w:val="20"/>
              </w:rPr>
              <w:t>oceny, jakości</w:t>
            </w:r>
            <w:r w:rsidRPr="00205FFC">
              <w:rPr>
                <w:rFonts w:ascii="Arial" w:hAnsi="Arial" w:cs="Arial"/>
                <w:bCs/>
                <w:sz w:val="20"/>
                <w:szCs w:val="20"/>
              </w:rPr>
              <w:t xml:space="preserve"> surowców, półproduktów, produktów przemysłu syntez organicznych</w:t>
            </w:r>
          </w:p>
          <w:p w:rsidR="00205FFC" w:rsidRPr="00554142"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54142">
              <w:rPr>
                <w:rFonts w:ascii="Arial" w:hAnsi="Arial" w:cs="Arial"/>
                <w:bCs/>
                <w:sz w:val="20"/>
                <w:szCs w:val="20"/>
              </w:rPr>
              <w:t>określ</w:t>
            </w:r>
            <w:r w:rsidR="006B357E">
              <w:rPr>
                <w:rFonts w:ascii="Arial" w:hAnsi="Arial" w:cs="Arial"/>
                <w:bCs/>
                <w:sz w:val="20"/>
                <w:szCs w:val="20"/>
              </w:rPr>
              <w:t>i</w:t>
            </w:r>
            <w:r w:rsidRPr="00554142">
              <w:rPr>
                <w:rFonts w:ascii="Arial" w:hAnsi="Arial" w:cs="Arial"/>
                <w:bCs/>
                <w:sz w:val="20"/>
                <w:szCs w:val="20"/>
              </w:rPr>
              <w:t xml:space="preserve">ć </w:t>
            </w:r>
            <w:r w:rsidRPr="0048082D">
              <w:rPr>
                <w:rFonts w:ascii="Arial" w:hAnsi="Arial" w:cs="Arial"/>
                <w:sz w:val="20"/>
                <w:szCs w:val="20"/>
              </w:rPr>
              <w:t>kryteria</w:t>
            </w:r>
            <w:r w:rsidRPr="00554142">
              <w:rPr>
                <w:rFonts w:ascii="Arial" w:hAnsi="Arial" w:cs="Arial"/>
                <w:bCs/>
                <w:sz w:val="20"/>
                <w:szCs w:val="20"/>
              </w:rPr>
              <w:t xml:space="preserve"> i wskaźniki </w:t>
            </w:r>
            <w:r w:rsidR="00EB12C0" w:rsidRPr="00554142">
              <w:rPr>
                <w:rFonts w:ascii="Arial" w:hAnsi="Arial" w:cs="Arial"/>
                <w:bCs/>
                <w:sz w:val="20"/>
                <w:szCs w:val="20"/>
              </w:rPr>
              <w:t>oceny, jakości</w:t>
            </w:r>
            <w:r w:rsidRPr="00554142">
              <w:rPr>
                <w:rFonts w:ascii="Arial" w:hAnsi="Arial" w:cs="Arial"/>
                <w:bCs/>
                <w:sz w:val="20"/>
                <w:szCs w:val="20"/>
              </w:rPr>
              <w:t xml:space="preserve"> surowców, półproduktów, produktów przemysłu farmaceutycznego</w:t>
            </w:r>
          </w:p>
          <w:p w:rsidR="00554142" w:rsidRPr="00205FFC" w:rsidRDefault="009A6BA7" w:rsidP="0053222F">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określ</w:t>
            </w:r>
            <w:r>
              <w:rPr>
                <w:rFonts w:ascii="Arial" w:hAnsi="Arial" w:cs="Arial"/>
                <w:bCs/>
                <w:sz w:val="20"/>
                <w:szCs w:val="20"/>
              </w:rPr>
              <w:t>i</w:t>
            </w:r>
            <w:r w:rsidRPr="00205FFC">
              <w:rPr>
                <w:rFonts w:ascii="Arial" w:hAnsi="Arial" w:cs="Arial"/>
                <w:bCs/>
                <w:sz w:val="20"/>
                <w:szCs w:val="20"/>
              </w:rPr>
              <w:t xml:space="preserve">ć </w:t>
            </w:r>
            <w:r w:rsidR="00205FFC" w:rsidRPr="0048082D">
              <w:rPr>
                <w:rFonts w:ascii="Arial" w:hAnsi="Arial" w:cs="Arial"/>
                <w:sz w:val="20"/>
                <w:szCs w:val="20"/>
              </w:rPr>
              <w:t>kryteria</w:t>
            </w:r>
            <w:r w:rsidR="00205FFC" w:rsidRPr="00205FFC">
              <w:rPr>
                <w:rFonts w:ascii="Arial" w:hAnsi="Arial" w:cs="Arial"/>
                <w:bCs/>
                <w:sz w:val="20"/>
                <w:szCs w:val="20"/>
              </w:rPr>
              <w:t xml:space="preserve"> i wskaźniki oceny materiałów pomocniczych: paliw, wód przemysłowych </w:t>
            </w:r>
          </w:p>
        </w:tc>
        <w:tc>
          <w:tcPr>
            <w:tcW w:w="1226" w:type="pct"/>
          </w:tcPr>
          <w:p w:rsidR="00205FFC" w:rsidRPr="00205FFC" w:rsidRDefault="009A18E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 xml:space="preserve"> </w:t>
            </w:r>
            <w:r w:rsidR="00EB12C0" w:rsidRPr="0048082D">
              <w:rPr>
                <w:rFonts w:ascii="Arial" w:hAnsi="Arial" w:cs="Arial"/>
                <w:sz w:val="20"/>
                <w:szCs w:val="20"/>
              </w:rPr>
              <w:t>porównać</w:t>
            </w:r>
            <w:r w:rsidR="00EB12C0" w:rsidRPr="00205FFC">
              <w:rPr>
                <w:rFonts w:ascii="Arial" w:hAnsi="Arial" w:cs="Arial"/>
                <w:bCs/>
                <w:sz w:val="20"/>
                <w:szCs w:val="20"/>
              </w:rPr>
              <w:t xml:space="preserve"> wyniki</w:t>
            </w:r>
            <w:r w:rsidR="00205FFC" w:rsidRPr="00205FFC">
              <w:rPr>
                <w:rFonts w:ascii="Arial" w:hAnsi="Arial" w:cs="Arial"/>
                <w:bCs/>
                <w:sz w:val="20"/>
                <w:szCs w:val="20"/>
              </w:rPr>
              <w:t xml:space="preserve"> analiz z kryteriami jakości, określonymi w normach przedmiotowych i przepisach prawnych</w:t>
            </w:r>
          </w:p>
          <w:p w:rsidR="00205FFC" w:rsidRPr="00205FFC" w:rsidRDefault="006B357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00205FFC" w:rsidRPr="00205FFC">
              <w:rPr>
                <w:rFonts w:ascii="Arial" w:hAnsi="Arial" w:cs="Arial"/>
                <w:bCs/>
                <w:sz w:val="20"/>
                <w:szCs w:val="20"/>
              </w:rPr>
              <w:t xml:space="preserve">stosować </w:t>
            </w:r>
            <w:r w:rsidR="00205FFC" w:rsidRPr="0048082D">
              <w:rPr>
                <w:rFonts w:ascii="Arial" w:hAnsi="Arial" w:cs="Arial"/>
                <w:sz w:val="20"/>
                <w:szCs w:val="20"/>
              </w:rPr>
              <w:t>obowiązujące</w:t>
            </w:r>
            <w:r w:rsidR="00205FFC" w:rsidRPr="00205FFC">
              <w:rPr>
                <w:rFonts w:ascii="Arial" w:hAnsi="Arial" w:cs="Arial"/>
                <w:bCs/>
                <w:sz w:val="20"/>
                <w:szCs w:val="20"/>
              </w:rPr>
              <w:t xml:space="preserve"> przepisy prawa dotyczące kryteriów jakościowych wybranych materiałów</w:t>
            </w:r>
          </w:p>
        </w:tc>
        <w:tc>
          <w:tcPr>
            <w:tcW w:w="395" w:type="pct"/>
            <w:vMerge/>
          </w:tcPr>
          <w:p w:rsidR="00205FFC" w:rsidRPr="00205FFC" w:rsidRDefault="00205FFC" w:rsidP="00531888">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A702F3" w:rsidRPr="00205FFC" w:rsidTr="00151251">
        <w:tc>
          <w:tcPr>
            <w:tcW w:w="1584" w:type="pct"/>
            <w:gridSpan w:val="2"/>
            <w:vAlign w:val="center"/>
          </w:tcPr>
          <w:p w:rsidR="00A702F3" w:rsidRPr="00205FFC" w:rsidRDefault="00A702F3" w:rsidP="00D82C9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205FFC">
              <w:rPr>
                <w:rFonts w:ascii="Arial" w:hAnsi="Arial" w:cs="Arial"/>
                <w:b/>
                <w:bCs/>
                <w:sz w:val="20"/>
                <w:szCs w:val="20"/>
              </w:rPr>
              <w:t>RAZEM</w:t>
            </w:r>
          </w:p>
        </w:tc>
        <w:tc>
          <w:tcPr>
            <w:tcW w:w="1795" w:type="pct"/>
            <w:gridSpan w:val="2"/>
            <w:vAlign w:val="center"/>
          </w:tcPr>
          <w:p w:rsidR="00A702F3" w:rsidRPr="00205FFC" w:rsidRDefault="00A702F3" w:rsidP="00D82C9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1621" w:type="pct"/>
            <w:gridSpan w:val="2"/>
            <w:tcBorders>
              <w:bottom w:val="nil"/>
              <w:right w:val="nil"/>
            </w:tcBorders>
          </w:tcPr>
          <w:p w:rsidR="00A702F3" w:rsidRPr="00205FFC" w:rsidRDefault="00A702F3" w:rsidP="00531888">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bl>
    <w:p w:rsidR="00E1519E" w:rsidRDefault="00E1519E" w:rsidP="00FA5E03">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p w:rsidR="008A62AC" w:rsidRDefault="008A62AC" w:rsidP="00901A7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901A77" w:rsidRDefault="00901A77"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7D7861">
        <w:rPr>
          <w:rFonts w:ascii="Arial" w:hAnsi="Arial" w:cs="Arial"/>
          <w:b/>
          <w:sz w:val="20"/>
          <w:szCs w:val="20"/>
        </w:rPr>
        <w:t>PROCEDURY OSIĄGANIA CELÓW KSZTAŁCENIA PRZEDMIOTU</w:t>
      </w:r>
    </w:p>
    <w:p w:rsidR="002402D0" w:rsidRDefault="00B51CB4"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B51CB4">
        <w:rPr>
          <w:rFonts w:ascii="Arial" w:hAnsi="Arial" w:cs="Arial"/>
          <w:sz w:val="20"/>
          <w:szCs w:val="20"/>
        </w:rPr>
        <w:t xml:space="preserve">Przedmiot </w:t>
      </w:r>
      <w:r>
        <w:rPr>
          <w:rFonts w:ascii="Arial" w:hAnsi="Arial" w:cs="Arial"/>
          <w:sz w:val="20"/>
          <w:szCs w:val="20"/>
        </w:rPr>
        <w:t xml:space="preserve">Analityka techniczna </w:t>
      </w:r>
      <w:r w:rsidRPr="00B51CB4">
        <w:rPr>
          <w:rFonts w:ascii="Arial" w:hAnsi="Arial" w:cs="Arial"/>
          <w:sz w:val="20"/>
          <w:szCs w:val="20"/>
        </w:rPr>
        <w:t>obejmuje szeroki wachlarz zagadnień</w:t>
      </w:r>
      <w:r>
        <w:rPr>
          <w:rFonts w:ascii="Arial" w:hAnsi="Arial" w:cs="Arial"/>
          <w:sz w:val="20"/>
          <w:szCs w:val="20"/>
        </w:rPr>
        <w:t xml:space="preserve"> o charakterze technicznym</w:t>
      </w:r>
      <w:r w:rsidR="00B96138">
        <w:rPr>
          <w:rFonts w:ascii="Arial" w:hAnsi="Arial" w:cs="Arial"/>
          <w:sz w:val="20"/>
          <w:szCs w:val="20"/>
        </w:rPr>
        <w:t>.</w:t>
      </w:r>
      <w:r w:rsidRPr="00B51CB4">
        <w:rPr>
          <w:rFonts w:ascii="Arial" w:hAnsi="Arial" w:cs="Arial"/>
          <w:sz w:val="20"/>
          <w:szCs w:val="20"/>
        </w:rPr>
        <w:t xml:space="preserve"> </w:t>
      </w:r>
      <w:r w:rsidR="00D968E1">
        <w:rPr>
          <w:rFonts w:ascii="Arial" w:hAnsi="Arial" w:cs="Arial"/>
          <w:sz w:val="20"/>
          <w:szCs w:val="20"/>
        </w:rPr>
        <w:t xml:space="preserve">Główna problematyka </w:t>
      </w:r>
      <w:r w:rsidRPr="00B51CB4">
        <w:rPr>
          <w:rFonts w:ascii="Arial" w:hAnsi="Arial" w:cs="Arial"/>
          <w:sz w:val="20"/>
          <w:szCs w:val="20"/>
        </w:rPr>
        <w:t xml:space="preserve">to zagadnienia </w:t>
      </w:r>
      <w:r w:rsidR="002402D0">
        <w:rPr>
          <w:rFonts w:ascii="Arial" w:hAnsi="Arial" w:cs="Arial"/>
          <w:sz w:val="20"/>
          <w:szCs w:val="20"/>
        </w:rPr>
        <w:t xml:space="preserve">prowadzenia badań analitycznych, ale w odniesieniu do </w:t>
      </w:r>
      <w:r w:rsidR="008A62AC">
        <w:rPr>
          <w:rFonts w:ascii="Arial" w:hAnsi="Arial" w:cs="Arial"/>
          <w:sz w:val="20"/>
          <w:szCs w:val="20"/>
        </w:rPr>
        <w:t xml:space="preserve">procesów </w:t>
      </w:r>
      <w:r w:rsidR="002402D0">
        <w:rPr>
          <w:rFonts w:ascii="Arial" w:hAnsi="Arial" w:cs="Arial"/>
          <w:sz w:val="20"/>
          <w:szCs w:val="20"/>
        </w:rPr>
        <w:t>produkcji przemysłowej</w:t>
      </w:r>
      <w:r w:rsidR="00981640">
        <w:rPr>
          <w:rFonts w:ascii="Arial" w:hAnsi="Arial" w:cs="Arial"/>
          <w:sz w:val="20"/>
          <w:szCs w:val="20"/>
        </w:rPr>
        <w:t>.</w:t>
      </w:r>
      <w:r w:rsidRPr="00B51CB4">
        <w:rPr>
          <w:rFonts w:ascii="Arial" w:hAnsi="Arial" w:cs="Arial"/>
          <w:sz w:val="20"/>
          <w:szCs w:val="20"/>
        </w:rPr>
        <w:t xml:space="preserve"> </w:t>
      </w:r>
      <w:r w:rsidR="00E652A8" w:rsidRPr="00B96138">
        <w:rPr>
          <w:rFonts w:ascii="Arial" w:hAnsi="Arial" w:cs="Arial"/>
          <w:sz w:val="20"/>
          <w:szCs w:val="20"/>
        </w:rPr>
        <w:t xml:space="preserve">Jako przykład </w:t>
      </w:r>
      <w:r w:rsidR="00E652A8" w:rsidRPr="00B96138">
        <w:rPr>
          <w:rFonts w:ascii="Arial" w:hAnsi="Arial" w:cs="Arial"/>
          <w:bCs/>
          <w:sz w:val="20"/>
          <w:szCs w:val="20"/>
        </w:rPr>
        <w:t xml:space="preserve">oceny jakości </w:t>
      </w:r>
      <w:r w:rsidR="00BE4911" w:rsidRPr="00B96138">
        <w:rPr>
          <w:rFonts w:ascii="Arial" w:hAnsi="Arial" w:cs="Arial"/>
          <w:bCs/>
          <w:sz w:val="20"/>
          <w:szCs w:val="20"/>
        </w:rPr>
        <w:t xml:space="preserve">materiałów </w:t>
      </w:r>
      <w:r w:rsidR="00E652A8" w:rsidRPr="00B96138">
        <w:rPr>
          <w:rFonts w:ascii="Arial" w:hAnsi="Arial" w:cs="Arial"/>
          <w:bCs/>
          <w:sz w:val="20"/>
          <w:szCs w:val="20"/>
        </w:rPr>
        <w:t xml:space="preserve">wymieniono parametry jakościowe, technologiczne i użytkowe </w:t>
      </w:r>
      <w:r w:rsidR="00BE4911" w:rsidRPr="00B96138">
        <w:rPr>
          <w:rFonts w:ascii="Arial" w:hAnsi="Arial" w:cs="Arial"/>
          <w:bCs/>
          <w:sz w:val="20"/>
          <w:szCs w:val="20"/>
        </w:rPr>
        <w:t>stosowane odpowiednio dla surowców, półproduktów i produktów przemysłu rafineryjnego</w:t>
      </w:r>
      <w:r w:rsidR="00BE4911">
        <w:rPr>
          <w:rFonts w:ascii="Arial" w:hAnsi="Arial" w:cs="Arial"/>
          <w:bCs/>
          <w:sz w:val="20"/>
          <w:szCs w:val="20"/>
        </w:rPr>
        <w:t>.</w:t>
      </w:r>
      <w:r w:rsidR="00E652A8" w:rsidRPr="00B51CB4">
        <w:rPr>
          <w:rFonts w:ascii="Arial" w:hAnsi="Arial" w:cs="Arial"/>
          <w:sz w:val="20"/>
          <w:szCs w:val="20"/>
        </w:rPr>
        <w:t xml:space="preserve"> </w:t>
      </w:r>
      <w:r w:rsidRPr="00B51CB4">
        <w:rPr>
          <w:rFonts w:ascii="Arial" w:hAnsi="Arial" w:cs="Arial"/>
          <w:sz w:val="20"/>
          <w:szCs w:val="20"/>
        </w:rPr>
        <w:t xml:space="preserve">W programie nauczania </w:t>
      </w:r>
      <w:r w:rsidR="002402D0">
        <w:rPr>
          <w:rFonts w:ascii="Arial" w:hAnsi="Arial" w:cs="Arial"/>
          <w:sz w:val="20"/>
          <w:szCs w:val="20"/>
        </w:rPr>
        <w:t>a</w:t>
      </w:r>
      <w:r w:rsidR="002402D0" w:rsidRPr="002402D0">
        <w:rPr>
          <w:rFonts w:ascii="Arial" w:hAnsi="Arial" w:cs="Arial"/>
          <w:sz w:val="20"/>
          <w:szCs w:val="20"/>
        </w:rPr>
        <w:t>nalityk</w:t>
      </w:r>
      <w:r w:rsidR="002402D0">
        <w:rPr>
          <w:rFonts w:ascii="Arial" w:hAnsi="Arial" w:cs="Arial"/>
          <w:sz w:val="20"/>
          <w:szCs w:val="20"/>
        </w:rPr>
        <w:t>i</w:t>
      </w:r>
      <w:r w:rsidR="002402D0" w:rsidRPr="002402D0">
        <w:rPr>
          <w:rFonts w:ascii="Arial" w:hAnsi="Arial" w:cs="Arial"/>
          <w:sz w:val="20"/>
          <w:szCs w:val="20"/>
        </w:rPr>
        <w:t xml:space="preserve"> techniczn</w:t>
      </w:r>
      <w:r w:rsidR="002402D0">
        <w:rPr>
          <w:rFonts w:ascii="Arial" w:hAnsi="Arial" w:cs="Arial"/>
          <w:sz w:val="20"/>
          <w:szCs w:val="20"/>
        </w:rPr>
        <w:t>ej</w:t>
      </w:r>
      <w:r w:rsidR="002402D0" w:rsidRPr="002402D0">
        <w:rPr>
          <w:rFonts w:ascii="Arial" w:hAnsi="Arial" w:cs="Arial"/>
          <w:sz w:val="20"/>
          <w:szCs w:val="20"/>
        </w:rPr>
        <w:t xml:space="preserve"> </w:t>
      </w:r>
      <w:r w:rsidR="002402D0">
        <w:rPr>
          <w:rFonts w:ascii="Arial" w:hAnsi="Arial" w:cs="Arial"/>
          <w:sz w:val="20"/>
          <w:szCs w:val="20"/>
        </w:rPr>
        <w:t xml:space="preserve">przywoływane są </w:t>
      </w:r>
      <w:r w:rsidRPr="00B51CB4">
        <w:rPr>
          <w:rFonts w:ascii="Arial" w:hAnsi="Arial" w:cs="Arial"/>
          <w:sz w:val="20"/>
          <w:szCs w:val="20"/>
        </w:rPr>
        <w:t xml:space="preserve">treści z zakresu chemii </w:t>
      </w:r>
      <w:r w:rsidR="002402D0">
        <w:rPr>
          <w:rFonts w:ascii="Arial" w:hAnsi="Arial" w:cs="Arial"/>
          <w:sz w:val="20"/>
          <w:szCs w:val="20"/>
        </w:rPr>
        <w:t xml:space="preserve">analitycznej, </w:t>
      </w:r>
      <w:r w:rsidRPr="00B51CB4">
        <w:rPr>
          <w:rFonts w:ascii="Arial" w:hAnsi="Arial" w:cs="Arial"/>
          <w:sz w:val="20"/>
          <w:szCs w:val="20"/>
        </w:rPr>
        <w:t xml:space="preserve">a także z zakresu kwalifikacji </w:t>
      </w:r>
      <w:r w:rsidR="00E01423">
        <w:rPr>
          <w:rFonts w:ascii="Arial" w:hAnsi="Arial" w:cs="Arial"/>
          <w:sz w:val="20"/>
          <w:szCs w:val="20"/>
        </w:rPr>
        <w:t>CHM.03.</w:t>
      </w:r>
      <w:r w:rsidRPr="00B51CB4">
        <w:rPr>
          <w:rFonts w:ascii="Arial" w:hAnsi="Arial" w:cs="Arial"/>
          <w:sz w:val="20"/>
          <w:szCs w:val="20"/>
        </w:rPr>
        <w:t xml:space="preserve"> Treści nauczania są trudne w odbiorze, dlatego </w:t>
      </w:r>
      <w:r w:rsidRPr="00B51CB4">
        <w:rPr>
          <w:rFonts w:ascii="Arial" w:hAnsi="Arial" w:cs="Arial"/>
          <w:sz w:val="20"/>
          <w:szCs w:val="20"/>
        </w:rPr>
        <w:lastRenderedPageBreak/>
        <w:t>spora ich grupa zakwalifikowana j</w:t>
      </w:r>
      <w:r w:rsidR="008A62AC">
        <w:rPr>
          <w:rFonts w:ascii="Arial" w:hAnsi="Arial" w:cs="Arial"/>
          <w:sz w:val="20"/>
          <w:szCs w:val="20"/>
        </w:rPr>
        <w:t xml:space="preserve">est na poziom ponadpodstawowy. </w:t>
      </w:r>
      <w:r w:rsidRPr="00B51CB4">
        <w:rPr>
          <w:rFonts w:ascii="Arial" w:hAnsi="Arial" w:cs="Arial"/>
          <w:sz w:val="20"/>
          <w:szCs w:val="20"/>
        </w:rPr>
        <w:t xml:space="preserve">Osiągnięcie założonych celów kształcenia umożliwi </w:t>
      </w:r>
      <w:r w:rsidR="008A62AC">
        <w:rPr>
          <w:rFonts w:ascii="Arial" w:hAnsi="Arial" w:cs="Arial"/>
          <w:sz w:val="20"/>
          <w:szCs w:val="20"/>
        </w:rPr>
        <w:t xml:space="preserve">zastosowanie takich metod jak: </w:t>
      </w:r>
      <w:r w:rsidRPr="00B51CB4">
        <w:rPr>
          <w:rFonts w:ascii="Arial" w:hAnsi="Arial" w:cs="Arial"/>
          <w:sz w:val="20"/>
          <w:szCs w:val="20"/>
        </w:rPr>
        <w:t>pogadanka, wykład problemowy, dyskusje dydaktyczne, ćwiczenia rachunkowe</w:t>
      </w:r>
      <w:r w:rsidR="000D7EC2">
        <w:rPr>
          <w:rFonts w:ascii="Arial" w:hAnsi="Arial" w:cs="Arial"/>
          <w:sz w:val="20"/>
          <w:szCs w:val="20"/>
        </w:rPr>
        <w:t>, pokaz z objaśnieniem.</w:t>
      </w:r>
      <w:r w:rsidRPr="00B51CB4">
        <w:rPr>
          <w:rFonts w:ascii="Arial" w:hAnsi="Arial" w:cs="Arial"/>
          <w:sz w:val="20"/>
          <w:szCs w:val="20"/>
        </w:rPr>
        <w:t xml:space="preserve"> Celowym byłoby zastosowanie metody </w:t>
      </w:r>
      <w:r w:rsidR="002402D0">
        <w:rPr>
          <w:rFonts w:ascii="Arial" w:hAnsi="Arial" w:cs="Arial"/>
          <w:bCs/>
          <w:sz w:val="20"/>
          <w:szCs w:val="20"/>
        </w:rPr>
        <w:t xml:space="preserve">projektów w odniesieniu do </w:t>
      </w:r>
      <w:r w:rsidR="00924B57">
        <w:rPr>
          <w:rFonts w:ascii="Arial" w:hAnsi="Arial" w:cs="Arial"/>
          <w:bCs/>
          <w:sz w:val="20"/>
          <w:szCs w:val="20"/>
        </w:rPr>
        <w:t>jednostek tematycznych</w:t>
      </w:r>
      <w:r w:rsidR="00D82C9F">
        <w:rPr>
          <w:rFonts w:ascii="Arial" w:hAnsi="Arial" w:cs="Arial"/>
          <w:bCs/>
          <w:sz w:val="20"/>
          <w:szCs w:val="20"/>
        </w:rPr>
        <w:t>:</w:t>
      </w:r>
    </w:p>
    <w:p w:rsidR="002402D0" w:rsidRPr="002402D0" w:rsidRDefault="002402D0" w:rsidP="00E1519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402D0">
        <w:rPr>
          <w:rFonts w:ascii="Arial" w:hAnsi="Arial" w:cs="Arial"/>
          <w:bCs/>
          <w:sz w:val="20"/>
          <w:szCs w:val="20"/>
        </w:rPr>
        <w:t>Analiza techniczna surowców, półproduktów, produktów, materiałów pomocniczych w wybranych gałęziach przemysłu</w:t>
      </w:r>
      <w:r w:rsidR="009D3F88">
        <w:rPr>
          <w:rFonts w:ascii="Arial" w:hAnsi="Arial" w:cs="Arial"/>
          <w:bCs/>
          <w:sz w:val="20"/>
          <w:szCs w:val="20"/>
        </w:rPr>
        <w:t>,</w:t>
      </w:r>
    </w:p>
    <w:p w:rsidR="002402D0" w:rsidRPr="002402D0" w:rsidRDefault="002402D0" w:rsidP="00E1519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402D0">
        <w:rPr>
          <w:rFonts w:ascii="Arial" w:hAnsi="Arial" w:cs="Arial"/>
          <w:bCs/>
          <w:sz w:val="20"/>
          <w:szCs w:val="20"/>
        </w:rPr>
        <w:t>Rodzaje i charakterystyka parametrów oceny jakości badanych materiałów</w:t>
      </w:r>
      <w:r w:rsidR="00D3427F">
        <w:rPr>
          <w:rFonts w:ascii="Arial" w:hAnsi="Arial" w:cs="Arial"/>
          <w:bCs/>
          <w:sz w:val="20"/>
          <w:szCs w:val="20"/>
        </w:rPr>
        <w:t>.</w:t>
      </w:r>
    </w:p>
    <w:p w:rsidR="00B51CB4" w:rsidRPr="002402D0" w:rsidRDefault="008A62AC"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775" w:hanging="775"/>
        <w:jc w:val="both"/>
        <w:rPr>
          <w:rFonts w:ascii="Arial" w:hAnsi="Arial" w:cs="Arial"/>
          <w:sz w:val="20"/>
          <w:szCs w:val="20"/>
        </w:rPr>
      </w:pPr>
      <w:r>
        <w:rPr>
          <w:rFonts w:ascii="Arial" w:hAnsi="Arial" w:cs="Arial"/>
          <w:bCs/>
          <w:sz w:val="20"/>
          <w:szCs w:val="20"/>
        </w:rPr>
        <w:t xml:space="preserve">Uczniowie </w:t>
      </w:r>
      <w:r w:rsidR="002402D0">
        <w:rPr>
          <w:rFonts w:ascii="Arial" w:hAnsi="Arial" w:cs="Arial"/>
          <w:bCs/>
          <w:sz w:val="20"/>
          <w:szCs w:val="20"/>
        </w:rPr>
        <w:t>określając tem</w:t>
      </w:r>
      <w:r>
        <w:rPr>
          <w:rFonts w:ascii="Arial" w:hAnsi="Arial" w:cs="Arial"/>
          <w:bCs/>
          <w:sz w:val="20"/>
          <w:szCs w:val="20"/>
        </w:rPr>
        <w:t>atykę i zakres projektu</w:t>
      </w:r>
      <w:r w:rsidR="00383E90">
        <w:rPr>
          <w:rFonts w:ascii="Arial" w:hAnsi="Arial" w:cs="Arial"/>
          <w:bCs/>
          <w:sz w:val="20"/>
          <w:szCs w:val="20"/>
        </w:rPr>
        <w:t>,</w:t>
      </w:r>
      <w:r>
        <w:rPr>
          <w:rFonts w:ascii="Arial" w:hAnsi="Arial" w:cs="Arial"/>
          <w:bCs/>
          <w:sz w:val="20"/>
          <w:szCs w:val="20"/>
        </w:rPr>
        <w:t xml:space="preserve"> powinni </w:t>
      </w:r>
      <w:r>
        <w:rPr>
          <w:rFonts w:ascii="Arial" w:hAnsi="Arial" w:cs="Arial"/>
          <w:sz w:val="20"/>
          <w:szCs w:val="20"/>
        </w:rPr>
        <w:t>uwzględni</w:t>
      </w:r>
      <w:r w:rsidR="002402D0">
        <w:rPr>
          <w:rFonts w:ascii="Arial" w:hAnsi="Arial" w:cs="Arial"/>
          <w:sz w:val="20"/>
          <w:szCs w:val="20"/>
        </w:rPr>
        <w:t>ć lokalne i regionalne potrzeby rynku pracy.</w:t>
      </w:r>
      <w:r w:rsidR="00E75A70">
        <w:rPr>
          <w:rFonts w:ascii="Arial" w:hAnsi="Arial" w:cs="Arial"/>
          <w:sz w:val="20"/>
          <w:szCs w:val="20"/>
        </w:rPr>
        <w:t xml:space="preserve"> </w:t>
      </w:r>
    </w:p>
    <w:p w:rsidR="00252B66" w:rsidRPr="00252B66" w:rsidRDefault="00EB12C0"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Pożądanym byłoby</w:t>
      </w:r>
      <w:r w:rsidR="000D7EC2">
        <w:rPr>
          <w:rFonts w:ascii="Arial" w:hAnsi="Arial" w:cs="Arial"/>
          <w:sz w:val="20"/>
          <w:szCs w:val="20"/>
        </w:rPr>
        <w:t xml:space="preserve"> z</w:t>
      </w:r>
      <w:r w:rsidR="000D7EC2" w:rsidRPr="00B51CB4">
        <w:rPr>
          <w:rFonts w:ascii="Arial" w:hAnsi="Arial" w:cs="Arial"/>
          <w:sz w:val="20"/>
          <w:szCs w:val="20"/>
        </w:rPr>
        <w:t>astosowanie</w:t>
      </w:r>
      <w:r w:rsidR="000D7EC2">
        <w:rPr>
          <w:rFonts w:ascii="Arial" w:hAnsi="Arial" w:cs="Arial"/>
          <w:sz w:val="20"/>
          <w:szCs w:val="20"/>
        </w:rPr>
        <w:t>,</w:t>
      </w:r>
      <w:r w:rsidR="000D7EC2" w:rsidRPr="00B51CB4">
        <w:rPr>
          <w:rFonts w:ascii="Arial" w:hAnsi="Arial" w:cs="Arial"/>
          <w:sz w:val="20"/>
          <w:szCs w:val="20"/>
        </w:rPr>
        <w:t xml:space="preserve"> </w:t>
      </w:r>
      <w:r w:rsidR="000D7EC2">
        <w:rPr>
          <w:rFonts w:ascii="Arial" w:hAnsi="Arial" w:cs="Arial"/>
          <w:sz w:val="20"/>
          <w:szCs w:val="20"/>
        </w:rPr>
        <w:t xml:space="preserve">zwłaszcza w pierwszej fazie </w:t>
      </w:r>
      <w:r>
        <w:rPr>
          <w:rFonts w:ascii="Arial" w:hAnsi="Arial" w:cs="Arial"/>
          <w:sz w:val="20"/>
          <w:szCs w:val="20"/>
        </w:rPr>
        <w:t xml:space="preserve">zajęć, </w:t>
      </w:r>
      <w:r w:rsidRPr="00B51CB4">
        <w:rPr>
          <w:rFonts w:ascii="Arial" w:hAnsi="Arial" w:cs="Arial"/>
          <w:sz w:val="20"/>
          <w:szCs w:val="20"/>
        </w:rPr>
        <w:t>elementów</w:t>
      </w:r>
      <w:r w:rsidR="000D7EC2" w:rsidRPr="00B51CB4">
        <w:rPr>
          <w:rFonts w:ascii="Arial" w:hAnsi="Arial" w:cs="Arial"/>
          <w:sz w:val="20"/>
          <w:szCs w:val="20"/>
        </w:rPr>
        <w:t xml:space="preserve"> oceniania kształtuj</w:t>
      </w:r>
      <w:r w:rsidR="000D7EC2">
        <w:rPr>
          <w:rFonts w:ascii="Arial" w:hAnsi="Arial" w:cs="Arial"/>
          <w:sz w:val="20"/>
          <w:szCs w:val="20"/>
        </w:rPr>
        <w:t>ą</w:t>
      </w:r>
      <w:r w:rsidR="000D7EC2" w:rsidRPr="00B51CB4">
        <w:rPr>
          <w:rFonts w:ascii="Arial" w:hAnsi="Arial" w:cs="Arial"/>
          <w:sz w:val="20"/>
          <w:szCs w:val="20"/>
        </w:rPr>
        <w:t>cego</w:t>
      </w:r>
      <w:r w:rsidR="000D7EC2">
        <w:rPr>
          <w:rFonts w:ascii="Arial" w:hAnsi="Arial" w:cs="Arial"/>
          <w:sz w:val="20"/>
          <w:szCs w:val="20"/>
        </w:rPr>
        <w:t>, w tym zapoznawanie uczniów z celami zajęć</w:t>
      </w:r>
      <w:r w:rsidR="00D653D5">
        <w:rPr>
          <w:rFonts w:ascii="Arial" w:hAnsi="Arial" w:cs="Arial"/>
          <w:sz w:val="20"/>
          <w:szCs w:val="20"/>
        </w:rPr>
        <w:t xml:space="preserve"> i wskazywaniem zastosowania wprowadzanych treści programowych.</w:t>
      </w:r>
      <w:r w:rsidR="000D7EC2">
        <w:rPr>
          <w:rFonts w:ascii="Arial" w:hAnsi="Arial" w:cs="Arial"/>
          <w:sz w:val="20"/>
          <w:szCs w:val="20"/>
        </w:rPr>
        <w:t xml:space="preserve"> </w:t>
      </w:r>
    </w:p>
    <w:p w:rsidR="00087922" w:rsidRDefault="00087922" w:rsidP="00E1519E">
      <w:pPr>
        <w:pBdr>
          <w:top w:val="none" w:sz="0" w:space="0" w:color="auto"/>
          <w:left w:val="none" w:sz="0" w:space="0" w:color="auto"/>
          <w:bottom w:val="none" w:sz="0" w:space="0" w:color="auto"/>
          <w:right w:val="none" w:sz="0" w:space="0" w:color="auto"/>
          <w:between w:val="none" w:sz="0" w:space="0" w:color="auto"/>
        </w:pBdr>
        <w:spacing w:line="360" w:lineRule="auto"/>
        <w:ind w:left="644" w:hanging="644"/>
        <w:jc w:val="both"/>
        <w:rPr>
          <w:rFonts w:ascii="Arial" w:hAnsi="Arial" w:cs="Arial"/>
          <w:b/>
          <w:sz w:val="20"/>
          <w:szCs w:val="20"/>
        </w:rPr>
      </w:pPr>
    </w:p>
    <w:p w:rsidR="00151251" w:rsidRDefault="00151251" w:rsidP="00E1519E">
      <w:pPr>
        <w:pBdr>
          <w:top w:val="none" w:sz="0" w:space="0" w:color="auto"/>
          <w:left w:val="none" w:sz="0" w:space="0" w:color="auto"/>
          <w:bottom w:val="none" w:sz="0" w:space="0" w:color="auto"/>
          <w:right w:val="none" w:sz="0" w:space="0" w:color="auto"/>
          <w:between w:val="none" w:sz="0" w:space="0" w:color="auto"/>
        </w:pBdr>
        <w:spacing w:line="360" w:lineRule="auto"/>
        <w:ind w:left="644" w:hanging="644"/>
        <w:jc w:val="both"/>
        <w:rPr>
          <w:rFonts w:ascii="Arial" w:hAnsi="Arial" w:cs="Arial"/>
          <w:b/>
          <w:sz w:val="20"/>
          <w:szCs w:val="20"/>
        </w:rPr>
      </w:pPr>
    </w:p>
    <w:p w:rsidR="00252B66" w:rsidRDefault="00252B66" w:rsidP="00E1519E">
      <w:pPr>
        <w:pBdr>
          <w:top w:val="none" w:sz="0" w:space="0" w:color="auto"/>
          <w:left w:val="none" w:sz="0" w:space="0" w:color="auto"/>
          <w:bottom w:val="none" w:sz="0" w:space="0" w:color="auto"/>
          <w:right w:val="none" w:sz="0" w:space="0" w:color="auto"/>
          <w:between w:val="none" w:sz="0" w:space="0" w:color="auto"/>
        </w:pBdr>
        <w:spacing w:line="360" w:lineRule="auto"/>
        <w:ind w:left="644" w:hanging="644"/>
        <w:jc w:val="both"/>
        <w:rPr>
          <w:rFonts w:ascii="Arial" w:hAnsi="Arial" w:cs="Arial"/>
          <w:b/>
          <w:sz w:val="20"/>
          <w:szCs w:val="20"/>
        </w:rPr>
      </w:pPr>
      <w:r w:rsidRPr="00252B66">
        <w:rPr>
          <w:rFonts w:ascii="Arial" w:hAnsi="Arial" w:cs="Arial"/>
          <w:b/>
          <w:sz w:val="20"/>
          <w:szCs w:val="20"/>
        </w:rPr>
        <w:t>ŚRODKI DYDAKTYCZNE I WARUNKI REALIZACJI</w:t>
      </w:r>
    </w:p>
    <w:p w:rsidR="00B51CB4" w:rsidRPr="00252B66" w:rsidRDefault="00D3427F" w:rsidP="00E1519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Pr>
          <w:rFonts w:ascii="Arial" w:hAnsi="Arial" w:cs="Arial"/>
          <w:sz w:val="20"/>
          <w:szCs w:val="20"/>
        </w:rPr>
        <w:t xml:space="preserve"> </w:t>
      </w:r>
      <w:r w:rsidR="00B51CB4" w:rsidRPr="00252B66">
        <w:rPr>
          <w:rFonts w:ascii="Arial" w:hAnsi="Arial" w:cs="Arial"/>
          <w:sz w:val="20"/>
          <w:szCs w:val="20"/>
        </w:rPr>
        <w:t>sala lekcyjna wyposażona w rzutnik multimedialny</w:t>
      </w:r>
      <w:r w:rsidR="009D3F88">
        <w:rPr>
          <w:rFonts w:ascii="Arial" w:hAnsi="Arial" w:cs="Arial"/>
          <w:sz w:val="20"/>
          <w:szCs w:val="20"/>
        </w:rPr>
        <w:t>;</w:t>
      </w:r>
    </w:p>
    <w:p w:rsidR="00B51CB4" w:rsidRPr="00B51CB4" w:rsidRDefault="00B51CB4"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51CB4">
        <w:rPr>
          <w:rFonts w:ascii="Arial" w:hAnsi="Arial" w:cs="Arial"/>
          <w:sz w:val="20"/>
          <w:szCs w:val="20"/>
        </w:rPr>
        <w:t xml:space="preserve">dostęp do </w:t>
      </w:r>
      <w:r w:rsidR="00554142">
        <w:rPr>
          <w:rFonts w:ascii="Arial" w:hAnsi="Arial" w:cs="Arial"/>
          <w:sz w:val="20"/>
          <w:szCs w:val="20"/>
        </w:rPr>
        <w:t>i</w:t>
      </w:r>
      <w:r w:rsidRPr="00B51CB4">
        <w:rPr>
          <w:rFonts w:ascii="Arial" w:hAnsi="Arial" w:cs="Arial"/>
          <w:sz w:val="20"/>
          <w:szCs w:val="20"/>
        </w:rPr>
        <w:t>nternetu</w:t>
      </w:r>
      <w:r w:rsidR="009D3F88">
        <w:rPr>
          <w:rFonts w:ascii="Arial" w:hAnsi="Arial" w:cs="Arial"/>
          <w:sz w:val="20"/>
          <w:szCs w:val="20"/>
        </w:rPr>
        <w:t>;</w:t>
      </w:r>
      <w:r w:rsidRPr="00B51CB4">
        <w:rPr>
          <w:rFonts w:ascii="Arial" w:hAnsi="Arial" w:cs="Arial"/>
          <w:sz w:val="20"/>
          <w:szCs w:val="20"/>
        </w:rPr>
        <w:t xml:space="preserve"> </w:t>
      </w:r>
    </w:p>
    <w:p w:rsidR="00B51CB4" w:rsidRPr="00B51CB4" w:rsidRDefault="00B51CB4"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51CB4">
        <w:rPr>
          <w:rFonts w:ascii="Arial" w:hAnsi="Arial" w:cs="Arial"/>
          <w:sz w:val="20"/>
          <w:szCs w:val="20"/>
        </w:rPr>
        <w:t>prezentacje multimedialne i filmy z zakresu posługiwania się wyposażeniem pomiarowym stosowanym w technikach instrumentalnych</w:t>
      </w:r>
      <w:r w:rsidR="009D3F88">
        <w:rPr>
          <w:rFonts w:ascii="Arial" w:hAnsi="Arial" w:cs="Arial"/>
          <w:sz w:val="20"/>
          <w:szCs w:val="20"/>
        </w:rPr>
        <w:t>;</w:t>
      </w:r>
    </w:p>
    <w:p w:rsidR="00B51CB4" w:rsidRPr="00B51CB4" w:rsidRDefault="00B51CB4"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51CB4">
        <w:rPr>
          <w:rFonts w:ascii="Arial" w:hAnsi="Arial" w:cs="Arial"/>
          <w:sz w:val="20"/>
          <w:szCs w:val="20"/>
        </w:rPr>
        <w:t xml:space="preserve">sprzęt laboratoryjny </w:t>
      </w:r>
      <w:r w:rsidR="00383E90">
        <w:rPr>
          <w:rFonts w:ascii="Arial" w:hAnsi="Arial" w:cs="Arial"/>
          <w:sz w:val="20"/>
          <w:szCs w:val="20"/>
        </w:rPr>
        <w:t>–</w:t>
      </w:r>
      <w:r w:rsidRPr="00B51CB4">
        <w:rPr>
          <w:rFonts w:ascii="Arial" w:hAnsi="Arial" w:cs="Arial"/>
          <w:sz w:val="20"/>
          <w:szCs w:val="20"/>
        </w:rPr>
        <w:t xml:space="preserve"> do pokazu</w:t>
      </w:r>
      <w:r w:rsidR="009D3F88">
        <w:rPr>
          <w:rFonts w:ascii="Arial" w:hAnsi="Arial" w:cs="Arial"/>
          <w:sz w:val="20"/>
          <w:szCs w:val="20"/>
        </w:rPr>
        <w:t>;</w:t>
      </w:r>
    </w:p>
    <w:p w:rsidR="00B51CB4" w:rsidRPr="00B51CB4" w:rsidRDefault="00B51CB4"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51CB4">
        <w:rPr>
          <w:rFonts w:ascii="Arial" w:hAnsi="Arial" w:cs="Arial"/>
          <w:sz w:val="20"/>
          <w:szCs w:val="20"/>
        </w:rPr>
        <w:t>katalogi wyposażenia pomiarowego</w:t>
      </w:r>
      <w:r w:rsidR="009D3F88">
        <w:rPr>
          <w:rFonts w:ascii="Arial" w:hAnsi="Arial" w:cs="Arial"/>
          <w:sz w:val="20"/>
          <w:szCs w:val="20"/>
        </w:rPr>
        <w:t>;</w:t>
      </w:r>
    </w:p>
    <w:p w:rsidR="00B51CB4" w:rsidRPr="00B51CB4" w:rsidRDefault="00B51CB4"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51CB4">
        <w:rPr>
          <w:rFonts w:ascii="Arial" w:hAnsi="Arial" w:cs="Arial"/>
          <w:sz w:val="20"/>
          <w:szCs w:val="20"/>
        </w:rPr>
        <w:t>pakiet przepisów dotyczących bhp</w:t>
      </w:r>
      <w:r w:rsidR="00A956E6">
        <w:rPr>
          <w:rFonts w:ascii="Arial" w:hAnsi="Arial" w:cs="Arial"/>
          <w:sz w:val="20"/>
          <w:szCs w:val="20"/>
        </w:rPr>
        <w:t xml:space="preserve"> </w:t>
      </w:r>
      <w:r w:rsidRPr="00B51CB4">
        <w:rPr>
          <w:rFonts w:ascii="Arial" w:hAnsi="Arial" w:cs="Arial"/>
          <w:sz w:val="20"/>
          <w:szCs w:val="20"/>
        </w:rPr>
        <w:t>i ochrony środowiska</w:t>
      </w:r>
      <w:r w:rsidR="009D3F88">
        <w:rPr>
          <w:rFonts w:ascii="Arial" w:hAnsi="Arial" w:cs="Arial"/>
          <w:sz w:val="20"/>
          <w:szCs w:val="20"/>
        </w:rPr>
        <w:t>.</w:t>
      </w:r>
    </w:p>
    <w:p w:rsidR="004B5BB2" w:rsidRDefault="004B5BB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151251" w:rsidRDefault="0015125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B51CB4" w:rsidRPr="00B51CB4" w:rsidRDefault="00B51CB4"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51CB4">
        <w:rPr>
          <w:rFonts w:ascii="Arial" w:hAnsi="Arial" w:cs="Arial"/>
          <w:b/>
          <w:sz w:val="20"/>
          <w:szCs w:val="20"/>
        </w:rPr>
        <w:t>PROPONOWANE METODY SPRAWDZANIA OSIĄGNIĘĆ EDUKACYJNYCH UCZNIA</w:t>
      </w:r>
    </w:p>
    <w:p w:rsidR="00981640" w:rsidRDefault="00981640" w:rsidP="00A702F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51CB4">
        <w:rPr>
          <w:rFonts w:ascii="Arial" w:hAnsi="Arial" w:cs="Arial"/>
          <w:sz w:val="20"/>
          <w:szCs w:val="20"/>
        </w:rPr>
        <w:t>Z uwagi na teoretyczny charakter przedmiotu Analityka techniczna najczęściej stosowanymi metodami sprawdzania osiągnięć edukacyjnych ucznia będą pisemne testy wiedzy</w:t>
      </w:r>
      <w:r>
        <w:rPr>
          <w:rFonts w:ascii="Arial" w:hAnsi="Arial" w:cs="Arial"/>
          <w:sz w:val="20"/>
          <w:szCs w:val="20"/>
        </w:rPr>
        <w:t xml:space="preserve"> i umiejętności</w:t>
      </w:r>
      <w:r w:rsidRPr="00B51CB4">
        <w:rPr>
          <w:rFonts w:ascii="Arial" w:hAnsi="Arial" w:cs="Arial"/>
          <w:sz w:val="20"/>
          <w:szCs w:val="20"/>
        </w:rPr>
        <w:t xml:space="preserve">, zwłaszcza </w:t>
      </w:r>
      <w:r w:rsidR="0089664B">
        <w:rPr>
          <w:rFonts w:ascii="Arial" w:hAnsi="Arial" w:cs="Arial"/>
          <w:sz w:val="20"/>
          <w:szCs w:val="20"/>
        </w:rPr>
        <w:t>dotyczące obliczeń chemicznych</w:t>
      </w:r>
      <w:r w:rsidRPr="00B51CB4">
        <w:rPr>
          <w:rFonts w:ascii="Arial" w:hAnsi="Arial" w:cs="Arial"/>
          <w:sz w:val="20"/>
          <w:szCs w:val="20"/>
        </w:rPr>
        <w:t xml:space="preserve">, wyjaśniania zjawisk fizykochemicznych, budowy aparatury pomiarowej, interpretacji wykresów. </w:t>
      </w:r>
      <w:r>
        <w:rPr>
          <w:rFonts w:ascii="Arial" w:hAnsi="Arial" w:cs="Arial"/>
          <w:sz w:val="20"/>
          <w:szCs w:val="20"/>
        </w:rPr>
        <w:t xml:space="preserve">Proponuje się również sprawdzenie osiągnięć edukacyjnych uczniów z zakresu kompetencji naukowo-technicznych, w szczególności dotyczących rozumowania dedukcyjnego oraz </w:t>
      </w:r>
      <w:r w:rsidRPr="00864C62">
        <w:rPr>
          <w:rFonts w:ascii="Arial" w:hAnsi="Arial" w:cs="Arial"/>
          <w:sz w:val="20"/>
          <w:szCs w:val="20"/>
        </w:rPr>
        <w:t>związku</w:t>
      </w:r>
      <w:r>
        <w:rPr>
          <w:rFonts w:ascii="Arial" w:hAnsi="Arial" w:cs="Arial"/>
          <w:sz w:val="20"/>
          <w:szCs w:val="20"/>
        </w:rPr>
        <w:t xml:space="preserve"> technik analitycznych </w:t>
      </w:r>
      <w:r w:rsidRPr="00864C62">
        <w:rPr>
          <w:rFonts w:ascii="Arial" w:hAnsi="Arial" w:cs="Arial"/>
          <w:sz w:val="20"/>
          <w:szCs w:val="20"/>
        </w:rPr>
        <w:t>z innymi dziedzinami – postępem naukowym</w:t>
      </w:r>
      <w:r>
        <w:rPr>
          <w:rFonts w:ascii="Arial" w:hAnsi="Arial" w:cs="Arial"/>
          <w:sz w:val="20"/>
          <w:szCs w:val="20"/>
        </w:rPr>
        <w:t>, środowiskiem, ekologią. W tym celu należy wykorzystać testy</w:t>
      </w:r>
      <w:r w:rsidR="0089664B">
        <w:rPr>
          <w:rFonts w:ascii="Arial" w:hAnsi="Arial" w:cs="Arial"/>
          <w:sz w:val="20"/>
          <w:szCs w:val="20"/>
        </w:rPr>
        <w:t xml:space="preserve"> do bieżącej kontroli osiągnięć uczniów</w:t>
      </w:r>
      <w:r>
        <w:rPr>
          <w:rFonts w:ascii="Arial" w:hAnsi="Arial" w:cs="Arial"/>
          <w:sz w:val="20"/>
          <w:szCs w:val="20"/>
        </w:rPr>
        <w:t xml:space="preserve">, a nie </w:t>
      </w:r>
      <w:r w:rsidR="0089664B">
        <w:rPr>
          <w:rFonts w:ascii="Arial" w:hAnsi="Arial" w:cs="Arial"/>
          <w:sz w:val="20"/>
          <w:szCs w:val="20"/>
        </w:rPr>
        <w:t xml:space="preserve">jako </w:t>
      </w:r>
      <w:r>
        <w:rPr>
          <w:rFonts w:ascii="Arial" w:hAnsi="Arial" w:cs="Arial"/>
          <w:sz w:val="20"/>
          <w:szCs w:val="20"/>
        </w:rPr>
        <w:t xml:space="preserve">odrębne narzędzia pomiaru dydaktycznego. </w:t>
      </w:r>
      <w:r w:rsidRPr="00B51CB4">
        <w:rPr>
          <w:rFonts w:ascii="Arial" w:hAnsi="Arial" w:cs="Arial"/>
          <w:sz w:val="20"/>
          <w:szCs w:val="20"/>
        </w:rPr>
        <w:t>Przedmiotem</w:t>
      </w:r>
      <w:r>
        <w:rPr>
          <w:rFonts w:ascii="Arial" w:hAnsi="Arial" w:cs="Arial"/>
          <w:b/>
          <w:sz w:val="20"/>
          <w:szCs w:val="20"/>
        </w:rPr>
        <w:t xml:space="preserve"> </w:t>
      </w:r>
      <w:r w:rsidRPr="00B51CB4">
        <w:rPr>
          <w:rFonts w:ascii="Arial" w:hAnsi="Arial" w:cs="Arial"/>
          <w:sz w:val="20"/>
          <w:szCs w:val="20"/>
        </w:rPr>
        <w:t xml:space="preserve">oceny </w:t>
      </w:r>
      <w:r>
        <w:rPr>
          <w:rFonts w:ascii="Arial" w:hAnsi="Arial" w:cs="Arial"/>
          <w:sz w:val="20"/>
          <w:szCs w:val="20"/>
        </w:rPr>
        <w:t xml:space="preserve">osiągnięć </w:t>
      </w:r>
      <w:r>
        <w:rPr>
          <w:rFonts w:ascii="Arial" w:hAnsi="Arial" w:cs="Arial"/>
          <w:sz w:val="20"/>
          <w:szCs w:val="20"/>
        </w:rPr>
        <w:lastRenderedPageBreak/>
        <w:t xml:space="preserve">programowych uczniów powinny być też projekty edukacyjne, ze szczególnym zwróceniem uwagi na etap wyszukiwania i przetwarzania informacji dotyczących kontroli laboratoryjnej wybranych surowców i produktów, sprawdzając tym samym kompetencje uczenia się i informatyczne uczniów. </w:t>
      </w:r>
    </w:p>
    <w:p w:rsidR="00087922" w:rsidRDefault="00087922" w:rsidP="00A702F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151251" w:rsidRDefault="00151251" w:rsidP="00A702F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B51CB4" w:rsidRPr="007245C0" w:rsidRDefault="00700BAE" w:rsidP="00A702F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7245C0">
        <w:rPr>
          <w:rFonts w:ascii="Arial" w:hAnsi="Arial" w:cs="Arial"/>
          <w:b/>
          <w:sz w:val="20"/>
          <w:szCs w:val="20"/>
        </w:rPr>
        <w:t xml:space="preserve">SPOSOBY </w:t>
      </w:r>
      <w:r w:rsidR="00B51CB4" w:rsidRPr="007245C0">
        <w:rPr>
          <w:rFonts w:ascii="Arial" w:hAnsi="Arial" w:cs="Arial"/>
          <w:b/>
          <w:sz w:val="20"/>
          <w:szCs w:val="20"/>
        </w:rPr>
        <w:t>EWALUACJI PRZEDMIOTU</w:t>
      </w:r>
    </w:p>
    <w:p w:rsidR="007245C0" w:rsidRPr="002B4268" w:rsidRDefault="007245C0" w:rsidP="00A702F3">
      <w:pPr>
        <w:pBdr>
          <w:top w:val="none" w:sz="0" w:space="0" w:color="auto"/>
          <w:left w:val="none" w:sz="0" w:space="0" w:color="auto"/>
          <w:bottom w:val="none" w:sz="0" w:space="0" w:color="auto"/>
          <w:right w:val="none" w:sz="0" w:space="0" w:color="auto"/>
          <w:between w:val="none" w:sz="0" w:space="0" w:color="auto"/>
        </w:pBdr>
        <w:tabs>
          <w:tab w:val="left" w:pos="709"/>
        </w:tabs>
        <w:spacing w:line="360" w:lineRule="auto"/>
        <w:jc w:val="both"/>
        <w:rPr>
          <w:rFonts w:ascii="Arial" w:hAnsi="Arial" w:cs="Arial"/>
          <w:sz w:val="20"/>
          <w:szCs w:val="20"/>
        </w:rPr>
      </w:pPr>
      <w:r w:rsidRPr="00B51CB4">
        <w:rPr>
          <w:rFonts w:ascii="Arial" w:hAnsi="Arial" w:cs="Arial"/>
          <w:sz w:val="20"/>
          <w:szCs w:val="20"/>
        </w:rPr>
        <w:t xml:space="preserve">Ewaluacja przedmiotu </w:t>
      </w:r>
      <w:r>
        <w:rPr>
          <w:rFonts w:ascii="Arial" w:hAnsi="Arial" w:cs="Arial"/>
          <w:sz w:val="20"/>
          <w:szCs w:val="20"/>
        </w:rPr>
        <w:t xml:space="preserve">Analityka techniczna </w:t>
      </w:r>
      <w:r w:rsidRPr="00B51CB4">
        <w:rPr>
          <w:rFonts w:ascii="Arial" w:hAnsi="Arial" w:cs="Arial"/>
          <w:sz w:val="20"/>
          <w:szCs w:val="20"/>
        </w:rPr>
        <w:t>powinna być prowadzona przede wszystkim w kontekście k</w:t>
      </w:r>
      <w:r>
        <w:rPr>
          <w:rFonts w:ascii="Arial" w:hAnsi="Arial" w:cs="Arial"/>
          <w:sz w:val="20"/>
          <w:szCs w:val="20"/>
        </w:rPr>
        <w:t xml:space="preserve">orelacji, </w:t>
      </w:r>
      <w:r w:rsidRPr="00B51CB4">
        <w:rPr>
          <w:rFonts w:ascii="Arial" w:hAnsi="Arial" w:cs="Arial"/>
          <w:sz w:val="20"/>
          <w:szCs w:val="20"/>
        </w:rPr>
        <w:t xml:space="preserve">zbliżonych do siebie treści programowych przedmiotu praktycznego Pracownia kontroli laboratoryjnej i procesowej, </w:t>
      </w:r>
      <w:r>
        <w:rPr>
          <w:rFonts w:ascii="Arial" w:hAnsi="Arial" w:cs="Arial"/>
          <w:sz w:val="20"/>
          <w:szCs w:val="20"/>
        </w:rPr>
        <w:t>a także praktyk zawodowych</w:t>
      </w:r>
      <w:r w:rsidRPr="00B51CB4">
        <w:rPr>
          <w:rFonts w:ascii="Arial" w:hAnsi="Arial" w:cs="Arial"/>
          <w:sz w:val="20"/>
          <w:szCs w:val="20"/>
        </w:rPr>
        <w:t>. Badanie może być przeprowadzon</w:t>
      </w:r>
      <w:r>
        <w:rPr>
          <w:rFonts w:ascii="Arial" w:hAnsi="Arial" w:cs="Arial"/>
          <w:sz w:val="20"/>
          <w:szCs w:val="20"/>
        </w:rPr>
        <w:t>e</w:t>
      </w:r>
      <w:r w:rsidRPr="00B51CB4">
        <w:rPr>
          <w:rFonts w:ascii="Arial" w:hAnsi="Arial" w:cs="Arial"/>
          <w:sz w:val="20"/>
          <w:szCs w:val="20"/>
        </w:rPr>
        <w:t xml:space="preserve"> według modelu SWOT jako ewaluacja </w:t>
      </w:r>
      <w:r w:rsidR="009A6BA7" w:rsidRPr="002B4268">
        <w:rPr>
          <w:rFonts w:ascii="Arial" w:hAnsi="Arial" w:cs="Arial"/>
          <w:sz w:val="20"/>
          <w:szCs w:val="20"/>
        </w:rPr>
        <w:t>sumatywn</w:t>
      </w:r>
      <w:r w:rsidR="009A6BA7">
        <w:rPr>
          <w:rFonts w:ascii="Arial" w:hAnsi="Arial" w:cs="Arial"/>
          <w:sz w:val="20"/>
          <w:szCs w:val="20"/>
        </w:rPr>
        <w:t>a</w:t>
      </w:r>
      <w:r w:rsidR="009A6BA7" w:rsidRPr="002B4268">
        <w:rPr>
          <w:rFonts w:ascii="Arial" w:hAnsi="Arial" w:cs="Arial"/>
          <w:sz w:val="20"/>
          <w:szCs w:val="20"/>
        </w:rPr>
        <w:t xml:space="preserve"> </w:t>
      </w:r>
      <w:r w:rsidR="0089664B">
        <w:rPr>
          <w:rFonts w:ascii="Arial" w:hAnsi="Arial" w:cs="Arial"/>
          <w:sz w:val="20"/>
          <w:szCs w:val="20"/>
        </w:rPr>
        <w:t xml:space="preserve">odroczona </w:t>
      </w:r>
      <w:r w:rsidRPr="002B4268">
        <w:rPr>
          <w:rFonts w:ascii="Arial" w:hAnsi="Arial" w:cs="Arial"/>
          <w:sz w:val="20"/>
          <w:szCs w:val="20"/>
        </w:rPr>
        <w:t xml:space="preserve">po zakończonym procesie kształcenia. Zakres tej ewaluacji </w:t>
      </w:r>
      <w:r>
        <w:rPr>
          <w:rFonts w:ascii="Arial" w:hAnsi="Arial" w:cs="Arial"/>
          <w:sz w:val="20"/>
          <w:szCs w:val="20"/>
        </w:rPr>
        <w:t xml:space="preserve">powinien </w:t>
      </w:r>
      <w:r w:rsidRPr="002B4268">
        <w:rPr>
          <w:rFonts w:ascii="Arial" w:hAnsi="Arial" w:cs="Arial"/>
          <w:sz w:val="20"/>
          <w:szCs w:val="20"/>
        </w:rPr>
        <w:t>obejm</w:t>
      </w:r>
      <w:r>
        <w:rPr>
          <w:rFonts w:ascii="Arial" w:hAnsi="Arial" w:cs="Arial"/>
          <w:sz w:val="20"/>
          <w:szCs w:val="20"/>
        </w:rPr>
        <w:t>ować</w:t>
      </w:r>
      <w:r w:rsidRPr="002B4268">
        <w:rPr>
          <w:rFonts w:ascii="Arial" w:hAnsi="Arial" w:cs="Arial"/>
          <w:sz w:val="20"/>
          <w:szCs w:val="20"/>
        </w:rPr>
        <w:t xml:space="preserve"> następujące zagadnienia</w:t>
      </w:r>
      <w:r>
        <w:rPr>
          <w:rFonts w:ascii="Arial" w:hAnsi="Arial" w:cs="Arial"/>
          <w:sz w:val="20"/>
          <w:szCs w:val="20"/>
        </w:rPr>
        <w:t>:</w:t>
      </w:r>
    </w:p>
    <w:p w:rsidR="007245C0" w:rsidRPr="002B4268" w:rsidRDefault="007245C0" w:rsidP="00A702F3">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B4268">
        <w:rPr>
          <w:rFonts w:ascii="Arial" w:hAnsi="Arial" w:cs="Arial"/>
          <w:sz w:val="20"/>
          <w:szCs w:val="20"/>
        </w:rPr>
        <w:t>funkcjonalność i przydatność programu w odniesieniu do realizacji zagadnień z zakresu przedmiotu Pracownia kontroli laboratoryjnej i procesowe</w:t>
      </w:r>
      <w:r>
        <w:rPr>
          <w:rFonts w:ascii="Arial" w:hAnsi="Arial" w:cs="Arial"/>
          <w:sz w:val="20"/>
          <w:szCs w:val="20"/>
        </w:rPr>
        <w:t>j</w:t>
      </w:r>
      <w:r w:rsidR="009D3F88">
        <w:rPr>
          <w:rFonts w:ascii="Arial" w:hAnsi="Arial" w:cs="Arial"/>
          <w:sz w:val="20"/>
          <w:szCs w:val="20"/>
        </w:rPr>
        <w:t>,</w:t>
      </w:r>
    </w:p>
    <w:p w:rsidR="007245C0" w:rsidRDefault="007245C0" w:rsidP="00A702F3">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B4268">
        <w:rPr>
          <w:rFonts w:ascii="Arial" w:hAnsi="Arial" w:cs="Arial"/>
          <w:sz w:val="20"/>
          <w:szCs w:val="20"/>
        </w:rPr>
        <w:t xml:space="preserve">funkcjonalność i przydatność programu w odniesieniu do </w:t>
      </w:r>
      <w:r>
        <w:rPr>
          <w:rFonts w:ascii="Arial" w:hAnsi="Arial" w:cs="Arial"/>
          <w:sz w:val="20"/>
          <w:szCs w:val="20"/>
        </w:rPr>
        <w:t>potrzeb rynku pracy</w:t>
      </w:r>
      <w:r w:rsidR="009D3F88">
        <w:rPr>
          <w:rFonts w:ascii="Arial" w:hAnsi="Arial" w:cs="Arial"/>
          <w:sz w:val="20"/>
          <w:szCs w:val="20"/>
        </w:rPr>
        <w:t>,</w:t>
      </w:r>
    </w:p>
    <w:p w:rsidR="007245C0" w:rsidRDefault="007245C0" w:rsidP="00A702F3">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trudności w realizacji programu nauczania</w:t>
      </w:r>
      <w:r w:rsidR="009D3F88">
        <w:rPr>
          <w:rFonts w:ascii="Arial" w:hAnsi="Arial" w:cs="Arial"/>
          <w:sz w:val="20"/>
          <w:szCs w:val="20"/>
        </w:rPr>
        <w:t>,</w:t>
      </w:r>
    </w:p>
    <w:p w:rsidR="007245C0" w:rsidRDefault="007245C0" w:rsidP="00A702F3">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przydatność programu w kształtowaniu kompetencji naukowo-technicznych</w:t>
      </w:r>
      <w:r w:rsidR="009D3F88">
        <w:rPr>
          <w:rFonts w:ascii="Arial" w:hAnsi="Arial" w:cs="Arial"/>
          <w:sz w:val="20"/>
          <w:szCs w:val="20"/>
        </w:rPr>
        <w:t>,</w:t>
      </w:r>
    </w:p>
    <w:p w:rsidR="007245C0" w:rsidRPr="002A2DDC" w:rsidRDefault="007245C0" w:rsidP="00A702F3">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57656">
        <w:rPr>
          <w:rFonts w:ascii="Arial" w:hAnsi="Arial" w:cs="Arial"/>
          <w:sz w:val="20"/>
          <w:szCs w:val="20"/>
        </w:rPr>
        <w:t>efektywnoś</w:t>
      </w:r>
      <w:r w:rsidR="00924B57">
        <w:rPr>
          <w:rFonts w:ascii="Arial" w:hAnsi="Arial" w:cs="Arial"/>
          <w:sz w:val="20"/>
          <w:szCs w:val="20"/>
        </w:rPr>
        <w:t>ć</w:t>
      </w:r>
      <w:r w:rsidRPr="00857656">
        <w:rPr>
          <w:rFonts w:ascii="Arial" w:hAnsi="Arial" w:cs="Arial"/>
          <w:sz w:val="20"/>
          <w:szCs w:val="20"/>
        </w:rPr>
        <w:t xml:space="preserve"> wykorzystywania czasu na zajęciach edukacyjnych, w tym do nawiązywania do wiedzy przedmiotowej lub wiedzy z innych przedmiotów, informowania o możliwościach wykorzystania zdobytej wiedzy na innych przedmiotach, a w szczególności na zajęciach przedmio</w:t>
      </w:r>
      <w:r>
        <w:rPr>
          <w:rFonts w:ascii="Arial" w:hAnsi="Arial" w:cs="Arial"/>
          <w:sz w:val="20"/>
          <w:szCs w:val="20"/>
        </w:rPr>
        <w:t>tu</w:t>
      </w:r>
      <w:r w:rsidRPr="00857656">
        <w:rPr>
          <w:rFonts w:ascii="Arial" w:hAnsi="Arial" w:cs="Arial"/>
          <w:sz w:val="20"/>
          <w:szCs w:val="20"/>
        </w:rPr>
        <w:t xml:space="preserve"> Pracownia </w:t>
      </w:r>
      <w:r>
        <w:rPr>
          <w:rFonts w:ascii="Arial" w:hAnsi="Arial" w:cs="Arial"/>
          <w:sz w:val="20"/>
          <w:szCs w:val="20"/>
        </w:rPr>
        <w:t>kontroli laboratoryjnej i procesowej</w:t>
      </w:r>
      <w:r w:rsidR="009D3F88">
        <w:rPr>
          <w:rFonts w:ascii="Arial" w:hAnsi="Arial" w:cs="Arial"/>
          <w:sz w:val="20"/>
          <w:szCs w:val="20"/>
        </w:rPr>
        <w:t>,</w:t>
      </w:r>
    </w:p>
    <w:p w:rsidR="007245C0" w:rsidRDefault="007245C0" w:rsidP="00E1519E">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efektywność systemu oceniania, w szczególności jego funkcji informacyjnej i motywującej</w:t>
      </w:r>
      <w:r w:rsidR="009D3F88">
        <w:rPr>
          <w:rFonts w:ascii="Arial" w:hAnsi="Arial" w:cs="Arial"/>
          <w:sz w:val="20"/>
          <w:szCs w:val="20"/>
        </w:rPr>
        <w:t>,</w:t>
      </w:r>
    </w:p>
    <w:p w:rsidR="007245C0" w:rsidRDefault="007245C0" w:rsidP="00E1519E">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wyniki egzaminów zewnętrznych.</w:t>
      </w:r>
    </w:p>
    <w:p w:rsidR="00816383" w:rsidRDefault="007245C0"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W ewaluacji powinni wziąć udział nauczyciele uczący przedmiotu oraz przedmiotu praktycznego Pracownia kontroli laboratoryjnej i procesowej oraz przedstawiciele pracodawców </w:t>
      </w:r>
      <w:r w:rsidR="00383E90">
        <w:rPr>
          <w:rFonts w:ascii="Arial" w:hAnsi="Arial" w:cs="Arial"/>
          <w:sz w:val="20"/>
          <w:szCs w:val="20"/>
        </w:rPr>
        <w:t>–</w:t>
      </w:r>
      <w:r>
        <w:rPr>
          <w:rFonts w:ascii="Arial" w:hAnsi="Arial" w:cs="Arial"/>
          <w:sz w:val="20"/>
          <w:szCs w:val="20"/>
        </w:rPr>
        <w:t xml:space="preserve"> opiekunowie praktyk zawodowych. Wyniki badań, głównie typu jakościowego (zebrane z zastosowaniem takich narzędzi jak: </w:t>
      </w:r>
      <w:r w:rsidRPr="00B51CB4">
        <w:rPr>
          <w:rFonts w:ascii="Arial" w:hAnsi="Arial" w:cs="Arial"/>
          <w:sz w:val="20"/>
          <w:szCs w:val="20"/>
        </w:rPr>
        <w:t>wywiad</w:t>
      </w:r>
      <w:r>
        <w:rPr>
          <w:rFonts w:ascii="Arial" w:hAnsi="Arial" w:cs="Arial"/>
          <w:sz w:val="20"/>
          <w:szCs w:val="20"/>
        </w:rPr>
        <w:t>y</w:t>
      </w:r>
      <w:r w:rsidRPr="00B51CB4">
        <w:rPr>
          <w:rFonts w:ascii="Arial" w:hAnsi="Arial" w:cs="Arial"/>
          <w:sz w:val="20"/>
          <w:szCs w:val="20"/>
        </w:rPr>
        <w:t xml:space="preserve"> grupow</w:t>
      </w:r>
      <w:r>
        <w:rPr>
          <w:rFonts w:ascii="Arial" w:hAnsi="Arial" w:cs="Arial"/>
          <w:sz w:val="20"/>
          <w:szCs w:val="20"/>
        </w:rPr>
        <w:t xml:space="preserve">e, kwestionariusze ankiet), po analizie w formie SWOT powinny służyć do opracowania rekomendacji </w:t>
      </w:r>
      <w:r w:rsidRPr="00864C62">
        <w:rPr>
          <w:rFonts w:ascii="Arial" w:hAnsi="Arial" w:cs="Arial"/>
          <w:sz w:val="20"/>
          <w:szCs w:val="20"/>
        </w:rPr>
        <w:t>o ewentualnych zmian</w:t>
      </w:r>
      <w:r>
        <w:rPr>
          <w:rFonts w:ascii="Arial" w:hAnsi="Arial" w:cs="Arial"/>
          <w:sz w:val="20"/>
          <w:szCs w:val="20"/>
        </w:rPr>
        <w:t>ach</w:t>
      </w:r>
      <w:r w:rsidRPr="00864C62">
        <w:rPr>
          <w:rFonts w:ascii="Arial" w:hAnsi="Arial" w:cs="Arial"/>
          <w:sz w:val="20"/>
          <w:szCs w:val="20"/>
        </w:rPr>
        <w:t xml:space="preserve"> w treściach programu przedmiotu lub/i organizacji procesu kształcenia.</w:t>
      </w:r>
    </w:p>
    <w:p w:rsidR="00087922" w:rsidRDefault="0008792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FA5E03" w:rsidRPr="002E20F6" w:rsidRDefault="00151251" w:rsidP="006C24D2">
      <w:pPr>
        <w:pBdr>
          <w:top w:val="none" w:sz="0" w:space="0" w:color="auto"/>
          <w:left w:val="none" w:sz="0" w:space="0" w:color="auto"/>
          <w:bottom w:val="none" w:sz="0" w:space="0" w:color="auto"/>
          <w:right w:val="none" w:sz="0" w:space="0" w:color="auto"/>
          <w:between w:val="none" w:sz="0" w:space="0" w:color="auto"/>
        </w:pBdr>
        <w:tabs>
          <w:tab w:val="left" w:pos="6540"/>
        </w:tabs>
        <w:spacing w:line="360" w:lineRule="auto"/>
        <w:rPr>
          <w:rFonts w:ascii="Arial" w:hAnsi="Arial" w:cs="Arial"/>
          <w:b/>
          <w:bCs/>
          <w:sz w:val="20"/>
          <w:szCs w:val="20"/>
        </w:rPr>
      </w:pPr>
      <w:r>
        <w:rPr>
          <w:rFonts w:ascii="Arial" w:hAnsi="Arial" w:cs="Arial"/>
          <w:b/>
          <w:bCs/>
          <w:sz w:val="20"/>
          <w:szCs w:val="20"/>
        </w:rPr>
        <w:br w:type="column"/>
      </w:r>
      <w:r w:rsidR="00816383">
        <w:rPr>
          <w:rFonts w:ascii="Arial" w:hAnsi="Arial" w:cs="Arial"/>
          <w:b/>
          <w:bCs/>
          <w:sz w:val="20"/>
          <w:szCs w:val="20"/>
        </w:rPr>
        <w:lastRenderedPageBreak/>
        <w:t>P</w:t>
      </w:r>
      <w:r w:rsidR="00816383" w:rsidRPr="002E20F6">
        <w:rPr>
          <w:rFonts w:ascii="Arial" w:hAnsi="Arial" w:cs="Arial"/>
          <w:b/>
          <w:bCs/>
          <w:sz w:val="20"/>
          <w:szCs w:val="20"/>
        </w:rPr>
        <w:t>RACOWNIA KONTROLI LABORATOR</w:t>
      </w:r>
      <w:r w:rsidR="00816383">
        <w:rPr>
          <w:rFonts w:ascii="Arial" w:hAnsi="Arial" w:cs="Arial"/>
          <w:b/>
          <w:bCs/>
          <w:sz w:val="20"/>
          <w:szCs w:val="20"/>
        </w:rPr>
        <w:t>Y</w:t>
      </w:r>
      <w:r w:rsidR="00816383" w:rsidRPr="002E20F6">
        <w:rPr>
          <w:rFonts w:ascii="Arial" w:hAnsi="Arial" w:cs="Arial"/>
          <w:b/>
          <w:bCs/>
          <w:sz w:val="20"/>
          <w:szCs w:val="20"/>
        </w:rPr>
        <w:t>JNEJ I PROCESOWEJ</w:t>
      </w:r>
    </w:p>
    <w:p w:rsidR="00FA5E03" w:rsidRDefault="00FA5E03"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p>
    <w:p w:rsidR="002E20F6" w:rsidRDefault="002E20F6"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 xml:space="preserve">ele ogólne </w:t>
      </w:r>
    </w:p>
    <w:p w:rsidR="002E20F6" w:rsidRDefault="00224548"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 xml:space="preserve">1. </w:t>
      </w:r>
      <w:r w:rsidR="002E20F6">
        <w:rPr>
          <w:rFonts w:ascii="Arial" w:hAnsi="Arial" w:cs="Arial"/>
          <w:color w:val="auto"/>
          <w:sz w:val="20"/>
          <w:szCs w:val="20"/>
        </w:rPr>
        <w:t>Stosowanie</w:t>
      </w:r>
      <w:r w:rsidR="002E20F6" w:rsidRPr="00474787">
        <w:rPr>
          <w:rFonts w:ascii="Arial" w:hAnsi="Arial" w:cs="Arial"/>
          <w:color w:val="auto"/>
          <w:sz w:val="20"/>
          <w:szCs w:val="20"/>
        </w:rPr>
        <w:t xml:space="preserve"> przepisów dotyczących bezpieczeństwa i higieny pracy</w:t>
      </w:r>
      <w:r w:rsidR="002E20F6">
        <w:rPr>
          <w:rFonts w:ascii="Arial" w:hAnsi="Arial" w:cs="Arial"/>
          <w:color w:val="auto"/>
          <w:sz w:val="20"/>
          <w:szCs w:val="20"/>
        </w:rPr>
        <w:t xml:space="preserve"> w laboratorium anali</w:t>
      </w:r>
      <w:r>
        <w:rPr>
          <w:rFonts w:ascii="Arial" w:hAnsi="Arial" w:cs="Arial"/>
          <w:color w:val="auto"/>
          <w:sz w:val="20"/>
          <w:szCs w:val="20"/>
        </w:rPr>
        <w:t>z jakościowych i ilościowych</w:t>
      </w:r>
      <w:r w:rsidR="00007A6F">
        <w:rPr>
          <w:rFonts w:ascii="Arial" w:hAnsi="Arial" w:cs="Arial"/>
          <w:color w:val="auto"/>
          <w:sz w:val="20"/>
          <w:szCs w:val="20"/>
        </w:rPr>
        <w:t>.</w:t>
      </w:r>
    </w:p>
    <w:p w:rsidR="002E20F6" w:rsidRDefault="00224548"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sz w:val="20"/>
          <w:szCs w:val="20"/>
        </w:rPr>
      </w:pPr>
      <w:r>
        <w:rPr>
          <w:rFonts w:ascii="Arial" w:hAnsi="Arial" w:cs="Arial"/>
          <w:color w:val="auto"/>
          <w:sz w:val="20"/>
          <w:szCs w:val="20"/>
        </w:rPr>
        <w:t xml:space="preserve">2. </w:t>
      </w:r>
      <w:r w:rsidR="002E20F6">
        <w:rPr>
          <w:rFonts w:ascii="Arial" w:hAnsi="Arial" w:cs="Arial"/>
          <w:sz w:val="20"/>
          <w:szCs w:val="20"/>
        </w:rPr>
        <w:t>P</w:t>
      </w:r>
      <w:r w:rsidR="002E20F6" w:rsidRPr="008D0EDB">
        <w:rPr>
          <w:rFonts w:ascii="Arial" w:hAnsi="Arial" w:cs="Arial"/>
          <w:sz w:val="20"/>
          <w:szCs w:val="20"/>
        </w:rPr>
        <w:t>osługiwa</w:t>
      </w:r>
      <w:r w:rsidR="002E20F6">
        <w:rPr>
          <w:rFonts w:ascii="Arial" w:hAnsi="Arial" w:cs="Arial"/>
          <w:sz w:val="20"/>
          <w:szCs w:val="20"/>
        </w:rPr>
        <w:t>nie</w:t>
      </w:r>
      <w:r w:rsidR="002E20F6" w:rsidRPr="008D0EDB">
        <w:rPr>
          <w:rFonts w:ascii="Arial" w:hAnsi="Arial" w:cs="Arial"/>
          <w:sz w:val="20"/>
          <w:szCs w:val="20"/>
        </w:rPr>
        <w:t xml:space="preserve"> się </w:t>
      </w:r>
      <w:r>
        <w:rPr>
          <w:rFonts w:ascii="Arial" w:hAnsi="Arial" w:cs="Arial"/>
          <w:sz w:val="20"/>
          <w:szCs w:val="20"/>
        </w:rPr>
        <w:t>przepisami laboratoryjnymi i normami</w:t>
      </w:r>
      <w:r w:rsidR="00007A6F">
        <w:rPr>
          <w:rFonts w:ascii="Arial" w:hAnsi="Arial" w:cs="Arial"/>
          <w:sz w:val="20"/>
          <w:szCs w:val="20"/>
        </w:rPr>
        <w:t>.</w:t>
      </w:r>
      <w:r>
        <w:rPr>
          <w:rFonts w:ascii="Arial" w:hAnsi="Arial" w:cs="Arial"/>
          <w:sz w:val="20"/>
          <w:szCs w:val="20"/>
        </w:rPr>
        <w:t xml:space="preserve"> </w:t>
      </w:r>
    </w:p>
    <w:p w:rsidR="002E20F6" w:rsidRDefault="00224548"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sz w:val="20"/>
          <w:szCs w:val="20"/>
        </w:rPr>
        <w:t xml:space="preserve">3. </w:t>
      </w:r>
      <w:r w:rsidR="002E20F6">
        <w:rPr>
          <w:rFonts w:ascii="Arial" w:hAnsi="Arial" w:cs="Arial"/>
          <w:sz w:val="20"/>
          <w:szCs w:val="20"/>
        </w:rPr>
        <w:t>P</w:t>
      </w:r>
      <w:r w:rsidR="002E20F6" w:rsidRPr="008D0EDB">
        <w:rPr>
          <w:rFonts w:ascii="Arial" w:hAnsi="Arial" w:cs="Arial"/>
          <w:sz w:val="20"/>
          <w:szCs w:val="20"/>
        </w:rPr>
        <w:t>osługiwa</w:t>
      </w:r>
      <w:r w:rsidR="002E20F6">
        <w:rPr>
          <w:rFonts w:ascii="Arial" w:hAnsi="Arial" w:cs="Arial"/>
          <w:sz w:val="20"/>
          <w:szCs w:val="20"/>
        </w:rPr>
        <w:t>nie się sprzętem laboratoryjnym</w:t>
      </w:r>
      <w:r w:rsidR="002E20F6">
        <w:rPr>
          <w:rFonts w:ascii="Arial" w:hAnsi="Arial" w:cs="Arial"/>
          <w:color w:val="auto"/>
          <w:sz w:val="20"/>
          <w:szCs w:val="20"/>
        </w:rPr>
        <w:t xml:space="preserve"> </w:t>
      </w:r>
      <w:r>
        <w:rPr>
          <w:rFonts w:ascii="Arial" w:hAnsi="Arial" w:cs="Arial"/>
          <w:color w:val="auto"/>
          <w:sz w:val="20"/>
          <w:szCs w:val="20"/>
        </w:rPr>
        <w:t>do badań jakościowych i ilościowych</w:t>
      </w:r>
      <w:r w:rsidR="00007A6F">
        <w:rPr>
          <w:rFonts w:ascii="Arial" w:hAnsi="Arial" w:cs="Arial"/>
          <w:color w:val="auto"/>
          <w:sz w:val="20"/>
          <w:szCs w:val="20"/>
        </w:rPr>
        <w:t>.</w:t>
      </w:r>
    </w:p>
    <w:p w:rsidR="00215AC2" w:rsidRDefault="00224548"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 xml:space="preserve">4. </w:t>
      </w:r>
      <w:r w:rsidR="002E20F6">
        <w:rPr>
          <w:rFonts w:ascii="Arial" w:hAnsi="Arial" w:cs="Arial"/>
          <w:color w:val="auto"/>
          <w:sz w:val="20"/>
          <w:szCs w:val="20"/>
        </w:rPr>
        <w:t xml:space="preserve">Stosowanie metod </w:t>
      </w:r>
      <w:r>
        <w:rPr>
          <w:rFonts w:ascii="Arial" w:hAnsi="Arial" w:cs="Arial"/>
          <w:color w:val="auto"/>
          <w:sz w:val="20"/>
          <w:szCs w:val="20"/>
        </w:rPr>
        <w:t xml:space="preserve">analitycznych do </w:t>
      </w:r>
      <w:r w:rsidR="002E20F6">
        <w:rPr>
          <w:rFonts w:ascii="Arial" w:hAnsi="Arial" w:cs="Arial"/>
          <w:color w:val="auto"/>
          <w:sz w:val="20"/>
          <w:szCs w:val="20"/>
        </w:rPr>
        <w:t>oce</w:t>
      </w:r>
      <w:r>
        <w:rPr>
          <w:rFonts w:ascii="Arial" w:hAnsi="Arial" w:cs="Arial"/>
          <w:color w:val="auto"/>
          <w:sz w:val="20"/>
          <w:szCs w:val="20"/>
        </w:rPr>
        <w:t>ny składu substancji</w:t>
      </w:r>
      <w:r w:rsidR="00007A6F">
        <w:rPr>
          <w:rFonts w:ascii="Arial" w:hAnsi="Arial" w:cs="Arial"/>
          <w:color w:val="auto"/>
          <w:sz w:val="20"/>
          <w:szCs w:val="20"/>
        </w:rPr>
        <w:t>.</w:t>
      </w:r>
    </w:p>
    <w:p w:rsidR="00D653D5" w:rsidRDefault="00D653D5"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 xml:space="preserve">5. </w:t>
      </w:r>
      <w:r w:rsidR="00215AC2">
        <w:rPr>
          <w:rFonts w:ascii="Arial" w:hAnsi="Arial" w:cs="Arial"/>
          <w:color w:val="auto"/>
          <w:sz w:val="20"/>
          <w:szCs w:val="20"/>
        </w:rPr>
        <w:t>Użytkowanie podstawowej aparatury pomiarowej procesowej</w:t>
      </w:r>
      <w:r w:rsidR="00F35E6E">
        <w:rPr>
          <w:rFonts w:ascii="Arial" w:hAnsi="Arial" w:cs="Arial"/>
          <w:color w:val="auto"/>
          <w:sz w:val="20"/>
          <w:szCs w:val="20"/>
        </w:rPr>
        <w:t>.</w:t>
      </w:r>
      <w:r w:rsidR="00215AC2">
        <w:rPr>
          <w:rFonts w:ascii="Arial" w:hAnsi="Arial" w:cs="Arial"/>
          <w:color w:val="auto"/>
          <w:sz w:val="20"/>
          <w:szCs w:val="20"/>
        </w:rPr>
        <w:t xml:space="preserve"> </w:t>
      </w:r>
    </w:p>
    <w:p w:rsidR="002E20F6" w:rsidRPr="00D844F1" w:rsidRDefault="002E20F6"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E20F6" w:rsidRDefault="002E20F6"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ele operacyjne</w:t>
      </w:r>
    </w:p>
    <w:p w:rsidR="009A6BA7" w:rsidRDefault="009A6BA7"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Uczeń potrafi:</w:t>
      </w:r>
    </w:p>
    <w:p w:rsidR="002E20F6" w:rsidRPr="00456951" w:rsidRDefault="00650278" w:rsidP="00E1519E">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sz w:val="20"/>
          <w:szCs w:val="20"/>
        </w:rPr>
      </w:pPr>
      <w:r>
        <w:rPr>
          <w:rFonts w:ascii="Arial" w:hAnsi="Arial" w:cs="Arial"/>
          <w:color w:val="auto"/>
          <w:sz w:val="20"/>
          <w:szCs w:val="20"/>
        </w:rPr>
        <w:t xml:space="preserve">1) </w:t>
      </w:r>
      <w:r w:rsidR="002E20F6" w:rsidRPr="00456951">
        <w:rPr>
          <w:rFonts w:ascii="Arial" w:hAnsi="Arial" w:cs="Arial"/>
          <w:color w:val="auto"/>
          <w:sz w:val="20"/>
          <w:szCs w:val="20"/>
        </w:rPr>
        <w:t xml:space="preserve">organizować </w:t>
      </w:r>
      <w:r w:rsidR="00554142" w:rsidRPr="00456951">
        <w:rPr>
          <w:rFonts w:ascii="Arial" w:hAnsi="Arial" w:cs="Arial"/>
          <w:color w:val="auto"/>
          <w:sz w:val="20"/>
          <w:szCs w:val="20"/>
        </w:rPr>
        <w:t>stanowiska pracy laboratoryjnej,</w:t>
      </w:r>
    </w:p>
    <w:p w:rsidR="002E20F6" w:rsidRPr="00456951" w:rsidRDefault="00650278" w:rsidP="00E1519E">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color w:val="auto"/>
          <w:sz w:val="20"/>
          <w:szCs w:val="20"/>
        </w:rPr>
      </w:pPr>
      <w:r w:rsidRPr="00456951">
        <w:rPr>
          <w:rFonts w:ascii="Arial" w:hAnsi="Arial" w:cs="Arial"/>
          <w:color w:val="auto"/>
          <w:sz w:val="20"/>
          <w:szCs w:val="20"/>
        </w:rPr>
        <w:t>2</w:t>
      </w:r>
      <w:r w:rsidR="002E20F6" w:rsidRPr="00456951">
        <w:rPr>
          <w:rFonts w:ascii="Arial" w:hAnsi="Arial" w:cs="Arial"/>
          <w:color w:val="auto"/>
          <w:sz w:val="20"/>
          <w:szCs w:val="20"/>
        </w:rPr>
        <w:t>) wykonywać czynności laboratoryjne zgodnie z wymaganiami zawartymi w instrukcjach i normach,</w:t>
      </w:r>
    </w:p>
    <w:p w:rsidR="00456951" w:rsidRPr="00456951" w:rsidRDefault="00456951" w:rsidP="00E1519E">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sz w:val="20"/>
          <w:szCs w:val="20"/>
        </w:rPr>
      </w:pPr>
      <w:r w:rsidRPr="00456951">
        <w:rPr>
          <w:rFonts w:ascii="Arial" w:hAnsi="Arial" w:cs="Arial"/>
          <w:color w:val="auto"/>
          <w:sz w:val="20"/>
          <w:szCs w:val="20"/>
        </w:rPr>
        <w:t xml:space="preserve">3) </w:t>
      </w:r>
      <w:r w:rsidR="00151251">
        <w:rPr>
          <w:rFonts w:ascii="Arial" w:hAnsi="Arial" w:cs="Arial"/>
          <w:sz w:val="20"/>
          <w:szCs w:val="20"/>
        </w:rPr>
        <w:t>przewidywa</w:t>
      </w:r>
      <w:r w:rsidRPr="00456951">
        <w:rPr>
          <w:rFonts w:ascii="Arial" w:hAnsi="Arial" w:cs="Arial"/>
          <w:sz w:val="20"/>
          <w:szCs w:val="20"/>
        </w:rPr>
        <w:t>ć zagrożenia dla zdrowia i życia człowieka oraz mienia i środowiska związane z wykonywaniem prac analitycznych</w:t>
      </w:r>
      <w:r>
        <w:rPr>
          <w:rFonts w:ascii="Arial" w:hAnsi="Arial" w:cs="Arial"/>
          <w:sz w:val="20"/>
          <w:szCs w:val="20"/>
        </w:rPr>
        <w:t>,</w:t>
      </w:r>
    </w:p>
    <w:p w:rsidR="00456951" w:rsidRPr="00D82C9F" w:rsidRDefault="00456951" w:rsidP="00E1519E">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sz w:val="20"/>
          <w:szCs w:val="20"/>
        </w:rPr>
      </w:pPr>
      <w:r w:rsidRPr="00456951">
        <w:rPr>
          <w:rFonts w:ascii="Arial" w:hAnsi="Arial" w:cs="Arial"/>
          <w:sz w:val="20"/>
          <w:szCs w:val="20"/>
        </w:rPr>
        <w:t xml:space="preserve">4) </w:t>
      </w:r>
      <w:r w:rsidRPr="00D82C9F">
        <w:rPr>
          <w:rFonts w:ascii="Arial" w:hAnsi="Arial" w:cs="Arial"/>
          <w:sz w:val="20"/>
          <w:szCs w:val="20"/>
        </w:rPr>
        <w:t>stosować przepisy bezpieczeństwa i higieny pracy, ochrony przeciwpożarowej i ochrony środowiska oraz wymagania ergonomii, podczas organizacji stanowisk pracy w laboratoriach analizy chemicznej,</w:t>
      </w:r>
    </w:p>
    <w:p w:rsidR="00456951" w:rsidRPr="00D82C9F" w:rsidRDefault="00456951" w:rsidP="00E1519E">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sz w:val="20"/>
          <w:szCs w:val="20"/>
        </w:rPr>
      </w:pPr>
      <w:r w:rsidRPr="00D82C9F">
        <w:rPr>
          <w:rFonts w:ascii="Arial" w:hAnsi="Arial" w:cs="Arial"/>
          <w:color w:val="auto"/>
          <w:sz w:val="20"/>
          <w:szCs w:val="20"/>
        </w:rPr>
        <w:t xml:space="preserve">5) </w:t>
      </w:r>
      <w:r w:rsidRPr="00D82C9F">
        <w:rPr>
          <w:rFonts w:ascii="Arial" w:hAnsi="Arial" w:cs="Arial"/>
          <w:sz w:val="20"/>
          <w:szCs w:val="20"/>
        </w:rPr>
        <w:t>rozróżni</w:t>
      </w:r>
      <w:r w:rsidR="00151251">
        <w:rPr>
          <w:rFonts w:ascii="Arial" w:hAnsi="Arial" w:cs="Arial"/>
          <w:sz w:val="20"/>
          <w:szCs w:val="20"/>
        </w:rPr>
        <w:t>a</w:t>
      </w:r>
      <w:r w:rsidRPr="00D82C9F">
        <w:rPr>
          <w:rFonts w:ascii="Arial" w:hAnsi="Arial" w:cs="Arial"/>
          <w:sz w:val="20"/>
          <w:szCs w:val="20"/>
        </w:rPr>
        <w:t>ć środki ochrony indywidualnej stosowane podczas wykonywania prac w laboratoriach analizy chemicznej,</w:t>
      </w:r>
    </w:p>
    <w:p w:rsidR="00456951" w:rsidRPr="00D82C9F" w:rsidRDefault="00456951" w:rsidP="00E1519E">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sz w:val="20"/>
          <w:szCs w:val="20"/>
        </w:rPr>
      </w:pPr>
      <w:r w:rsidRPr="00D82C9F">
        <w:rPr>
          <w:rFonts w:ascii="Arial" w:hAnsi="Arial" w:cs="Arial"/>
          <w:color w:val="auto"/>
          <w:sz w:val="20"/>
          <w:szCs w:val="20"/>
        </w:rPr>
        <w:t xml:space="preserve">6) </w:t>
      </w:r>
      <w:r w:rsidRPr="00D82C9F">
        <w:rPr>
          <w:rFonts w:ascii="Arial" w:hAnsi="Arial" w:cs="Arial"/>
          <w:sz w:val="20"/>
          <w:szCs w:val="20"/>
        </w:rPr>
        <w:t>dob</w:t>
      </w:r>
      <w:r w:rsidR="00151251">
        <w:rPr>
          <w:rFonts w:ascii="Arial" w:hAnsi="Arial" w:cs="Arial"/>
          <w:sz w:val="20"/>
          <w:szCs w:val="20"/>
        </w:rPr>
        <w:t>ie</w:t>
      </w:r>
      <w:r w:rsidRPr="00D82C9F">
        <w:rPr>
          <w:rFonts w:ascii="Arial" w:hAnsi="Arial" w:cs="Arial"/>
          <w:sz w:val="20"/>
          <w:szCs w:val="20"/>
        </w:rPr>
        <w:t>rać środki ochrony indywidualnej do prac wykonywanych w laboratoriach analizy chemicznej,</w:t>
      </w:r>
    </w:p>
    <w:p w:rsidR="006F7242" w:rsidRPr="00D82C9F" w:rsidRDefault="00456951" w:rsidP="00E1519E">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color w:val="auto"/>
          <w:sz w:val="20"/>
          <w:szCs w:val="20"/>
        </w:rPr>
      </w:pPr>
      <w:r w:rsidRPr="00D82C9F">
        <w:rPr>
          <w:rFonts w:ascii="Arial" w:hAnsi="Arial" w:cs="Arial"/>
          <w:color w:val="auto"/>
          <w:sz w:val="20"/>
          <w:szCs w:val="20"/>
        </w:rPr>
        <w:t xml:space="preserve">7) </w:t>
      </w:r>
      <w:r w:rsidR="006F7242" w:rsidRPr="00D82C9F">
        <w:rPr>
          <w:rFonts w:ascii="Arial" w:hAnsi="Arial" w:cs="Arial"/>
          <w:bCs/>
          <w:sz w:val="20"/>
          <w:szCs w:val="20"/>
        </w:rPr>
        <w:t xml:space="preserve">przygotowywać odczynniki i sprzęt do analizy jakościowej </w:t>
      </w:r>
    </w:p>
    <w:p w:rsidR="006F7242" w:rsidRPr="00D82C9F" w:rsidRDefault="00456951" w:rsidP="00E1519E">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sz w:val="20"/>
          <w:szCs w:val="20"/>
        </w:rPr>
      </w:pPr>
      <w:r w:rsidRPr="00D82C9F">
        <w:rPr>
          <w:rFonts w:ascii="Arial" w:hAnsi="Arial" w:cs="Arial"/>
          <w:color w:val="auto"/>
          <w:sz w:val="20"/>
          <w:szCs w:val="20"/>
        </w:rPr>
        <w:t xml:space="preserve">8) </w:t>
      </w:r>
      <w:r w:rsidR="006F7242" w:rsidRPr="00D82C9F">
        <w:rPr>
          <w:rFonts w:ascii="Arial" w:hAnsi="Arial" w:cs="Arial"/>
          <w:sz w:val="20"/>
          <w:szCs w:val="20"/>
        </w:rPr>
        <w:t>identyfikować kationy i aniony oraz</w:t>
      </w:r>
      <w:r w:rsidR="00D82C9F">
        <w:rPr>
          <w:rFonts w:ascii="Arial" w:hAnsi="Arial" w:cs="Arial"/>
          <w:sz w:val="20"/>
          <w:szCs w:val="20"/>
        </w:rPr>
        <w:t xml:space="preserve"> </w:t>
      </w:r>
      <w:r w:rsidR="006F7242" w:rsidRPr="00D82C9F">
        <w:rPr>
          <w:rFonts w:ascii="Arial" w:hAnsi="Arial" w:cs="Arial"/>
          <w:sz w:val="20"/>
          <w:szCs w:val="20"/>
        </w:rPr>
        <w:t>grupy funkcyjne w badanych próbkach,</w:t>
      </w:r>
    </w:p>
    <w:p w:rsidR="00456951" w:rsidRPr="00D82C9F" w:rsidRDefault="00456951" w:rsidP="00E1519E">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sz w:val="20"/>
          <w:szCs w:val="20"/>
        </w:rPr>
      </w:pPr>
      <w:r w:rsidRPr="00D82C9F">
        <w:rPr>
          <w:rFonts w:ascii="Arial" w:hAnsi="Arial" w:cs="Arial"/>
          <w:color w:val="auto"/>
          <w:sz w:val="20"/>
          <w:szCs w:val="20"/>
        </w:rPr>
        <w:t>9)</w:t>
      </w:r>
      <w:r w:rsidR="006F7242" w:rsidRPr="00D82C9F">
        <w:rPr>
          <w:rFonts w:ascii="Arial" w:hAnsi="Arial" w:cs="Arial"/>
          <w:sz w:val="20"/>
          <w:szCs w:val="20"/>
        </w:rPr>
        <w:t xml:space="preserve"> wykon</w:t>
      </w:r>
      <w:r w:rsidR="00151251">
        <w:rPr>
          <w:rFonts w:ascii="Arial" w:hAnsi="Arial" w:cs="Arial"/>
          <w:sz w:val="20"/>
          <w:szCs w:val="20"/>
        </w:rPr>
        <w:t>yw</w:t>
      </w:r>
      <w:r w:rsidR="006F7242" w:rsidRPr="00D82C9F">
        <w:rPr>
          <w:rFonts w:ascii="Arial" w:hAnsi="Arial" w:cs="Arial"/>
          <w:sz w:val="20"/>
          <w:szCs w:val="20"/>
        </w:rPr>
        <w:t>ać czynności laboratoryjne prowadzące do określania zawartości substancji w badanej próbce metodami analizy ilościowej objętościowej</w:t>
      </w:r>
      <w:r w:rsidR="00D82C9F">
        <w:rPr>
          <w:rFonts w:ascii="Arial" w:hAnsi="Arial" w:cs="Arial"/>
          <w:sz w:val="20"/>
          <w:szCs w:val="20"/>
        </w:rPr>
        <w:t>,</w:t>
      </w:r>
    </w:p>
    <w:p w:rsidR="00456951" w:rsidRPr="00D82C9F" w:rsidRDefault="006F7242" w:rsidP="00E1519E">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sz w:val="20"/>
          <w:szCs w:val="20"/>
        </w:rPr>
      </w:pPr>
      <w:r w:rsidRPr="00D82C9F">
        <w:rPr>
          <w:rFonts w:ascii="Arial" w:hAnsi="Arial" w:cs="Arial"/>
          <w:color w:val="auto"/>
          <w:sz w:val="20"/>
          <w:szCs w:val="20"/>
        </w:rPr>
        <w:t>10)</w:t>
      </w:r>
      <w:r w:rsidRPr="00D82C9F">
        <w:rPr>
          <w:rFonts w:ascii="Arial" w:hAnsi="Arial" w:cs="Arial"/>
          <w:sz w:val="20"/>
          <w:szCs w:val="20"/>
        </w:rPr>
        <w:t xml:space="preserve"> przeprowadz</w:t>
      </w:r>
      <w:r w:rsidR="00151251">
        <w:rPr>
          <w:rFonts w:ascii="Arial" w:hAnsi="Arial" w:cs="Arial"/>
          <w:sz w:val="20"/>
          <w:szCs w:val="20"/>
        </w:rPr>
        <w:t>a</w:t>
      </w:r>
      <w:r w:rsidRPr="00D82C9F">
        <w:rPr>
          <w:rFonts w:ascii="Arial" w:hAnsi="Arial" w:cs="Arial"/>
          <w:sz w:val="20"/>
          <w:szCs w:val="20"/>
        </w:rPr>
        <w:t>ć analizę ilościową i jakościową substancji metodami instrumentalnymi,</w:t>
      </w:r>
    </w:p>
    <w:p w:rsidR="006F7242" w:rsidRPr="00D82C9F" w:rsidRDefault="006F7242" w:rsidP="00E1519E">
      <w:pPr>
        <w:pBdr>
          <w:top w:val="none" w:sz="0" w:space="0" w:color="auto"/>
          <w:left w:val="none" w:sz="0" w:space="0" w:color="auto"/>
          <w:bottom w:val="none" w:sz="0" w:space="0" w:color="auto"/>
          <w:right w:val="none" w:sz="0" w:space="0" w:color="auto"/>
          <w:between w:val="none" w:sz="0" w:space="0" w:color="auto"/>
        </w:pBdr>
        <w:spacing w:line="360" w:lineRule="auto"/>
        <w:ind w:left="1620" w:hanging="1620"/>
        <w:rPr>
          <w:rFonts w:ascii="Arial" w:hAnsi="Arial" w:cs="Arial"/>
          <w:sz w:val="20"/>
          <w:szCs w:val="20"/>
        </w:rPr>
      </w:pPr>
      <w:r w:rsidRPr="00D82C9F">
        <w:rPr>
          <w:rFonts w:ascii="Arial" w:hAnsi="Arial" w:cs="Arial"/>
          <w:sz w:val="20"/>
          <w:szCs w:val="20"/>
        </w:rPr>
        <w:t>11)</w:t>
      </w:r>
      <w:r w:rsidR="00D82C9F">
        <w:rPr>
          <w:rFonts w:ascii="Arial" w:hAnsi="Arial" w:cs="Arial"/>
          <w:sz w:val="20"/>
          <w:szCs w:val="20"/>
        </w:rPr>
        <w:t xml:space="preserve"> </w:t>
      </w:r>
      <w:r w:rsidRPr="00D82C9F">
        <w:rPr>
          <w:rFonts w:ascii="Arial" w:hAnsi="Arial" w:cs="Arial"/>
          <w:sz w:val="20"/>
          <w:szCs w:val="20"/>
        </w:rPr>
        <w:t>oblicz</w:t>
      </w:r>
      <w:r w:rsidR="00151251">
        <w:rPr>
          <w:rFonts w:ascii="Arial" w:hAnsi="Arial" w:cs="Arial"/>
          <w:sz w:val="20"/>
          <w:szCs w:val="20"/>
        </w:rPr>
        <w:t>a</w:t>
      </w:r>
      <w:r w:rsidRPr="00D82C9F">
        <w:rPr>
          <w:rFonts w:ascii="Arial" w:hAnsi="Arial" w:cs="Arial"/>
          <w:sz w:val="20"/>
          <w:szCs w:val="20"/>
        </w:rPr>
        <w:t>ć</w:t>
      </w:r>
      <w:r w:rsidR="00D82C9F">
        <w:rPr>
          <w:rFonts w:ascii="Arial" w:hAnsi="Arial" w:cs="Arial"/>
          <w:sz w:val="20"/>
          <w:szCs w:val="20"/>
        </w:rPr>
        <w:t xml:space="preserve"> </w:t>
      </w:r>
      <w:r w:rsidR="00456951" w:rsidRPr="00D82C9F">
        <w:rPr>
          <w:rFonts w:ascii="Arial" w:hAnsi="Arial" w:cs="Arial"/>
          <w:sz w:val="20"/>
          <w:szCs w:val="20"/>
        </w:rPr>
        <w:t>zawartoś</w:t>
      </w:r>
      <w:r w:rsidRPr="00D82C9F">
        <w:rPr>
          <w:rFonts w:ascii="Arial" w:hAnsi="Arial" w:cs="Arial"/>
          <w:sz w:val="20"/>
          <w:szCs w:val="20"/>
        </w:rPr>
        <w:t xml:space="preserve">ć </w:t>
      </w:r>
      <w:r w:rsidR="00456951" w:rsidRPr="00D82C9F">
        <w:rPr>
          <w:rFonts w:ascii="Arial" w:hAnsi="Arial" w:cs="Arial"/>
          <w:sz w:val="20"/>
          <w:szCs w:val="20"/>
        </w:rPr>
        <w:t>składnika w próbce</w:t>
      </w:r>
      <w:r w:rsidRPr="00D82C9F">
        <w:rPr>
          <w:rFonts w:ascii="Arial" w:hAnsi="Arial" w:cs="Arial"/>
          <w:sz w:val="20"/>
          <w:szCs w:val="20"/>
        </w:rPr>
        <w:t>,</w:t>
      </w:r>
    </w:p>
    <w:p w:rsidR="00456951" w:rsidRPr="00D82C9F" w:rsidRDefault="006F7242" w:rsidP="00E1519E">
      <w:pPr>
        <w:pBdr>
          <w:top w:val="none" w:sz="0" w:space="0" w:color="auto"/>
          <w:left w:val="none" w:sz="0" w:space="0" w:color="auto"/>
          <w:bottom w:val="none" w:sz="0" w:space="0" w:color="auto"/>
          <w:right w:val="none" w:sz="0" w:space="0" w:color="auto"/>
          <w:between w:val="none" w:sz="0" w:space="0" w:color="auto"/>
        </w:pBdr>
        <w:spacing w:line="360" w:lineRule="auto"/>
        <w:ind w:left="1620" w:hanging="1620"/>
        <w:rPr>
          <w:rFonts w:ascii="Arial" w:hAnsi="Arial" w:cs="Arial"/>
          <w:sz w:val="20"/>
          <w:szCs w:val="20"/>
        </w:rPr>
      </w:pPr>
      <w:r w:rsidRPr="00D82C9F">
        <w:rPr>
          <w:rFonts w:ascii="Arial" w:hAnsi="Arial" w:cs="Arial"/>
          <w:sz w:val="20"/>
          <w:szCs w:val="20"/>
        </w:rPr>
        <w:t>12)</w:t>
      </w:r>
      <w:r w:rsidR="00D82C9F">
        <w:rPr>
          <w:rFonts w:ascii="Arial" w:hAnsi="Arial" w:cs="Arial"/>
          <w:sz w:val="20"/>
          <w:szCs w:val="20"/>
        </w:rPr>
        <w:t xml:space="preserve"> </w:t>
      </w:r>
      <w:r w:rsidR="00456951" w:rsidRPr="00D82C9F">
        <w:rPr>
          <w:rFonts w:ascii="Arial" w:hAnsi="Arial" w:cs="Arial"/>
          <w:sz w:val="20"/>
          <w:szCs w:val="20"/>
        </w:rPr>
        <w:t>interpretować wyniki przeprowadzonej analizy</w:t>
      </w:r>
      <w:r w:rsidRPr="00D82C9F">
        <w:rPr>
          <w:rFonts w:ascii="Arial" w:hAnsi="Arial" w:cs="Arial"/>
          <w:sz w:val="20"/>
          <w:szCs w:val="20"/>
        </w:rPr>
        <w:t>,</w:t>
      </w:r>
    </w:p>
    <w:p w:rsidR="006F7242" w:rsidRPr="00D82C9F" w:rsidRDefault="00D525DA" w:rsidP="00E1519E">
      <w:pPr>
        <w:pBdr>
          <w:top w:val="none" w:sz="0" w:space="0" w:color="auto"/>
          <w:left w:val="none" w:sz="0" w:space="0" w:color="auto"/>
          <w:bottom w:val="none" w:sz="0" w:space="0" w:color="auto"/>
          <w:right w:val="none" w:sz="0" w:space="0" w:color="auto"/>
          <w:between w:val="none" w:sz="0" w:space="0" w:color="auto"/>
        </w:pBdr>
        <w:spacing w:line="360" w:lineRule="auto"/>
        <w:ind w:left="1620" w:hanging="1620"/>
        <w:rPr>
          <w:rFonts w:ascii="Arial" w:hAnsi="Arial" w:cs="Arial"/>
          <w:sz w:val="20"/>
          <w:szCs w:val="20"/>
        </w:rPr>
      </w:pPr>
      <w:r w:rsidRPr="00D82C9F">
        <w:rPr>
          <w:rFonts w:ascii="Arial" w:hAnsi="Arial" w:cs="Arial"/>
          <w:sz w:val="20"/>
          <w:szCs w:val="20"/>
        </w:rPr>
        <w:t xml:space="preserve">13) </w:t>
      </w:r>
      <w:r w:rsidR="006F7242" w:rsidRPr="00D82C9F">
        <w:rPr>
          <w:rFonts w:ascii="Arial" w:hAnsi="Arial" w:cs="Arial"/>
          <w:sz w:val="20"/>
          <w:szCs w:val="20"/>
        </w:rPr>
        <w:t>określ</w:t>
      </w:r>
      <w:r w:rsidR="00151251">
        <w:rPr>
          <w:rFonts w:ascii="Arial" w:hAnsi="Arial" w:cs="Arial"/>
          <w:sz w:val="20"/>
          <w:szCs w:val="20"/>
        </w:rPr>
        <w:t>a</w:t>
      </w:r>
      <w:r w:rsidR="006F7242" w:rsidRPr="00D82C9F">
        <w:rPr>
          <w:rFonts w:ascii="Arial" w:hAnsi="Arial" w:cs="Arial"/>
          <w:sz w:val="20"/>
          <w:szCs w:val="20"/>
        </w:rPr>
        <w:t>ć dokładność wykonanych pomiarów właściwości fizycznych i fizykochemicznych substancji,</w:t>
      </w:r>
    </w:p>
    <w:p w:rsidR="006F7242" w:rsidRPr="00D82C9F" w:rsidRDefault="006F7242" w:rsidP="00D82C9F">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sz w:val="20"/>
          <w:szCs w:val="20"/>
        </w:rPr>
      </w:pPr>
      <w:r w:rsidRPr="00D82C9F">
        <w:rPr>
          <w:rFonts w:ascii="Arial" w:hAnsi="Arial" w:cs="Arial"/>
          <w:sz w:val="20"/>
          <w:szCs w:val="20"/>
        </w:rPr>
        <w:t>14) oblicz</w:t>
      </w:r>
      <w:r w:rsidR="00151251">
        <w:rPr>
          <w:rFonts w:ascii="Arial" w:hAnsi="Arial" w:cs="Arial"/>
          <w:sz w:val="20"/>
          <w:szCs w:val="20"/>
        </w:rPr>
        <w:t>a</w:t>
      </w:r>
      <w:r w:rsidRPr="00D82C9F">
        <w:rPr>
          <w:rFonts w:ascii="Arial" w:hAnsi="Arial" w:cs="Arial"/>
          <w:sz w:val="20"/>
          <w:szCs w:val="20"/>
        </w:rPr>
        <w:t xml:space="preserve">ć błędy pomiarowe w analizie chemicznej, </w:t>
      </w:r>
    </w:p>
    <w:p w:rsidR="00D525DA" w:rsidRPr="00D82C9F" w:rsidRDefault="006F7242" w:rsidP="00D82C9F">
      <w:pPr>
        <w:pBdr>
          <w:top w:val="none" w:sz="0" w:space="0" w:color="auto"/>
          <w:left w:val="none" w:sz="0" w:space="0" w:color="auto"/>
          <w:bottom w:val="none" w:sz="0" w:space="0" w:color="auto"/>
          <w:right w:val="none" w:sz="0" w:space="0" w:color="auto"/>
          <w:between w:val="none" w:sz="0" w:space="0" w:color="auto"/>
        </w:pBdr>
        <w:spacing w:line="360" w:lineRule="auto"/>
        <w:ind w:left="1620" w:hanging="1620"/>
        <w:jc w:val="both"/>
        <w:rPr>
          <w:rFonts w:ascii="Arial" w:hAnsi="Arial" w:cs="Arial"/>
          <w:color w:val="auto"/>
          <w:sz w:val="20"/>
          <w:szCs w:val="20"/>
        </w:rPr>
      </w:pPr>
      <w:r w:rsidRPr="00D82C9F">
        <w:rPr>
          <w:rFonts w:ascii="Arial" w:hAnsi="Arial" w:cs="Arial"/>
          <w:sz w:val="20"/>
          <w:szCs w:val="20"/>
        </w:rPr>
        <w:lastRenderedPageBreak/>
        <w:t xml:space="preserve">15) </w:t>
      </w:r>
      <w:r w:rsidR="00D525DA" w:rsidRPr="00D82C9F">
        <w:rPr>
          <w:rFonts w:ascii="Arial" w:hAnsi="Arial" w:cs="Arial"/>
          <w:color w:val="auto"/>
          <w:sz w:val="20"/>
          <w:szCs w:val="20"/>
        </w:rPr>
        <w:t>wykon</w:t>
      </w:r>
      <w:r w:rsidR="00151251">
        <w:rPr>
          <w:rFonts w:ascii="Arial" w:hAnsi="Arial" w:cs="Arial"/>
          <w:color w:val="auto"/>
          <w:sz w:val="20"/>
          <w:szCs w:val="20"/>
        </w:rPr>
        <w:t>yw</w:t>
      </w:r>
      <w:r w:rsidR="00D525DA" w:rsidRPr="00D82C9F">
        <w:rPr>
          <w:rFonts w:ascii="Arial" w:hAnsi="Arial" w:cs="Arial"/>
          <w:color w:val="auto"/>
          <w:sz w:val="20"/>
          <w:szCs w:val="20"/>
        </w:rPr>
        <w:t>ać analizy surowców, półproduktów i produktów i materiałów pomocniczych wybranego procesu przemysłu nieorganicznego i organicznego,</w:t>
      </w:r>
    </w:p>
    <w:p w:rsidR="00D525DA" w:rsidRPr="00D82C9F" w:rsidRDefault="00D525DA" w:rsidP="00D82C9F">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D82C9F">
        <w:rPr>
          <w:rFonts w:ascii="Arial" w:hAnsi="Arial" w:cs="Arial"/>
          <w:sz w:val="20"/>
          <w:szCs w:val="20"/>
        </w:rPr>
        <w:t>16) dokon</w:t>
      </w:r>
      <w:r w:rsidR="00151251">
        <w:rPr>
          <w:rFonts w:ascii="Arial" w:hAnsi="Arial" w:cs="Arial"/>
          <w:sz w:val="20"/>
          <w:szCs w:val="20"/>
        </w:rPr>
        <w:t>yw</w:t>
      </w:r>
      <w:r w:rsidRPr="00D82C9F">
        <w:rPr>
          <w:rFonts w:ascii="Arial" w:hAnsi="Arial" w:cs="Arial"/>
          <w:sz w:val="20"/>
          <w:szCs w:val="20"/>
        </w:rPr>
        <w:t xml:space="preserve">ać interpretacji wyników badań </w:t>
      </w:r>
      <w:r w:rsidRPr="00D82C9F">
        <w:rPr>
          <w:rFonts w:ascii="Arial" w:hAnsi="Arial" w:cs="Arial"/>
          <w:color w:val="auto"/>
          <w:sz w:val="20"/>
          <w:szCs w:val="20"/>
        </w:rPr>
        <w:t>surowców, półproduktów i produktów i materiałów pomocniczych wybranego procesu przemysłu nieorganicznego i organicznego z uwzględnieniem kryteriów i wskaźników jakości,</w:t>
      </w:r>
    </w:p>
    <w:p w:rsidR="00D525DA" w:rsidRPr="00D82C9F" w:rsidRDefault="00D525DA" w:rsidP="00D82C9F">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D82C9F">
        <w:rPr>
          <w:rFonts w:ascii="Arial" w:hAnsi="Arial" w:cs="Arial"/>
          <w:color w:val="auto"/>
          <w:sz w:val="20"/>
          <w:szCs w:val="20"/>
        </w:rPr>
        <w:t>1</w:t>
      </w:r>
      <w:r w:rsidR="00A702F3" w:rsidRPr="00D82C9F">
        <w:rPr>
          <w:rFonts w:ascii="Arial" w:hAnsi="Arial" w:cs="Arial"/>
          <w:color w:val="auto"/>
          <w:sz w:val="20"/>
          <w:szCs w:val="20"/>
        </w:rPr>
        <w:t>7</w:t>
      </w:r>
      <w:r w:rsidRPr="00D82C9F">
        <w:rPr>
          <w:rFonts w:ascii="Arial" w:hAnsi="Arial" w:cs="Arial"/>
          <w:color w:val="auto"/>
          <w:sz w:val="20"/>
          <w:szCs w:val="20"/>
        </w:rPr>
        <w:t xml:space="preserve">) </w:t>
      </w:r>
      <w:r w:rsidR="00801CB7" w:rsidRPr="00D82C9F">
        <w:rPr>
          <w:rFonts w:ascii="Arial" w:hAnsi="Arial" w:cs="Arial"/>
          <w:color w:val="auto"/>
          <w:sz w:val="20"/>
          <w:szCs w:val="20"/>
        </w:rPr>
        <w:t>sporządz</w:t>
      </w:r>
      <w:r w:rsidR="00151251">
        <w:rPr>
          <w:rFonts w:ascii="Arial" w:hAnsi="Arial" w:cs="Arial"/>
          <w:color w:val="auto"/>
          <w:sz w:val="20"/>
          <w:szCs w:val="20"/>
        </w:rPr>
        <w:t>a</w:t>
      </w:r>
      <w:r w:rsidR="00801CB7" w:rsidRPr="00D82C9F">
        <w:rPr>
          <w:rFonts w:ascii="Arial" w:hAnsi="Arial" w:cs="Arial"/>
          <w:color w:val="auto"/>
          <w:sz w:val="20"/>
          <w:szCs w:val="20"/>
        </w:rPr>
        <w:t xml:space="preserve">ć </w:t>
      </w:r>
      <w:r w:rsidR="00801CB7" w:rsidRPr="00D82C9F">
        <w:rPr>
          <w:rFonts w:ascii="Arial" w:hAnsi="Arial" w:cs="Arial"/>
          <w:sz w:val="20"/>
          <w:szCs w:val="20"/>
        </w:rPr>
        <w:t xml:space="preserve">dokumentację z przeprowadzonej kontroli jakości surowców, półproduktów, produktów i materiałów pomocniczych </w:t>
      </w:r>
      <w:r w:rsidR="00801CB7" w:rsidRPr="00D82C9F">
        <w:rPr>
          <w:rFonts w:ascii="Arial" w:hAnsi="Arial" w:cs="Arial"/>
          <w:color w:val="auto"/>
          <w:sz w:val="20"/>
          <w:szCs w:val="20"/>
        </w:rPr>
        <w:t>przemysłu nieorganicznego i organicznego</w:t>
      </w:r>
      <w:r w:rsidR="00151251">
        <w:rPr>
          <w:rFonts w:ascii="Arial" w:hAnsi="Arial" w:cs="Arial"/>
          <w:color w:val="auto"/>
          <w:sz w:val="20"/>
          <w:szCs w:val="20"/>
        </w:rPr>
        <w:t>,</w:t>
      </w:r>
    </w:p>
    <w:p w:rsidR="00D525DA" w:rsidRPr="00D82C9F" w:rsidRDefault="00D525DA" w:rsidP="00E1519E">
      <w:pPr>
        <w:pBdr>
          <w:top w:val="none" w:sz="0" w:space="0" w:color="auto"/>
          <w:left w:val="none" w:sz="0" w:space="0" w:color="auto"/>
          <w:bottom w:val="none" w:sz="0" w:space="0" w:color="auto"/>
          <w:right w:val="none" w:sz="0" w:space="0" w:color="auto"/>
          <w:between w:val="none" w:sz="0" w:space="0" w:color="auto"/>
        </w:pBdr>
        <w:spacing w:line="360" w:lineRule="auto"/>
        <w:ind w:left="1620" w:hanging="1620"/>
        <w:rPr>
          <w:rFonts w:ascii="Arial" w:hAnsi="Arial" w:cs="Arial"/>
          <w:bCs/>
          <w:sz w:val="20"/>
          <w:szCs w:val="20"/>
        </w:rPr>
      </w:pPr>
      <w:r w:rsidRPr="00D82C9F">
        <w:rPr>
          <w:rFonts w:ascii="Arial" w:hAnsi="Arial" w:cs="Arial"/>
          <w:bCs/>
          <w:sz w:val="20"/>
          <w:szCs w:val="20"/>
        </w:rPr>
        <w:t>1</w:t>
      </w:r>
      <w:r w:rsidR="00A702F3" w:rsidRPr="00D82C9F">
        <w:rPr>
          <w:rFonts w:ascii="Arial" w:hAnsi="Arial" w:cs="Arial"/>
          <w:bCs/>
          <w:sz w:val="20"/>
          <w:szCs w:val="20"/>
        </w:rPr>
        <w:t>8</w:t>
      </w:r>
      <w:r w:rsidR="00151251">
        <w:rPr>
          <w:rFonts w:ascii="Arial" w:hAnsi="Arial" w:cs="Arial"/>
          <w:bCs/>
          <w:sz w:val="20"/>
          <w:szCs w:val="20"/>
        </w:rPr>
        <w:t xml:space="preserve">) </w:t>
      </w:r>
      <w:r w:rsidRPr="00D82C9F">
        <w:rPr>
          <w:rFonts w:ascii="Arial" w:hAnsi="Arial" w:cs="Arial"/>
          <w:bCs/>
          <w:sz w:val="20"/>
          <w:szCs w:val="20"/>
        </w:rPr>
        <w:t xml:space="preserve">mierzyć </w:t>
      </w:r>
      <w:r w:rsidRPr="00D82C9F">
        <w:rPr>
          <w:rFonts w:ascii="Arial" w:hAnsi="Arial" w:cs="Arial"/>
          <w:sz w:val="20"/>
          <w:szCs w:val="20"/>
        </w:rPr>
        <w:t>wybrane</w:t>
      </w:r>
      <w:r w:rsidRPr="00D82C9F">
        <w:rPr>
          <w:rFonts w:ascii="Arial" w:hAnsi="Arial" w:cs="Arial"/>
          <w:bCs/>
          <w:sz w:val="20"/>
          <w:szCs w:val="20"/>
        </w:rPr>
        <w:t xml:space="preserve"> parametry procesowe,</w:t>
      </w:r>
    </w:p>
    <w:p w:rsidR="00D525DA" w:rsidRPr="00D82C9F" w:rsidRDefault="00D525DA" w:rsidP="00A702F3">
      <w:pPr>
        <w:pBdr>
          <w:top w:val="none" w:sz="0" w:space="0" w:color="auto"/>
          <w:left w:val="none" w:sz="0" w:space="0" w:color="auto"/>
          <w:bottom w:val="none" w:sz="0" w:space="0" w:color="auto"/>
          <w:right w:val="none" w:sz="0" w:space="0" w:color="auto"/>
          <w:between w:val="none" w:sz="0" w:space="0" w:color="auto"/>
        </w:pBdr>
        <w:spacing w:line="360" w:lineRule="auto"/>
        <w:ind w:left="1620" w:hanging="1620"/>
        <w:rPr>
          <w:rFonts w:ascii="Arial" w:hAnsi="Arial" w:cs="Arial"/>
          <w:bCs/>
          <w:sz w:val="20"/>
          <w:szCs w:val="20"/>
        </w:rPr>
      </w:pPr>
      <w:r w:rsidRPr="00D82C9F">
        <w:rPr>
          <w:rFonts w:ascii="Arial" w:hAnsi="Arial" w:cs="Arial"/>
          <w:bCs/>
          <w:sz w:val="20"/>
          <w:szCs w:val="20"/>
        </w:rPr>
        <w:t>1</w:t>
      </w:r>
      <w:r w:rsidR="00A702F3" w:rsidRPr="00D82C9F">
        <w:rPr>
          <w:rFonts w:ascii="Arial" w:hAnsi="Arial" w:cs="Arial"/>
          <w:bCs/>
          <w:sz w:val="20"/>
          <w:szCs w:val="20"/>
        </w:rPr>
        <w:t>9</w:t>
      </w:r>
      <w:r w:rsidRPr="00D82C9F">
        <w:rPr>
          <w:rFonts w:ascii="Arial" w:hAnsi="Arial" w:cs="Arial"/>
          <w:bCs/>
          <w:sz w:val="20"/>
          <w:szCs w:val="20"/>
        </w:rPr>
        <w:t xml:space="preserve">) </w:t>
      </w:r>
      <w:r w:rsidRPr="00D82C9F">
        <w:rPr>
          <w:rFonts w:ascii="Arial" w:hAnsi="Arial" w:cs="Arial"/>
          <w:sz w:val="20"/>
          <w:szCs w:val="20"/>
        </w:rPr>
        <w:t>dokumen</w:t>
      </w:r>
      <w:r w:rsidR="00A702F3" w:rsidRPr="00D82C9F">
        <w:rPr>
          <w:rFonts w:ascii="Arial" w:hAnsi="Arial" w:cs="Arial"/>
          <w:sz w:val="20"/>
          <w:szCs w:val="20"/>
        </w:rPr>
        <w:t>t</w:t>
      </w:r>
      <w:r w:rsidR="00801CB7" w:rsidRPr="00D82C9F">
        <w:rPr>
          <w:rFonts w:ascii="Arial" w:hAnsi="Arial" w:cs="Arial"/>
          <w:sz w:val="20"/>
          <w:szCs w:val="20"/>
        </w:rPr>
        <w:t>ować pracę zespołu w celu wykonania przydzielonych zadań,</w:t>
      </w:r>
    </w:p>
    <w:p w:rsidR="00456951" w:rsidRPr="00D82C9F" w:rsidRDefault="00801CB7" w:rsidP="00E1519E">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426" w:hanging="426"/>
        <w:rPr>
          <w:rFonts w:ascii="Arial" w:hAnsi="Arial" w:cs="Arial"/>
          <w:sz w:val="20"/>
          <w:szCs w:val="20"/>
        </w:rPr>
      </w:pPr>
      <w:r w:rsidRPr="00D82C9F">
        <w:rPr>
          <w:rFonts w:ascii="Arial" w:hAnsi="Arial" w:cs="Arial"/>
          <w:sz w:val="20"/>
          <w:szCs w:val="20"/>
        </w:rPr>
        <w:t xml:space="preserve">koordynować i </w:t>
      </w:r>
      <w:r w:rsidR="00456951" w:rsidRPr="00D82C9F">
        <w:rPr>
          <w:rFonts w:ascii="Arial" w:hAnsi="Arial" w:cs="Arial"/>
          <w:sz w:val="20"/>
          <w:szCs w:val="20"/>
        </w:rPr>
        <w:t>kier</w:t>
      </w:r>
      <w:r w:rsidRPr="00D82C9F">
        <w:rPr>
          <w:rFonts w:ascii="Arial" w:hAnsi="Arial" w:cs="Arial"/>
          <w:sz w:val="20"/>
          <w:szCs w:val="20"/>
        </w:rPr>
        <w:t>ować</w:t>
      </w:r>
      <w:r w:rsidR="00456951" w:rsidRPr="00D82C9F">
        <w:rPr>
          <w:rFonts w:ascii="Arial" w:hAnsi="Arial" w:cs="Arial"/>
          <w:sz w:val="20"/>
          <w:szCs w:val="20"/>
        </w:rPr>
        <w:t xml:space="preserve"> wykonaniem przydzielonych zadań</w:t>
      </w:r>
      <w:r w:rsidRPr="00D82C9F">
        <w:rPr>
          <w:rFonts w:ascii="Arial" w:hAnsi="Arial" w:cs="Arial"/>
          <w:sz w:val="20"/>
          <w:szCs w:val="20"/>
        </w:rPr>
        <w:t>,</w:t>
      </w:r>
    </w:p>
    <w:p w:rsidR="00456951" w:rsidRPr="00D82C9F" w:rsidRDefault="00456951" w:rsidP="00E1519E">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426" w:hanging="426"/>
        <w:rPr>
          <w:rFonts w:ascii="Arial" w:hAnsi="Arial" w:cs="Arial"/>
          <w:sz w:val="20"/>
          <w:szCs w:val="20"/>
        </w:rPr>
      </w:pPr>
      <w:r w:rsidRPr="00D82C9F">
        <w:rPr>
          <w:rFonts w:ascii="Arial" w:hAnsi="Arial" w:cs="Arial"/>
          <w:sz w:val="20"/>
          <w:szCs w:val="20"/>
        </w:rPr>
        <w:t>monitor</w:t>
      </w:r>
      <w:r w:rsidR="00801CB7" w:rsidRPr="00D82C9F">
        <w:rPr>
          <w:rFonts w:ascii="Arial" w:hAnsi="Arial" w:cs="Arial"/>
          <w:sz w:val="20"/>
          <w:szCs w:val="20"/>
        </w:rPr>
        <w:t>ować</w:t>
      </w:r>
      <w:r w:rsidRPr="00D82C9F">
        <w:rPr>
          <w:rFonts w:ascii="Arial" w:hAnsi="Arial" w:cs="Arial"/>
          <w:sz w:val="20"/>
          <w:szCs w:val="20"/>
        </w:rPr>
        <w:t xml:space="preserve"> i ocenia</w:t>
      </w:r>
      <w:r w:rsidR="00801CB7" w:rsidRPr="00D82C9F">
        <w:rPr>
          <w:rFonts w:ascii="Arial" w:hAnsi="Arial" w:cs="Arial"/>
          <w:sz w:val="20"/>
          <w:szCs w:val="20"/>
        </w:rPr>
        <w:t>ć</w:t>
      </w:r>
      <w:r w:rsidRPr="00D82C9F">
        <w:rPr>
          <w:rFonts w:ascii="Arial" w:hAnsi="Arial" w:cs="Arial"/>
          <w:sz w:val="20"/>
          <w:szCs w:val="20"/>
        </w:rPr>
        <w:t xml:space="preserve"> jakość wykonania przydzielonych zadań</w:t>
      </w:r>
      <w:r w:rsidR="00801CB7" w:rsidRPr="00D82C9F">
        <w:rPr>
          <w:rFonts w:ascii="Arial" w:hAnsi="Arial" w:cs="Arial"/>
          <w:sz w:val="20"/>
          <w:szCs w:val="20"/>
        </w:rPr>
        <w:t>,</w:t>
      </w:r>
    </w:p>
    <w:p w:rsidR="00007A6F" w:rsidRPr="00D82C9F" w:rsidRDefault="00801CB7" w:rsidP="00E1519E">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color w:val="auto"/>
          <w:sz w:val="20"/>
          <w:szCs w:val="20"/>
        </w:rPr>
      </w:pPr>
      <w:r w:rsidRPr="00D82C9F">
        <w:rPr>
          <w:rFonts w:ascii="Arial" w:hAnsi="Arial" w:cs="Arial"/>
          <w:color w:val="auto"/>
          <w:sz w:val="20"/>
          <w:szCs w:val="20"/>
        </w:rPr>
        <w:t xml:space="preserve">22) </w:t>
      </w:r>
      <w:r w:rsidRPr="00D82C9F">
        <w:rPr>
          <w:rFonts w:ascii="Arial" w:hAnsi="Arial" w:cs="Arial"/>
          <w:bCs/>
          <w:color w:val="auto"/>
          <w:sz w:val="20"/>
          <w:szCs w:val="20"/>
        </w:rPr>
        <w:t>sto</w:t>
      </w:r>
      <w:r w:rsidR="00007A6F" w:rsidRPr="00D82C9F">
        <w:rPr>
          <w:rFonts w:ascii="Arial" w:hAnsi="Arial" w:cs="Arial"/>
          <w:bCs/>
          <w:color w:val="auto"/>
          <w:sz w:val="20"/>
          <w:szCs w:val="20"/>
        </w:rPr>
        <w:t xml:space="preserve">sować techniki komputerowe do </w:t>
      </w:r>
      <w:r w:rsidR="00B643B4" w:rsidRPr="00D82C9F">
        <w:rPr>
          <w:rFonts w:ascii="Arial" w:hAnsi="Arial" w:cs="Arial"/>
          <w:bCs/>
          <w:color w:val="000000" w:themeColor="text1"/>
          <w:sz w:val="20"/>
          <w:szCs w:val="20"/>
        </w:rPr>
        <w:t xml:space="preserve">wykonywania </w:t>
      </w:r>
      <w:r w:rsidR="00007A6F" w:rsidRPr="00D82C9F">
        <w:rPr>
          <w:rFonts w:ascii="Arial" w:hAnsi="Arial" w:cs="Arial"/>
          <w:bCs/>
          <w:color w:val="000000" w:themeColor="text1"/>
          <w:sz w:val="20"/>
          <w:szCs w:val="20"/>
        </w:rPr>
        <w:t>prac</w:t>
      </w:r>
      <w:r w:rsidR="00007A6F" w:rsidRPr="00D82C9F">
        <w:rPr>
          <w:rFonts w:ascii="Arial" w:hAnsi="Arial" w:cs="Arial"/>
          <w:bCs/>
          <w:color w:val="auto"/>
          <w:sz w:val="20"/>
          <w:szCs w:val="20"/>
        </w:rPr>
        <w:t xml:space="preserve"> analitycznych oraz do opracowywania wyników badań.</w:t>
      </w:r>
    </w:p>
    <w:p w:rsidR="00924B57" w:rsidRDefault="00924B57" w:rsidP="00801C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2E20F6" w:rsidRPr="00517E96" w:rsidRDefault="00007A6F" w:rsidP="00187BC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17E96">
        <w:rPr>
          <w:rFonts w:ascii="Arial" w:hAnsi="Arial" w:cs="Arial"/>
          <w:b/>
          <w:bCs/>
          <w:sz w:val="20"/>
          <w:szCs w:val="20"/>
        </w:rPr>
        <w:t>MA</w:t>
      </w:r>
      <w:r w:rsidR="00517E96" w:rsidRPr="00517E96">
        <w:rPr>
          <w:rFonts w:ascii="Arial" w:hAnsi="Arial" w:cs="Arial"/>
          <w:b/>
          <w:bCs/>
          <w:sz w:val="20"/>
          <w:szCs w:val="20"/>
        </w:rPr>
        <w:t>T</w:t>
      </w:r>
      <w:r w:rsidRPr="00517E96">
        <w:rPr>
          <w:rFonts w:ascii="Arial" w:hAnsi="Arial" w:cs="Arial"/>
          <w:b/>
          <w:bCs/>
          <w:sz w:val="20"/>
          <w:szCs w:val="20"/>
        </w:rPr>
        <w:t>ERIAŁ NAUCZANIA</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551"/>
        <w:gridCol w:w="851"/>
        <w:gridCol w:w="3827"/>
        <w:gridCol w:w="6"/>
        <w:gridCol w:w="3680"/>
        <w:gridCol w:w="1275"/>
      </w:tblGrid>
      <w:tr w:rsidR="00224548" w:rsidRPr="00224548" w:rsidTr="00151251">
        <w:tc>
          <w:tcPr>
            <w:tcW w:w="2093" w:type="dxa"/>
            <w:vMerge w:val="restart"/>
          </w:tcPr>
          <w:p w:rsidR="00224548" w:rsidRPr="00007A6F" w:rsidRDefault="00224548" w:rsidP="00007A6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07A6F">
              <w:rPr>
                <w:rFonts w:ascii="Arial" w:hAnsi="Arial" w:cs="Arial"/>
                <w:bCs/>
                <w:sz w:val="20"/>
                <w:szCs w:val="20"/>
              </w:rPr>
              <w:t>Dział programowy</w:t>
            </w:r>
          </w:p>
          <w:p w:rsidR="00224548" w:rsidRPr="00007A6F" w:rsidRDefault="00224548" w:rsidP="00007A6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2551" w:type="dxa"/>
            <w:vMerge w:val="restart"/>
          </w:tcPr>
          <w:p w:rsidR="00224548" w:rsidRPr="00007A6F" w:rsidRDefault="00224548" w:rsidP="00007A6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07A6F">
              <w:rPr>
                <w:rFonts w:ascii="Arial" w:hAnsi="Arial" w:cs="Arial"/>
                <w:bCs/>
                <w:sz w:val="20"/>
                <w:szCs w:val="20"/>
              </w:rPr>
              <w:t>Tematy jednostek metodycznych</w:t>
            </w:r>
          </w:p>
        </w:tc>
        <w:tc>
          <w:tcPr>
            <w:tcW w:w="851" w:type="dxa"/>
            <w:vMerge w:val="restart"/>
          </w:tcPr>
          <w:p w:rsidR="00224548" w:rsidRPr="00007A6F" w:rsidRDefault="00224548"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07A6F">
              <w:rPr>
                <w:rFonts w:ascii="Arial" w:hAnsi="Arial" w:cs="Arial"/>
                <w:bCs/>
                <w:sz w:val="20"/>
                <w:szCs w:val="20"/>
              </w:rPr>
              <w:t>Liczba godz.</w:t>
            </w:r>
          </w:p>
        </w:tc>
        <w:tc>
          <w:tcPr>
            <w:tcW w:w="7513" w:type="dxa"/>
            <w:gridSpan w:val="3"/>
          </w:tcPr>
          <w:p w:rsidR="00224548" w:rsidRPr="00007A6F" w:rsidRDefault="00224548" w:rsidP="00007A6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07A6F">
              <w:rPr>
                <w:rFonts w:ascii="Arial" w:hAnsi="Arial" w:cs="Arial"/>
                <w:bCs/>
                <w:sz w:val="20"/>
                <w:szCs w:val="20"/>
              </w:rPr>
              <w:t>Wymagania programowe</w:t>
            </w:r>
          </w:p>
        </w:tc>
        <w:tc>
          <w:tcPr>
            <w:tcW w:w="1275" w:type="dxa"/>
          </w:tcPr>
          <w:p w:rsidR="00224548" w:rsidRPr="00007A6F" w:rsidRDefault="00224548" w:rsidP="00007A6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07A6F">
              <w:rPr>
                <w:rFonts w:ascii="Arial" w:hAnsi="Arial" w:cs="Arial"/>
                <w:bCs/>
                <w:sz w:val="20"/>
                <w:szCs w:val="20"/>
              </w:rPr>
              <w:t>Uwagi o</w:t>
            </w:r>
          </w:p>
          <w:p w:rsidR="00224548" w:rsidRPr="00007A6F" w:rsidRDefault="00224548" w:rsidP="00007A6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07A6F">
              <w:rPr>
                <w:rFonts w:ascii="Arial" w:hAnsi="Arial" w:cs="Arial"/>
                <w:bCs/>
                <w:sz w:val="20"/>
                <w:szCs w:val="20"/>
              </w:rPr>
              <w:t>realizacji</w:t>
            </w:r>
          </w:p>
        </w:tc>
      </w:tr>
      <w:tr w:rsidR="00224548" w:rsidRPr="00224548" w:rsidTr="00151251">
        <w:trPr>
          <w:trHeight w:val="495"/>
        </w:trPr>
        <w:tc>
          <w:tcPr>
            <w:tcW w:w="2093"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851" w:type="dxa"/>
            <w:vMerge/>
          </w:tcPr>
          <w:p w:rsidR="00224548" w:rsidRPr="00224548" w:rsidRDefault="00224548"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833" w:type="dxa"/>
            <w:gridSpan w:val="2"/>
          </w:tcPr>
          <w:p w:rsidR="00224548" w:rsidRPr="00007A6F"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007A6F">
              <w:rPr>
                <w:rFonts w:ascii="Arial" w:hAnsi="Arial" w:cs="Arial"/>
                <w:bCs/>
                <w:sz w:val="20"/>
                <w:szCs w:val="20"/>
              </w:rPr>
              <w:t>Podstawowe</w:t>
            </w:r>
          </w:p>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sidRPr="00224548">
              <w:rPr>
                <w:rFonts w:ascii="Arial" w:hAnsi="Arial" w:cs="Arial"/>
                <w:b/>
                <w:bCs/>
                <w:sz w:val="20"/>
                <w:szCs w:val="20"/>
              </w:rPr>
              <w:t>Uczeń potrafi:</w:t>
            </w:r>
          </w:p>
        </w:tc>
        <w:tc>
          <w:tcPr>
            <w:tcW w:w="3680" w:type="dxa"/>
          </w:tcPr>
          <w:p w:rsidR="00224548" w:rsidRPr="00007A6F"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007A6F">
              <w:rPr>
                <w:rFonts w:ascii="Arial" w:hAnsi="Arial" w:cs="Arial"/>
                <w:bCs/>
                <w:sz w:val="20"/>
                <w:szCs w:val="20"/>
              </w:rPr>
              <w:t>Ponadpodstawowe</w:t>
            </w:r>
          </w:p>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sidRPr="00224548">
              <w:rPr>
                <w:rFonts w:ascii="Arial" w:hAnsi="Arial" w:cs="Arial"/>
                <w:b/>
                <w:bCs/>
                <w:sz w:val="20"/>
                <w:szCs w:val="20"/>
              </w:rPr>
              <w:t>Uczeń potrafi:</w:t>
            </w:r>
          </w:p>
        </w:tc>
        <w:tc>
          <w:tcPr>
            <w:tcW w:w="1275" w:type="dxa"/>
          </w:tcPr>
          <w:p w:rsidR="00224548" w:rsidRPr="00007A6F"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007A6F">
              <w:rPr>
                <w:rFonts w:ascii="Arial" w:hAnsi="Arial" w:cs="Arial"/>
                <w:bCs/>
                <w:sz w:val="20"/>
                <w:szCs w:val="20"/>
              </w:rPr>
              <w:t>Etap realizacji</w:t>
            </w:r>
          </w:p>
        </w:tc>
      </w:tr>
      <w:tr w:rsidR="00290F0C" w:rsidRPr="00224548" w:rsidTr="00151251">
        <w:tc>
          <w:tcPr>
            <w:tcW w:w="2093" w:type="dxa"/>
            <w:vMerge w:val="restart"/>
          </w:tcPr>
          <w:p w:rsidR="00290F0C" w:rsidRDefault="00290F0C" w:rsidP="00B643B4">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sz w:val="20"/>
                <w:szCs w:val="20"/>
              </w:rPr>
            </w:pPr>
            <w:r w:rsidRPr="00224548">
              <w:rPr>
                <w:rFonts w:ascii="Arial" w:hAnsi="Arial" w:cs="Arial"/>
                <w:bCs/>
                <w:sz w:val="20"/>
                <w:szCs w:val="20"/>
              </w:rPr>
              <w:t>I. Bezpieczeństwo i higiena pracy w pracach laboratoryjnych</w:t>
            </w:r>
            <w:r w:rsidR="00700BAE">
              <w:rPr>
                <w:rFonts w:ascii="Arial" w:hAnsi="Arial" w:cs="Arial"/>
                <w:bCs/>
                <w:sz w:val="20"/>
                <w:szCs w:val="20"/>
              </w:rPr>
              <w:t xml:space="preserve"> i </w:t>
            </w:r>
          </w:p>
          <w:p w:rsidR="00C30DD7" w:rsidRPr="00224548" w:rsidRDefault="00E01423" w:rsidP="000B086E">
            <w:pPr>
              <w:pBdr>
                <w:top w:val="none" w:sz="0" w:space="0" w:color="auto"/>
                <w:left w:val="none" w:sz="0" w:space="0" w:color="auto"/>
                <w:bottom w:val="none" w:sz="0" w:space="0" w:color="auto"/>
                <w:right w:val="none" w:sz="0" w:space="0" w:color="auto"/>
                <w:between w:val="none" w:sz="0" w:space="0" w:color="auto"/>
              </w:pBdr>
              <w:ind w:left="142"/>
              <w:rPr>
                <w:rFonts w:ascii="Arial" w:hAnsi="Arial" w:cs="Arial"/>
                <w:bCs/>
                <w:sz w:val="20"/>
                <w:szCs w:val="20"/>
              </w:rPr>
            </w:pPr>
            <w:r>
              <w:rPr>
                <w:rFonts w:ascii="Arial" w:hAnsi="Arial" w:cs="Arial"/>
                <w:bCs/>
                <w:sz w:val="20"/>
                <w:szCs w:val="20"/>
              </w:rPr>
              <w:t xml:space="preserve"> </w:t>
            </w:r>
            <w:r w:rsidR="005E5316" w:rsidRPr="005E5316">
              <w:rPr>
                <w:rFonts w:ascii="Arial" w:hAnsi="Arial" w:cs="Arial"/>
                <w:bCs/>
                <w:sz w:val="20"/>
                <w:szCs w:val="20"/>
              </w:rPr>
              <w:t xml:space="preserve">podczas kontroli </w:t>
            </w:r>
            <w:r w:rsidR="00C30DD7" w:rsidRPr="005E5316">
              <w:rPr>
                <w:rFonts w:ascii="Arial" w:hAnsi="Arial" w:cs="Arial"/>
                <w:bCs/>
                <w:sz w:val="20"/>
                <w:szCs w:val="20"/>
              </w:rPr>
              <w:t>procesowej</w:t>
            </w:r>
          </w:p>
        </w:tc>
        <w:tc>
          <w:tcPr>
            <w:tcW w:w="2551" w:type="dxa"/>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ind w:left="147" w:hanging="147"/>
              <w:rPr>
                <w:rFonts w:ascii="Arial" w:hAnsi="Arial" w:cs="Arial"/>
                <w:bCs/>
                <w:sz w:val="20"/>
                <w:szCs w:val="20"/>
              </w:rPr>
            </w:pPr>
            <w:r w:rsidRPr="00224548">
              <w:rPr>
                <w:rFonts w:ascii="Arial" w:hAnsi="Arial" w:cs="Arial"/>
                <w:bCs/>
                <w:sz w:val="20"/>
                <w:szCs w:val="20"/>
              </w:rPr>
              <w:t>1. Czynniki szkodliwe i zagrożenia na stanowiskach pracy: laboratoryjnych i technologicznych</w:t>
            </w:r>
          </w:p>
        </w:tc>
        <w:tc>
          <w:tcPr>
            <w:tcW w:w="851" w:type="dxa"/>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290F0C" w:rsidRDefault="006E6A2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00290F0C" w:rsidRPr="0000278E">
              <w:rPr>
                <w:rFonts w:ascii="Arial" w:hAnsi="Arial" w:cs="Arial"/>
                <w:sz w:val="20"/>
                <w:szCs w:val="20"/>
              </w:rPr>
              <w:t>identyfikować</w:t>
            </w:r>
            <w:r w:rsidR="00290F0C" w:rsidRPr="00224548">
              <w:rPr>
                <w:rFonts w:ascii="Arial" w:hAnsi="Arial" w:cs="Arial"/>
                <w:bCs/>
                <w:sz w:val="20"/>
                <w:szCs w:val="20"/>
              </w:rPr>
              <w:t xml:space="preserve"> na podstawie kart charakterystyk substancji niebezpiecznych zagrożenia występujące na stanowiskach pracy w laboratorium analiz ilościowych i jakościowych;</w:t>
            </w:r>
          </w:p>
          <w:p w:rsidR="0053086C" w:rsidRPr="0053086C" w:rsidRDefault="006E6A2E" w:rsidP="0053086C">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00290F0C" w:rsidRPr="0000278E">
              <w:rPr>
                <w:rFonts w:ascii="Arial" w:hAnsi="Arial" w:cs="Arial"/>
                <w:sz w:val="20"/>
                <w:szCs w:val="20"/>
              </w:rPr>
              <w:t>interpretować</w:t>
            </w:r>
            <w:r w:rsidR="00290F0C" w:rsidRPr="00224548">
              <w:rPr>
                <w:rFonts w:ascii="Arial" w:hAnsi="Arial" w:cs="Arial"/>
                <w:bCs/>
                <w:sz w:val="20"/>
                <w:szCs w:val="20"/>
              </w:rPr>
              <w:t xml:space="preserve"> zapisy H i P zawarte w kartach charakterystyk substancji niebezpiecznych i na opakowaniach odczynników chemicznych stosowanych w laboratorium analiz ilościowych i jakościowych</w:t>
            </w:r>
          </w:p>
        </w:tc>
        <w:tc>
          <w:tcPr>
            <w:tcW w:w="3680" w:type="dxa"/>
          </w:tcPr>
          <w:p w:rsidR="00290F0C" w:rsidRPr="00224548" w:rsidRDefault="006E6A2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s</w:t>
            </w:r>
            <w:r w:rsidR="00290F0C" w:rsidRPr="0000278E">
              <w:rPr>
                <w:rFonts w:ascii="Arial" w:hAnsi="Arial" w:cs="Arial"/>
                <w:sz w:val="20"/>
                <w:szCs w:val="20"/>
              </w:rPr>
              <w:t>klasyfikować</w:t>
            </w:r>
            <w:r w:rsidR="00517E96">
              <w:rPr>
                <w:rFonts w:ascii="Arial" w:hAnsi="Arial" w:cs="Arial"/>
                <w:bCs/>
                <w:sz w:val="20"/>
                <w:szCs w:val="20"/>
              </w:rPr>
              <w:t xml:space="preserve"> zagrożenia </w:t>
            </w:r>
            <w:r w:rsidR="00290F0C" w:rsidRPr="00224548">
              <w:rPr>
                <w:rFonts w:ascii="Arial" w:hAnsi="Arial" w:cs="Arial"/>
                <w:bCs/>
                <w:sz w:val="20"/>
                <w:szCs w:val="20"/>
              </w:rPr>
              <w:t>występujące w laboratorium analiz jakościowych i ilościowych</w:t>
            </w:r>
          </w:p>
          <w:p w:rsidR="00290F0C" w:rsidRPr="00224548"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posłu</w:t>
            </w:r>
            <w:r w:rsidR="006E6A2E">
              <w:rPr>
                <w:rFonts w:ascii="Arial" w:hAnsi="Arial" w:cs="Arial"/>
                <w:sz w:val="20"/>
                <w:szCs w:val="20"/>
              </w:rPr>
              <w:t>żyć</w:t>
            </w:r>
            <w:r w:rsidRPr="00224548">
              <w:rPr>
                <w:rFonts w:ascii="Arial" w:hAnsi="Arial" w:cs="Arial"/>
                <w:bCs/>
                <w:sz w:val="20"/>
                <w:szCs w:val="20"/>
              </w:rPr>
              <w:t xml:space="preserve"> się kartami charakterystyk substancji </w:t>
            </w:r>
            <w:r w:rsidRPr="0000278E">
              <w:rPr>
                <w:rFonts w:ascii="Arial" w:hAnsi="Arial" w:cs="Arial"/>
                <w:sz w:val="20"/>
                <w:szCs w:val="20"/>
              </w:rPr>
              <w:t>niebezpiecznych</w:t>
            </w:r>
            <w:r w:rsidRPr="00224548">
              <w:rPr>
                <w:rFonts w:ascii="Arial" w:hAnsi="Arial" w:cs="Arial"/>
                <w:bCs/>
                <w:sz w:val="20"/>
                <w:szCs w:val="20"/>
              </w:rPr>
              <w:t xml:space="preserve"> do oceny zagrożeń i ustalenia sposobów postępowania na wypadek wypadków przy pracy z odczynnikami stosowanymi w laboratorium analiz ilościowych i jakościowych</w:t>
            </w:r>
          </w:p>
        </w:tc>
        <w:tc>
          <w:tcPr>
            <w:tcW w:w="1275" w:type="dxa"/>
            <w:vMerge w:val="restart"/>
          </w:tcPr>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t>Klasa III</w:t>
            </w:r>
          </w:p>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90F0C" w:rsidRPr="00224548" w:rsidTr="00151251">
        <w:tc>
          <w:tcPr>
            <w:tcW w:w="2093" w:type="dxa"/>
            <w:vMerge/>
          </w:tcPr>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tcPr>
          <w:p w:rsidR="00290F0C" w:rsidRPr="00224548" w:rsidRDefault="00290F0C" w:rsidP="0053086C">
            <w:pPr>
              <w:pBdr>
                <w:top w:val="none" w:sz="0" w:space="0" w:color="auto"/>
                <w:left w:val="none" w:sz="0" w:space="0" w:color="auto"/>
                <w:bottom w:val="none" w:sz="0" w:space="0" w:color="auto"/>
                <w:right w:val="none" w:sz="0" w:space="0" w:color="auto"/>
                <w:between w:val="none" w:sz="0" w:space="0" w:color="auto"/>
              </w:pBdr>
              <w:ind w:left="147" w:hanging="147"/>
              <w:rPr>
                <w:rFonts w:ascii="Arial" w:hAnsi="Arial" w:cs="Arial"/>
                <w:bCs/>
                <w:sz w:val="20"/>
                <w:szCs w:val="20"/>
              </w:rPr>
            </w:pPr>
            <w:r w:rsidRPr="00224548">
              <w:rPr>
                <w:rFonts w:ascii="Arial" w:hAnsi="Arial" w:cs="Arial"/>
                <w:bCs/>
                <w:sz w:val="20"/>
                <w:szCs w:val="20"/>
              </w:rPr>
              <w:t xml:space="preserve">2. Środki ochrony indywidualnej i zbiorowej na </w:t>
            </w:r>
            <w:r w:rsidRPr="00224548">
              <w:rPr>
                <w:rFonts w:ascii="Arial" w:hAnsi="Arial" w:cs="Arial"/>
                <w:bCs/>
                <w:sz w:val="20"/>
                <w:szCs w:val="20"/>
              </w:rPr>
              <w:lastRenderedPageBreak/>
              <w:t>stanowiskach pracy</w:t>
            </w:r>
            <w:r w:rsidR="0053086C">
              <w:rPr>
                <w:rFonts w:ascii="Arial" w:hAnsi="Arial" w:cs="Arial"/>
                <w:bCs/>
                <w:sz w:val="20"/>
                <w:szCs w:val="20"/>
              </w:rPr>
              <w:t xml:space="preserve"> analitycznej </w:t>
            </w:r>
          </w:p>
        </w:tc>
        <w:tc>
          <w:tcPr>
            <w:tcW w:w="851" w:type="dxa"/>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290F0C" w:rsidRPr="00151251"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151251">
              <w:rPr>
                <w:rFonts w:ascii="Arial" w:hAnsi="Arial" w:cs="Arial"/>
                <w:bCs/>
                <w:sz w:val="20"/>
                <w:szCs w:val="20"/>
              </w:rPr>
              <w:t xml:space="preserve">wskazać występujące zagrożenia, przy których wymagane jest stosowanie środków ochrony </w:t>
            </w:r>
            <w:r w:rsidRPr="00151251">
              <w:rPr>
                <w:rFonts w:ascii="Arial" w:hAnsi="Arial" w:cs="Arial"/>
                <w:bCs/>
                <w:sz w:val="20"/>
                <w:szCs w:val="20"/>
              </w:rPr>
              <w:lastRenderedPageBreak/>
              <w:t xml:space="preserve">indywidualnej i zbiorowej </w:t>
            </w:r>
          </w:p>
          <w:p w:rsidR="00290F0C" w:rsidRPr="00151251" w:rsidRDefault="006E6A2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151251">
              <w:rPr>
                <w:rFonts w:ascii="Arial" w:hAnsi="Arial" w:cs="Arial"/>
                <w:bCs/>
                <w:sz w:val="20"/>
                <w:szCs w:val="20"/>
              </w:rPr>
              <w:t>określi</w:t>
            </w:r>
            <w:r w:rsidR="00290F0C" w:rsidRPr="00151251">
              <w:rPr>
                <w:rFonts w:ascii="Arial" w:hAnsi="Arial" w:cs="Arial"/>
                <w:bCs/>
                <w:sz w:val="20"/>
                <w:szCs w:val="20"/>
              </w:rPr>
              <w:t xml:space="preserve">ć środki ochrony zbiorowej </w:t>
            </w:r>
          </w:p>
          <w:p w:rsidR="00D95CEB" w:rsidRPr="00224548"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151251">
              <w:rPr>
                <w:rFonts w:ascii="Arial" w:hAnsi="Arial" w:cs="Arial"/>
                <w:bCs/>
                <w:sz w:val="20"/>
                <w:szCs w:val="20"/>
              </w:rPr>
              <w:t>określ</w:t>
            </w:r>
            <w:r w:rsidR="006E6A2E" w:rsidRPr="00151251">
              <w:rPr>
                <w:rFonts w:ascii="Arial" w:hAnsi="Arial" w:cs="Arial"/>
                <w:bCs/>
                <w:sz w:val="20"/>
                <w:szCs w:val="20"/>
              </w:rPr>
              <w:t>i</w:t>
            </w:r>
            <w:r w:rsidRPr="00151251">
              <w:rPr>
                <w:rFonts w:ascii="Arial" w:hAnsi="Arial" w:cs="Arial"/>
                <w:bCs/>
                <w:sz w:val="20"/>
                <w:szCs w:val="20"/>
              </w:rPr>
              <w:t>ć środki ochrony</w:t>
            </w:r>
            <w:r w:rsidRPr="00224548">
              <w:rPr>
                <w:rFonts w:ascii="Arial" w:hAnsi="Arial" w:cs="Arial"/>
                <w:bCs/>
                <w:sz w:val="20"/>
                <w:szCs w:val="20"/>
              </w:rPr>
              <w:t xml:space="preserve"> indywidualnej</w:t>
            </w:r>
          </w:p>
        </w:tc>
        <w:tc>
          <w:tcPr>
            <w:tcW w:w="3680" w:type="dxa"/>
          </w:tcPr>
          <w:p w:rsidR="00290F0C" w:rsidRPr="00224548" w:rsidRDefault="006E6A2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lastRenderedPageBreak/>
              <w:t>p</w:t>
            </w:r>
            <w:r w:rsidR="00290F0C" w:rsidRPr="0048082D">
              <w:rPr>
                <w:rFonts w:ascii="Arial" w:hAnsi="Arial" w:cs="Arial"/>
                <w:sz w:val="20"/>
                <w:szCs w:val="20"/>
              </w:rPr>
              <w:t>rzewid</w:t>
            </w:r>
            <w:r>
              <w:rPr>
                <w:rFonts w:ascii="Arial" w:hAnsi="Arial" w:cs="Arial"/>
                <w:sz w:val="20"/>
                <w:szCs w:val="20"/>
              </w:rPr>
              <w:t xml:space="preserve">zieć </w:t>
            </w:r>
            <w:r w:rsidR="00290F0C" w:rsidRPr="00224548">
              <w:rPr>
                <w:rFonts w:ascii="Arial" w:hAnsi="Arial" w:cs="Arial"/>
                <w:bCs/>
                <w:sz w:val="20"/>
                <w:szCs w:val="20"/>
              </w:rPr>
              <w:t>skutki braku stosowania środków ochrony indywidualnej i zbiorowej na stanowiskach pracy</w:t>
            </w:r>
          </w:p>
        </w:tc>
        <w:tc>
          <w:tcPr>
            <w:tcW w:w="1275" w:type="dxa"/>
            <w:vMerge/>
          </w:tcPr>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90F0C" w:rsidRPr="00224548" w:rsidTr="00151251">
        <w:tc>
          <w:tcPr>
            <w:tcW w:w="2093" w:type="dxa"/>
            <w:vMerge w:val="restart"/>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spacing w:line="276" w:lineRule="auto"/>
              <w:ind w:left="142" w:hanging="142"/>
              <w:rPr>
                <w:rFonts w:ascii="Arial" w:hAnsi="Arial" w:cs="Arial"/>
                <w:bCs/>
                <w:sz w:val="20"/>
                <w:szCs w:val="20"/>
              </w:rPr>
            </w:pPr>
            <w:r w:rsidRPr="00224548">
              <w:rPr>
                <w:rFonts w:ascii="Arial" w:hAnsi="Arial" w:cs="Arial"/>
                <w:bCs/>
                <w:sz w:val="20"/>
                <w:szCs w:val="20"/>
              </w:rPr>
              <w:lastRenderedPageBreak/>
              <w:t>II. Analiza jakościowa kationów i anionów</w:t>
            </w:r>
          </w:p>
        </w:tc>
        <w:tc>
          <w:tcPr>
            <w:tcW w:w="2551" w:type="dxa"/>
          </w:tcPr>
          <w:p w:rsidR="00290F0C" w:rsidRPr="00224548" w:rsidRDefault="00010451" w:rsidP="00163556">
            <w:pPr>
              <w:pBdr>
                <w:top w:val="none" w:sz="0" w:space="0" w:color="auto"/>
                <w:left w:val="none" w:sz="0" w:space="0" w:color="auto"/>
                <w:bottom w:val="none" w:sz="0" w:space="0" w:color="auto"/>
                <w:right w:val="none" w:sz="0" w:space="0" w:color="auto"/>
                <w:between w:val="none" w:sz="0" w:space="0" w:color="auto"/>
              </w:pBdr>
              <w:ind w:left="147" w:hanging="147"/>
              <w:rPr>
                <w:rFonts w:ascii="Arial" w:hAnsi="Arial" w:cs="Arial"/>
                <w:bCs/>
                <w:sz w:val="20"/>
                <w:szCs w:val="20"/>
              </w:rPr>
            </w:pPr>
            <w:r>
              <w:rPr>
                <w:rFonts w:ascii="Arial" w:hAnsi="Arial" w:cs="Arial"/>
                <w:bCs/>
                <w:sz w:val="20"/>
                <w:szCs w:val="20"/>
              </w:rPr>
              <w:t>1</w:t>
            </w:r>
            <w:r w:rsidR="00290F0C" w:rsidRPr="00224548">
              <w:rPr>
                <w:rFonts w:ascii="Arial" w:hAnsi="Arial" w:cs="Arial"/>
                <w:bCs/>
                <w:sz w:val="20"/>
                <w:szCs w:val="20"/>
              </w:rPr>
              <w:t>. Przygotow</w:t>
            </w:r>
            <w:r w:rsidR="00DB2EA8">
              <w:rPr>
                <w:rFonts w:ascii="Arial" w:hAnsi="Arial" w:cs="Arial"/>
                <w:bCs/>
                <w:sz w:val="20"/>
                <w:szCs w:val="20"/>
              </w:rPr>
              <w:t>yw</w:t>
            </w:r>
            <w:r w:rsidR="00290F0C" w:rsidRPr="00224548">
              <w:rPr>
                <w:rFonts w:ascii="Arial" w:hAnsi="Arial" w:cs="Arial"/>
                <w:bCs/>
                <w:sz w:val="20"/>
                <w:szCs w:val="20"/>
              </w:rPr>
              <w:t>anie odczynników i sprzętu do analizy jakościowej</w:t>
            </w:r>
          </w:p>
          <w:p w:rsidR="00290F0C" w:rsidRPr="00224548" w:rsidRDefault="00290F0C" w:rsidP="00290F0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851" w:type="dxa"/>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290F0C" w:rsidRPr="005E5316"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analizować</w:t>
            </w:r>
            <w:r w:rsidRPr="00224548">
              <w:rPr>
                <w:rFonts w:ascii="Arial" w:hAnsi="Arial" w:cs="Arial"/>
                <w:bCs/>
                <w:sz w:val="20"/>
                <w:szCs w:val="20"/>
              </w:rPr>
              <w:t xml:space="preserve"> </w:t>
            </w:r>
            <w:r w:rsidRPr="0000278E">
              <w:rPr>
                <w:rFonts w:ascii="Arial" w:hAnsi="Arial" w:cs="Arial"/>
                <w:sz w:val="20"/>
                <w:szCs w:val="20"/>
              </w:rPr>
              <w:t>informacje o jakości odczynników ch</w:t>
            </w:r>
            <w:r w:rsidR="00524C5B" w:rsidRPr="0000278E">
              <w:rPr>
                <w:rFonts w:ascii="Arial" w:hAnsi="Arial" w:cs="Arial"/>
                <w:sz w:val="20"/>
                <w:szCs w:val="20"/>
              </w:rPr>
              <w:t xml:space="preserve">emicznych </w:t>
            </w:r>
            <w:r w:rsidR="005E5316">
              <w:rPr>
                <w:rFonts w:ascii="Arial" w:hAnsi="Arial" w:cs="Arial"/>
                <w:sz w:val="20"/>
                <w:szCs w:val="20"/>
              </w:rPr>
              <w:t xml:space="preserve">stosowanych do analiz jakościowych </w:t>
            </w:r>
            <w:r w:rsidR="00524C5B" w:rsidRPr="005E5316">
              <w:rPr>
                <w:rFonts w:ascii="Arial" w:hAnsi="Arial" w:cs="Arial"/>
                <w:sz w:val="20"/>
                <w:szCs w:val="20"/>
              </w:rPr>
              <w:t xml:space="preserve">zawarte </w:t>
            </w:r>
            <w:r w:rsidR="00D95CEB" w:rsidRPr="005E5316">
              <w:rPr>
                <w:rFonts w:ascii="Arial" w:hAnsi="Arial" w:cs="Arial"/>
                <w:sz w:val="20"/>
                <w:szCs w:val="20"/>
              </w:rPr>
              <w:t xml:space="preserve">w </w:t>
            </w:r>
            <w:r w:rsidR="005E5316" w:rsidRPr="005E5316">
              <w:rPr>
                <w:rFonts w:ascii="Arial" w:hAnsi="Arial" w:cs="Arial"/>
                <w:sz w:val="20"/>
                <w:szCs w:val="20"/>
              </w:rPr>
              <w:t>świadectwach i c</w:t>
            </w:r>
            <w:r w:rsidR="005E5316">
              <w:rPr>
                <w:rFonts w:ascii="Arial" w:hAnsi="Arial" w:cs="Arial"/>
                <w:sz w:val="20"/>
                <w:szCs w:val="20"/>
              </w:rPr>
              <w:t xml:space="preserve">ertyfikatach </w:t>
            </w:r>
            <w:r w:rsidR="005E5316" w:rsidRPr="005E5316">
              <w:rPr>
                <w:rFonts w:ascii="Arial" w:hAnsi="Arial" w:cs="Arial"/>
                <w:sz w:val="20"/>
                <w:szCs w:val="20"/>
              </w:rPr>
              <w:t>jakości, katalogach</w:t>
            </w:r>
          </w:p>
          <w:p w:rsidR="00290F0C" w:rsidRPr="00224548"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przygotować</w:t>
            </w:r>
            <w:r w:rsidRPr="00224548">
              <w:rPr>
                <w:rFonts w:ascii="Arial" w:hAnsi="Arial" w:cs="Arial"/>
                <w:bCs/>
                <w:sz w:val="20"/>
                <w:szCs w:val="20"/>
              </w:rPr>
              <w:t xml:space="preserve"> odczynniki i sprzęt do analizy jakościowej</w:t>
            </w:r>
          </w:p>
        </w:tc>
        <w:tc>
          <w:tcPr>
            <w:tcW w:w="3680" w:type="dxa"/>
          </w:tcPr>
          <w:p w:rsidR="00290F0C" w:rsidRPr="00224548"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wykonać</w:t>
            </w:r>
            <w:r w:rsidRPr="00224548">
              <w:rPr>
                <w:rFonts w:ascii="Arial" w:hAnsi="Arial" w:cs="Arial"/>
                <w:bCs/>
                <w:sz w:val="20"/>
                <w:szCs w:val="20"/>
              </w:rPr>
              <w:t xml:space="preserve"> obliczenia związane </w:t>
            </w:r>
            <w:r w:rsidRPr="0048082D">
              <w:rPr>
                <w:rFonts w:ascii="Arial" w:hAnsi="Arial" w:cs="Arial"/>
                <w:sz w:val="20"/>
                <w:szCs w:val="20"/>
              </w:rPr>
              <w:t>ze</w:t>
            </w:r>
            <w:r w:rsidRPr="00224548">
              <w:rPr>
                <w:rFonts w:ascii="Arial" w:hAnsi="Arial" w:cs="Arial"/>
                <w:bCs/>
                <w:sz w:val="20"/>
                <w:szCs w:val="20"/>
              </w:rPr>
              <w:t xml:space="preserve"> sporządzaniem odczynników do analiz chemicznych</w:t>
            </w:r>
          </w:p>
        </w:tc>
        <w:tc>
          <w:tcPr>
            <w:tcW w:w="1275" w:type="dxa"/>
            <w:vMerge w:val="restart"/>
          </w:tcPr>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t>Klas</w:t>
            </w:r>
            <w:r>
              <w:rPr>
                <w:rFonts w:ascii="Arial" w:hAnsi="Arial" w:cs="Arial"/>
                <w:bCs/>
                <w:sz w:val="20"/>
                <w:szCs w:val="20"/>
              </w:rPr>
              <w:t>a</w:t>
            </w:r>
            <w:r w:rsidRPr="00224548">
              <w:rPr>
                <w:rFonts w:ascii="Arial" w:hAnsi="Arial" w:cs="Arial"/>
                <w:bCs/>
                <w:sz w:val="20"/>
                <w:szCs w:val="20"/>
              </w:rPr>
              <w:t xml:space="preserve"> III</w:t>
            </w:r>
          </w:p>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24548" w:rsidRPr="00224548" w:rsidTr="00151251">
        <w:tc>
          <w:tcPr>
            <w:tcW w:w="2093"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551" w:type="dxa"/>
          </w:tcPr>
          <w:p w:rsidR="00224548" w:rsidRPr="00224548" w:rsidRDefault="00010451" w:rsidP="00163556">
            <w:pPr>
              <w:pBdr>
                <w:top w:val="none" w:sz="0" w:space="0" w:color="auto"/>
                <w:left w:val="none" w:sz="0" w:space="0" w:color="auto"/>
                <w:bottom w:val="none" w:sz="0" w:space="0" w:color="auto"/>
                <w:right w:val="none" w:sz="0" w:space="0" w:color="auto"/>
                <w:between w:val="none" w:sz="0" w:space="0" w:color="auto"/>
              </w:pBdr>
              <w:ind w:left="147" w:hanging="147"/>
              <w:rPr>
                <w:rFonts w:ascii="Arial" w:hAnsi="Arial" w:cs="Arial"/>
                <w:bCs/>
                <w:sz w:val="20"/>
                <w:szCs w:val="20"/>
              </w:rPr>
            </w:pPr>
            <w:r>
              <w:rPr>
                <w:rFonts w:ascii="Arial" w:hAnsi="Arial" w:cs="Arial"/>
                <w:bCs/>
                <w:sz w:val="20"/>
                <w:szCs w:val="20"/>
              </w:rPr>
              <w:t>2</w:t>
            </w:r>
            <w:r w:rsidR="00224548" w:rsidRPr="00224548">
              <w:rPr>
                <w:rFonts w:ascii="Arial" w:hAnsi="Arial" w:cs="Arial"/>
                <w:bCs/>
                <w:sz w:val="20"/>
                <w:szCs w:val="20"/>
              </w:rPr>
              <w:t>. Analiza kationów</w:t>
            </w:r>
            <w:r w:rsidR="000F0923">
              <w:rPr>
                <w:rFonts w:ascii="Arial" w:hAnsi="Arial" w:cs="Arial"/>
                <w:bCs/>
                <w:sz w:val="20"/>
                <w:szCs w:val="20"/>
              </w:rPr>
              <w:t xml:space="preserve"> i anionów</w:t>
            </w:r>
          </w:p>
          <w:p w:rsidR="00224548" w:rsidRPr="00224548" w:rsidRDefault="00224548" w:rsidP="00290F0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851" w:type="dxa"/>
          </w:tcPr>
          <w:p w:rsidR="00224548" w:rsidRPr="00224548" w:rsidRDefault="00224548"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224548" w:rsidRPr="0048082D" w:rsidRDefault="00DB2EA8"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przeprowadz</w:t>
            </w:r>
            <w:r w:rsidR="006E6A2E">
              <w:rPr>
                <w:rFonts w:ascii="Arial" w:hAnsi="Arial" w:cs="Arial"/>
                <w:sz w:val="20"/>
                <w:szCs w:val="20"/>
              </w:rPr>
              <w:t>i</w:t>
            </w:r>
            <w:r w:rsidR="00524C5B" w:rsidRPr="0048082D">
              <w:rPr>
                <w:rFonts w:ascii="Arial" w:hAnsi="Arial" w:cs="Arial"/>
                <w:sz w:val="20"/>
                <w:szCs w:val="20"/>
              </w:rPr>
              <w:t>ć i</w:t>
            </w:r>
            <w:r w:rsidR="00224548" w:rsidRPr="0048082D">
              <w:rPr>
                <w:rFonts w:ascii="Arial" w:hAnsi="Arial" w:cs="Arial"/>
                <w:sz w:val="20"/>
                <w:szCs w:val="20"/>
              </w:rPr>
              <w:t>dentyfikację wybranych kationów</w:t>
            </w:r>
            <w:r w:rsidR="005D0AA6" w:rsidRPr="0048082D">
              <w:rPr>
                <w:rFonts w:ascii="Arial" w:hAnsi="Arial" w:cs="Arial"/>
                <w:sz w:val="20"/>
                <w:szCs w:val="20"/>
              </w:rPr>
              <w:t xml:space="preserve"> i anionów</w:t>
            </w:r>
            <w:r w:rsidR="00B57901">
              <w:rPr>
                <w:rFonts w:ascii="Arial" w:hAnsi="Arial" w:cs="Arial"/>
                <w:sz w:val="20"/>
                <w:szCs w:val="20"/>
              </w:rPr>
              <w:t xml:space="preserve"> w próbkach roztworów </w:t>
            </w:r>
            <w:r w:rsidR="00224548" w:rsidRPr="0048082D">
              <w:rPr>
                <w:rFonts w:ascii="Arial" w:hAnsi="Arial" w:cs="Arial"/>
                <w:sz w:val="20"/>
                <w:szCs w:val="20"/>
              </w:rPr>
              <w:t>wodnych</w:t>
            </w:r>
          </w:p>
          <w:p w:rsidR="00224548" w:rsidRPr="00224548" w:rsidRDefault="00224548"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przeprowadz</w:t>
            </w:r>
            <w:r w:rsidR="006E6A2E">
              <w:rPr>
                <w:rFonts w:ascii="Arial" w:hAnsi="Arial" w:cs="Arial"/>
                <w:sz w:val="20"/>
                <w:szCs w:val="20"/>
              </w:rPr>
              <w:t>i</w:t>
            </w:r>
            <w:r w:rsidRPr="0000278E">
              <w:rPr>
                <w:rFonts w:ascii="Arial" w:hAnsi="Arial" w:cs="Arial"/>
                <w:sz w:val="20"/>
                <w:szCs w:val="20"/>
              </w:rPr>
              <w:t>ć</w:t>
            </w:r>
            <w:r w:rsidRPr="0048082D">
              <w:rPr>
                <w:rFonts w:ascii="Arial" w:hAnsi="Arial" w:cs="Arial"/>
                <w:sz w:val="20"/>
                <w:szCs w:val="20"/>
              </w:rPr>
              <w:t xml:space="preserve"> reakcje kroplowe na</w:t>
            </w:r>
            <w:r w:rsidRPr="00224548">
              <w:rPr>
                <w:rFonts w:ascii="Arial" w:hAnsi="Arial" w:cs="Arial"/>
                <w:bCs/>
                <w:sz w:val="20"/>
                <w:szCs w:val="20"/>
              </w:rPr>
              <w:t xml:space="preserve"> płytce porcelanowej</w:t>
            </w:r>
          </w:p>
        </w:tc>
        <w:tc>
          <w:tcPr>
            <w:tcW w:w="3680" w:type="dxa"/>
          </w:tcPr>
          <w:p w:rsidR="00224548" w:rsidRPr="00224548"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 xml:space="preserve"> </w:t>
            </w:r>
            <w:r w:rsidR="00224548" w:rsidRPr="0048082D">
              <w:rPr>
                <w:rFonts w:ascii="Arial" w:hAnsi="Arial" w:cs="Arial"/>
                <w:sz w:val="20"/>
                <w:szCs w:val="20"/>
              </w:rPr>
              <w:t>zapis</w:t>
            </w:r>
            <w:r w:rsidR="00DB2EA8" w:rsidRPr="0048082D">
              <w:rPr>
                <w:rFonts w:ascii="Arial" w:hAnsi="Arial" w:cs="Arial"/>
                <w:sz w:val="20"/>
                <w:szCs w:val="20"/>
              </w:rPr>
              <w:t>a</w:t>
            </w:r>
            <w:r w:rsidR="00224548" w:rsidRPr="0048082D">
              <w:rPr>
                <w:rFonts w:ascii="Arial" w:hAnsi="Arial" w:cs="Arial"/>
                <w:sz w:val="20"/>
                <w:szCs w:val="20"/>
              </w:rPr>
              <w:t>ć</w:t>
            </w:r>
            <w:r w:rsidR="00224548" w:rsidRPr="00224548">
              <w:rPr>
                <w:rFonts w:ascii="Arial" w:hAnsi="Arial" w:cs="Arial"/>
                <w:bCs/>
                <w:sz w:val="20"/>
                <w:szCs w:val="20"/>
              </w:rPr>
              <w:t xml:space="preserve"> równania przeprowadzonych reakcji chemicznych</w:t>
            </w:r>
          </w:p>
        </w:tc>
        <w:tc>
          <w:tcPr>
            <w:tcW w:w="1275"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24548" w:rsidRPr="00224548" w:rsidTr="00151251">
        <w:tc>
          <w:tcPr>
            <w:tcW w:w="2093"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tcPr>
          <w:p w:rsidR="00224548" w:rsidRPr="00224548" w:rsidRDefault="00010451" w:rsidP="00163556">
            <w:pPr>
              <w:pBdr>
                <w:top w:val="none" w:sz="0" w:space="0" w:color="auto"/>
                <w:left w:val="none" w:sz="0" w:space="0" w:color="auto"/>
                <w:bottom w:val="none" w:sz="0" w:space="0" w:color="auto"/>
                <w:right w:val="none" w:sz="0" w:space="0" w:color="auto"/>
                <w:between w:val="none" w:sz="0" w:space="0" w:color="auto"/>
              </w:pBdr>
              <w:ind w:left="147" w:hanging="147"/>
              <w:rPr>
                <w:rFonts w:ascii="Arial" w:hAnsi="Arial" w:cs="Arial"/>
                <w:bCs/>
                <w:sz w:val="20"/>
                <w:szCs w:val="20"/>
              </w:rPr>
            </w:pPr>
            <w:r>
              <w:rPr>
                <w:rFonts w:ascii="Arial" w:hAnsi="Arial" w:cs="Arial"/>
                <w:bCs/>
                <w:sz w:val="20"/>
                <w:szCs w:val="20"/>
              </w:rPr>
              <w:t>3</w:t>
            </w:r>
            <w:r w:rsidR="00224548" w:rsidRPr="00224548">
              <w:rPr>
                <w:rFonts w:ascii="Arial" w:hAnsi="Arial" w:cs="Arial"/>
                <w:bCs/>
                <w:sz w:val="20"/>
                <w:szCs w:val="20"/>
              </w:rPr>
              <w:t xml:space="preserve">. Wykrywanie wybranych jonów w różnych matrycach </w:t>
            </w:r>
          </w:p>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851" w:type="dxa"/>
          </w:tcPr>
          <w:p w:rsidR="00224548" w:rsidRPr="00224548" w:rsidRDefault="00224548"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833" w:type="dxa"/>
            <w:gridSpan w:val="2"/>
          </w:tcPr>
          <w:p w:rsidR="00224548" w:rsidRPr="0048082D" w:rsidRDefault="006E6A2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z</w:t>
            </w:r>
            <w:r w:rsidR="00290F0C" w:rsidRPr="0000278E">
              <w:rPr>
                <w:rFonts w:ascii="Arial" w:hAnsi="Arial" w:cs="Arial"/>
                <w:sz w:val="20"/>
                <w:szCs w:val="20"/>
              </w:rPr>
              <w:t>identyfikować</w:t>
            </w:r>
            <w:r w:rsidR="00224548" w:rsidRPr="0048082D">
              <w:rPr>
                <w:rFonts w:ascii="Arial" w:hAnsi="Arial" w:cs="Arial"/>
                <w:sz w:val="20"/>
                <w:szCs w:val="20"/>
              </w:rPr>
              <w:t xml:space="preserve"> wybran</w:t>
            </w:r>
            <w:r w:rsidR="00290F0C" w:rsidRPr="0048082D">
              <w:rPr>
                <w:rFonts w:ascii="Arial" w:hAnsi="Arial" w:cs="Arial"/>
                <w:sz w:val="20"/>
                <w:szCs w:val="20"/>
              </w:rPr>
              <w:t>e</w:t>
            </w:r>
            <w:r w:rsidR="00224548" w:rsidRPr="0048082D">
              <w:rPr>
                <w:rFonts w:ascii="Arial" w:hAnsi="Arial" w:cs="Arial"/>
                <w:sz w:val="20"/>
                <w:szCs w:val="20"/>
              </w:rPr>
              <w:t xml:space="preserve"> jon</w:t>
            </w:r>
            <w:r w:rsidR="00290F0C" w:rsidRPr="0048082D">
              <w:rPr>
                <w:rFonts w:ascii="Arial" w:hAnsi="Arial" w:cs="Arial"/>
                <w:sz w:val="20"/>
                <w:szCs w:val="20"/>
              </w:rPr>
              <w:t>y</w:t>
            </w:r>
            <w:r w:rsidR="00224548" w:rsidRPr="0048082D">
              <w:rPr>
                <w:rFonts w:ascii="Arial" w:hAnsi="Arial" w:cs="Arial"/>
                <w:sz w:val="20"/>
                <w:szCs w:val="20"/>
              </w:rPr>
              <w:t xml:space="preserve"> w wodach powierzchniowych, wyciągach wodnych gleb, roztworach leków</w:t>
            </w:r>
            <w:r w:rsidR="00DE691D">
              <w:rPr>
                <w:rFonts w:ascii="Arial" w:hAnsi="Arial" w:cs="Arial"/>
                <w:sz w:val="20"/>
                <w:szCs w:val="20"/>
              </w:rPr>
              <w:t>,</w:t>
            </w:r>
            <w:r w:rsidR="00D82C9F">
              <w:rPr>
                <w:rFonts w:ascii="Arial" w:hAnsi="Arial" w:cs="Arial"/>
                <w:sz w:val="20"/>
                <w:szCs w:val="20"/>
              </w:rPr>
              <w:t xml:space="preserve"> </w:t>
            </w:r>
            <w:r w:rsidR="00DE691D">
              <w:rPr>
                <w:rFonts w:ascii="Arial" w:hAnsi="Arial" w:cs="Arial"/>
                <w:bCs/>
                <w:sz w:val="20"/>
                <w:szCs w:val="20"/>
              </w:rPr>
              <w:t>w</w:t>
            </w:r>
            <w:r w:rsidR="00DE691D" w:rsidRPr="00224548">
              <w:rPr>
                <w:rFonts w:ascii="Arial" w:hAnsi="Arial" w:cs="Arial"/>
                <w:bCs/>
                <w:sz w:val="20"/>
                <w:szCs w:val="20"/>
              </w:rPr>
              <w:t xml:space="preserve"> solach rozpuszczalnych w wodzie</w:t>
            </w:r>
            <w:r w:rsidR="00DE691D" w:rsidRPr="0048082D">
              <w:rPr>
                <w:rFonts w:ascii="Arial" w:hAnsi="Arial" w:cs="Arial"/>
                <w:sz w:val="20"/>
                <w:szCs w:val="20"/>
              </w:rPr>
              <w:t xml:space="preserve"> </w:t>
            </w:r>
            <w:r w:rsidRPr="0048082D">
              <w:rPr>
                <w:rFonts w:ascii="Arial" w:hAnsi="Arial" w:cs="Arial"/>
                <w:sz w:val="20"/>
                <w:szCs w:val="20"/>
              </w:rPr>
              <w:t>itp.</w:t>
            </w:r>
          </w:p>
          <w:p w:rsidR="00224548" w:rsidRPr="00224548" w:rsidRDefault="00224548"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stosować</w:t>
            </w:r>
            <w:r w:rsidRPr="0048082D">
              <w:rPr>
                <w:rFonts w:ascii="Arial" w:hAnsi="Arial" w:cs="Arial"/>
                <w:sz w:val="20"/>
                <w:szCs w:val="20"/>
              </w:rPr>
              <w:t xml:space="preserve"> przepisy laboratoryjne</w:t>
            </w:r>
            <w:r w:rsidRPr="00224548">
              <w:rPr>
                <w:rFonts w:ascii="Arial" w:hAnsi="Arial" w:cs="Arial"/>
                <w:bCs/>
                <w:sz w:val="20"/>
                <w:szCs w:val="20"/>
              </w:rPr>
              <w:t>, normy przedmiotowe</w:t>
            </w:r>
          </w:p>
        </w:tc>
        <w:tc>
          <w:tcPr>
            <w:tcW w:w="3680" w:type="dxa"/>
          </w:tcPr>
          <w:p w:rsidR="00224548" w:rsidRDefault="00224548"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zapisać</w:t>
            </w:r>
            <w:r w:rsidRPr="00224548">
              <w:rPr>
                <w:rFonts w:ascii="Arial" w:hAnsi="Arial" w:cs="Arial"/>
                <w:bCs/>
                <w:sz w:val="20"/>
                <w:szCs w:val="20"/>
              </w:rPr>
              <w:t xml:space="preserve"> </w:t>
            </w:r>
            <w:r w:rsidRPr="0000278E">
              <w:rPr>
                <w:rFonts w:ascii="Arial" w:hAnsi="Arial" w:cs="Arial"/>
                <w:sz w:val="20"/>
                <w:szCs w:val="20"/>
              </w:rPr>
              <w:t>równania</w:t>
            </w:r>
            <w:r w:rsidRPr="00224548">
              <w:rPr>
                <w:rFonts w:ascii="Arial" w:hAnsi="Arial" w:cs="Arial"/>
                <w:bCs/>
                <w:sz w:val="20"/>
                <w:szCs w:val="20"/>
              </w:rPr>
              <w:t xml:space="preserve"> przeprowadzonych reakcji chemicznych</w:t>
            </w:r>
          </w:p>
          <w:p w:rsidR="00224548" w:rsidRPr="00DE691D" w:rsidRDefault="00DE691D" w:rsidP="00290F0C">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E691D">
              <w:rPr>
                <w:rFonts w:ascii="Arial" w:hAnsi="Arial" w:cs="Arial"/>
                <w:sz w:val="20"/>
                <w:szCs w:val="20"/>
              </w:rPr>
              <w:t>uzasadnić</w:t>
            </w:r>
            <w:r w:rsidRPr="00DE691D">
              <w:rPr>
                <w:rFonts w:ascii="Arial" w:hAnsi="Arial" w:cs="Arial"/>
                <w:bCs/>
                <w:sz w:val="20"/>
                <w:szCs w:val="20"/>
              </w:rPr>
              <w:t xml:space="preserve"> tok postępowania w identyfikacji jonów w roztworach soli</w:t>
            </w:r>
          </w:p>
        </w:tc>
        <w:tc>
          <w:tcPr>
            <w:tcW w:w="1275"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90F0C" w:rsidRPr="00224548" w:rsidTr="00151251">
        <w:tc>
          <w:tcPr>
            <w:tcW w:w="2093" w:type="dxa"/>
            <w:vMerge/>
          </w:tcPr>
          <w:p w:rsidR="00290F0C" w:rsidRPr="00224548" w:rsidRDefault="00290F0C" w:rsidP="00290F0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551" w:type="dxa"/>
          </w:tcPr>
          <w:p w:rsidR="00290F0C" w:rsidRPr="00224548" w:rsidRDefault="0033265A" w:rsidP="009333E6">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Pr>
                <w:rFonts w:ascii="Arial" w:hAnsi="Arial" w:cs="Arial"/>
                <w:bCs/>
                <w:sz w:val="20"/>
                <w:szCs w:val="20"/>
              </w:rPr>
              <w:t>4</w:t>
            </w:r>
            <w:r w:rsidR="00290F0C" w:rsidRPr="00224548">
              <w:rPr>
                <w:rFonts w:ascii="Arial" w:hAnsi="Arial" w:cs="Arial"/>
                <w:bCs/>
                <w:sz w:val="20"/>
                <w:szCs w:val="20"/>
              </w:rPr>
              <w:t>. Wykrywanie grup funkcyjnych</w:t>
            </w:r>
          </w:p>
        </w:tc>
        <w:tc>
          <w:tcPr>
            <w:tcW w:w="851" w:type="dxa"/>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290F0C" w:rsidRPr="0033265A" w:rsidRDefault="0033265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bCs/>
                <w:sz w:val="20"/>
                <w:szCs w:val="20"/>
              </w:rPr>
              <w:t>zidentyfikować metodami chemicznymi wybrane grupy funkcyjne związków organicznych</w:t>
            </w:r>
          </w:p>
          <w:p w:rsidR="0033265A" w:rsidRPr="001B587B" w:rsidRDefault="0033265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 xml:space="preserve">stosować przepisy laboratoryjne i zasady bezpiecznej pracy </w:t>
            </w:r>
          </w:p>
        </w:tc>
        <w:tc>
          <w:tcPr>
            <w:tcW w:w="3680" w:type="dxa"/>
          </w:tcPr>
          <w:p w:rsidR="00290F0C" w:rsidRPr="0000278E"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zapisać</w:t>
            </w:r>
            <w:r w:rsidRPr="00224548">
              <w:rPr>
                <w:rFonts w:ascii="Arial" w:hAnsi="Arial" w:cs="Arial"/>
                <w:bCs/>
                <w:sz w:val="20"/>
                <w:szCs w:val="20"/>
              </w:rPr>
              <w:t xml:space="preserve"> </w:t>
            </w:r>
            <w:r w:rsidRPr="0000278E">
              <w:rPr>
                <w:rFonts w:ascii="Arial" w:hAnsi="Arial" w:cs="Arial"/>
                <w:sz w:val="20"/>
                <w:szCs w:val="20"/>
              </w:rPr>
              <w:t>równania przeprowadzonych reakcji chemicznych</w:t>
            </w:r>
          </w:p>
          <w:p w:rsidR="00290F0C" w:rsidRPr="00224548" w:rsidRDefault="009333E6"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Pr>
                <w:rFonts w:ascii="Arial" w:hAnsi="Arial" w:cs="Arial"/>
                <w:sz w:val="20"/>
                <w:szCs w:val="20"/>
              </w:rPr>
              <w:t>określ</w:t>
            </w:r>
            <w:r w:rsidR="006E6A2E">
              <w:rPr>
                <w:rFonts w:ascii="Arial" w:hAnsi="Arial" w:cs="Arial"/>
                <w:sz w:val="20"/>
                <w:szCs w:val="20"/>
              </w:rPr>
              <w:t>i</w:t>
            </w:r>
            <w:r w:rsidR="00290F0C" w:rsidRPr="0000278E">
              <w:rPr>
                <w:rFonts w:ascii="Arial" w:hAnsi="Arial" w:cs="Arial"/>
                <w:sz w:val="20"/>
                <w:szCs w:val="20"/>
              </w:rPr>
              <w:t>ć charakter</w:t>
            </w:r>
            <w:r w:rsidR="00290F0C" w:rsidRPr="00224548">
              <w:rPr>
                <w:rFonts w:ascii="Arial" w:hAnsi="Arial" w:cs="Arial"/>
                <w:bCs/>
                <w:sz w:val="20"/>
                <w:szCs w:val="20"/>
              </w:rPr>
              <w:t xml:space="preserve"> chemiczny </w:t>
            </w:r>
            <w:r>
              <w:rPr>
                <w:rFonts w:ascii="Arial" w:hAnsi="Arial" w:cs="Arial"/>
                <w:bCs/>
                <w:sz w:val="20"/>
                <w:szCs w:val="20"/>
              </w:rPr>
              <w:t xml:space="preserve">badanego </w:t>
            </w:r>
            <w:r w:rsidR="00290F0C" w:rsidRPr="00224548">
              <w:rPr>
                <w:rFonts w:ascii="Arial" w:hAnsi="Arial" w:cs="Arial"/>
                <w:bCs/>
                <w:sz w:val="20"/>
                <w:szCs w:val="20"/>
              </w:rPr>
              <w:t>związku organicznego</w:t>
            </w:r>
          </w:p>
        </w:tc>
        <w:tc>
          <w:tcPr>
            <w:tcW w:w="1275" w:type="dxa"/>
            <w:vMerge/>
          </w:tcPr>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90F0C" w:rsidRPr="00224548" w:rsidTr="00151251">
        <w:trPr>
          <w:trHeight w:val="274"/>
        </w:trPr>
        <w:tc>
          <w:tcPr>
            <w:tcW w:w="2093" w:type="dxa"/>
            <w:vMerge w:val="restart"/>
          </w:tcPr>
          <w:p w:rsidR="00290F0C" w:rsidRPr="00224548" w:rsidRDefault="004A7552" w:rsidP="00163556">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sz w:val="20"/>
                <w:szCs w:val="20"/>
              </w:rPr>
            </w:pPr>
            <w:r>
              <w:rPr>
                <w:rFonts w:ascii="Arial" w:hAnsi="Arial" w:cs="Arial"/>
                <w:bCs/>
                <w:sz w:val="20"/>
                <w:szCs w:val="20"/>
              </w:rPr>
              <w:t>III</w:t>
            </w:r>
            <w:r w:rsidR="00290F0C" w:rsidRPr="00224548">
              <w:rPr>
                <w:rFonts w:ascii="Arial" w:hAnsi="Arial" w:cs="Arial"/>
                <w:bCs/>
                <w:sz w:val="20"/>
                <w:szCs w:val="20"/>
              </w:rPr>
              <w:t>. Analiza wagowa</w:t>
            </w:r>
          </w:p>
        </w:tc>
        <w:tc>
          <w:tcPr>
            <w:tcW w:w="2551" w:type="dxa"/>
          </w:tcPr>
          <w:p w:rsidR="00290F0C" w:rsidRPr="0089664B" w:rsidRDefault="00010451" w:rsidP="00163556">
            <w:pPr>
              <w:pBdr>
                <w:top w:val="none" w:sz="0" w:space="0" w:color="auto"/>
                <w:left w:val="none" w:sz="0" w:space="0" w:color="auto"/>
                <w:bottom w:val="none" w:sz="0" w:space="0" w:color="auto"/>
                <w:right w:val="none" w:sz="0" w:space="0" w:color="auto"/>
                <w:between w:val="none" w:sz="0" w:space="0" w:color="auto"/>
              </w:pBdr>
              <w:ind w:left="147" w:hanging="147"/>
              <w:rPr>
                <w:rFonts w:ascii="Arial" w:hAnsi="Arial" w:cs="Arial"/>
                <w:bCs/>
                <w:sz w:val="20"/>
                <w:szCs w:val="20"/>
              </w:rPr>
            </w:pPr>
            <w:r w:rsidRPr="0089664B">
              <w:rPr>
                <w:rFonts w:ascii="Arial" w:hAnsi="Arial" w:cs="Arial"/>
                <w:bCs/>
                <w:sz w:val="20"/>
                <w:szCs w:val="20"/>
              </w:rPr>
              <w:t>1</w:t>
            </w:r>
            <w:r w:rsidR="00290F0C" w:rsidRPr="0089664B">
              <w:rPr>
                <w:rFonts w:ascii="Arial" w:hAnsi="Arial" w:cs="Arial"/>
                <w:bCs/>
                <w:sz w:val="20"/>
                <w:szCs w:val="20"/>
              </w:rPr>
              <w:t>. Badanie reakcji strącania osadów</w:t>
            </w:r>
          </w:p>
          <w:p w:rsidR="00290F0C" w:rsidRPr="0089664B" w:rsidRDefault="00290F0C" w:rsidP="00290F0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p w:rsidR="00290F0C" w:rsidRPr="0089664B" w:rsidRDefault="00290F0C" w:rsidP="00290F0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851" w:type="dxa"/>
          </w:tcPr>
          <w:p w:rsidR="00290F0C" w:rsidRPr="0089664B" w:rsidRDefault="00290F0C"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290F0C" w:rsidRPr="0089664B"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89664B">
              <w:rPr>
                <w:rFonts w:ascii="Arial" w:hAnsi="Arial" w:cs="Arial"/>
                <w:sz w:val="20"/>
                <w:szCs w:val="20"/>
              </w:rPr>
              <w:t>przeprowadzić badanie kolejności wytrącania osadów</w:t>
            </w:r>
          </w:p>
          <w:p w:rsidR="00290F0C" w:rsidRPr="0089664B"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89664B">
              <w:rPr>
                <w:rFonts w:ascii="Arial" w:hAnsi="Arial" w:cs="Arial"/>
                <w:sz w:val="20"/>
                <w:szCs w:val="20"/>
              </w:rPr>
              <w:t xml:space="preserve">wykonać reakcje roztwarzania osadów w kwasach </w:t>
            </w:r>
            <w:r w:rsidR="009333E6" w:rsidRPr="0089664B">
              <w:rPr>
                <w:rFonts w:ascii="Arial" w:hAnsi="Arial" w:cs="Arial"/>
                <w:sz w:val="20"/>
                <w:szCs w:val="20"/>
              </w:rPr>
              <w:t>mineralnyc</w:t>
            </w:r>
            <w:r w:rsidR="00064C23" w:rsidRPr="0089664B">
              <w:rPr>
                <w:rFonts w:ascii="Arial" w:hAnsi="Arial" w:cs="Arial"/>
                <w:sz w:val="20"/>
                <w:szCs w:val="20"/>
              </w:rPr>
              <w:t>h</w:t>
            </w:r>
          </w:p>
        </w:tc>
        <w:tc>
          <w:tcPr>
            <w:tcW w:w="3680" w:type="dxa"/>
          </w:tcPr>
          <w:p w:rsidR="00290F0C" w:rsidRPr="0089664B"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89664B">
              <w:rPr>
                <w:rFonts w:ascii="Arial" w:hAnsi="Arial" w:cs="Arial"/>
                <w:sz w:val="20"/>
                <w:szCs w:val="20"/>
              </w:rPr>
              <w:t>zapisać równania przeprowadzanych reakcji chemicznych</w:t>
            </w:r>
          </w:p>
          <w:p w:rsidR="00290F0C" w:rsidRPr="0089664B"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89664B">
              <w:rPr>
                <w:rFonts w:ascii="Arial" w:hAnsi="Arial" w:cs="Arial"/>
                <w:sz w:val="20"/>
                <w:szCs w:val="20"/>
              </w:rPr>
              <w:t>określ</w:t>
            </w:r>
            <w:r w:rsidR="006E6A2E" w:rsidRPr="0089664B">
              <w:rPr>
                <w:rFonts w:ascii="Arial" w:hAnsi="Arial" w:cs="Arial"/>
                <w:sz w:val="20"/>
                <w:szCs w:val="20"/>
              </w:rPr>
              <w:t>i</w:t>
            </w:r>
            <w:r w:rsidRPr="0089664B">
              <w:rPr>
                <w:rFonts w:ascii="Arial" w:hAnsi="Arial" w:cs="Arial"/>
                <w:sz w:val="20"/>
                <w:szCs w:val="20"/>
              </w:rPr>
              <w:t>ć</w:t>
            </w:r>
            <w:r w:rsidRPr="0089664B">
              <w:rPr>
                <w:rFonts w:ascii="Arial" w:hAnsi="Arial" w:cs="Arial"/>
                <w:bCs/>
                <w:sz w:val="20"/>
                <w:szCs w:val="20"/>
              </w:rPr>
              <w:t xml:space="preserve"> czynniki wpływające na rozpuszczalność osadu</w:t>
            </w:r>
          </w:p>
        </w:tc>
        <w:tc>
          <w:tcPr>
            <w:tcW w:w="1275" w:type="dxa"/>
            <w:vMerge w:val="restart"/>
          </w:tcPr>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t>Klasa III</w:t>
            </w:r>
          </w:p>
        </w:tc>
      </w:tr>
      <w:tr w:rsidR="00290F0C" w:rsidRPr="00224548" w:rsidTr="00151251">
        <w:trPr>
          <w:trHeight w:val="558"/>
        </w:trPr>
        <w:tc>
          <w:tcPr>
            <w:tcW w:w="2093" w:type="dxa"/>
            <w:vMerge/>
          </w:tcPr>
          <w:p w:rsidR="00290F0C" w:rsidRPr="00224548" w:rsidRDefault="00290F0C" w:rsidP="00290F0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551" w:type="dxa"/>
          </w:tcPr>
          <w:p w:rsidR="00290F0C" w:rsidRPr="00224548" w:rsidRDefault="00010451" w:rsidP="00D525DA">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Pr>
                <w:rFonts w:ascii="Arial" w:hAnsi="Arial" w:cs="Arial"/>
                <w:bCs/>
                <w:sz w:val="20"/>
                <w:szCs w:val="20"/>
              </w:rPr>
              <w:t>2</w:t>
            </w:r>
            <w:r w:rsidR="00290F0C" w:rsidRPr="00224548">
              <w:rPr>
                <w:rFonts w:ascii="Arial" w:hAnsi="Arial" w:cs="Arial"/>
                <w:bCs/>
                <w:sz w:val="20"/>
                <w:szCs w:val="20"/>
              </w:rPr>
              <w:t>. Analiza wagowa soli trudnorozpuszczaln</w:t>
            </w:r>
            <w:r w:rsidR="002675E6">
              <w:rPr>
                <w:rFonts w:ascii="Arial" w:hAnsi="Arial" w:cs="Arial"/>
                <w:bCs/>
                <w:sz w:val="20"/>
                <w:szCs w:val="20"/>
              </w:rPr>
              <w:t>ych</w:t>
            </w:r>
            <w:r w:rsidR="00290F0C" w:rsidRPr="00224548">
              <w:rPr>
                <w:rFonts w:ascii="Arial" w:hAnsi="Arial" w:cs="Arial"/>
                <w:bCs/>
                <w:sz w:val="20"/>
                <w:szCs w:val="20"/>
              </w:rPr>
              <w:t xml:space="preserve"> </w:t>
            </w:r>
          </w:p>
        </w:tc>
        <w:tc>
          <w:tcPr>
            <w:tcW w:w="851" w:type="dxa"/>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290F0C" w:rsidRPr="0000278E"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przeprowadz</w:t>
            </w:r>
            <w:r w:rsidR="006E6A2E">
              <w:rPr>
                <w:rFonts w:ascii="Arial" w:hAnsi="Arial" w:cs="Arial"/>
                <w:sz w:val="20"/>
                <w:szCs w:val="20"/>
              </w:rPr>
              <w:t>i</w:t>
            </w:r>
            <w:r w:rsidRPr="0000278E">
              <w:rPr>
                <w:rFonts w:ascii="Arial" w:hAnsi="Arial" w:cs="Arial"/>
                <w:sz w:val="20"/>
                <w:szCs w:val="20"/>
              </w:rPr>
              <w:t>ć strącanie osadu</w:t>
            </w:r>
          </w:p>
          <w:p w:rsidR="00290F0C" w:rsidRPr="0000278E"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 xml:space="preserve">wykonać sączenie i oczyszczanie osadu </w:t>
            </w:r>
          </w:p>
          <w:p w:rsidR="00290F0C" w:rsidRPr="0000278E"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wyko</w:t>
            </w:r>
            <w:r w:rsidR="009333E6">
              <w:rPr>
                <w:rFonts w:ascii="Arial" w:hAnsi="Arial" w:cs="Arial"/>
                <w:sz w:val="20"/>
                <w:szCs w:val="20"/>
              </w:rPr>
              <w:t>n</w:t>
            </w:r>
            <w:r w:rsidRPr="0000278E">
              <w:rPr>
                <w:rFonts w:ascii="Arial" w:hAnsi="Arial" w:cs="Arial"/>
                <w:sz w:val="20"/>
                <w:szCs w:val="20"/>
              </w:rPr>
              <w:t xml:space="preserve">ać suszenie i prażenie osadu, </w:t>
            </w:r>
          </w:p>
          <w:p w:rsidR="0033265A"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ustal</w:t>
            </w:r>
            <w:r w:rsidR="006E6A2E">
              <w:rPr>
                <w:rFonts w:ascii="Arial" w:hAnsi="Arial" w:cs="Arial"/>
                <w:sz w:val="20"/>
                <w:szCs w:val="20"/>
              </w:rPr>
              <w:t>i</w:t>
            </w:r>
            <w:r w:rsidRPr="0000278E">
              <w:rPr>
                <w:rFonts w:ascii="Arial" w:hAnsi="Arial" w:cs="Arial"/>
                <w:sz w:val="20"/>
                <w:szCs w:val="20"/>
              </w:rPr>
              <w:t>ć stałą</w:t>
            </w:r>
            <w:r w:rsidRPr="0048082D">
              <w:rPr>
                <w:rFonts w:ascii="Arial" w:hAnsi="Arial" w:cs="Arial"/>
                <w:sz w:val="20"/>
                <w:szCs w:val="20"/>
              </w:rPr>
              <w:t xml:space="preserve"> masę wydzielonego osadu</w:t>
            </w:r>
          </w:p>
          <w:p w:rsidR="00290F0C" w:rsidRPr="0048082D" w:rsidRDefault="0033265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lastRenderedPageBreak/>
              <w:t xml:space="preserve"> oblicz</w:t>
            </w:r>
            <w:r>
              <w:rPr>
                <w:rFonts w:ascii="Arial" w:hAnsi="Arial" w:cs="Arial"/>
                <w:sz w:val="20"/>
                <w:szCs w:val="20"/>
              </w:rPr>
              <w:t>y</w:t>
            </w:r>
            <w:r w:rsidRPr="0000278E">
              <w:rPr>
                <w:rFonts w:ascii="Arial" w:hAnsi="Arial" w:cs="Arial"/>
                <w:sz w:val="20"/>
                <w:szCs w:val="20"/>
              </w:rPr>
              <w:t>ć wynik analizy</w:t>
            </w:r>
          </w:p>
          <w:p w:rsidR="009333E6" w:rsidRPr="00224548" w:rsidRDefault="009333E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om</w:t>
            </w:r>
            <w:r w:rsidR="006E6A2E">
              <w:rPr>
                <w:rFonts w:ascii="Arial" w:hAnsi="Arial" w:cs="Arial"/>
                <w:sz w:val="20"/>
                <w:szCs w:val="20"/>
              </w:rPr>
              <w:t>ówić</w:t>
            </w:r>
            <w:r w:rsidRPr="009333E6">
              <w:rPr>
                <w:rFonts w:ascii="Arial" w:hAnsi="Arial" w:cs="Arial"/>
                <w:bCs/>
                <w:sz w:val="20"/>
                <w:szCs w:val="20"/>
              </w:rPr>
              <w:t xml:space="preserve"> przykłady zastosowania </w:t>
            </w:r>
            <w:r>
              <w:rPr>
                <w:rFonts w:ascii="Arial" w:hAnsi="Arial" w:cs="Arial"/>
                <w:bCs/>
                <w:sz w:val="20"/>
                <w:szCs w:val="20"/>
              </w:rPr>
              <w:t>analizy wagowej</w:t>
            </w:r>
          </w:p>
        </w:tc>
        <w:tc>
          <w:tcPr>
            <w:tcW w:w="3680" w:type="dxa"/>
          </w:tcPr>
          <w:p w:rsidR="00290F0C" w:rsidRPr="0033265A" w:rsidRDefault="00290F0C" w:rsidP="0033265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lastRenderedPageBreak/>
              <w:t>zapis</w:t>
            </w:r>
            <w:r w:rsidR="006E6A2E">
              <w:rPr>
                <w:rFonts w:ascii="Arial" w:hAnsi="Arial" w:cs="Arial"/>
                <w:sz w:val="20"/>
                <w:szCs w:val="20"/>
              </w:rPr>
              <w:t>a</w:t>
            </w:r>
            <w:r w:rsidRPr="0000278E">
              <w:rPr>
                <w:rFonts w:ascii="Arial" w:hAnsi="Arial" w:cs="Arial"/>
                <w:sz w:val="20"/>
                <w:szCs w:val="20"/>
              </w:rPr>
              <w:t>ć równania prz</w:t>
            </w:r>
            <w:r w:rsidR="0033265A">
              <w:rPr>
                <w:rFonts w:ascii="Arial" w:hAnsi="Arial" w:cs="Arial"/>
                <w:sz w:val="20"/>
                <w:szCs w:val="20"/>
              </w:rPr>
              <w:t>eprowadzonej reakcji chemicznej</w:t>
            </w:r>
          </w:p>
          <w:p w:rsidR="00290F0C" w:rsidRPr="00224548"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 xml:space="preserve">ocenić </w:t>
            </w:r>
            <w:r w:rsidR="0033265A">
              <w:rPr>
                <w:rFonts w:ascii="Arial" w:hAnsi="Arial" w:cs="Arial"/>
                <w:sz w:val="20"/>
                <w:szCs w:val="20"/>
              </w:rPr>
              <w:t>wyniki analizy</w:t>
            </w:r>
          </w:p>
          <w:p w:rsidR="00290F0C" w:rsidRPr="00224548" w:rsidRDefault="00290F0C" w:rsidP="00290F0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75" w:type="dxa"/>
            <w:vMerge/>
          </w:tcPr>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24548" w:rsidRPr="00224548" w:rsidTr="00151251">
        <w:tc>
          <w:tcPr>
            <w:tcW w:w="2093" w:type="dxa"/>
            <w:vMerge w:val="restart"/>
          </w:tcPr>
          <w:p w:rsidR="00224548" w:rsidRPr="00224548" w:rsidRDefault="004A7552" w:rsidP="00163556">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sz w:val="20"/>
                <w:szCs w:val="20"/>
              </w:rPr>
            </w:pPr>
            <w:r>
              <w:rPr>
                <w:rFonts w:ascii="Arial" w:hAnsi="Arial" w:cs="Arial"/>
                <w:bCs/>
                <w:sz w:val="20"/>
                <w:szCs w:val="20"/>
              </w:rPr>
              <w:lastRenderedPageBreak/>
              <w:t>I</w:t>
            </w:r>
            <w:r w:rsidR="00224548" w:rsidRPr="00224548">
              <w:rPr>
                <w:rFonts w:ascii="Arial" w:hAnsi="Arial" w:cs="Arial"/>
                <w:bCs/>
                <w:sz w:val="20"/>
                <w:szCs w:val="20"/>
              </w:rPr>
              <w:t>V</w:t>
            </w:r>
            <w:r w:rsidR="00163556">
              <w:rPr>
                <w:rFonts w:ascii="Arial" w:hAnsi="Arial" w:cs="Arial"/>
                <w:bCs/>
                <w:sz w:val="20"/>
                <w:szCs w:val="20"/>
              </w:rPr>
              <w:t>.</w:t>
            </w:r>
            <w:r w:rsidR="00224548" w:rsidRPr="00224548">
              <w:rPr>
                <w:rFonts w:ascii="Arial" w:hAnsi="Arial" w:cs="Arial"/>
                <w:bCs/>
                <w:sz w:val="20"/>
                <w:szCs w:val="20"/>
              </w:rPr>
              <w:t xml:space="preserve"> Analiza miareczkowa klasyczna</w:t>
            </w:r>
          </w:p>
        </w:tc>
        <w:tc>
          <w:tcPr>
            <w:tcW w:w="2551" w:type="dxa"/>
          </w:tcPr>
          <w:p w:rsidR="00224548" w:rsidRPr="00224548" w:rsidRDefault="00224548" w:rsidP="00D525DA">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sidRPr="00224548">
              <w:rPr>
                <w:rFonts w:ascii="Arial" w:hAnsi="Arial" w:cs="Arial"/>
                <w:bCs/>
                <w:sz w:val="20"/>
                <w:szCs w:val="20"/>
              </w:rPr>
              <w:t xml:space="preserve">1. Miareczkowanie </w:t>
            </w:r>
            <w:r w:rsidR="00B64056">
              <w:rPr>
                <w:rFonts w:ascii="Arial" w:hAnsi="Arial" w:cs="Arial"/>
                <w:bCs/>
                <w:sz w:val="20"/>
                <w:szCs w:val="20"/>
              </w:rPr>
              <w:t>alkacymetryczne</w:t>
            </w:r>
          </w:p>
          <w:p w:rsidR="00224548" w:rsidRPr="00224548" w:rsidRDefault="00224548" w:rsidP="00B64056">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851" w:type="dxa"/>
          </w:tcPr>
          <w:p w:rsidR="00224548" w:rsidRPr="00224548" w:rsidRDefault="00224548"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4A7552" w:rsidRPr="004A7552" w:rsidRDefault="00E47E06" w:rsidP="004A755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 xml:space="preserve">dobrać </w:t>
            </w:r>
            <w:r w:rsidRPr="0000278E">
              <w:rPr>
                <w:rFonts w:ascii="Arial" w:hAnsi="Arial" w:cs="Arial"/>
                <w:sz w:val="20"/>
                <w:szCs w:val="20"/>
              </w:rPr>
              <w:t>sprzęt do wykonywania analizy metodą miareczkowania alkacymetrycznego</w:t>
            </w:r>
          </w:p>
          <w:p w:rsidR="00E47E06" w:rsidRPr="0048082D" w:rsidRDefault="00E47E0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dob</w:t>
            </w:r>
            <w:r w:rsidR="006E6A2E">
              <w:rPr>
                <w:rFonts w:ascii="Arial" w:hAnsi="Arial" w:cs="Arial"/>
                <w:sz w:val="20"/>
                <w:szCs w:val="20"/>
              </w:rPr>
              <w:t>r</w:t>
            </w:r>
            <w:r w:rsidRPr="0000278E">
              <w:rPr>
                <w:rFonts w:ascii="Arial" w:hAnsi="Arial" w:cs="Arial"/>
                <w:sz w:val="20"/>
                <w:szCs w:val="20"/>
              </w:rPr>
              <w:t>ać odczynniki do badań: titranty, wskaźniki</w:t>
            </w:r>
            <w:r w:rsidR="00356FF2" w:rsidRPr="0048082D">
              <w:rPr>
                <w:rFonts w:ascii="Arial" w:hAnsi="Arial" w:cs="Arial"/>
                <w:sz w:val="20"/>
                <w:szCs w:val="20"/>
              </w:rPr>
              <w:t xml:space="preserve"> kwasowo-zasadowe</w:t>
            </w:r>
            <w:r w:rsidRPr="0048082D">
              <w:rPr>
                <w:rFonts w:ascii="Arial" w:hAnsi="Arial" w:cs="Arial"/>
                <w:sz w:val="20"/>
                <w:szCs w:val="20"/>
              </w:rPr>
              <w:t>, substancje podstawowe</w:t>
            </w:r>
          </w:p>
          <w:p w:rsidR="004A7552" w:rsidRDefault="004A755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 xml:space="preserve">przygotować odczynniki do badań </w:t>
            </w:r>
          </w:p>
          <w:p w:rsidR="00E47E06" w:rsidRPr="0000278E" w:rsidRDefault="009333E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wykona</w:t>
            </w:r>
            <w:r w:rsidR="00E47E06" w:rsidRPr="0048082D">
              <w:rPr>
                <w:rFonts w:ascii="Arial" w:hAnsi="Arial" w:cs="Arial"/>
                <w:sz w:val="20"/>
                <w:szCs w:val="20"/>
              </w:rPr>
              <w:t xml:space="preserve">ć </w:t>
            </w:r>
            <w:r w:rsidR="00E47E06" w:rsidRPr="0000278E">
              <w:rPr>
                <w:rFonts w:ascii="Arial" w:hAnsi="Arial" w:cs="Arial"/>
                <w:sz w:val="20"/>
                <w:szCs w:val="20"/>
              </w:rPr>
              <w:t>miareczkowanie</w:t>
            </w:r>
          </w:p>
          <w:p w:rsidR="00E47E06" w:rsidRPr="0000278E" w:rsidRDefault="009333E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ustal</w:t>
            </w:r>
            <w:r w:rsidR="006E6A2E">
              <w:rPr>
                <w:rFonts w:ascii="Arial" w:hAnsi="Arial" w:cs="Arial"/>
                <w:sz w:val="20"/>
                <w:szCs w:val="20"/>
              </w:rPr>
              <w:t>i</w:t>
            </w:r>
            <w:r w:rsidR="001A395B" w:rsidRPr="0000278E">
              <w:rPr>
                <w:rFonts w:ascii="Arial" w:hAnsi="Arial" w:cs="Arial"/>
                <w:sz w:val="20"/>
                <w:szCs w:val="20"/>
              </w:rPr>
              <w:t>ć wyniki miareczkowania</w:t>
            </w:r>
            <w:r w:rsidR="00E75A70">
              <w:rPr>
                <w:rFonts w:ascii="Arial" w:hAnsi="Arial" w:cs="Arial"/>
                <w:sz w:val="20"/>
                <w:szCs w:val="20"/>
              </w:rPr>
              <w:t xml:space="preserve"> </w:t>
            </w:r>
          </w:p>
          <w:p w:rsidR="001A395B" w:rsidRPr="0000278E" w:rsidRDefault="00E47E0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oblicz</w:t>
            </w:r>
            <w:r w:rsidR="006E6A2E">
              <w:rPr>
                <w:rFonts w:ascii="Arial" w:hAnsi="Arial" w:cs="Arial"/>
                <w:sz w:val="20"/>
                <w:szCs w:val="20"/>
              </w:rPr>
              <w:t>y</w:t>
            </w:r>
            <w:r w:rsidRPr="0000278E">
              <w:rPr>
                <w:rFonts w:ascii="Arial" w:hAnsi="Arial" w:cs="Arial"/>
                <w:sz w:val="20"/>
                <w:szCs w:val="20"/>
              </w:rPr>
              <w:t xml:space="preserve">ć wynik analizy </w:t>
            </w:r>
          </w:p>
          <w:p w:rsidR="00224548" w:rsidRPr="00E47E06" w:rsidRDefault="009333E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om</w:t>
            </w:r>
            <w:r w:rsidR="006E6A2E">
              <w:rPr>
                <w:rFonts w:ascii="Arial" w:hAnsi="Arial" w:cs="Arial"/>
                <w:sz w:val="20"/>
                <w:szCs w:val="20"/>
              </w:rPr>
              <w:t>ówić</w:t>
            </w:r>
            <w:r w:rsidR="00E75A70">
              <w:rPr>
                <w:rFonts w:ascii="Arial" w:hAnsi="Arial" w:cs="Arial"/>
                <w:sz w:val="20"/>
                <w:szCs w:val="20"/>
              </w:rPr>
              <w:t xml:space="preserve"> </w:t>
            </w:r>
            <w:r w:rsidR="00E47E06" w:rsidRPr="0000278E">
              <w:rPr>
                <w:rFonts w:ascii="Arial" w:hAnsi="Arial" w:cs="Arial"/>
                <w:sz w:val="20"/>
                <w:szCs w:val="20"/>
              </w:rPr>
              <w:t>przykłady zastosowania</w:t>
            </w:r>
            <w:r w:rsidR="00E47E06">
              <w:rPr>
                <w:rFonts w:ascii="Arial" w:hAnsi="Arial" w:cs="Arial"/>
                <w:bCs/>
                <w:sz w:val="20"/>
                <w:szCs w:val="20"/>
              </w:rPr>
              <w:t xml:space="preserve"> miareczkowania alkacymetrycznego</w:t>
            </w:r>
          </w:p>
        </w:tc>
        <w:tc>
          <w:tcPr>
            <w:tcW w:w="3680" w:type="dxa"/>
          </w:tcPr>
          <w:p w:rsidR="0033265A" w:rsidRPr="0033265A" w:rsidRDefault="0033265A" w:rsidP="0033265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33265A">
              <w:rPr>
                <w:rFonts w:ascii="Arial" w:hAnsi="Arial" w:cs="Arial"/>
                <w:sz w:val="20"/>
                <w:szCs w:val="20"/>
              </w:rPr>
              <w:t>zapisać równania przeprowadzonej reakcji chemicznej</w:t>
            </w:r>
          </w:p>
          <w:p w:rsidR="0033265A" w:rsidRPr="0033265A" w:rsidRDefault="0033265A" w:rsidP="0033265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3265A">
              <w:rPr>
                <w:rFonts w:ascii="Arial" w:hAnsi="Arial" w:cs="Arial"/>
                <w:sz w:val="20"/>
                <w:szCs w:val="20"/>
              </w:rPr>
              <w:t>ocenić wyniki analizy</w:t>
            </w:r>
          </w:p>
          <w:p w:rsidR="00224548" w:rsidRPr="00224548" w:rsidRDefault="00224548"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p>
        </w:tc>
        <w:tc>
          <w:tcPr>
            <w:tcW w:w="1275" w:type="dxa"/>
            <w:vMerge w:val="restart"/>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t xml:space="preserve">Klasa </w:t>
            </w:r>
            <w:r w:rsidR="00B57901">
              <w:rPr>
                <w:rFonts w:ascii="Arial" w:hAnsi="Arial" w:cs="Arial"/>
                <w:bCs/>
                <w:sz w:val="20"/>
                <w:szCs w:val="20"/>
              </w:rPr>
              <w:t>III</w:t>
            </w:r>
          </w:p>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24548" w:rsidRPr="00224548" w:rsidTr="00151251">
        <w:tc>
          <w:tcPr>
            <w:tcW w:w="2093"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tcPr>
          <w:p w:rsidR="00224548" w:rsidRPr="00224548" w:rsidRDefault="00290F0C" w:rsidP="000A1ABA">
            <w:pPr>
              <w:pBdr>
                <w:top w:val="none" w:sz="0" w:space="0" w:color="auto"/>
                <w:left w:val="none" w:sz="0" w:space="0" w:color="auto"/>
                <w:bottom w:val="none" w:sz="0" w:space="0" w:color="auto"/>
                <w:right w:val="none" w:sz="0" w:space="0" w:color="auto"/>
                <w:between w:val="none" w:sz="0" w:space="0" w:color="auto"/>
              </w:pBdr>
              <w:ind w:left="317" w:hanging="283"/>
              <w:rPr>
                <w:rFonts w:ascii="Arial" w:hAnsi="Arial" w:cs="Arial"/>
                <w:bCs/>
                <w:sz w:val="20"/>
                <w:szCs w:val="20"/>
              </w:rPr>
            </w:pPr>
            <w:r>
              <w:rPr>
                <w:rFonts w:ascii="Arial" w:hAnsi="Arial" w:cs="Arial"/>
                <w:bCs/>
                <w:sz w:val="20"/>
                <w:szCs w:val="20"/>
              </w:rPr>
              <w:t>2</w:t>
            </w:r>
            <w:r w:rsidR="00224548" w:rsidRPr="00224548">
              <w:rPr>
                <w:rFonts w:ascii="Arial" w:hAnsi="Arial" w:cs="Arial"/>
                <w:bCs/>
                <w:sz w:val="20"/>
                <w:szCs w:val="20"/>
              </w:rPr>
              <w:t xml:space="preserve">. Miareczkowanie </w:t>
            </w:r>
            <w:r w:rsidR="00B64056">
              <w:rPr>
                <w:rFonts w:ascii="Arial" w:hAnsi="Arial" w:cs="Arial"/>
                <w:bCs/>
                <w:sz w:val="20"/>
                <w:szCs w:val="20"/>
              </w:rPr>
              <w:t>redoks</w:t>
            </w:r>
          </w:p>
          <w:p w:rsidR="00224548" w:rsidRPr="00224548" w:rsidRDefault="00224548" w:rsidP="00B64056">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851" w:type="dxa"/>
          </w:tcPr>
          <w:p w:rsidR="00224548" w:rsidRPr="00224548" w:rsidRDefault="00224548"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E47E06" w:rsidRPr="0000278E" w:rsidRDefault="00E47E0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dobrać</w:t>
            </w:r>
            <w:r w:rsidRPr="00E47E06">
              <w:rPr>
                <w:rFonts w:ascii="Arial" w:hAnsi="Arial" w:cs="Arial"/>
                <w:bCs/>
                <w:sz w:val="20"/>
                <w:szCs w:val="20"/>
              </w:rPr>
              <w:t xml:space="preserve"> </w:t>
            </w:r>
            <w:r w:rsidRPr="0000278E">
              <w:rPr>
                <w:rFonts w:ascii="Arial" w:hAnsi="Arial" w:cs="Arial"/>
                <w:sz w:val="20"/>
                <w:szCs w:val="20"/>
              </w:rPr>
              <w:t>sprzęt do wykonywania analizy metodą miareczkowania redoks</w:t>
            </w:r>
          </w:p>
          <w:p w:rsidR="00E47E06" w:rsidRPr="0000278E" w:rsidRDefault="00E47E0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dobrać odczynniki do badań: titranty, wskaźniki</w:t>
            </w:r>
            <w:r w:rsidR="00356FF2" w:rsidRPr="0000278E">
              <w:rPr>
                <w:rFonts w:ascii="Arial" w:hAnsi="Arial" w:cs="Arial"/>
                <w:sz w:val="20"/>
                <w:szCs w:val="20"/>
              </w:rPr>
              <w:t xml:space="preserve"> redoks</w:t>
            </w:r>
            <w:r w:rsidRPr="0000278E">
              <w:rPr>
                <w:rFonts w:ascii="Arial" w:hAnsi="Arial" w:cs="Arial"/>
                <w:sz w:val="20"/>
                <w:szCs w:val="20"/>
              </w:rPr>
              <w:t>, substancje podstawowe</w:t>
            </w:r>
          </w:p>
          <w:p w:rsidR="004A7552" w:rsidRPr="004A7552" w:rsidRDefault="004A7552" w:rsidP="004A755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A7552">
              <w:rPr>
                <w:rFonts w:ascii="Arial" w:hAnsi="Arial" w:cs="Arial"/>
                <w:sz w:val="20"/>
                <w:szCs w:val="20"/>
              </w:rPr>
              <w:t xml:space="preserve">przygotować odczynniki do badań </w:t>
            </w:r>
          </w:p>
          <w:p w:rsidR="00E47E06" w:rsidRPr="0000278E" w:rsidRDefault="00E47E0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wykonać miareczkowanie</w:t>
            </w:r>
            <w:r w:rsidR="000A1ABA">
              <w:rPr>
                <w:rFonts w:ascii="Arial" w:hAnsi="Arial" w:cs="Arial"/>
                <w:sz w:val="20"/>
                <w:szCs w:val="20"/>
              </w:rPr>
              <w:t xml:space="preserve"> metodą manganometryczną i jodometryczną</w:t>
            </w:r>
          </w:p>
          <w:p w:rsidR="00E47E06" w:rsidRPr="0000278E" w:rsidRDefault="00356FF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ustal</w:t>
            </w:r>
            <w:r w:rsidR="006E6A2E">
              <w:rPr>
                <w:rFonts w:ascii="Arial" w:hAnsi="Arial" w:cs="Arial"/>
                <w:sz w:val="20"/>
                <w:szCs w:val="20"/>
              </w:rPr>
              <w:t>i</w:t>
            </w:r>
            <w:r w:rsidRPr="0000278E">
              <w:rPr>
                <w:rFonts w:ascii="Arial" w:hAnsi="Arial" w:cs="Arial"/>
                <w:sz w:val="20"/>
                <w:szCs w:val="20"/>
              </w:rPr>
              <w:t>ć wyniki miareczkowania</w:t>
            </w:r>
            <w:r w:rsidR="00E75A70">
              <w:rPr>
                <w:rFonts w:ascii="Arial" w:hAnsi="Arial" w:cs="Arial"/>
                <w:sz w:val="20"/>
                <w:szCs w:val="20"/>
              </w:rPr>
              <w:t xml:space="preserve"> </w:t>
            </w:r>
          </w:p>
          <w:p w:rsidR="00E47E06" w:rsidRPr="0000278E" w:rsidRDefault="00356FF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oblicz</w:t>
            </w:r>
            <w:r w:rsidR="006E6A2E">
              <w:rPr>
                <w:rFonts w:ascii="Arial" w:hAnsi="Arial" w:cs="Arial"/>
                <w:sz w:val="20"/>
                <w:szCs w:val="20"/>
              </w:rPr>
              <w:t>y</w:t>
            </w:r>
            <w:r w:rsidRPr="0000278E">
              <w:rPr>
                <w:rFonts w:ascii="Arial" w:hAnsi="Arial" w:cs="Arial"/>
                <w:sz w:val="20"/>
                <w:szCs w:val="20"/>
              </w:rPr>
              <w:t>ć wynik analizy</w:t>
            </w:r>
          </w:p>
          <w:p w:rsidR="00224548" w:rsidRPr="00224548" w:rsidRDefault="000A1AB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om</w:t>
            </w:r>
            <w:r w:rsidR="006E6A2E">
              <w:rPr>
                <w:rFonts w:ascii="Arial" w:hAnsi="Arial" w:cs="Arial"/>
                <w:sz w:val="20"/>
                <w:szCs w:val="20"/>
              </w:rPr>
              <w:t>ówić</w:t>
            </w:r>
            <w:r>
              <w:rPr>
                <w:rFonts w:ascii="Arial" w:hAnsi="Arial" w:cs="Arial"/>
                <w:sz w:val="20"/>
                <w:szCs w:val="20"/>
              </w:rPr>
              <w:t xml:space="preserve"> </w:t>
            </w:r>
            <w:r w:rsidR="00E47E06" w:rsidRPr="0000278E">
              <w:rPr>
                <w:rFonts w:ascii="Arial" w:hAnsi="Arial" w:cs="Arial"/>
                <w:sz w:val="20"/>
                <w:szCs w:val="20"/>
              </w:rPr>
              <w:t>przykłady zastosowania miareczkow</w:t>
            </w:r>
            <w:r w:rsidR="00E47E06" w:rsidRPr="00E47E06">
              <w:rPr>
                <w:rFonts w:ascii="Arial" w:hAnsi="Arial" w:cs="Arial"/>
                <w:bCs/>
                <w:sz w:val="20"/>
                <w:szCs w:val="20"/>
              </w:rPr>
              <w:t>ania</w:t>
            </w:r>
            <w:r w:rsidR="00E47E06">
              <w:rPr>
                <w:rFonts w:ascii="Arial" w:hAnsi="Arial" w:cs="Arial"/>
                <w:bCs/>
                <w:sz w:val="20"/>
                <w:szCs w:val="20"/>
              </w:rPr>
              <w:t xml:space="preserve"> redoks</w:t>
            </w:r>
          </w:p>
        </w:tc>
        <w:tc>
          <w:tcPr>
            <w:tcW w:w="3680" w:type="dxa"/>
          </w:tcPr>
          <w:p w:rsidR="00D525DA" w:rsidRPr="0000278E" w:rsidRDefault="00D525DA" w:rsidP="00D525D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określ</w:t>
            </w:r>
            <w:r>
              <w:rPr>
                <w:rFonts w:ascii="Arial" w:hAnsi="Arial" w:cs="Arial"/>
                <w:sz w:val="20"/>
                <w:szCs w:val="20"/>
              </w:rPr>
              <w:t>i</w:t>
            </w:r>
            <w:r w:rsidRPr="0000278E">
              <w:rPr>
                <w:rFonts w:ascii="Arial" w:hAnsi="Arial" w:cs="Arial"/>
                <w:sz w:val="20"/>
                <w:szCs w:val="20"/>
              </w:rPr>
              <w:t>ć rolę titranta jako utleniacza lub reduktora</w:t>
            </w:r>
          </w:p>
          <w:p w:rsidR="00B5277B" w:rsidRDefault="00B5277B"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wyjaśnić wpływ stężenia reagentów, pH, temperatury na przebieg</w:t>
            </w:r>
            <w:r>
              <w:rPr>
                <w:rFonts w:ascii="Arial" w:hAnsi="Arial" w:cs="Arial"/>
                <w:bCs/>
                <w:sz w:val="20"/>
                <w:szCs w:val="20"/>
              </w:rPr>
              <w:t xml:space="preserve"> miareczkowania redoks</w:t>
            </w:r>
            <w:r w:rsidRPr="0048082D">
              <w:rPr>
                <w:rFonts w:ascii="Arial" w:hAnsi="Arial" w:cs="Arial"/>
                <w:sz w:val="20"/>
                <w:szCs w:val="20"/>
              </w:rPr>
              <w:t xml:space="preserve"> </w:t>
            </w:r>
          </w:p>
          <w:p w:rsidR="00224548" w:rsidRPr="0000278E" w:rsidRDefault="00E47E0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ocenić</w:t>
            </w:r>
            <w:r w:rsidRPr="00E47E06">
              <w:rPr>
                <w:rFonts w:ascii="Arial" w:hAnsi="Arial" w:cs="Arial"/>
                <w:bCs/>
                <w:sz w:val="20"/>
                <w:szCs w:val="20"/>
              </w:rPr>
              <w:t xml:space="preserve"> </w:t>
            </w:r>
            <w:r w:rsidR="00B5277B">
              <w:rPr>
                <w:rFonts w:ascii="Arial" w:hAnsi="Arial" w:cs="Arial"/>
                <w:sz w:val="20"/>
                <w:szCs w:val="20"/>
              </w:rPr>
              <w:t>wyniki miareczkowania redoks</w:t>
            </w:r>
          </w:p>
          <w:p w:rsidR="00E47E06" w:rsidRPr="00E47E06" w:rsidRDefault="00E47E06" w:rsidP="00B5277B">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tc>
        <w:tc>
          <w:tcPr>
            <w:tcW w:w="1275"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A702F3" w:rsidRPr="00224548" w:rsidTr="00151251">
        <w:trPr>
          <w:trHeight w:val="595"/>
        </w:trPr>
        <w:tc>
          <w:tcPr>
            <w:tcW w:w="2093"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tcBorders>
              <w:top w:val="single" w:sz="4" w:space="0" w:color="auto"/>
            </w:tcBorders>
          </w:tcPr>
          <w:p w:rsidR="00A702F3" w:rsidRPr="00224548" w:rsidRDefault="00A702F3" w:rsidP="00BA7EB3">
            <w:pPr>
              <w:ind w:left="175" w:hanging="175"/>
              <w:rPr>
                <w:rFonts w:ascii="Arial" w:hAnsi="Arial" w:cs="Arial"/>
                <w:bCs/>
                <w:sz w:val="20"/>
                <w:szCs w:val="20"/>
              </w:rPr>
            </w:pPr>
            <w:r>
              <w:rPr>
                <w:rFonts w:ascii="Arial" w:hAnsi="Arial" w:cs="Arial"/>
                <w:bCs/>
                <w:sz w:val="20"/>
                <w:szCs w:val="20"/>
              </w:rPr>
              <w:t>3</w:t>
            </w:r>
            <w:r w:rsidRPr="00224548">
              <w:rPr>
                <w:rFonts w:ascii="Arial" w:hAnsi="Arial" w:cs="Arial"/>
                <w:bCs/>
                <w:sz w:val="20"/>
                <w:szCs w:val="20"/>
              </w:rPr>
              <w:t xml:space="preserve">. Miareczkowanie kompleksometryczne </w:t>
            </w:r>
          </w:p>
        </w:tc>
        <w:tc>
          <w:tcPr>
            <w:tcW w:w="851" w:type="dxa"/>
            <w:tcBorders>
              <w:top w:val="single" w:sz="4" w:space="0" w:color="auto"/>
            </w:tcBorders>
          </w:tcPr>
          <w:p w:rsidR="00A702F3" w:rsidRPr="00224548" w:rsidRDefault="00A702F3" w:rsidP="00BA7EB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Borders>
              <w:top w:val="single" w:sz="4" w:space="0" w:color="auto"/>
            </w:tcBorders>
          </w:tcPr>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 xml:space="preserve">dobrać </w:t>
            </w:r>
            <w:r w:rsidRPr="0000278E">
              <w:rPr>
                <w:rFonts w:ascii="Arial" w:hAnsi="Arial" w:cs="Arial"/>
                <w:sz w:val="20"/>
                <w:szCs w:val="20"/>
              </w:rPr>
              <w:t>sprzęt do wykonywania analizy metodą miareczkowania kompleksometrycznego</w:t>
            </w:r>
          </w:p>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 xml:space="preserve">dobrać odczynniki do badań: </w:t>
            </w:r>
            <w:proofErr w:type="spellStart"/>
            <w:r w:rsidRPr="0000278E">
              <w:rPr>
                <w:rFonts w:ascii="Arial" w:hAnsi="Arial" w:cs="Arial"/>
                <w:sz w:val="20"/>
                <w:szCs w:val="20"/>
              </w:rPr>
              <w:t>titranty</w:t>
            </w:r>
            <w:proofErr w:type="spellEnd"/>
            <w:r w:rsidRPr="0000278E">
              <w:rPr>
                <w:rFonts w:ascii="Arial" w:hAnsi="Arial" w:cs="Arial"/>
                <w:sz w:val="20"/>
                <w:szCs w:val="20"/>
              </w:rPr>
              <w:t>, wskaźniki, substancje podstawowe, roztwory buforowe</w:t>
            </w:r>
          </w:p>
          <w:p w:rsidR="00A702F3" w:rsidRPr="004A7552" w:rsidRDefault="00A702F3" w:rsidP="004A755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A7552">
              <w:rPr>
                <w:rFonts w:ascii="Arial" w:hAnsi="Arial" w:cs="Arial"/>
                <w:sz w:val="20"/>
                <w:szCs w:val="20"/>
              </w:rPr>
              <w:t xml:space="preserve">przygotować odczynniki do badań </w:t>
            </w:r>
          </w:p>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wykonać miareczkowanie</w:t>
            </w:r>
          </w:p>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ustali</w:t>
            </w:r>
            <w:r w:rsidRPr="0000278E">
              <w:rPr>
                <w:rFonts w:ascii="Arial" w:hAnsi="Arial" w:cs="Arial"/>
                <w:sz w:val="20"/>
                <w:szCs w:val="20"/>
              </w:rPr>
              <w:t xml:space="preserve">ć wynik miareczkowania </w:t>
            </w:r>
          </w:p>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oblicz</w:t>
            </w:r>
            <w:r>
              <w:rPr>
                <w:rFonts w:ascii="Arial" w:hAnsi="Arial" w:cs="Arial"/>
                <w:sz w:val="20"/>
                <w:szCs w:val="20"/>
              </w:rPr>
              <w:t>y</w:t>
            </w:r>
            <w:r w:rsidRPr="0000278E">
              <w:rPr>
                <w:rFonts w:ascii="Arial" w:hAnsi="Arial" w:cs="Arial"/>
                <w:sz w:val="20"/>
                <w:szCs w:val="20"/>
              </w:rPr>
              <w:t xml:space="preserve">ć wynik analizy </w:t>
            </w:r>
          </w:p>
          <w:p w:rsidR="00106B9F" w:rsidRPr="00106B9F" w:rsidRDefault="00A702F3" w:rsidP="00106B9F">
            <w:pPr>
              <w:numPr>
                <w:ilvl w:val="0"/>
                <w:numId w:val="3"/>
              </w:numPr>
              <w:tabs>
                <w:tab w:val="left" w:pos="213"/>
              </w:tabs>
              <w:ind w:left="227" w:hanging="227"/>
              <w:rPr>
                <w:rFonts w:ascii="Arial" w:hAnsi="Arial" w:cs="Arial"/>
                <w:sz w:val="20"/>
                <w:szCs w:val="20"/>
              </w:rPr>
            </w:pPr>
            <w:r>
              <w:rPr>
                <w:rFonts w:ascii="Arial" w:hAnsi="Arial" w:cs="Arial"/>
                <w:sz w:val="20"/>
                <w:szCs w:val="20"/>
              </w:rPr>
              <w:lastRenderedPageBreak/>
              <w:t>omawiać</w:t>
            </w:r>
            <w:r w:rsidRPr="0000278E">
              <w:rPr>
                <w:rFonts w:ascii="Arial" w:hAnsi="Arial" w:cs="Arial"/>
                <w:sz w:val="20"/>
                <w:szCs w:val="20"/>
              </w:rPr>
              <w:t xml:space="preserve"> prz</w:t>
            </w:r>
            <w:r w:rsidRPr="0048082D">
              <w:rPr>
                <w:rFonts w:ascii="Arial" w:hAnsi="Arial" w:cs="Arial"/>
                <w:sz w:val="20"/>
                <w:szCs w:val="20"/>
              </w:rPr>
              <w:t>ykłady zastos</w:t>
            </w:r>
            <w:r w:rsidRPr="00E47E06">
              <w:rPr>
                <w:rFonts w:ascii="Arial" w:hAnsi="Arial" w:cs="Arial"/>
                <w:bCs/>
                <w:sz w:val="20"/>
                <w:szCs w:val="20"/>
              </w:rPr>
              <w:t>owania miareczkowania</w:t>
            </w:r>
            <w:r>
              <w:rPr>
                <w:rFonts w:ascii="Arial" w:hAnsi="Arial" w:cs="Arial"/>
                <w:bCs/>
                <w:sz w:val="20"/>
                <w:szCs w:val="20"/>
              </w:rPr>
              <w:t xml:space="preserve"> kompleksometrycznego</w:t>
            </w:r>
          </w:p>
        </w:tc>
        <w:tc>
          <w:tcPr>
            <w:tcW w:w="3680" w:type="dxa"/>
            <w:tcBorders>
              <w:top w:val="single" w:sz="4" w:space="0" w:color="auto"/>
            </w:tcBorders>
          </w:tcPr>
          <w:p w:rsidR="00A702F3" w:rsidRPr="00224548" w:rsidRDefault="00A702F3" w:rsidP="00A702F3">
            <w:pPr>
              <w:numPr>
                <w:ilvl w:val="0"/>
                <w:numId w:val="3"/>
              </w:numPr>
              <w:tabs>
                <w:tab w:val="left" w:pos="213"/>
              </w:tabs>
              <w:ind w:left="227" w:hanging="227"/>
              <w:rPr>
                <w:rFonts w:ascii="Arial" w:hAnsi="Arial" w:cs="Arial"/>
                <w:bCs/>
                <w:sz w:val="20"/>
                <w:szCs w:val="20"/>
              </w:rPr>
            </w:pPr>
            <w:r w:rsidRPr="0000278E">
              <w:rPr>
                <w:rFonts w:ascii="Arial" w:hAnsi="Arial" w:cs="Arial"/>
                <w:sz w:val="20"/>
                <w:szCs w:val="20"/>
              </w:rPr>
              <w:lastRenderedPageBreak/>
              <w:t>określ</w:t>
            </w:r>
            <w:r>
              <w:rPr>
                <w:rFonts w:ascii="Arial" w:hAnsi="Arial" w:cs="Arial"/>
                <w:sz w:val="20"/>
                <w:szCs w:val="20"/>
              </w:rPr>
              <w:t>i</w:t>
            </w:r>
            <w:r w:rsidRPr="0000278E">
              <w:rPr>
                <w:rFonts w:ascii="Arial" w:hAnsi="Arial" w:cs="Arial"/>
                <w:sz w:val="20"/>
                <w:szCs w:val="20"/>
              </w:rPr>
              <w:t xml:space="preserve">ć wpływ </w:t>
            </w:r>
            <w:proofErr w:type="spellStart"/>
            <w:r w:rsidRPr="0000278E">
              <w:rPr>
                <w:rFonts w:ascii="Arial" w:hAnsi="Arial" w:cs="Arial"/>
                <w:sz w:val="20"/>
                <w:szCs w:val="20"/>
              </w:rPr>
              <w:t>pH</w:t>
            </w:r>
            <w:proofErr w:type="spellEnd"/>
            <w:r w:rsidRPr="0000278E">
              <w:rPr>
                <w:rFonts w:ascii="Arial" w:hAnsi="Arial" w:cs="Arial"/>
                <w:sz w:val="20"/>
                <w:szCs w:val="20"/>
              </w:rPr>
              <w:t xml:space="preserve"> na przebieg </w:t>
            </w:r>
          </w:p>
          <w:p w:rsidR="00A702F3" w:rsidRPr="00B5277B" w:rsidRDefault="00A702F3" w:rsidP="00A702F3">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miareczkowania</w:t>
            </w:r>
            <w:r>
              <w:rPr>
                <w:rFonts w:ascii="Arial" w:hAnsi="Arial" w:cs="Arial"/>
                <w:bCs/>
                <w:sz w:val="20"/>
                <w:szCs w:val="20"/>
              </w:rPr>
              <w:t xml:space="preserve"> kompleksometrycznego</w:t>
            </w:r>
            <w:r w:rsidRPr="00224548">
              <w:rPr>
                <w:rFonts w:ascii="Arial" w:hAnsi="Arial" w:cs="Arial"/>
                <w:bCs/>
                <w:sz w:val="20"/>
                <w:szCs w:val="20"/>
              </w:rPr>
              <w:t xml:space="preserve"> </w:t>
            </w:r>
          </w:p>
          <w:p w:rsidR="00A702F3" w:rsidRPr="0000278E" w:rsidRDefault="00A702F3" w:rsidP="00A702F3">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24548">
              <w:rPr>
                <w:rFonts w:ascii="Arial" w:hAnsi="Arial" w:cs="Arial"/>
                <w:bCs/>
                <w:sz w:val="20"/>
                <w:szCs w:val="20"/>
              </w:rPr>
              <w:t xml:space="preserve">ocenić </w:t>
            </w:r>
            <w:r>
              <w:rPr>
                <w:rFonts w:ascii="Arial" w:hAnsi="Arial" w:cs="Arial"/>
                <w:sz w:val="20"/>
                <w:szCs w:val="20"/>
              </w:rPr>
              <w:t>wyniki miareczkowania kompleksometrycznego</w:t>
            </w:r>
          </w:p>
          <w:p w:rsidR="00A702F3" w:rsidRPr="0000278E" w:rsidRDefault="00A702F3" w:rsidP="00B5277B">
            <w:pPr>
              <w:tabs>
                <w:tab w:val="left" w:pos="213"/>
              </w:tabs>
              <w:ind w:left="227"/>
              <w:rPr>
                <w:rFonts w:ascii="Arial" w:hAnsi="Arial" w:cs="Arial"/>
                <w:sz w:val="20"/>
                <w:szCs w:val="20"/>
              </w:rPr>
            </w:pPr>
          </w:p>
        </w:tc>
        <w:tc>
          <w:tcPr>
            <w:tcW w:w="1275" w:type="dxa"/>
            <w:tcBorders>
              <w:top w:val="single" w:sz="4" w:space="0" w:color="auto"/>
            </w:tcBorders>
          </w:tcPr>
          <w:p w:rsidR="00A702F3" w:rsidRPr="00224548" w:rsidRDefault="00A702F3" w:rsidP="00224548">
            <w:pPr>
              <w:spacing w:line="276" w:lineRule="auto"/>
              <w:jc w:val="both"/>
              <w:rPr>
                <w:rFonts w:ascii="Arial" w:hAnsi="Arial" w:cs="Arial"/>
                <w:bCs/>
                <w:sz w:val="20"/>
                <w:szCs w:val="20"/>
              </w:rPr>
            </w:pPr>
            <w:r>
              <w:rPr>
                <w:rFonts w:ascii="Arial" w:hAnsi="Arial" w:cs="Arial"/>
                <w:bCs/>
                <w:sz w:val="20"/>
                <w:szCs w:val="20"/>
              </w:rPr>
              <w:t>Klasa III</w:t>
            </w:r>
          </w:p>
        </w:tc>
      </w:tr>
      <w:tr w:rsidR="00A702F3" w:rsidRPr="00224548" w:rsidTr="00151251">
        <w:trPr>
          <w:trHeight w:val="416"/>
        </w:trPr>
        <w:tc>
          <w:tcPr>
            <w:tcW w:w="2093"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tcPr>
          <w:p w:rsidR="00A702F3" w:rsidRPr="00224548" w:rsidRDefault="00A702F3" w:rsidP="00D525DA">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Pr>
                <w:rFonts w:ascii="Arial" w:hAnsi="Arial" w:cs="Arial"/>
                <w:bCs/>
                <w:sz w:val="20"/>
                <w:szCs w:val="20"/>
              </w:rPr>
              <w:t>4. Miareczkowa analiza strą</w:t>
            </w:r>
            <w:r w:rsidRPr="00224548">
              <w:rPr>
                <w:rFonts w:ascii="Arial" w:hAnsi="Arial" w:cs="Arial"/>
                <w:bCs/>
                <w:sz w:val="20"/>
                <w:szCs w:val="20"/>
              </w:rPr>
              <w:t>ceniowa</w:t>
            </w:r>
          </w:p>
          <w:p w:rsidR="00A702F3" w:rsidRPr="00224548" w:rsidRDefault="00A702F3" w:rsidP="009107A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851" w:type="dxa"/>
          </w:tcPr>
          <w:p w:rsidR="00A702F3" w:rsidRPr="00224548" w:rsidRDefault="00A702F3"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833" w:type="dxa"/>
            <w:gridSpan w:val="2"/>
          </w:tcPr>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E47E06">
              <w:rPr>
                <w:rFonts w:ascii="Arial" w:hAnsi="Arial" w:cs="Arial"/>
                <w:bCs/>
                <w:sz w:val="20"/>
                <w:szCs w:val="20"/>
              </w:rPr>
              <w:t xml:space="preserve">dobrać </w:t>
            </w:r>
            <w:r w:rsidRPr="0000278E">
              <w:rPr>
                <w:rFonts w:ascii="Arial" w:hAnsi="Arial" w:cs="Arial"/>
                <w:sz w:val="20"/>
                <w:szCs w:val="20"/>
              </w:rPr>
              <w:t>sprzęt do wykonywania analizy metodą miareczkowania strąceniowego</w:t>
            </w:r>
          </w:p>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dob</w:t>
            </w:r>
            <w:r w:rsidRPr="0000278E">
              <w:rPr>
                <w:rFonts w:ascii="Arial" w:hAnsi="Arial" w:cs="Arial"/>
                <w:sz w:val="20"/>
                <w:szCs w:val="20"/>
              </w:rPr>
              <w:t>rać odczynniki do badań: titranty, wskaźniki, substancje podstawowe</w:t>
            </w:r>
          </w:p>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wykonać miareczkowanie</w:t>
            </w:r>
            <w:r>
              <w:rPr>
                <w:rFonts w:ascii="Arial" w:hAnsi="Arial" w:cs="Arial"/>
                <w:sz w:val="20"/>
                <w:szCs w:val="20"/>
              </w:rPr>
              <w:t xml:space="preserve"> </w:t>
            </w:r>
            <w:r w:rsidRPr="000A1ABA">
              <w:rPr>
                <w:rFonts w:ascii="Arial" w:hAnsi="Arial" w:cs="Arial"/>
                <w:sz w:val="20"/>
                <w:szCs w:val="20"/>
              </w:rPr>
              <w:t>metodą Mohra i Volharda</w:t>
            </w:r>
          </w:p>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ustal</w:t>
            </w:r>
            <w:r>
              <w:rPr>
                <w:rFonts w:ascii="Arial" w:hAnsi="Arial" w:cs="Arial"/>
                <w:sz w:val="20"/>
                <w:szCs w:val="20"/>
              </w:rPr>
              <w:t>i</w:t>
            </w:r>
            <w:r w:rsidRPr="0000278E">
              <w:rPr>
                <w:rFonts w:ascii="Arial" w:hAnsi="Arial" w:cs="Arial"/>
                <w:sz w:val="20"/>
                <w:szCs w:val="20"/>
              </w:rPr>
              <w:t xml:space="preserve">ć wyniki miareczkowania </w:t>
            </w:r>
          </w:p>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oblicz</w:t>
            </w:r>
            <w:r>
              <w:rPr>
                <w:rFonts w:ascii="Arial" w:hAnsi="Arial" w:cs="Arial"/>
                <w:sz w:val="20"/>
                <w:szCs w:val="20"/>
              </w:rPr>
              <w:t>y</w:t>
            </w:r>
            <w:r w:rsidRPr="0000278E">
              <w:rPr>
                <w:rFonts w:ascii="Arial" w:hAnsi="Arial" w:cs="Arial"/>
                <w:sz w:val="20"/>
                <w:szCs w:val="20"/>
              </w:rPr>
              <w:t>ć wynik analizy</w:t>
            </w:r>
          </w:p>
          <w:p w:rsidR="00A702F3" w:rsidRPr="00290F0C"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omówić</w:t>
            </w:r>
            <w:r w:rsidRPr="0000278E">
              <w:rPr>
                <w:rFonts w:ascii="Arial" w:hAnsi="Arial" w:cs="Arial"/>
                <w:sz w:val="20"/>
                <w:szCs w:val="20"/>
              </w:rPr>
              <w:t xml:space="preserve"> przy</w:t>
            </w:r>
            <w:r w:rsidRPr="00290F0C">
              <w:rPr>
                <w:rFonts w:ascii="Arial" w:hAnsi="Arial" w:cs="Arial"/>
                <w:bCs/>
                <w:sz w:val="20"/>
                <w:szCs w:val="20"/>
              </w:rPr>
              <w:t>kł</w:t>
            </w:r>
            <w:r>
              <w:rPr>
                <w:rFonts w:ascii="Arial" w:hAnsi="Arial" w:cs="Arial"/>
                <w:bCs/>
                <w:sz w:val="20"/>
                <w:szCs w:val="20"/>
              </w:rPr>
              <w:t>ady zastosowania miareczkowania strąceniowego</w:t>
            </w:r>
          </w:p>
        </w:tc>
        <w:tc>
          <w:tcPr>
            <w:tcW w:w="3680" w:type="dxa"/>
          </w:tcPr>
          <w:p w:rsidR="00A702F3" w:rsidRDefault="00A702F3" w:rsidP="00B5277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wyjaśnić przebieg miareczkowania metodą Mohra i Volharda</w:t>
            </w:r>
            <w:r w:rsidRPr="0048082D">
              <w:rPr>
                <w:rFonts w:ascii="Arial" w:hAnsi="Arial" w:cs="Arial"/>
                <w:sz w:val="20"/>
                <w:szCs w:val="20"/>
              </w:rPr>
              <w:t xml:space="preserve"> </w:t>
            </w:r>
          </w:p>
          <w:p w:rsidR="00A702F3" w:rsidRPr="0000278E" w:rsidRDefault="00A702F3" w:rsidP="00B5277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 xml:space="preserve">ocenić </w:t>
            </w:r>
            <w:r>
              <w:rPr>
                <w:rFonts w:ascii="Arial" w:hAnsi="Arial" w:cs="Arial"/>
                <w:sz w:val="20"/>
                <w:szCs w:val="20"/>
              </w:rPr>
              <w:t>wyniki miareczkowania strąceniowego</w:t>
            </w:r>
          </w:p>
          <w:p w:rsidR="00A702F3" w:rsidRPr="00224548" w:rsidRDefault="00A702F3" w:rsidP="00B5277B">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tc>
        <w:tc>
          <w:tcPr>
            <w:tcW w:w="1275" w:type="dxa"/>
            <w:vMerge w:val="restart"/>
            <w:tcBorders>
              <w:top w:val="single" w:sz="4" w:space="0" w:color="auto"/>
            </w:tcBorders>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A702F3" w:rsidRPr="00224548" w:rsidTr="00151251">
        <w:tc>
          <w:tcPr>
            <w:tcW w:w="2093"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tcPr>
          <w:p w:rsidR="00A702F3" w:rsidRPr="00224548" w:rsidRDefault="00A702F3" w:rsidP="00D525DA">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Pr>
                <w:rFonts w:ascii="Arial" w:hAnsi="Arial" w:cs="Arial"/>
                <w:bCs/>
                <w:sz w:val="20"/>
                <w:szCs w:val="20"/>
              </w:rPr>
              <w:t>5.</w:t>
            </w:r>
            <w:r w:rsidRPr="00224548">
              <w:rPr>
                <w:rFonts w:ascii="Arial" w:hAnsi="Arial" w:cs="Arial"/>
                <w:bCs/>
                <w:sz w:val="20"/>
                <w:szCs w:val="20"/>
              </w:rPr>
              <w:t xml:space="preserve"> Miareczkowanie w roztworach niewodnych</w:t>
            </w:r>
          </w:p>
        </w:tc>
        <w:tc>
          <w:tcPr>
            <w:tcW w:w="851" w:type="dxa"/>
          </w:tcPr>
          <w:p w:rsidR="00A702F3" w:rsidRPr="00224548" w:rsidRDefault="00A702F3"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833" w:type="dxa"/>
            <w:gridSpan w:val="2"/>
          </w:tcPr>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 xml:space="preserve">dobrać </w:t>
            </w:r>
            <w:r w:rsidRPr="0000278E">
              <w:rPr>
                <w:rFonts w:ascii="Arial" w:hAnsi="Arial" w:cs="Arial"/>
                <w:sz w:val="20"/>
                <w:szCs w:val="20"/>
              </w:rPr>
              <w:t>sprzęt</w:t>
            </w:r>
            <w:r>
              <w:rPr>
                <w:rFonts w:ascii="Arial" w:hAnsi="Arial" w:cs="Arial"/>
                <w:bCs/>
                <w:sz w:val="20"/>
                <w:szCs w:val="20"/>
              </w:rPr>
              <w:t xml:space="preserve"> do wykonywania analizy metodą miareczkowania w roztworach niewodnych</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dobrać rozpuszczalniki do przygotowania roztworu badanej próbki i titranta</w:t>
            </w:r>
          </w:p>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przygotować</w:t>
            </w:r>
            <w:r w:rsidRPr="00224548">
              <w:rPr>
                <w:rFonts w:ascii="Arial" w:hAnsi="Arial" w:cs="Arial"/>
                <w:bCs/>
                <w:sz w:val="20"/>
                <w:szCs w:val="20"/>
              </w:rPr>
              <w:t xml:space="preserve"> roztwory próbki i titranta w rozpuszczalnikach organicznych</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wykonać</w:t>
            </w:r>
            <w:r w:rsidRPr="00224548">
              <w:rPr>
                <w:rFonts w:ascii="Arial" w:hAnsi="Arial" w:cs="Arial"/>
                <w:bCs/>
                <w:sz w:val="20"/>
                <w:szCs w:val="20"/>
              </w:rPr>
              <w:t xml:space="preserve"> miareczkowanie w obecności wskaźnika</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B5277B">
              <w:rPr>
                <w:rFonts w:ascii="Arial" w:hAnsi="Arial" w:cs="Arial"/>
                <w:bCs/>
                <w:sz w:val="20"/>
                <w:szCs w:val="20"/>
              </w:rPr>
              <w:t>obliczyć wynik analizy</w:t>
            </w:r>
          </w:p>
          <w:p w:rsidR="00A702F3" w:rsidRPr="00525DF4"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om</w:t>
            </w:r>
            <w:r>
              <w:rPr>
                <w:rFonts w:ascii="Arial" w:hAnsi="Arial" w:cs="Arial"/>
                <w:sz w:val="20"/>
                <w:szCs w:val="20"/>
              </w:rPr>
              <w:t>ówić</w:t>
            </w:r>
            <w:r w:rsidRPr="00525DF4">
              <w:rPr>
                <w:rFonts w:ascii="Arial" w:hAnsi="Arial" w:cs="Arial"/>
                <w:bCs/>
                <w:sz w:val="20"/>
                <w:szCs w:val="20"/>
              </w:rPr>
              <w:t xml:space="preserve"> przykłady zastosowania miareczkowania </w:t>
            </w:r>
            <w:r>
              <w:rPr>
                <w:rFonts w:ascii="Arial" w:hAnsi="Arial" w:cs="Arial"/>
                <w:bCs/>
                <w:sz w:val="20"/>
                <w:szCs w:val="20"/>
              </w:rPr>
              <w:t>w roztworach niewodnych</w:t>
            </w:r>
          </w:p>
        </w:tc>
        <w:tc>
          <w:tcPr>
            <w:tcW w:w="3680" w:type="dxa"/>
          </w:tcPr>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zapisać</w:t>
            </w:r>
            <w:r w:rsidRPr="00224548">
              <w:rPr>
                <w:rFonts w:ascii="Arial" w:hAnsi="Arial" w:cs="Arial"/>
                <w:bCs/>
                <w:sz w:val="20"/>
                <w:szCs w:val="20"/>
              </w:rPr>
              <w:t xml:space="preserve"> równanie przeprowadzonej reakcji chemicznej</w:t>
            </w:r>
          </w:p>
          <w:p w:rsidR="00A702F3" w:rsidRPr="00B5277B" w:rsidRDefault="00A702F3" w:rsidP="00B5277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B5277B">
              <w:rPr>
                <w:rFonts w:ascii="Arial" w:hAnsi="Arial" w:cs="Arial"/>
                <w:bCs/>
                <w:sz w:val="20"/>
                <w:szCs w:val="20"/>
              </w:rPr>
              <w:t xml:space="preserve">ocenić wyniki miareczkowania </w:t>
            </w:r>
            <w:r>
              <w:rPr>
                <w:rFonts w:ascii="Arial" w:hAnsi="Arial" w:cs="Arial"/>
                <w:bCs/>
                <w:sz w:val="20"/>
                <w:szCs w:val="20"/>
              </w:rPr>
              <w:t>w roztworach niewodnych</w:t>
            </w:r>
          </w:p>
          <w:p w:rsidR="00A702F3" w:rsidRPr="00224548" w:rsidRDefault="00A702F3" w:rsidP="00B5277B">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tc>
        <w:tc>
          <w:tcPr>
            <w:tcW w:w="1275" w:type="dxa"/>
            <w:vMerge/>
            <w:tcBorders>
              <w:top w:val="nil"/>
            </w:tcBorders>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A702F3" w:rsidRPr="00224548" w:rsidTr="00151251">
        <w:tc>
          <w:tcPr>
            <w:tcW w:w="2093" w:type="dxa"/>
            <w:vMerge w:val="restart"/>
          </w:tcPr>
          <w:p w:rsidR="00A702F3" w:rsidRPr="00224548" w:rsidRDefault="00A702F3" w:rsidP="00163556">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bCs/>
                <w:sz w:val="20"/>
                <w:szCs w:val="20"/>
              </w:rPr>
            </w:pPr>
            <w:r>
              <w:rPr>
                <w:rFonts w:ascii="Arial" w:hAnsi="Arial" w:cs="Arial"/>
                <w:bCs/>
                <w:sz w:val="20"/>
                <w:szCs w:val="20"/>
              </w:rPr>
              <w:t xml:space="preserve">V. </w:t>
            </w:r>
            <w:r w:rsidRPr="006308BD">
              <w:rPr>
                <w:rFonts w:ascii="Arial" w:hAnsi="Arial" w:cs="Arial"/>
                <w:bCs/>
                <w:sz w:val="20"/>
                <w:szCs w:val="20"/>
              </w:rPr>
              <w:t>A</w:t>
            </w:r>
            <w:r w:rsidRPr="00224548">
              <w:rPr>
                <w:rFonts w:ascii="Arial" w:hAnsi="Arial" w:cs="Arial"/>
                <w:bCs/>
                <w:sz w:val="20"/>
                <w:szCs w:val="20"/>
              </w:rPr>
              <w:t xml:space="preserve">naliza instrumentalna </w:t>
            </w:r>
            <w:r>
              <w:rPr>
                <w:rFonts w:ascii="Arial" w:hAnsi="Arial" w:cs="Arial"/>
                <w:bCs/>
                <w:sz w:val="20"/>
                <w:szCs w:val="20"/>
              </w:rPr>
              <w:t>–</w:t>
            </w:r>
            <w:r w:rsidRPr="00224548">
              <w:rPr>
                <w:rFonts w:ascii="Arial" w:hAnsi="Arial" w:cs="Arial"/>
                <w:bCs/>
                <w:sz w:val="20"/>
                <w:szCs w:val="20"/>
              </w:rPr>
              <w:t>metody elektrochemiczne</w:t>
            </w:r>
          </w:p>
          <w:p w:rsidR="00A702F3" w:rsidRPr="00224548" w:rsidRDefault="00A702F3" w:rsidP="009107A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551" w:type="dxa"/>
          </w:tcPr>
          <w:p w:rsidR="00A702F3" w:rsidRPr="00224548" w:rsidRDefault="00A702F3" w:rsidP="009E1B56">
            <w:pPr>
              <w:pBdr>
                <w:top w:val="none" w:sz="0" w:space="0" w:color="auto"/>
                <w:left w:val="none" w:sz="0" w:space="0" w:color="auto"/>
                <w:bottom w:val="none" w:sz="0" w:space="0" w:color="auto"/>
                <w:right w:val="none" w:sz="0" w:space="0" w:color="auto"/>
                <w:between w:val="none" w:sz="0" w:space="0" w:color="auto"/>
              </w:pBdr>
              <w:ind w:left="175" w:hanging="141"/>
              <w:rPr>
                <w:rFonts w:ascii="Arial" w:hAnsi="Arial" w:cs="Arial"/>
                <w:bCs/>
                <w:sz w:val="20"/>
                <w:szCs w:val="20"/>
              </w:rPr>
            </w:pPr>
            <w:r w:rsidRPr="00224548">
              <w:rPr>
                <w:rFonts w:ascii="Arial" w:hAnsi="Arial" w:cs="Arial"/>
                <w:bCs/>
                <w:sz w:val="20"/>
                <w:szCs w:val="20"/>
              </w:rPr>
              <w:t>1</w:t>
            </w:r>
            <w:r>
              <w:rPr>
                <w:rFonts w:ascii="Arial" w:hAnsi="Arial" w:cs="Arial"/>
                <w:bCs/>
                <w:sz w:val="20"/>
                <w:szCs w:val="20"/>
              </w:rPr>
              <w:t xml:space="preserve">. </w:t>
            </w:r>
            <w:r w:rsidRPr="00224548">
              <w:rPr>
                <w:rFonts w:ascii="Arial" w:hAnsi="Arial" w:cs="Arial"/>
                <w:bCs/>
                <w:sz w:val="20"/>
                <w:szCs w:val="20"/>
              </w:rPr>
              <w:t xml:space="preserve">Badanie potencjometryczne wartości pH </w:t>
            </w:r>
            <w:r>
              <w:rPr>
                <w:rFonts w:ascii="Arial" w:hAnsi="Arial" w:cs="Arial"/>
                <w:bCs/>
                <w:sz w:val="20"/>
                <w:szCs w:val="20"/>
              </w:rPr>
              <w:t xml:space="preserve">i pX </w:t>
            </w:r>
            <w:r w:rsidRPr="00224548">
              <w:rPr>
                <w:rFonts w:ascii="Arial" w:hAnsi="Arial" w:cs="Arial"/>
                <w:bCs/>
                <w:sz w:val="20"/>
                <w:szCs w:val="20"/>
              </w:rPr>
              <w:t>roztworów</w:t>
            </w:r>
          </w:p>
          <w:p w:rsidR="00A702F3" w:rsidRPr="00224548" w:rsidRDefault="00A702F3" w:rsidP="009107A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851" w:type="dxa"/>
          </w:tcPr>
          <w:p w:rsidR="00A702F3" w:rsidRPr="00224548" w:rsidRDefault="00A702F3"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833" w:type="dxa"/>
            <w:gridSpan w:val="2"/>
          </w:tcPr>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sporządz</w:t>
            </w:r>
            <w:r>
              <w:rPr>
                <w:rFonts w:ascii="Arial" w:hAnsi="Arial" w:cs="Arial"/>
                <w:sz w:val="20"/>
                <w:szCs w:val="20"/>
              </w:rPr>
              <w:t>i</w:t>
            </w:r>
            <w:r w:rsidRPr="0000278E">
              <w:rPr>
                <w:rFonts w:ascii="Arial" w:hAnsi="Arial" w:cs="Arial"/>
                <w:sz w:val="20"/>
                <w:szCs w:val="20"/>
              </w:rPr>
              <w:t>ć</w:t>
            </w:r>
            <w:r w:rsidRPr="00224548">
              <w:rPr>
                <w:rFonts w:ascii="Arial" w:hAnsi="Arial" w:cs="Arial"/>
                <w:bCs/>
                <w:sz w:val="20"/>
                <w:szCs w:val="20"/>
              </w:rPr>
              <w:t xml:space="preserve"> </w:t>
            </w:r>
            <w:r w:rsidRPr="0048082D">
              <w:rPr>
                <w:rFonts w:ascii="Arial" w:hAnsi="Arial" w:cs="Arial"/>
                <w:sz w:val="20"/>
                <w:szCs w:val="20"/>
              </w:rPr>
              <w:t>roztwory</w:t>
            </w:r>
            <w:r w:rsidRPr="00224548">
              <w:rPr>
                <w:rFonts w:ascii="Arial" w:hAnsi="Arial" w:cs="Arial"/>
                <w:bCs/>
                <w:sz w:val="20"/>
                <w:szCs w:val="20"/>
              </w:rPr>
              <w:t xml:space="preserve"> buforowe i wzorce do badań z elektrodami jonoselektywnymi</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Pr="0000278E">
              <w:rPr>
                <w:rFonts w:ascii="Arial" w:hAnsi="Arial" w:cs="Arial"/>
                <w:sz w:val="20"/>
                <w:szCs w:val="20"/>
              </w:rPr>
              <w:t>mierzyć</w:t>
            </w:r>
            <w:r w:rsidRPr="00224548">
              <w:rPr>
                <w:rFonts w:ascii="Arial" w:hAnsi="Arial" w:cs="Arial"/>
                <w:bCs/>
                <w:sz w:val="20"/>
                <w:szCs w:val="20"/>
              </w:rPr>
              <w:t xml:space="preserve"> </w:t>
            </w:r>
            <w:r w:rsidRPr="0048082D">
              <w:rPr>
                <w:rFonts w:ascii="Arial" w:hAnsi="Arial" w:cs="Arial"/>
                <w:sz w:val="20"/>
                <w:szCs w:val="20"/>
              </w:rPr>
              <w:t>SEM</w:t>
            </w:r>
            <w:r>
              <w:rPr>
                <w:rFonts w:ascii="Arial" w:hAnsi="Arial" w:cs="Arial"/>
                <w:bCs/>
                <w:sz w:val="20"/>
                <w:szCs w:val="20"/>
              </w:rPr>
              <w:t>,</w:t>
            </w:r>
            <w:r w:rsidRPr="00224548">
              <w:rPr>
                <w:rFonts w:ascii="Arial" w:hAnsi="Arial" w:cs="Arial"/>
                <w:bCs/>
                <w:sz w:val="20"/>
                <w:szCs w:val="20"/>
              </w:rPr>
              <w:t xml:space="preserve"> pH</w:t>
            </w:r>
            <w:r>
              <w:rPr>
                <w:rFonts w:ascii="Arial" w:hAnsi="Arial" w:cs="Arial"/>
                <w:bCs/>
                <w:sz w:val="20"/>
                <w:szCs w:val="20"/>
              </w:rPr>
              <w:t>, pX,</w:t>
            </w:r>
            <w:r w:rsidRPr="00224548">
              <w:rPr>
                <w:rFonts w:ascii="Arial" w:hAnsi="Arial" w:cs="Arial"/>
                <w:bCs/>
                <w:sz w:val="20"/>
                <w:szCs w:val="20"/>
              </w:rPr>
              <w:t xml:space="preserve"> </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sporządzić krzywe wzorcowania</w:t>
            </w:r>
          </w:p>
          <w:p w:rsidR="00A702F3" w:rsidRPr="00224548" w:rsidRDefault="00A702F3" w:rsidP="00DE691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E691D">
              <w:rPr>
                <w:rFonts w:ascii="Arial" w:hAnsi="Arial" w:cs="Arial"/>
                <w:bCs/>
                <w:sz w:val="20"/>
                <w:szCs w:val="20"/>
              </w:rPr>
              <w:t>omówić przykłady zastosowania</w:t>
            </w:r>
            <w:r>
              <w:rPr>
                <w:rFonts w:ascii="Arial" w:hAnsi="Arial" w:cs="Arial"/>
                <w:bCs/>
                <w:sz w:val="20"/>
                <w:szCs w:val="20"/>
              </w:rPr>
              <w:t xml:space="preserve"> wyników badań potencjometrycznych</w:t>
            </w:r>
          </w:p>
        </w:tc>
        <w:tc>
          <w:tcPr>
            <w:tcW w:w="3680" w:type="dxa"/>
          </w:tcPr>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wyjaśnić</w:t>
            </w:r>
            <w:r w:rsidRPr="00224548">
              <w:rPr>
                <w:rFonts w:ascii="Arial" w:hAnsi="Arial" w:cs="Arial"/>
                <w:bCs/>
                <w:sz w:val="20"/>
                <w:szCs w:val="20"/>
              </w:rPr>
              <w:t xml:space="preserve"> </w:t>
            </w:r>
            <w:r w:rsidRPr="0000278E">
              <w:rPr>
                <w:rFonts w:ascii="Arial" w:hAnsi="Arial" w:cs="Arial"/>
                <w:sz w:val="20"/>
                <w:szCs w:val="20"/>
              </w:rPr>
              <w:t>wpływ</w:t>
            </w:r>
            <w:r w:rsidRPr="00224548">
              <w:rPr>
                <w:rFonts w:ascii="Arial" w:hAnsi="Arial" w:cs="Arial"/>
                <w:bCs/>
                <w:sz w:val="20"/>
                <w:szCs w:val="20"/>
              </w:rPr>
              <w:t xml:space="preserve"> warunków pomiaru na wartości wyników </w:t>
            </w:r>
          </w:p>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24548">
              <w:rPr>
                <w:rFonts w:ascii="Arial" w:hAnsi="Arial" w:cs="Arial"/>
                <w:bCs/>
                <w:sz w:val="20"/>
                <w:szCs w:val="20"/>
              </w:rPr>
              <w:t xml:space="preserve">ocenić </w:t>
            </w:r>
            <w:r w:rsidRPr="0000278E">
              <w:rPr>
                <w:rFonts w:ascii="Arial" w:hAnsi="Arial" w:cs="Arial"/>
                <w:sz w:val="20"/>
                <w:szCs w:val="20"/>
              </w:rPr>
              <w:t>poprawność</w:t>
            </w:r>
            <w:r w:rsidRPr="00224548">
              <w:rPr>
                <w:rFonts w:ascii="Arial" w:hAnsi="Arial" w:cs="Arial"/>
                <w:bCs/>
                <w:sz w:val="20"/>
                <w:szCs w:val="20"/>
              </w:rPr>
              <w:t xml:space="preserve"> pomiar</w:t>
            </w:r>
            <w:r>
              <w:rPr>
                <w:rFonts w:ascii="Arial" w:hAnsi="Arial" w:cs="Arial"/>
                <w:bCs/>
                <w:sz w:val="20"/>
                <w:szCs w:val="20"/>
              </w:rPr>
              <w:t>ów potencjometrycznych</w:t>
            </w:r>
          </w:p>
          <w:p w:rsidR="00A702F3" w:rsidRPr="00224548" w:rsidRDefault="00A702F3" w:rsidP="00B5277B">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tc>
        <w:tc>
          <w:tcPr>
            <w:tcW w:w="1275" w:type="dxa"/>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t xml:space="preserve">Klasa </w:t>
            </w:r>
            <w:r>
              <w:rPr>
                <w:rFonts w:ascii="Arial" w:hAnsi="Arial" w:cs="Arial"/>
                <w:bCs/>
                <w:sz w:val="20"/>
                <w:szCs w:val="20"/>
              </w:rPr>
              <w:t>III</w:t>
            </w:r>
          </w:p>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A702F3" w:rsidRPr="00224548" w:rsidTr="00151251">
        <w:tc>
          <w:tcPr>
            <w:tcW w:w="2093" w:type="dxa"/>
            <w:vMerge/>
          </w:tcPr>
          <w:p w:rsidR="00A702F3" w:rsidRPr="00224548" w:rsidRDefault="00A702F3" w:rsidP="009107A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551" w:type="dxa"/>
          </w:tcPr>
          <w:p w:rsidR="00A702F3" w:rsidRPr="00224548" w:rsidRDefault="00A702F3" w:rsidP="00D525DA">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Pr>
                <w:rFonts w:ascii="Arial" w:hAnsi="Arial" w:cs="Arial"/>
                <w:bCs/>
                <w:sz w:val="20"/>
                <w:szCs w:val="20"/>
              </w:rPr>
              <w:t>2.</w:t>
            </w:r>
            <w:r w:rsidRPr="00224548">
              <w:rPr>
                <w:rFonts w:ascii="Arial" w:hAnsi="Arial" w:cs="Arial"/>
                <w:bCs/>
                <w:sz w:val="20"/>
                <w:szCs w:val="20"/>
              </w:rPr>
              <w:t xml:space="preserve"> Miareczkowanie potencjometryczne </w:t>
            </w:r>
          </w:p>
          <w:p w:rsidR="00A702F3" w:rsidRPr="00224548" w:rsidRDefault="00A702F3" w:rsidP="009107A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851" w:type="dxa"/>
          </w:tcPr>
          <w:p w:rsidR="00A702F3" w:rsidRPr="00224548" w:rsidRDefault="00A702F3"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833" w:type="dxa"/>
            <w:gridSpan w:val="2"/>
          </w:tcPr>
          <w:p w:rsidR="00A702F3" w:rsidRPr="00525DF4"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24548">
              <w:rPr>
                <w:rFonts w:ascii="Arial" w:hAnsi="Arial" w:cs="Arial"/>
                <w:bCs/>
                <w:sz w:val="20"/>
                <w:szCs w:val="20"/>
              </w:rPr>
              <w:t>wykon</w:t>
            </w:r>
            <w:r>
              <w:rPr>
                <w:rFonts w:ascii="Arial" w:hAnsi="Arial" w:cs="Arial"/>
                <w:bCs/>
                <w:sz w:val="20"/>
                <w:szCs w:val="20"/>
              </w:rPr>
              <w:t>yw</w:t>
            </w:r>
            <w:r w:rsidRPr="00224548">
              <w:rPr>
                <w:rFonts w:ascii="Arial" w:hAnsi="Arial" w:cs="Arial"/>
                <w:bCs/>
                <w:sz w:val="20"/>
                <w:szCs w:val="20"/>
              </w:rPr>
              <w:t>ać miareczkowanie</w:t>
            </w:r>
            <w:r>
              <w:rPr>
                <w:rFonts w:ascii="Arial" w:hAnsi="Arial" w:cs="Arial"/>
                <w:bCs/>
                <w:sz w:val="20"/>
                <w:szCs w:val="20"/>
              </w:rPr>
              <w:t xml:space="preserve"> </w:t>
            </w:r>
            <w:r w:rsidRPr="00525DF4">
              <w:rPr>
                <w:rFonts w:ascii="Arial" w:hAnsi="Arial" w:cs="Arial"/>
                <w:bCs/>
                <w:sz w:val="20"/>
                <w:szCs w:val="20"/>
              </w:rPr>
              <w:t>potencjometryczne alkacymetryczne</w:t>
            </w:r>
            <w:r>
              <w:rPr>
                <w:rFonts w:ascii="Arial" w:hAnsi="Arial" w:cs="Arial"/>
                <w:bCs/>
                <w:sz w:val="20"/>
                <w:szCs w:val="20"/>
              </w:rPr>
              <w:t xml:space="preserve"> i redoks</w:t>
            </w:r>
          </w:p>
          <w:p w:rsidR="00A702F3" w:rsidRPr="009107AB"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lastRenderedPageBreak/>
              <w:t>sporządz</w:t>
            </w:r>
            <w:r>
              <w:rPr>
                <w:rFonts w:ascii="Arial" w:hAnsi="Arial" w:cs="Arial"/>
                <w:sz w:val="20"/>
                <w:szCs w:val="20"/>
              </w:rPr>
              <w:t>a</w:t>
            </w:r>
            <w:r w:rsidRPr="0000278E">
              <w:rPr>
                <w:rFonts w:ascii="Arial" w:hAnsi="Arial" w:cs="Arial"/>
                <w:sz w:val="20"/>
                <w:szCs w:val="20"/>
              </w:rPr>
              <w:t>ć</w:t>
            </w:r>
            <w:r w:rsidRPr="009107AB">
              <w:rPr>
                <w:rFonts w:ascii="Arial" w:hAnsi="Arial" w:cs="Arial"/>
                <w:bCs/>
                <w:sz w:val="20"/>
                <w:szCs w:val="20"/>
              </w:rPr>
              <w:t xml:space="preserve"> wykresy miareczkowania w układzie SEM = f(V</w:t>
            </w:r>
            <w:r w:rsidRPr="009107AB">
              <w:rPr>
                <w:rFonts w:ascii="Arial" w:hAnsi="Arial" w:cs="Arial"/>
                <w:bCs/>
                <w:sz w:val="20"/>
                <w:szCs w:val="20"/>
                <w:vertAlign w:val="subscript"/>
              </w:rPr>
              <w:t>titranta</w:t>
            </w:r>
            <w:r>
              <w:rPr>
                <w:rFonts w:ascii="Arial" w:hAnsi="Arial" w:cs="Arial"/>
                <w:bCs/>
                <w:sz w:val="20"/>
                <w:szCs w:val="20"/>
              </w:rPr>
              <w:t>) i</w:t>
            </w:r>
            <w:r w:rsidRPr="009107AB">
              <w:rPr>
                <w:rFonts w:ascii="Arial" w:hAnsi="Arial" w:cs="Arial"/>
                <w:bCs/>
                <w:sz w:val="20"/>
                <w:szCs w:val="20"/>
              </w:rPr>
              <w:t xml:space="preserve"> ΔSEM/ΔV = f(V</w:t>
            </w:r>
            <w:r w:rsidRPr="009107AB">
              <w:rPr>
                <w:rFonts w:ascii="Arial" w:hAnsi="Arial" w:cs="Arial"/>
                <w:bCs/>
                <w:sz w:val="20"/>
                <w:szCs w:val="20"/>
                <w:vertAlign w:val="subscript"/>
              </w:rPr>
              <w:t>titranta)</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wyznacz</w:t>
            </w:r>
            <w:r>
              <w:rPr>
                <w:rFonts w:ascii="Arial" w:hAnsi="Arial" w:cs="Arial"/>
                <w:sz w:val="20"/>
                <w:szCs w:val="20"/>
              </w:rPr>
              <w:t>y</w:t>
            </w:r>
            <w:r w:rsidRPr="0048082D">
              <w:rPr>
                <w:rFonts w:ascii="Arial" w:hAnsi="Arial" w:cs="Arial"/>
                <w:sz w:val="20"/>
                <w:szCs w:val="20"/>
              </w:rPr>
              <w:t>ć</w:t>
            </w:r>
            <w:r w:rsidRPr="009107AB">
              <w:rPr>
                <w:rFonts w:ascii="Arial" w:hAnsi="Arial" w:cs="Arial"/>
                <w:bCs/>
                <w:sz w:val="20"/>
                <w:szCs w:val="20"/>
              </w:rPr>
              <w:t xml:space="preserve"> </w:t>
            </w:r>
            <w:r w:rsidRPr="0000278E">
              <w:rPr>
                <w:rFonts w:ascii="Arial" w:hAnsi="Arial" w:cs="Arial"/>
                <w:sz w:val="20"/>
                <w:szCs w:val="20"/>
              </w:rPr>
              <w:t>objętość</w:t>
            </w:r>
            <w:r w:rsidRPr="009107AB">
              <w:rPr>
                <w:rFonts w:ascii="Arial" w:hAnsi="Arial" w:cs="Arial"/>
                <w:bCs/>
                <w:sz w:val="20"/>
                <w:szCs w:val="20"/>
              </w:rPr>
              <w:t xml:space="preserve"> titranta odpowiadającą PK</w:t>
            </w:r>
          </w:p>
          <w:p w:rsidR="00A702F3" w:rsidRPr="009107AB"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25DF4">
              <w:rPr>
                <w:rFonts w:ascii="Arial" w:hAnsi="Arial" w:cs="Arial"/>
                <w:bCs/>
                <w:sz w:val="20"/>
                <w:szCs w:val="20"/>
              </w:rPr>
              <w:t>om</w:t>
            </w:r>
            <w:r>
              <w:rPr>
                <w:rFonts w:ascii="Arial" w:hAnsi="Arial" w:cs="Arial"/>
                <w:bCs/>
                <w:sz w:val="20"/>
                <w:szCs w:val="20"/>
              </w:rPr>
              <w:t>ówić</w:t>
            </w:r>
            <w:r w:rsidRPr="00525DF4">
              <w:rPr>
                <w:rFonts w:ascii="Arial" w:hAnsi="Arial" w:cs="Arial"/>
                <w:bCs/>
                <w:sz w:val="20"/>
                <w:szCs w:val="20"/>
              </w:rPr>
              <w:t xml:space="preserve"> przykłady zastosowania miareczkowania </w:t>
            </w:r>
            <w:r>
              <w:rPr>
                <w:rFonts w:ascii="Arial" w:hAnsi="Arial" w:cs="Arial"/>
                <w:bCs/>
                <w:sz w:val="20"/>
                <w:szCs w:val="20"/>
              </w:rPr>
              <w:t>potencjometrycznego</w:t>
            </w:r>
          </w:p>
        </w:tc>
        <w:tc>
          <w:tcPr>
            <w:tcW w:w="3680" w:type="dxa"/>
          </w:tcPr>
          <w:p w:rsidR="00A702F3" w:rsidRPr="00224548" w:rsidRDefault="00A702F3" w:rsidP="00D525D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lastRenderedPageBreak/>
              <w:t>opracow</w:t>
            </w:r>
            <w:r>
              <w:rPr>
                <w:rFonts w:ascii="Arial" w:hAnsi="Arial" w:cs="Arial"/>
                <w:sz w:val="20"/>
                <w:szCs w:val="20"/>
              </w:rPr>
              <w:t>a</w:t>
            </w:r>
            <w:r w:rsidRPr="0000278E">
              <w:rPr>
                <w:rFonts w:ascii="Arial" w:hAnsi="Arial" w:cs="Arial"/>
                <w:sz w:val="20"/>
                <w:szCs w:val="20"/>
              </w:rPr>
              <w:t>ć</w:t>
            </w:r>
            <w:r>
              <w:rPr>
                <w:rFonts w:ascii="Arial" w:hAnsi="Arial" w:cs="Arial"/>
                <w:bCs/>
                <w:sz w:val="20"/>
                <w:szCs w:val="20"/>
              </w:rPr>
              <w:t xml:space="preserve"> i </w:t>
            </w:r>
            <w:r w:rsidRPr="00224548">
              <w:rPr>
                <w:rFonts w:ascii="Arial" w:hAnsi="Arial" w:cs="Arial"/>
                <w:bCs/>
                <w:sz w:val="20"/>
                <w:szCs w:val="20"/>
              </w:rPr>
              <w:t>interpretować wyniki uzyskane podczas pomiarów</w:t>
            </w:r>
          </w:p>
        </w:tc>
        <w:tc>
          <w:tcPr>
            <w:tcW w:w="1275" w:type="dxa"/>
          </w:tcPr>
          <w:p w:rsidR="00A702F3" w:rsidRPr="00224548" w:rsidRDefault="00A702F3" w:rsidP="00224548">
            <w:pPr>
              <w:spacing w:line="276" w:lineRule="auto"/>
              <w:jc w:val="both"/>
              <w:rPr>
                <w:rFonts w:ascii="Arial" w:hAnsi="Arial" w:cs="Arial"/>
                <w:bCs/>
                <w:sz w:val="20"/>
                <w:szCs w:val="20"/>
              </w:rPr>
            </w:pPr>
            <w:r>
              <w:rPr>
                <w:rFonts w:ascii="Arial" w:hAnsi="Arial" w:cs="Arial"/>
                <w:bCs/>
                <w:sz w:val="20"/>
                <w:szCs w:val="20"/>
              </w:rPr>
              <w:t>Klasa III</w:t>
            </w:r>
          </w:p>
        </w:tc>
      </w:tr>
      <w:tr w:rsidR="00A702F3" w:rsidRPr="00224548" w:rsidTr="00151251">
        <w:tc>
          <w:tcPr>
            <w:tcW w:w="2093"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tcPr>
          <w:p w:rsidR="00A702F3" w:rsidRPr="00224548" w:rsidRDefault="00A702F3" w:rsidP="00D525DA">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Pr>
                <w:rFonts w:ascii="Arial" w:hAnsi="Arial" w:cs="Arial"/>
                <w:bCs/>
                <w:sz w:val="20"/>
                <w:szCs w:val="20"/>
              </w:rPr>
              <w:t>3. Analiza konduktometryczna</w:t>
            </w:r>
          </w:p>
          <w:p w:rsidR="00A702F3" w:rsidRPr="00224548" w:rsidRDefault="00A702F3" w:rsidP="00D525DA">
            <w:pPr>
              <w:pBdr>
                <w:top w:val="none" w:sz="0" w:space="0" w:color="auto"/>
                <w:left w:val="none" w:sz="0" w:space="0" w:color="auto"/>
                <w:bottom w:val="none" w:sz="0" w:space="0" w:color="auto"/>
                <w:right w:val="none" w:sz="0" w:space="0" w:color="auto"/>
                <w:between w:val="none" w:sz="0" w:space="0" w:color="auto"/>
              </w:pBdr>
              <w:ind w:left="175" w:hanging="175"/>
              <w:jc w:val="both"/>
              <w:rPr>
                <w:rFonts w:ascii="Arial" w:hAnsi="Arial" w:cs="Arial"/>
                <w:bCs/>
                <w:sz w:val="20"/>
                <w:szCs w:val="20"/>
              </w:rPr>
            </w:pPr>
          </w:p>
          <w:p w:rsidR="00A702F3" w:rsidRPr="00224548" w:rsidRDefault="00A702F3" w:rsidP="00290F0C">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sz w:val="20"/>
                <w:szCs w:val="20"/>
              </w:rPr>
            </w:pPr>
          </w:p>
        </w:tc>
        <w:tc>
          <w:tcPr>
            <w:tcW w:w="851" w:type="dxa"/>
          </w:tcPr>
          <w:p w:rsidR="00A702F3" w:rsidRPr="00224548" w:rsidRDefault="00A702F3" w:rsidP="006308B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A702F3" w:rsidRPr="009800D5" w:rsidRDefault="00A702F3" w:rsidP="009800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800D5">
              <w:rPr>
                <w:rFonts w:ascii="Arial" w:hAnsi="Arial" w:cs="Arial"/>
                <w:bCs/>
                <w:sz w:val="20"/>
                <w:szCs w:val="20"/>
              </w:rPr>
              <w:t>dobrać</w:t>
            </w:r>
            <w:r w:rsidR="00D82C9F">
              <w:rPr>
                <w:rFonts w:ascii="Arial" w:hAnsi="Arial" w:cs="Arial"/>
                <w:bCs/>
                <w:sz w:val="20"/>
                <w:szCs w:val="20"/>
              </w:rPr>
              <w:t xml:space="preserve"> </w:t>
            </w:r>
            <w:r w:rsidRPr="009800D5">
              <w:rPr>
                <w:rFonts w:ascii="Arial" w:hAnsi="Arial" w:cs="Arial"/>
                <w:bCs/>
                <w:sz w:val="20"/>
                <w:szCs w:val="20"/>
              </w:rPr>
              <w:t xml:space="preserve">sprzęt laboratoryjny i wyposażenie pomiarowe do </w:t>
            </w:r>
            <w:r>
              <w:rPr>
                <w:rFonts w:ascii="Arial" w:hAnsi="Arial" w:cs="Arial"/>
                <w:bCs/>
                <w:sz w:val="20"/>
                <w:szCs w:val="20"/>
              </w:rPr>
              <w:t>badań konduktometrycznych</w:t>
            </w:r>
          </w:p>
          <w:p w:rsidR="00A702F3" w:rsidRPr="0048082D"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24548">
              <w:rPr>
                <w:rFonts w:ascii="Arial" w:hAnsi="Arial" w:cs="Arial"/>
                <w:bCs/>
                <w:sz w:val="20"/>
                <w:szCs w:val="20"/>
              </w:rPr>
              <w:t>sp</w:t>
            </w:r>
            <w:r>
              <w:rPr>
                <w:rFonts w:ascii="Arial" w:hAnsi="Arial" w:cs="Arial"/>
                <w:bCs/>
                <w:sz w:val="20"/>
                <w:szCs w:val="20"/>
              </w:rPr>
              <w:t xml:space="preserve">rawdzić </w:t>
            </w:r>
            <w:r>
              <w:rPr>
                <w:rFonts w:ascii="Arial" w:hAnsi="Arial" w:cs="Arial"/>
                <w:sz w:val="20"/>
                <w:szCs w:val="20"/>
              </w:rPr>
              <w:t xml:space="preserve">aktualną stałą naczynka konduktometrycznego </w:t>
            </w:r>
          </w:p>
          <w:p w:rsidR="00A702F3" w:rsidRPr="0048082D"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wykonać pomiary przewodnictwa badanej próbki</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 xml:space="preserve">wykonać </w:t>
            </w:r>
            <w:r w:rsidRPr="0000278E">
              <w:rPr>
                <w:rFonts w:ascii="Arial" w:hAnsi="Arial" w:cs="Arial"/>
                <w:sz w:val="20"/>
                <w:szCs w:val="20"/>
              </w:rPr>
              <w:t>miareczkowanie</w:t>
            </w:r>
            <w:r w:rsidRPr="0048082D">
              <w:rPr>
                <w:rFonts w:ascii="Arial" w:hAnsi="Arial" w:cs="Arial"/>
                <w:sz w:val="20"/>
                <w:szCs w:val="20"/>
              </w:rPr>
              <w:t xml:space="preserve"> konduktometryczne alkacymetryczne i strąceniowe</w:t>
            </w:r>
          </w:p>
          <w:p w:rsidR="00A702F3" w:rsidRPr="0048082D"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sporządzić wykresy miareczkowania konduktometrycznego</w:t>
            </w:r>
          </w:p>
          <w:p w:rsidR="00A702F3" w:rsidRPr="0048082D"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wyznacz</w:t>
            </w:r>
            <w:r>
              <w:rPr>
                <w:rFonts w:ascii="Arial" w:hAnsi="Arial" w:cs="Arial"/>
                <w:sz w:val="20"/>
                <w:szCs w:val="20"/>
              </w:rPr>
              <w:t>y</w:t>
            </w:r>
            <w:r w:rsidRPr="0048082D">
              <w:rPr>
                <w:rFonts w:ascii="Arial" w:hAnsi="Arial" w:cs="Arial"/>
                <w:sz w:val="20"/>
                <w:szCs w:val="20"/>
              </w:rPr>
              <w:t>ć objętość titranta odpowiadającą PK</w:t>
            </w:r>
          </w:p>
          <w:p w:rsidR="00A702F3" w:rsidRPr="00224548" w:rsidRDefault="00A702F3" w:rsidP="00DE691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om</w:t>
            </w:r>
            <w:r>
              <w:rPr>
                <w:rFonts w:ascii="Arial" w:hAnsi="Arial" w:cs="Arial"/>
                <w:sz w:val="20"/>
                <w:szCs w:val="20"/>
              </w:rPr>
              <w:t>ó</w:t>
            </w:r>
            <w:r w:rsidRPr="0048082D">
              <w:rPr>
                <w:rFonts w:ascii="Arial" w:hAnsi="Arial" w:cs="Arial"/>
                <w:sz w:val="20"/>
                <w:szCs w:val="20"/>
              </w:rPr>
              <w:t xml:space="preserve">wić przykłady zastosowania miareczkowania </w:t>
            </w:r>
            <w:r>
              <w:rPr>
                <w:rFonts w:ascii="Arial" w:hAnsi="Arial" w:cs="Arial"/>
                <w:sz w:val="20"/>
                <w:szCs w:val="20"/>
              </w:rPr>
              <w:t xml:space="preserve">konduktometrycznego i pomiarów konduktancji </w:t>
            </w:r>
          </w:p>
        </w:tc>
        <w:tc>
          <w:tcPr>
            <w:tcW w:w="3680" w:type="dxa"/>
          </w:tcPr>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opracować</w:t>
            </w:r>
            <w:r w:rsidRPr="0048082D">
              <w:rPr>
                <w:rFonts w:ascii="Arial" w:hAnsi="Arial" w:cs="Arial"/>
                <w:sz w:val="20"/>
                <w:szCs w:val="20"/>
              </w:rPr>
              <w:t xml:space="preserve"> i interpretować wyniki uzyskane podczas pomiarów</w:t>
            </w:r>
            <w:r w:rsidRPr="00224548">
              <w:rPr>
                <w:rFonts w:ascii="Arial" w:hAnsi="Arial" w:cs="Arial"/>
                <w:bCs/>
                <w:sz w:val="20"/>
                <w:szCs w:val="20"/>
              </w:rPr>
              <w:t xml:space="preserve"> </w:t>
            </w:r>
          </w:p>
        </w:tc>
        <w:tc>
          <w:tcPr>
            <w:tcW w:w="1275" w:type="dxa"/>
            <w:vMerge w:val="restart"/>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Pr>
                <w:rFonts w:ascii="Arial" w:hAnsi="Arial" w:cs="Arial"/>
                <w:bCs/>
                <w:sz w:val="20"/>
                <w:szCs w:val="20"/>
              </w:rPr>
              <w:t>Klasa III</w:t>
            </w:r>
          </w:p>
        </w:tc>
      </w:tr>
      <w:tr w:rsidR="00A702F3" w:rsidRPr="00224548" w:rsidTr="00151251">
        <w:tc>
          <w:tcPr>
            <w:tcW w:w="2093"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Pr>
                <w:rFonts w:ascii="Arial" w:hAnsi="Arial" w:cs="Arial"/>
                <w:bCs/>
                <w:sz w:val="20"/>
                <w:szCs w:val="20"/>
              </w:rPr>
              <w:t>4.</w:t>
            </w:r>
            <w:r w:rsidRPr="00224548">
              <w:rPr>
                <w:rFonts w:ascii="Arial" w:hAnsi="Arial" w:cs="Arial"/>
                <w:bCs/>
                <w:sz w:val="20"/>
                <w:szCs w:val="20"/>
              </w:rPr>
              <w:t xml:space="preserve"> Elektroliza</w:t>
            </w:r>
          </w:p>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851" w:type="dxa"/>
          </w:tcPr>
          <w:p w:rsidR="00A702F3" w:rsidRPr="00224548" w:rsidRDefault="00A702F3"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833" w:type="dxa"/>
            <w:gridSpan w:val="2"/>
          </w:tcPr>
          <w:p w:rsidR="00A702F3" w:rsidRPr="0048082D"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przygotow</w:t>
            </w:r>
            <w:r>
              <w:rPr>
                <w:rFonts w:ascii="Arial" w:hAnsi="Arial" w:cs="Arial"/>
                <w:sz w:val="20"/>
                <w:szCs w:val="20"/>
              </w:rPr>
              <w:t>a</w:t>
            </w:r>
            <w:r w:rsidRPr="0000278E">
              <w:rPr>
                <w:rFonts w:ascii="Arial" w:hAnsi="Arial" w:cs="Arial"/>
                <w:sz w:val="20"/>
                <w:szCs w:val="20"/>
              </w:rPr>
              <w:t>ć</w:t>
            </w:r>
            <w:r w:rsidRPr="0048082D">
              <w:rPr>
                <w:rFonts w:ascii="Arial" w:hAnsi="Arial" w:cs="Arial"/>
                <w:sz w:val="20"/>
                <w:szCs w:val="20"/>
              </w:rPr>
              <w:t xml:space="preserve"> aparaturę do wykonania oznaczenia</w:t>
            </w:r>
            <w:r>
              <w:rPr>
                <w:rFonts w:ascii="Arial" w:hAnsi="Arial" w:cs="Arial"/>
                <w:sz w:val="20"/>
                <w:szCs w:val="20"/>
              </w:rPr>
              <w:t>,</w:t>
            </w:r>
            <w:r w:rsidRPr="0048082D">
              <w:rPr>
                <w:rFonts w:ascii="Arial" w:hAnsi="Arial" w:cs="Arial"/>
                <w:sz w:val="20"/>
                <w:szCs w:val="20"/>
              </w:rPr>
              <w:t xml:space="preserve"> np. zawartości miedzi w stopie</w:t>
            </w:r>
          </w:p>
          <w:p w:rsidR="00A702F3" w:rsidRPr="0048082D"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przeprowadz</w:t>
            </w:r>
            <w:r>
              <w:rPr>
                <w:rFonts w:ascii="Arial" w:hAnsi="Arial" w:cs="Arial"/>
                <w:sz w:val="20"/>
                <w:szCs w:val="20"/>
              </w:rPr>
              <w:t>i</w:t>
            </w:r>
            <w:r w:rsidRPr="0000278E">
              <w:rPr>
                <w:rFonts w:ascii="Arial" w:hAnsi="Arial" w:cs="Arial"/>
                <w:sz w:val="20"/>
                <w:szCs w:val="20"/>
              </w:rPr>
              <w:t>ć</w:t>
            </w:r>
            <w:r w:rsidRPr="0048082D">
              <w:rPr>
                <w:rFonts w:ascii="Arial" w:hAnsi="Arial" w:cs="Arial"/>
                <w:sz w:val="20"/>
                <w:szCs w:val="20"/>
              </w:rPr>
              <w:t xml:space="preserve"> elektrolizę</w:t>
            </w:r>
          </w:p>
          <w:p w:rsidR="00A702F3" w:rsidRPr="0048082D" w:rsidRDefault="00A702F3" w:rsidP="00EB686E">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sz w:val="20"/>
                <w:szCs w:val="20"/>
              </w:rPr>
            </w:pPr>
            <w:r w:rsidRPr="0048082D">
              <w:rPr>
                <w:rFonts w:ascii="Arial" w:hAnsi="Arial" w:cs="Arial"/>
                <w:sz w:val="20"/>
                <w:szCs w:val="20"/>
              </w:rPr>
              <w:t>w celu oznaczenia elektrograwimetrycznie ilości</w:t>
            </w:r>
          </w:p>
          <w:p w:rsidR="00A702F3" w:rsidRPr="0048082D" w:rsidRDefault="00A702F3" w:rsidP="00EB686E">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sz w:val="20"/>
                <w:szCs w:val="20"/>
              </w:rPr>
            </w:pPr>
            <w:r w:rsidRPr="0048082D">
              <w:rPr>
                <w:rFonts w:ascii="Arial" w:hAnsi="Arial" w:cs="Arial"/>
                <w:sz w:val="20"/>
                <w:szCs w:val="20"/>
              </w:rPr>
              <w:t>analitu</w:t>
            </w:r>
          </w:p>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om</w:t>
            </w:r>
            <w:r>
              <w:rPr>
                <w:rFonts w:ascii="Arial" w:hAnsi="Arial" w:cs="Arial"/>
                <w:sz w:val="20"/>
                <w:szCs w:val="20"/>
              </w:rPr>
              <w:t>ówić</w:t>
            </w:r>
            <w:r w:rsidRPr="0048082D">
              <w:rPr>
                <w:rFonts w:ascii="Arial" w:hAnsi="Arial" w:cs="Arial"/>
                <w:sz w:val="20"/>
                <w:szCs w:val="20"/>
              </w:rPr>
              <w:t xml:space="preserve"> przykłady zastosowania</w:t>
            </w:r>
            <w:r w:rsidRPr="00525DF4">
              <w:rPr>
                <w:rFonts w:ascii="Arial" w:hAnsi="Arial" w:cs="Arial"/>
                <w:bCs/>
                <w:sz w:val="20"/>
                <w:szCs w:val="20"/>
              </w:rPr>
              <w:t xml:space="preserve"> </w:t>
            </w:r>
            <w:r>
              <w:rPr>
                <w:rFonts w:ascii="Arial" w:hAnsi="Arial" w:cs="Arial"/>
                <w:bCs/>
                <w:sz w:val="20"/>
                <w:szCs w:val="20"/>
              </w:rPr>
              <w:t xml:space="preserve">elektrograwimetrii </w:t>
            </w:r>
          </w:p>
        </w:tc>
        <w:tc>
          <w:tcPr>
            <w:tcW w:w="3680" w:type="dxa"/>
          </w:tcPr>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zapisać</w:t>
            </w:r>
            <w:r w:rsidRPr="00224548">
              <w:rPr>
                <w:rFonts w:ascii="Arial" w:hAnsi="Arial" w:cs="Arial"/>
                <w:bCs/>
                <w:sz w:val="20"/>
                <w:szCs w:val="20"/>
              </w:rPr>
              <w:t xml:space="preserve"> równania reakcji elektrodowych</w:t>
            </w:r>
          </w:p>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ocenić wyniki pomiarów</w:t>
            </w:r>
          </w:p>
        </w:tc>
        <w:tc>
          <w:tcPr>
            <w:tcW w:w="1275"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A702F3" w:rsidRPr="00224548" w:rsidTr="00151251">
        <w:tc>
          <w:tcPr>
            <w:tcW w:w="2093" w:type="dxa"/>
            <w:vMerge w:val="restart"/>
          </w:tcPr>
          <w:p w:rsidR="00A702F3" w:rsidRPr="00224548" w:rsidRDefault="00A702F3" w:rsidP="00163556">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bCs/>
                <w:sz w:val="20"/>
                <w:szCs w:val="20"/>
              </w:rPr>
            </w:pPr>
            <w:r>
              <w:rPr>
                <w:rFonts w:ascii="Arial" w:hAnsi="Arial" w:cs="Arial"/>
                <w:bCs/>
                <w:sz w:val="20"/>
                <w:szCs w:val="20"/>
              </w:rPr>
              <w:t>VI</w:t>
            </w:r>
            <w:r w:rsidRPr="006308BD">
              <w:rPr>
                <w:rFonts w:ascii="Arial" w:hAnsi="Arial" w:cs="Arial"/>
                <w:bCs/>
                <w:sz w:val="20"/>
                <w:szCs w:val="20"/>
              </w:rPr>
              <w:t>.</w:t>
            </w:r>
            <w:r>
              <w:rPr>
                <w:rFonts w:ascii="Arial" w:hAnsi="Arial" w:cs="Arial"/>
                <w:bCs/>
                <w:sz w:val="20"/>
                <w:szCs w:val="20"/>
              </w:rPr>
              <w:t xml:space="preserve"> Analiza instrumentalna –</w:t>
            </w:r>
            <w:r w:rsidRPr="00224548">
              <w:rPr>
                <w:rFonts w:ascii="Arial" w:hAnsi="Arial" w:cs="Arial"/>
                <w:bCs/>
                <w:sz w:val="20"/>
                <w:szCs w:val="20"/>
              </w:rPr>
              <w:lastRenderedPageBreak/>
              <w:t>metody spektrofotometryczne</w:t>
            </w:r>
          </w:p>
        </w:tc>
        <w:tc>
          <w:tcPr>
            <w:tcW w:w="2551" w:type="dxa"/>
          </w:tcPr>
          <w:p w:rsidR="00A702F3" w:rsidRPr="00224548" w:rsidRDefault="00A702F3" w:rsidP="00DE691D">
            <w:pPr>
              <w:pBdr>
                <w:top w:val="none" w:sz="0" w:space="0" w:color="auto"/>
                <w:left w:val="none" w:sz="0" w:space="0" w:color="auto"/>
                <w:bottom w:val="none" w:sz="0" w:space="0" w:color="auto"/>
                <w:right w:val="none" w:sz="0" w:space="0" w:color="auto"/>
                <w:between w:val="none" w:sz="0" w:space="0" w:color="auto"/>
              </w:pBdr>
              <w:ind w:left="175" w:hanging="141"/>
              <w:rPr>
                <w:rFonts w:ascii="Arial" w:hAnsi="Arial" w:cs="Arial"/>
                <w:bCs/>
                <w:sz w:val="20"/>
                <w:szCs w:val="20"/>
              </w:rPr>
            </w:pPr>
            <w:r>
              <w:rPr>
                <w:rFonts w:ascii="Arial" w:hAnsi="Arial" w:cs="Arial"/>
                <w:bCs/>
                <w:sz w:val="20"/>
                <w:szCs w:val="20"/>
              </w:rPr>
              <w:lastRenderedPageBreak/>
              <w:t>1.</w:t>
            </w:r>
            <w:r w:rsidRPr="00224548">
              <w:rPr>
                <w:rFonts w:ascii="Arial" w:hAnsi="Arial" w:cs="Arial"/>
                <w:bCs/>
                <w:sz w:val="20"/>
                <w:szCs w:val="20"/>
              </w:rPr>
              <w:t xml:space="preserve"> Oznacz</w:t>
            </w:r>
            <w:r>
              <w:rPr>
                <w:rFonts w:ascii="Arial" w:hAnsi="Arial" w:cs="Arial"/>
                <w:bCs/>
                <w:sz w:val="20"/>
                <w:szCs w:val="20"/>
              </w:rPr>
              <w:t>e</w:t>
            </w:r>
            <w:r w:rsidRPr="00224548">
              <w:rPr>
                <w:rFonts w:ascii="Arial" w:hAnsi="Arial" w:cs="Arial"/>
                <w:bCs/>
                <w:sz w:val="20"/>
                <w:szCs w:val="20"/>
              </w:rPr>
              <w:t>ni</w:t>
            </w:r>
            <w:r>
              <w:rPr>
                <w:rFonts w:ascii="Arial" w:hAnsi="Arial" w:cs="Arial"/>
                <w:bCs/>
                <w:sz w:val="20"/>
                <w:szCs w:val="20"/>
              </w:rPr>
              <w:t>a</w:t>
            </w:r>
            <w:r w:rsidRPr="00224548">
              <w:rPr>
                <w:rFonts w:ascii="Arial" w:hAnsi="Arial" w:cs="Arial"/>
                <w:bCs/>
                <w:sz w:val="20"/>
                <w:szCs w:val="20"/>
              </w:rPr>
              <w:t xml:space="preserve"> kolorymetryczne i spektrofotometryczn</w:t>
            </w:r>
            <w:r>
              <w:rPr>
                <w:rFonts w:ascii="Arial" w:hAnsi="Arial" w:cs="Arial"/>
                <w:bCs/>
                <w:sz w:val="20"/>
                <w:szCs w:val="20"/>
              </w:rPr>
              <w:t xml:space="preserve">e </w:t>
            </w:r>
            <w:r>
              <w:rPr>
                <w:rFonts w:ascii="Arial" w:hAnsi="Arial" w:cs="Arial"/>
                <w:bCs/>
                <w:sz w:val="20"/>
                <w:szCs w:val="20"/>
              </w:rPr>
              <w:lastRenderedPageBreak/>
              <w:t>UV-VIS</w:t>
            </w:r>
          </w:p>
          <w:p w:rsidR="00A702F3" w:rsidRPr="00224548" w:rsidRDefault="00A702F3" w:rsidP="00E3096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p w:rsidR="00A702F3" w:rsidRPr="00224548" w:rsidRDefault="00A702F3" w:rsidP="00E3096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851" w:type="dxa"/>
          </w:tcPr>
          <w:p w:rsidR="00A702F3" w:rsidRPr="00224548" w:rsidRDefault="00A702F3"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sporządzi</w:t>
            </w:r>
            <w:r w:rsidRPr="00224548">
              <w:rPr>
                <w:rFonts w:ascii="Arial" w:hAnsi="Arial" w:cs="Arial"/>
                <w:bCs/>
                <w:sz w:val="20"/>
                <w:szCs w:val="20"/>
              </w:rPr>
              <w:t xml:space="preserve">ć </w:t>
            </w:r>
            <w:r w:rsidRPr="0000278E">
              <w:rPr>
                <w:rFonts w:ascii="Arial" w:hAnsi="Arial" w:cs="Arial"/>
                <w:sz w:val="20"/>
                <w:szCs w:val="20"/>
              </w:rPr>
              <w:t>roztwory</w:t>
            </w:r>
            <w:r w:rsidRPr="00224548">
              <w:rPr>
                <w:rFonts w:ascii="Arial" w:hAnsi="Arial" w:cs="Arial"/>
                <w:bCs/>
                <w:sz w:val="20"/>
                <w:szCs w:val="20"/>
              </w:rPr>
              <w:t xml:space="preserve"> próbek i roztwory wzorcowe </w:t>
            </w:r>
            <w:r>
              <w:rPr>
                <w:rFonts w:ascii="Arial" w:hAnsi="Arial" w:cs="Arial"/>
                <w:bCs/>
                <w:sz w:val="20"/>
                <w:szCs w:val="20"/>
              </w:rPr>
              <w:t xml:space="preserve">stosowane </w:t>
            </w:r>
            <w:r w:rsidRPr="00224548">
              <w:rPr>
                <w:rFonts w:ascii="Arial" w:hAnsi="Arial" w:cs="Arial"/>
                <w:bCs/>
                <w:sz w:val="20"/>
                <w:szCs w:val="20"/>
              </w:rPr>
              <w:t xml:space="preserve">do </w:t>
            </w:r>
            <w:r>
              <w:rPr>
                <w:rFonts w:ascii="Arial" w:hAnsi="Arial" w:cs="Arial"/>
                <w:bCs/>
                <w:sz w:val="20"/>
                <w:szCs w:val="20"/>
              </w:rPr>
              <w:t xml:space="preserve">ilościowych </w:t>
            </w:r>
            <w:r w:rsidRPr="00224548">
              <w:rPr>
                <w:rFonts w:ascii="Arial" w:hAnsi="Arial" w:cs="Arial"/>
                <w:bCs/>
                <w:sz w:val="20"/>
                <w:szCs w:val="20"/>
              </w:rPr>
              <w:t xml:space="preserve">oznaczeń </w:t>
            </w:r>
            <w:r>
              <w:rPr>
                <w:rFonts w:ascii="Arial" w:hAnsi="Arial" w:cs="Arial"/>
                <w:bCs/>
                <w:sz w:val="20"/>
                <w:szCs w:val="20"/>
              </w:rPr>
              <w:t xml:space="preserve">kolorymetrycznych metodą </w:t>
            </w:r>
            <w:r>
              <w:rPr>
                <w:rFonts w:ascii="Arial" w:hAnsi="Arial" w:cs="Arial"/>
                <w:bCs/>
                <w:sz w:val="20"/>
                <w:szCs w:val="20"/>
              </w:rPr>
              <w:lastRenderedPageBreak/>
              <w:t>krzywej kalibracyjnej</w:t>
            </w:r>
          </w:p>
          <w:p w:rsidR="00A702F3" w:rsidRPr="009800D5" w:rsidRDefault="00A702F3" w:rsidP="009800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800D5">
              <w:rPr>
                <w:rFonts w:ascii="Arial" w:hAnsi="Arial" w:cs="Arial"/>
                <w:bCs/>
                <w:sz w:val="20"/>
                <w:szCs w:val="20"/>
              </w:rPr>
              <w:t>dobrać</w:t>
            </w:r>
            <w:r w:rsidR="00D82C9F">
              <w:rPr>
                <w:rFonts w:ascii="Arial" w:hAnsi="Arial" w:cs="Arial"/>
                <w:bCs/>
                <w:sz w:val="20"/>
                <w:szCs w:val="20"/>
              </w:rPr>
              <w:t xml:space="preserve"> </w:t>
            </w:r>
            <w:r w:rsidRPr="009800D5">
              <w:rPr>
                <w:rFonts w:ascii="Arial" w:hAnsi="Arial" w:cs="Arial"/>
                <w:bCs/>
                <w:sz w:val="20"/>
                <w:szCs w:val="20"/>
              </w:rPr>
              <w:t xml:space="preserve">sprzęt laboratoryjny i wyposażenie pomiarowe do analiz </w:t>
            </w:r>
            <w:r>
              <w:rPr>
                <w:rFonts w:ascii="Arial" w:hAnsi="Arial" w:cs="Arial"/>
                <w:bCs/>
                <w:sz w:val="20"/>
                <w:szCs w:val="20"/>
              </w:rPr>
              <w:t>kolorymetrycznych i spektrofotometrycznych</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w:t>
            </w:r>
            <w:r w:rsidRPr="00224548">
              <w:rPr>
                <w:rFonts w:ascii="Arial" w:hAnsi="Arial" w:cs="Arial"/>
                <w:bCs/>
                <w:sz w:val="20"/>
                <w:szCs w:val="20"/>
              </w:rPr>
              <w:t xml:space="preserve">mierzyć </w:t>
            </w:r>
            <w:r w:rsidRPr="0000278E">
              <w:rPr>
                <w:rFonts w:ascii="Arial" w:hAnsi="Arial" w:cs="Arial"/>
                <w:sz w:val="20"/>
                <w:szCs w:val="20"/>
              </w:rPr>
              <w:t>absorbancję</w:t>
            </w:r>
            <w:r w:rsidRPr="00224548">
              <w:rPr>
                <w:rFonts w:ascii="Arial" w:hAnsi="Arial" w:cs="Arial"/>
                <w:bCs/>
                <w:sz w:val="20"/>
                <w:szCs w:val="20"/>
              </w:rPr>
              <w:t xml:space="preserve"> </w:t>
            </w:r>
            <w:r w:rsidRPr="002B06C3">
              <w:rPr>
                <w:rFonts w:ascii="Arial" w:hAnsi="Arial" w:cs="Arial"/>
                <w:bCs/>
                <w:sz w:val="20"/>
                <w:szCs w:val="20"/>
              </w:rPr>
              <w:t>roztworów wz</w:t>
            </w:r>
            <w:r>
              <w:rPr>
                <w:rFonts w:ascii="Arial" w:hAnsi="Arial" w:cs="Arial"/>
                <w:bCs/>
                <w:sz w:val="20"/>
                <w:szCs w:val="20"/>
              </w:rPr>
              <w:t>orcowych i analizowanych</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 xml:space="preserve">sporządzić widma </w:t>
            </w:r>
          </w:p>
          <w:p w:rsidR="00A702F3" w:rsidRPr="004022B1"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wykonać krzywą kalibracyjną z</w:t>
            </w:r>
            <w:r w:rsidRPr="002B06C3">
              <w:rPr>
                <w:rFonts w:ascii="Arial" w:hAnsi="Arial" w:cs="Arial"/>
                <w:bCs/>
                <w:sz w:val="20"/>
                <w:szCs w:val="20"/>
              </w:rPr>
              <w:t>ależności A=f(c)</w:t>
            </w:r>
          </w:p>
          <w:p w:rsidR="00A702F3" w:rsidRPr="00224548" w:rsidRDefault="00A702F3" w:rsidP="00F75861">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24548">
              <w:rPr>
                <w:rFonts w:ascii="Arial" w:hAnsi="Arial" w:cs="Arial"/>
                <w:bCs/>
                <w:sz w:val="20"/>
                <w:szCs w:val="20"/>
              </w:rPr>
              <w:t>oblicz</w:t>
            </w:r>
            <w:r>
              <w:rPr>
                <w:rFonts w:ascii="Arial" w:hAnsi="Arial" w:cs="Arial"/>
                <w:bCs/>
                <w:sz w:val="20"/>
                <w:szCs w:val="20"/>
              </w:rPr>
              <w:t>a</w:t>
            </w:r>
            <w:r w:rsidRPr="00224548">
              <w:rPr>
                <w:rFonts w:ascii="Arial" w:hAnsi="Arial" w:cs="Arial"/>
                <w:bCs/>
                <w:sz w:val="20"/>
                <w:szCs w:val="20"/>
              </w:rPr>
              <w:t xml:space="preserve">ć </w:t>
            </w:r>
            <w:r w:rsidRPr="0048082D">
              <w:rPr>
                <w:rFonts w:ascii="Arial" w:hAnsi="Arial" w:cs="Arial"/>
                <w:sz w:val="20"/>
                <w:szCs w:val="20"/>
              </w:rPr>
              <w:t>wynik</w:t>
            </w:r>
            <w:r w:rsidRPr="00224548">
              <w:rPr>
                <w:rFonts w:ascii="Arial" w:hAnsi="Arial" w:cs="Arial"/>
                <w:bCs/>
                <w:sz w:val="20"/>
                <w:szCs w:val="20"/>
              </w:rPr>
              <w:t xml:space="preserve"> analizy</w:t>
            </w:r>
          </w:p>
          <w:p w:rsidR="00A702F3" w:rsidRPr="004022B1"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wykorzystać</w:t>
            </w:r>
            <w:r>
              <w:rPr>
                <w:rFonts w:ascii="Arial" w:hAnsi="Arial" w:cs="Arial"/>
                <w:bCs/>
                <w:sz w:val="20"/>
                <w:szCs w:val="20"/>
              </w:rPr>
              <w:t xml:space="preserve"> widma UV związków organicznych do ustalania ich struktury </w:t>
            </w:r>
          </w:p>
        </w:tc>
        <w:tc>
          <w:tcPr>
            <w:tcW w:w="3680" w:type="dxa"/>
          </w:tcPr>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lastRenderedPageBreak/>
              <w:t>interpretować</w:t>
            </w:r>
            <w:r w:rsidRPr="00224548">
              <w:rPr>
                <w:rFonts w:ascii="Arial" w:hAnsi="Arial" w:cs="Arial"/>
                <w:bCs/>
                <w:sz w:val="20"/>
                <w:szCs w:val="20"/>
              </w:rPr>
              <w:t xml:space="preserve"> zależnoś</w:t>
            </w:r>
            <w:r>
              <w:rPr>
                <w:rFonts w:ascii="Arial" w:hAnsi="Arial" w:cs="Arial"/>
                <w:bCs/>
                <w:sz w:val="20"/>
                <w:szCs w:val="20"/>
              </w:rPr>
              <w:t>ć</w:t>
            </w:r>
            <w:r w:rsidRPr="00224548">
              <w:rPr>
                <w:rFonts w:ascii="Arial" w:hAnsi="Arial" w:cs="Arial"/>
                <w:bCs/>
                <w:sz w:val="20"/>
                <w:szCs w:val="20"/>
              </w:rPr>
              <w:t xml:space="preserve"> błędu pomiaru od wartości absorbancji</w:t>
            </w:r>
          </w:p>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s</w:t>
            </w:r>
            <w:r w:rsidRPr="0000278E">
              <w:rPr>
                <w:rFonts w:ascii="Arial" w:hAnsi="Arial" w:cs="Arial"/>
                <w:sz w:val="20"/>
                <w:szCs w:val="20"/>
              </w:rPr>
              <w:t>charakteryzować</w:t>
            </w:r>
            <w:r>
              <w:rPr>
                <w:rFonts w:ascii="Arial" w:hAnsi="Arial" w:cs="Arial"/>
                <w:bCs/>
                <w:sz w:val="20"/>
                <w:szCs w:val="20"/>
              </w:rPr>
              <w:t xml:space="preserve"> ograniczenia </w:t>
            </w:r>
            <w:r>
              <w:rPr>
                <w:rFonts w:ascii="Arial" w:hAnsi="Arial" w:cs="Arial"/>
                <w:bCs/>
                <w:sz w:val="20"/>
                <w:szCs w:val="20"/>
              </w:rPr>
              <w:lastRenderedPageBreak/>
              <w:t>spektroskopii UV w analizie jakościowej związków organicznych</w:t>
            </w:r>
          </w:p>
        </w:tc>
        <w:tc>
          <w:tcPr>
            <w:tcW w:w="1275" w:type="dxa"/>
            <w:vMerge w:val="restart"/>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lastRenderedPageBreak/>
              <w:t>Klasa IV</w:t>
            </w:r>
          </w:p>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A702F3" w:rsidRPr="00224548" w:rsidTr="00151251">
        <w:tc>
          <w:tcPr>
            <w:tcW w:w="2093"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tcPr>
          <w:p w:rsidR="00A702F3" w:rsidRPr="00224548" w:rsidRDefault="00A702F3" w:rsidP="00D525DA">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Pr>
                <w:rFonts w:ascii="Arial" w:hAnsi="Arial" w:cs="Arial"/>
                <w:bCs/>
                <w:sz w:val="20"/>
                <w:szCs w:val="20"/>
              </w:rPr>
              <w:t>2.</w:t>
            </w:r>
            <w:r w:rsidRPr="00224548">
              <w:rPr>
                <w:rFonts w:ascii="Arial" w:hAnsi="Arial" w:cs="Arial"/>
                <w:bCs/>
                <w:sz w:val="20"/>
                <w:szCs w:val="20"/>
              </w:rPr>
              <w:t xml:space="preserve"> Oznaczanie spektrofotometryczne </w:t>
            </w:r>
            <w:r>
              <w:rPr>
                <w:rFonts w:ascii="Arial" w:hAnsi="Arial" w:cs="Arial"/>
                <w:bCs/>
                <w:sz w:val="20"/>
                <w:szCs w:val="20"/>
              </w:rPr>
              <w:t>FT</w:t>
            </w:r>
            <w:r w:rsidRPr="00224548">
              <w:rPr>
                <w:rFonts w:ascii="Arial" w:hAnsi="Arial" w:cs="Arial"/>
                <w:bCs/>
                <w:sz w:val="20"/>
                <w:szCs w:val="20"/>
              </w:rPr>
              <w:t>IR</w:t>
            </w:r>
          </w:p>
        </w:tc>
        <w:tc>
          <w:tcPr>
            <w:tcW w:w="851" w:type="dxa"/>
          </w:tcPr>
          <w:p w:rsidR="00A702F3" w:rsidRPr="00224548" w:rsidRDefault="00A702F3"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833" w:type="dxa"/>
            <w:gridSpan w:val="2"/>
          </w:tcPr>
          <w:p w:rsidR="00A702F3" w:rsidRPr="009E5AED"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 xml:space="preserve">wykonać </w:t>
            </w:r>
            <w:r w:rsidRPr="0000278E">
              <w:rPr>
                <w:rFonts w:ascii="Arial" w:hAnsi="Arial" w:cs="Arial"/>
                <w:sz w:val="20"/>
                <w:szCs w:val="20"/>
              </w:rPr>
              <w:t>analizę</w:t>
            </w:r>
            <w:r>
              <w:rPr>
                <w:rFonts w:ascii="Arial" w:hAnsi="Arial" w:cs="Arial"/>
                <w:bCs/>
                <w:sz w:val="20"/>
                <w:szCs w:val="20"/>
              </w:rPr>
              <w:t xml:space="preserve"> jakościową wybranego związku (czystej substancji ciekłej lub ciała stałego), polegającą </w:t>
            </w:r>
            <w:r w:rsidRPr="00DD0F49">
              <w:rPr>
                <w:rFonts w:ascii="Arial" w:hAnsi="Arial" w:cs="Arial"/>
                <w:bCs/>
                <w:sz w:val="20"/>
                <w:szCs w:val="20"/>
              </w:rPr>
              <w:t>na rejestracji widm w podczerwieni</w:t>
            </w:r>
            <w:r>
              <w:rPr>
                <w:rFonts w:ascii="Arial" w:hAnsi="Arial" w:cs="Arial"/>
                <w:bCs/>
                <w:sz w:val="20"/>
                <w:szCs w:val="20"/>
              </w:rPr>
              <w:t xml:space="preserve"> przy użyciu spektrometru FTIR</w:t>
            </w:r>
            <w:r w:rsidRPr="00AD491E">
              <w:rPr>
                <w:rFonts w:ascii="Arial" w:hAnsi="Arial" w:cs="Arial"/>
                <w:bCs/>
                <w:sz w:val="20"/>
                <w:szCs w:val="20"/>
              </w:rPr>
              <w:t xml:space="preserve"> </w:t>
            </w:r>
          </w:p>
          <w:p w:rsidR="00A702F3" w:rsidRPr="00A05107"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wykonać</w:t>
            </w:r>
            <w:r w:rsidRPr="00A05107">
              <w:rPr>
                <w:rFonts w:ascii="Arial" w:hAnsi="Arial" w:cs="Arial"/>
                <w:bCs/>
                <w:sz w:val="20"/>
                <w:szCs w:val="20"/>
              </w:rPr>
              <w:t xml:space="preserve"> </w:t>
            </w:r>
            <w:r w:rsidRPr="00A05107">
              <w:rPr>
                <w:rFonts w:ascii="Arial" w:hAnsi="Arial" w:cs="Arial"/>
                <w:sz w:val="20"/>
                <w:szCs w:val="20"/>
              </w:rPr>
              <w:t>analizę ilościową, np. zawartości estrów metylowych kwasów tłuszczowych oleju rzepakowego w oleju napędowym</w:t>
            </w:r>
          </w:p>
          <w:p w:rsidR="00A702F3" w:rsidRPr="00A05107"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A05107">
              <w:rPr>
                <w:rFonts w:ascii="Arial" w:hAnsi="Arial" w:cs="Arial"/>
                <w:sz w:val="20"/>
                <w:szCs w:val="20"/>
              </w:rPr>
              <w:t>sporządz</w:t>
            </w:r>
            <w:r>
              <w:rPr>
                <w:rFonts w:ascii="Arial" w:hAnsi="Arial" w:cs="Arial"/>
                <w:sz w:val="20"/>
                <w:szCs w:val="20"/>
              </w:rPr>
              <w:t>i</w:t>
            </w:r>
            <w:r w:rsidRPr="00A05107">
              <w:rPr>
                <w:rFonts w:ascii="Arial" w:hAnsi="Arial" w:cs="Arial"/>
                <w:sz w:val="20"/>
                <w:szCs w:val="20"/>
              </w:rPr>
              <w:t xml:space="preserve">ć roztwory wzorcowe badanej próbki </w:t>
            </w:r>
          </w:p>
          <w:p w:rsidR="00A702F3" w:rsidRPr="00A05107"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z</w:t>
            </w:r>
            <w:r w:rsidRPr="00A05107">
              <w:rPr>
                <w:rFonts w:ascii="Arial" w:hAnsi="Arial" w:cs="Arial"/>
                <w:sz w:val="20"/>
                <w:szCs w:val="20"/>
              </w:rPr>
              <w:t>mierzyć absorbancję roztworów wzorcowych i analizowanej</w:t>
            </w:r>
            <w:r>
              <w:rPr>
                <w:rFonts w:ascii="Arial" w:hAnsi="Arial" w:cs="Arial"/>
                <w:sz w:val="20"/>
                <w:szCs w:val="20"/>
              </w:rPr>
              <w:t xml:space="preserve"> próbki</w:t>
            </w:r>
          </w:p>
          <w:p w:rsidR="00A702F3" w:rsidRPr="009107AB"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A05107">
              <w:rPr>
                <w:rFonts w:ascii="Arial" w:hAnsi="Arial" w:cs="Arial"/>
                <w:sz w:val="20"/>
                <w:szCs w:val="20"/>
              </w:rPr>
              <w:t>wykreśl</w:t>
            </w:r>
            <w:r>
              <w:rPr>
                <w:rFonts w:ascii="Arial" w:hAnsi="Arial" w:cs="Arial"/>
                <w:sz w:val="20"/>
                <w:szCs w:val="20"/>
              </w:rPr>
              <w:t>i</w:t>
            </w:r>
            <w:r w:rsidRPr="00A05107">
              <w:rPr>
                <w:rFonts w:ascii="Arial" w:hAnsi="Arial" w:cs="Arial"/>
                <w:sz w:val="20"/>
                <w:szCs w:val="20"/>
              </w:rPr>
              <w:t xml:space="preserve">ć krzywą </w:t>
            </w:r>
            <w:r>
              <w:rPr>
                <w:rFonts w:ascii="Arial" w:hAnsi="Arial" w:cs="Arial"/>
                <w:sz w:val="20"/>
                <w:szCs w:val="20"/>
              </w:rPr>
              <w:t>kalibracyjną</w:t>
            </w:r>
            <w:r w:rsidRPr="00A05107">
              <w:rPr>
                <w:rFonts w:ascii="Arial" w:hAnsi="Arial" w:cs="Arial"/>
                <w:bCs/>
                <w:sz w:val="20"/>
                <w:szCs w:val="20"/>
              </w:rPr>
              <w:t xml:space="preserve"> i odczyt</w:t>
            </w:r>
            <w:r>
              <w:rPr>
                <w:rFonts w:ascii="Arial" w:hAnsi="Arial" w:cs="Arial"/>
                <w:bCs/>
                <w:sz w:val="20"/>
                <w:szCs w:val="20"/>
              </w:rPr>
              <w:t>ywa</w:t>
            </w:r>
            <w:r w:rsidRPr="00A05107">
              <w:rPr>
                <w:rFonts w:ascii="Arial" w:hAnsi="Arial" w:cs="Arial"/>
                <w:bCs/>
                <w:sz w:val="20"/>
                <w:szCs w:val="20"/>
              </w:rPr>
              <w:t>ć wynik pomiaru</w:t>
            </w:r>
            <w:r w:rsidRPr="00700BAE">
              <w:rPr>
                <w:rFonts w:ascii="Arial" w:hAnsi="Arial" w:cs="Arial"/>
                <w:bCs/>
                <w:strike/>
                <w:sz w:val="20"/>
                <w:szCs w:val="20"/>
              </w:rPr>
              <w:t xml:space="preserve"> </w:t>
            </w:r>
          </w:p>
        </w:tc>
        <w:tc>
          <w:tcPr>
            <w:tcW w:w="3680" w:type="dxa"/>
          </w:tcPr>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jakościowo</w:t>
            </w:r>
            <w:r>
              <w:rPr>
                <w:rFonts w:ascii="Arial" w:hAnsi="Arial" w:cs="Arial"/>
                <w:bCs/>
                <w:sz w:val="20"/>
                <w:szCs w:val="20"/>
              </w:rPr>
              <w:t xml:space="preserve"> </w:t>
            </w:r>
            <w:r w:rsidRPr="00DD0F49">
              <w:rPr>
                <w:rFonts w:ascii="Arial" w:hAnsi="Arial" w:cs="Arial"/>
                <w:bCs/>
                <w:sz w:val="20"/>
                <w:szCs w:val="20"/>
              </w:rPr>
              <w:t xml:space="preserve">zinterpretować widmo IR poprzez przyporządkowanie obserwowanych częstości odpowiednim </w:t>
            </w:r>
            <w:r>
              <w:rPr>
                <w:rFonts w:ascii="Arial" w:hAnsi="Arial" w:cs="Arial"/>
                <w:bCs/>
                <w:sz w:val="20"/>
                <w:szCs w:val="20"/>
              </w:rPr>
              <w:t>drganiom</w:t>
            </w:r>
          </w:p>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obliczyć zawar</w:t>
            </w:r>
            <w:r>
              <w:rPr>
                <w:rFonts w:ascii="Arial" w:hAnsi="Arial" w:cs="Arial"/>
                <w:sz w:val="20"/>
                <w:szCs w:val="20"/>
              </w:rPr>
              <w:t>tość badanego analitu w próbce</w:t>
            </w:r>
          </w:p>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Pr="0000278E">
              <w:rPr>
                <w:rFonts w:ascii="Arial" w:hAnsi="Arial" w:cs="Arial"/>
                <w:sz w:val="20"/>
                <w:szCs w:val="20"/>
              </w:rPr>
              <w:t>interpretować</w:t>
            </w:r>
            <w:r w:rsidRPr="00224548">
              <w:rPr>
                <w:rFonts w:ascii="Arial" w:hAnsi="Arial" w:cs="Arial"/>
                <w:bCs/>
                <w:sz w:val="20"/>
                <w:szCs w:val="20"/>
              </w:rPr>
              <w:t xml:space="preserve"> zależności błędu pomiaru od wartości absorbancji</w:t>
            </w:r>
          </w:p>
        </w:tc>
        <w:tc>
          <w:tcPr>
            <w:tcW w:w="1275"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A702F3" w:rsidRPr="00224548" w:rsidTr="00151251">
        <w:tc>
          <w:tcPr>
            <w:tcW w:w="2093" w:type="dxa"/>
            <w:vMerge w:val="restart"/>
          </w:tcPr>
          <w:p w:rsidR="00A702F3" w:rsidRPr="00224548" w:rsidRDefault="00A702F3" w:rsidP="00163556">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bCs/>
                <w:sz w:val="20"/>
                <w:szCs w:val="20"/>
              </w:rPr>
            </w:pPr>
            <w:r>
              <w:rPr>
                <w:rFonts w:ascii="Arial" w:hAnsi="Arial" w:cs="Arial"/>
                <w:bCs/>
                <w:sz w:val="20"/>
                <w:szCs w:val="20"/>
              </w:rPr>
              <w:t>VII.</w:t>
            </w:r>
            <w:r w:rsidRPr="00224548">
              <w:rPr>
                <w:rFonts w:ascii="Arial" w:hAnsi="Arial" w:cs="Arial"/>
                <w:bCs/>
                <w:sz w:val="20"/>
                <w:szCs w:val="20"/>
              </w:rPr>
              <w:t xml:space="preserve"> Analiza instrumentalna </w:t>
            </w:r>
            <w:r>
              <w:rPr>
                <w:rFonts w:ascii="Arial" w:hAnsi="Arial" w:cs="Arial"/>
                <w:bCs/>
                <w:sz w:val="20"/>
                <w:szCs w:val="20"/>
              </w:rPr>
              <w:t>–</w:t>
            </w:r>
            <w:r w:rsidRPr="00224548">
              <w:rPr>
                <w:rFonts w:ascii="Arial" w:hAnsi="Arial" w:cs="Arial"/>
                <w:bCs/>
                <w:sz w:val="20"/>
                <w:szCs w:val="20"/>
              </w:rPr>
              <w:t xml:space="preserve"> metody optyczne</w:t>
            </w:r>
          </w:p>
        </w:tc>
        <w:tc>
          <w:tcPr>
            <w:tcW w:w="2551" w:type="dxa"/>
          </w:tcPr>
          <w:p w:rsidR="00A702F3" w:rsidRPr="004022B1" w:rsidRDefault="00A702F3" w:rsidP="009D242A">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Pr>
                <w:rFonts w:ascii="Arial" w:hAnsi="Arial" w:cs="Arial"/>
                <w:bCs/>
                <w:sz w:val="20"/>
                <w:szCs w:val="20"/>
              </w:rPr>
              <w:t>1</w:t>
            </w:r>
            <w:r w:rsidRPr="004022B1">
              <w:rPr>
                <w:rFonts w:ascii="Arial" w:hAnsi="Arial" w:cs="Arial"/>
                <w:bCs/>
                <w:sz w:val="20"/>
                <w:szCs w:val="20"/>
              </w:rPr>
              <w:t xml:space="preserve">. Analiza nefelometryczna i turbidymetryczna </w:t>
            </w:r>
          </w:p>
        </w:tc>
        <w:tc>
          <w:tcPr>
            <w:tcW w:w="851" w:type="dxa"/>
          </w:tcPr>
          <w:p w:rsidR="00A702F3" w:rsidRPr="004022B1" w:rsidRDefault="00A702F3"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833" w:type="dxa"/>
            <w:gridSpan w:val="2"/>
          </w:tcPr>
          <w:p w:rsidR="00A702F3" w:rsidRPr="00187BC9"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pacing w:val="-8"/>
                <w:sz w:val="20"/>
                <w:szCs w:val="20"/>
              </w:rPr>
            </w:pPr>
            <w:r w:rsidRPr="00187BC9">
              <w:rPr>
                <w:rFonts w:ascii="Arial" w:hAnsi="Arial" w:cs="Arial"/>
                <w:spacing w:val="-8"/>
                <w:sz w:val="20"/>
                <w:szCs w:val="20"/>
              </w:rPr>
              <w:t xml:space="preserve">przygotować próbki wody do oznaczenia zawartości, np. chlorków, siarczanów(VI) lub mętności wody </w:t>
            </w:r>
          </w:p>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sporządz</w:t>
            </w:r>
            <w:r>
              <w:rPr>
                <w:rFonts w:ascii="Arial" w:hAnsi="Arial" w:cs="Arial"/>
                <w:sz w:val="20"/>
                <w:szCs w:val="20"/>
              </w:rPr>
              <w:t>i</w:t>
            </w:r>
            <w:r w:rsidRPr="0000278E">
              <w:rPr>
                <w:rFonts w:ascii="Arial" w:hAnsi="Arial" w:cs="Arial"/>
                <w:sz w:val="20"/>
                <w:szCs w:val="20"/>
              </w:rPr>
              <w:t>ć roztwory wzorcowe w postaci zawiesiny</w:t>
            </w:r>
            <w:r>
              <w:rPr>
                <w:rFonts w:ascii="Arial" w:hAnsi="Arial" w:cs="Arial"/>
                <w:sz w:val="20"/>
                <w:szCs w:val="20"/>
              </w:rPr>
              <w:t>,</w:t>
            </w:r>
            <w:r w:rsidRPr="0000278E">
              <w:rPr>
                <w:rFonts w:ascii="Arial" w:hAnsi="Arial" w:cs="Arial"/>
                <w:sz w:val="20"/>
                <w:szCs w:val="20"/>
              </w:rPr>
              <w:t xml:space="preserve"> np. AgCl w cel</w:t>
            </w:r>
            <w:r>
              <w:rPr>
                <w:rFonts w:ascii="Arial" w:hAnsi="Arial" w:cs="Arial"/>
                <w:sz w:val="20"/>
                <w:szCs w:val="20"/>
              </w:rPr>
              <w:t>u sporządzenia krzywej kalibracyjnej</w:t>
            </w:r>
          </w:p>
          <w:p w:rsidR="00A702F3" w:rsidRPr="009800D5" w:rsidRDefault="00A702F3" w:rsidP="009800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800D5">
              <w:rPr>
                <w:rFonts w:ascii="Arial" w:hAnsi="Arial" w:cs="Arial"/>
                <w:bCs/>
                <w:sz w:val="20"/>
                <w:szCs w:val="20"/>
              </w:rPr>
              <w:t>dobrać</w:t>
            </w:r>
            <w:r w:rsidR="00D82C9F">
              <w:rPr>
                <w:rFonts w:ascii="Arial" w:hAnsi="Arial" w:cs="Arial"/>
                <w:bCs/>
                <w:sz w:val="20"/>
                <w:szCs w:val="20"/>
              </w:rPr>
              <w:t xml:space="preserve"> </w:t>
            </w:r>
            <w:r w:rsidRPr="009800D5">
              <w:rPr>
                <w:rFonts w:ascii="Arial" w:hAnsi="Arial" w:cs="Arial"/>
                <w:bCs/>
                <w:sz w:val="20"/>
                <w:szCs w:val="20"/>
              </w:rPr>
              <w:t>sprzęt laboratoryjny i w</w:t>
            </w:r>
            <w:r>
              <w:rPr>
                <w:rFonts w:ascii="Arial" w:hAnsi="Arial" w:cs="Arial"/>
                <w:bCs/>
                <w:sz w:val="20"/>
                <w:szCs w:val="20"/>
              </w:rPr>
              <w:t xml:space="preserve">yposażenie pomiarowe do analiz </w:t>
            </w:r>
            <w:r>
              <w:rPr>
                <w:rFonts w:ascii="Arial" w:hAnsi="Arial" w:cs="Arial"/>
                <w:bCs/>
                <w:sz w:val="20"/>
                <w:szCs w:val="20"/>
              </w:rPr>
              <w:lastRenderedPageBreak/>
              <w:t>nefelometrycznych i turbidymetrycznych</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 xml:space="preserve">wykonać pomiary nefelometryczne </w:t>
            </w:r>
            <w:r>
              <w:rPr>
                <w:rFonts w:ascii="Arial" w:hAnsi="Arial" w:cs="Arial"/>
                <w:sz w:val="20"/>
                <w:szCs w:val="20"/>
              </w:rPr>
              <w:t xml:space="preserve">i </w:t>
            </w:r>
            <w:r w:rsidRPr="0000278E">
              <w:rPr>
                <w:rFonts w:ascii="Arial" w:hAnsi="Arial" w:cs="Arial"/>
                <w:sz w:val="20"/>
                <w:szCs w:val="20"/>
              </w:rPr>
              <w:t>turbidymet</w:t>
            </w:r>
            <w:r>
              <w:rPr>
                <w:rFonts w:ascii="Arial" w:hAnsi="Arial" w:cs="Arial"/>
                <w:bCs/>
                <w:sz w:val="20"/>
                <w:szCs w:val="20"/>
              </w:rPr>
              <w:t>yczne</w:t>
            </w:r>
            <w:r w:rsidRPr="00224548">
              <w:rPr>
                <w:rFonts w:ascii="Arial" w:hAnsi="Arial" w:cs="Arial"/>
                <w:bCs/>
                <w:sz w:val="20"/>
                <w:szCs w:val="20"/>
              </w:rPr>
              <w:t xml:space="preserve"> </w:t>
            </w:r>
            <w:r>
              <w:rPr>
                <w:rFonts w:ascii="Arial" w:hAnsi="Arial" w:cs="Arial"/>
                <w:bCs/>
                <w:sz w:val="20"/>
                <w:szCs w:val="20"/>
              </w:rPr>
              <w:t>roztworów wzorcowych i badanych próbek</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sporządz</w:t>
            </w:r>
            <w:r>
              <w:rPr>
                <w:rFonts w:ascii="Arial" w:hAnsi="Arial" w:cs="Arial"/>
                <w:sz w:val="20"/>
                <w:szCs w:val="20"/>
              </w:rPr>
              <w:t>i</w:t>
            </w:r>
            <w:r w:rsidRPr="0000278E">
              <w:rPr>
                <w:rFonts w:ascii="Arial" w:hAnsi="Arial" w:cs="Arial"/>
                <w:sz w:val="20"/>
                <w:szCs w:val="20"/>
              </w:rPr>
              <w:t>ć</w:t>
            </w:r>
            <w:r w:rsidRPr="00224548">
              <w:rPr>
                <w:rFonts w:ascii="Arial" w:hAnsi="Arial" w:cs="Arial"/>
                <w:bCs/>
                <w:sz w:val="20"/>
                <w:szCs w:val="20"/>
              </w:rPr>
              <w:t xml:space="preserve"> </w:t>
            </w:r>
            <w:r w:rsidRPr="005E2DC9">
              <w:rPr>
                <w:rFonts w:ascii="Arial" w:hAnsi="Arial" w:cs="Arial"/>
                <w:bCs/>
                <w:color w:val="auto"/>
                <w:sz w:val="20"/>
                <w:szCs w:val="20"/>
              </w:rPr>
              <w:t>krzywą</w:t>
            </w:r>
            <w:r>
              <w:rPr>
                <w:rFonts w:ascii="Arial" w:hAnsi="Arial" w:cs="Arial"/>
                <w:bCs/>
                <w:color w:val="FF0000"/>
                <w:sz w:val="20"/>
                <w:szCs w:val="20"/>
              </w:rPr>
              <w:t xml:space="preserve"> </w:t>
            </w:r>
            <w:r>
              <w:rPr>
                <w:rFonts w:ascii="Arial" w:hAnsi="Arial" w:cs="Arial"/>
                <w:bCs/>
                <w:sz w:val="20"/>
                <w:szCs w:val="20"/>
              </w:rPr>
              <w:t>kalibracyjną</w:t>
            </w:r>
          </w:p>
          <w:p w:rsidR="00A702F3" w:rsidRPr="00F64AEC"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om</w:t>
            </w:r>
            <w:r>
              <w:rPr>
                <w:rFonts w:ascii="Arial" w:hAnsi="Arial" w:cs="Arial"/>
                <w:sz w:val="20"/>
                <w:szCs w:val="20"/>
              </w:rPr>
              <w:t>ówić</w:t>
            </w:r>
            <w:r w:rsidRPr="00780B88">
              <w:rPr>
                <w:rFonts w:ascii="Arial" w:hAnsi="Arial" w:cs="Arial"/>
                <w:bCs/>
                <w:sz w:val="20"/>
                <w:szCs w:val="20"/>
              </w:rPr>
              <w:t xml:space="preserve"> przykłady zastosowania</w:t>
            </w:r>
            <w:r>
              <w:rPr>
                <w:rFonts w:ascii="Arial" w:hAnsi="Arial" w:cs="Arial"/>
                <w:bCs/>
                <w:sz w:val="20"/>
                <w:szCs w:val="20"/>
              </w:rPr>
              <w:t xml:space="preserve"> analizy nefelometrycznej i turbidymetrycznej</w:t>
            </w:r>
          </w:p>
        </w:tc>
        <w:tc>
          <w:tcPr>
            <w:tcW w:w="3680" w:type="dxa"/>
          </w:tcPr>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F64AEC">
              <w:rPr>
                <w:rFonts w:ascii="Arial" w:hAnsi="Arial" w:cs="Arial"/>
                <w:bCs/>
                <w:sz w:val="20"/>
                <w:szCs w:val="20"/>
              </w:rPr>
              <w:lastRenderedPageBreak/>
              <w:t>oblicz</w:t>
            </w:r>
            <w:r>
              <w:rPr>
                <w:rFonts w:ascii="Arial" w:hAnsi="Arial" w:cs="Arial"/>
                <w:bCs/>
                <w:sz w:val="20"/>
                <w:szCs w:val="20"/>
              </w:rPr>
              <w:t>y</w:t>
            </w:r>
            <w:r w:rsidRPr="00F64AEC">
              <w:rPr>
                <w:rFonts w:ascii="Arial" w:hAnsi="Arial" w:cs="Arial"/>
                <w:bCs/>
                <w:sz w:val="20"/>
                <w:szCs w:val="20"/>
              </w:rPr>
              <w:t xml:space="preserve">ć </w:t>
            </w:r>
            <w:r w:rsidRPr="0000278E">
              <w:rPr>
                <w:rFonts w:ascii="Arial" w:hAnsi="Arial" w:cs="Arial"/>
                <w:sz w:val="20"/>
                <w:szCs w:val="20"/>
              </w:rPr>
              <w:t>wynik analizy</w:t>
            </w:r>
          </w:p>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wskazać istotne czynnik</w:t>
            </w:r>
            <w:r>
              <w:rPr>
                <w:rFonts w:ascii="Arial" w:hAnsi="Arial" w:cs="Arial"/>
                <w:sz w:val="20"/>
                <w:szCs w:val="20"/>
              </w:rPr>
              <w:t xml:space="preserve">i wpływające na jakość pomiaru, </w:t>
            </w:r>
            <w:r w:rsidRPr="0000278E">
              <w:rPr>
                <w:rFonts w:ascii="Arial" w:hAnsi="Arial" w:cs="Arial"/>
                <w:sz w:val="20"/>
                <w:szCs w:val="20"/>
              </w:rPr>
              <w:t>np. przestrz</w:t>
            </w:r>
            <w:r>
              <w:rPr>
                <w:rFonts w:ascii="Arial" w:hAnsi="Arial" w:cs="Arial"/>
                <w:sz w:val="20"/>
                <w:szCs w:val="20"/>
              </w:rPr>
              <w:t>eganie ustalonego czasu odczytu</w:t>
            </w:r>
          </w:p>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interpretow</w:t>
            </w:r>
            <w:r w:rsidRPr="00224548">
              <w:rPr>
                <w:rFonts w:ascii="Arial" w:hAnsi="Arial" w:cs="Arial"/>
                <w:bCs/>
                <w:sz w:val="20"/>
                <w:szCs w:val="20"/>
              </w:rPr>
              <w:t>ać błędy analizy</w:t>
            </w:r>
          </w:p>
        </w:tc>
        <w:tc>
          <w:tcPr>
            <w:tcW w:w="1275" w:type="dxa"/>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t>Klasa IV</w:t>
            </w:r>
          </w:p>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A702F3" w:rsidRPr="00224548" w:rsidTr="00151251">
        <w:tc>
          <w:tcPr>
            <w:tcW w:w="2093"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tcPr>
          <w:p w:rsidR="00A702F3" w:rsidRPr="00224548" w:rsidRDefault="00A702F3" w:rsidP="009D242A">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Pr>
                <w:rFonts w:ascii="Arial" w:hAnsi="Arial" w:cs="Arial"/>
                <w:bCs/>
                <w:sz w:val="20"/>
                <w:szCs w:val="20"/>
              </w:rPr>
              <w:t>2</w:t>
            </w:r>
            <w:r w:rsidRPr="00224548">
              <w:rPr>
                <w:rFonts w:ascii="Arial" w:hAnsi="Arial" w:cs="Arial"/>
                <w:bCs/>
                <w:sz w:val="20"/>
                <w:szCs w:val="20"/>
              </w:rPr>
              <w:t xml:space="preserve">. </w:t>
            </w:r>
            <w:r w:rsidRPr="009107AB">
              <w:rPr>
                <w:rFonts w:ascii="Arial" w:hAnsi="Arial" w:cs="Arial"/>
                <w:bCs/>
                <w:sz w:val="20"/>
                <w:szCs w:val="20"/>
              </w:rPr>
              <w:t xml:space="preserve">Analiza </w:t>
            </w:r>
            <w:r>
              <w:rPr>
                <w:rFonts w:ascii="Arial" w:hAnsi="Arial" w:cs="Arial"/>
                <w:bCs/>
                <w:sz w:val="20"/>
                <w:szCs w:val="20"/>
              </w:rPr>
              <w:t>p</w:t>
            </w:r>
            <w:r w:rsidRPr="00224548">
              <w:rPr>
                <w:rFonts w:ascii="Arial" w:hAnsi="Arial" w:cs="Arial"/>
                <w:bCs/>
                <w:sz w:val="20"/>
                <w:szCs w:val="20"/>
              </w:rPr>
              <w:t>olarymetr</w:t>
            </w:r>
            <w:r>
              <w:rPr>
                <w:rFonts w:ascii="Arial" w:hAnsi="Arial" w:cs="Arial"/>
                <w:bCs/>
                <w:sz w:val="20"/>
                <w:szCs w:val="20"/>
              </w:rPr>
              <w:t>yczna</w:t>
            </w:r>
          </w:p>
        </w:tc>
        <w:tc>
          <w:tcPr>
            <w:tcW w:w="851" w:type="dxa"/>
          </w:tcPr>
          <w:p w:rsidR="00A702F3" w:rsidRPr="00224548" w:rsidRDefault="00A702F3"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przygotow</w:t>
            </w:r>
            <w:r>
              <w:rPr>
                <w:rFonts w:ascii="Arial" w:hAnsi="Arial" w:cs="Arial"/>
                <w:sz w:val="20"/>
                <w:szCs w:val="20"/>
              </w:rPr>
              <w:t>yw</w:t>
            </w:r>
            <w:r w:rsidRPr="0000278E">
              <w:rPr>
                <w:rFonts w:ascii="Arial" w:hAnsi="Arial" w:cs="Arial"/>
                <w:sz w:val="20"/>
                <w:szCs w:val="20"/>
              </w:rPr>
              <w:t>ać</w:t>
            </w:r>
            <w:r w:rsidRPr="00224548">
              <w:rPr>
                <w:rFonts w:ascii="Arial" w:hAnsi="Arial" w:cs="Arial"/>
                <w:bCs/>
                <w:sz w:val="20"/>
                <w:szCs w:val="20"/>
              </w:rPr>
              <w:t xml:space="preserve"> </w:t>
            </w:r>
            <w:r>
              <w:rPr>
                <w:rFonts w:ascii="Arial" w:hAnsi="Arial" w:cs="Arial"/>
                <w:bCs/>
                <w:sz w:val="20"/>
                <w:szCs w:val="20"/>
              </w:rPr>
              <w:t xml:space="preserve">roztwory wzorcowe i </w:t>
            </w:r>
            <w:r w:rsidRPr="00224548">
              <w:rPr>
                <w:rFonts w:ascii="Arial" w:hAnsi="Arial" w:cs="Arial"/>
                <w:bCs/>
                <w:sz w:val="20"/>
                <w:szCs w:val="20"/>
              </w:rPr>
              <w:t>próbk</w:t>
            </w:r>
            <w:r>
              <w:rPr>
                <w:rFonts w:ascii="Arial" w:hAnsi="Arial" w:cs="Arial"/>
                <w:bCs/>
                <w:sz w:val="20"/>
                <w:szCs w:val="20"/>
              </w:rPr>
              <w:t>i</w:t>
            </w:r>
            <w:r w:rsidRPr="00224548">
              <w:rPr>
                <w:rFonts w:ascii="Arial" w:hAnsi="Arial" w:cs="Arial"/>
                <w:bCs/>
                <w:sz w:val="20"/>
                <w:szCs w:val="20"/>
              </w:rPr>
              <w:t xml:space="preserve"> do badań</w:t>
            </w:r>
            <w:r>
              <w:rPr>
                <w:rFonts w:ascii="Arial" w:hAnsi="Arial" w:cs="Arial"/>
                <w:bCs/>
                <w:sz w:val="20"/>
                <w:szCs w:val="20"/>
              </w:rPr>
              <w:t xml:space="preserve"> jakościowych i ilościowych</w:t>
            </w:r>
          </w:p>
          <w:p w:rsidR="00A702F3" w:rsidRPr="009800D5" w:rsidRDefault="00A702F3" w:rsidP="009800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800D5">
              <w:rPr>
                <w:rFonts w:ascii="Arial" w:hAnsi="Arial" w:cs="Arial"/>
                <w:bCs/>
                <w:sz w:val="20"/>
                <w:szCs w:val="20"/>
              </w:rPr>
              <w:t>dobrać</w:t>
            </w:r>
            <w:r w:rsidR="00D82C9F">
              <w:rPr>
                <w:rFonts w:ascii="Arial" w:hAnsi="Arial" w:cs="Arial"/>
                <w:bCs/>
                <w:sz w:val="20"/>
                <w:szCs w:val="20"/>
              </w:rPr>
              <w:t xml:space="preserve"> </w:t>
            </w:r>
            <w:r w:rsidRPr="009800D5">
              <w:rPr>
                <w:rFonts w:ascii="Arial" w:hAnsi="Arial" w:cs="Arial"/>
                <w:bCs/>
                <w:sz w:val="20"/>
                <w:szCs w:val="20"/>
              </w:rPr>
              <w:t>sprzęt laboratoryjny i w</w:t>
            </w:r>
            <w:r>
              <w:rPr>
                <w:rFonts w:ascii="Arial" w:hAnsi="Arial" w:cs="Arial"/>
                <w:bCs/>
                <w:sz w:val="20"/>
                <w:szCs w:val="20"/>
              </w:rPr>
              <w:t>yposażenie pomiarowe do analiz polarymetrycznych</w:t>
            </w:r>
          </w:p>
          <w:p w:rsidR="00A702F3" w:rsidRPr="0001030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Pr="0000278E">
              <w:rPr>
                <w:rFonts w:ascii="Arial" w:hAnsi="Arial" w:cs="Arial"/>
                <w:sz w:val="20"/>
                <w:szCs w:val="20"/>
              </w:rPr>
              <w:t>mierzyć</w:t>
            </w:r>
            <w:r w:rsidRPr="00224548">
              <w:rPr>
                <w:rFonts w:ascii="Arial" w:hAnsi="Arial" w:cs="Arial"/>
                <w:bCs/>
                <w:sz w:val="20"/>
                <w:szCs w:val="20"/>
              </w:rPr>
              <w:t xml:space="preserve"> </w:t>
            </w:r>
            <w:r w:rsidRPr="0048082D">
              <w:rPr>
                <w:rFonts w:ascii="Arial" w:hAnsi="Arial" w:cs="Arial"/>
                <w:sz w:val="20"/>
                <w:szCs w:val="20"/>
              </w:rPr>
              <w:t>kąt</w:t>
            </w:r>
            <w:r w:rsidRPr="00224548">
              <w:rPr>
                <w:rFonts w:ascii="Arial" w:hAnsi="Arial" w:cs="Arial"/>
                <w:bCs/>
                <w:sz w:val="20"/>
                <w:szCs w:val="20"/>
              </w:rPr>
              <w:t xml:space="preserve"> skręcenia płas</w:t>
            </w:r>
            <w:r>
              <w:rPr>
                <w:rFonts w:ascii="Arial" w:hAnsi="Arial" w:cs="Arial"/>
                <w:bCs/>
                <w:sz w:val="20"/>
                <w:szCs w:val="20"/>
              </w:rPr>
              <w:t>zczyzny światła spolaryzowanego badanej próbki i roztworów wzorcowych</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sporządz</w:t>
            </w:r>
            <w:r>
              <w:rPr>
                <w:rFonts w:ascii="Arial" w:hAnsi="Arial" w:cs="Arial"/>
                <w:sz w:val="20"/>
                <w:szCs w:val="20"/>
              </w:rPr>
              <w:t>i</w:t>
            </w:r>
            <w:r w:rsidRPr="0000278E">
              <w:rPr>
                <w:rFonts w:ascii="Arial" w:hAnsi="Arial" w:cs="Arial"/>
                <w:sz w:val="20"/>
                <w:szCs w:val="20"/>
              </w:rPr>
              <w:t>ć</w:t>
            </w:r>
            <w:r>
              <w:rPr>
                <w:rFonts w:ascii="Arial" w:hAnsi="Arial" w:cs="Arial"/>
                <w:bCs/>
                <w:sz w:val="20"/>
                <w:szCs w:val="20"/>
              </w:rPr>
              <w:t xml:space="preserve"> wykres zależności kąta skręcenia </w:t>
            </w:r>
            <w:r w:rsidRPr="00010308">
              <w:rPr>
                <w:rFonts w:ascii="Arial" w:hAnsi="Arial" w:cs="Arial"/>
                <w:bCs/>
                <w:sz w:val="20"/>
                <w:szCs w:val="20"/>
              </w:rPr>
              <w:t>płaszczyzny</w:t>
            </w:r>
            <w:r>
              <w:rPr>
                <w:rFonts w:ascii="Arial" w:hAnsi="Arial" w:cs="Arial"/>
                <w:bCs/>
                <w:sz w:val="20"/>
                <w:szCs w:val="20"/>
              </w:rPr>
              <w:t xml:space="preserve"> </w:t>
            </w:r>
            <w:r w:rsidRPr="00010308">
              <w:rPr>
                <w:rFonts w:ascii="Arial" w:hAnsi="Arial" w:cs="Arial"/>
                <w:bCs/>
                <w:sz w:val="20"/>
                <w:szCs w:val="20"/>
              </w:rPr>
              <w:t>polaryzacji α</w:t>
            </w:r>
            <w:r w:rsidRPr="00010308">
              <w:rPr>
                <w:rFonts w:ascii="Arial" w:hAnsi="Arial" w:cs="Arial"/>
                <w:bCs/>
                <w:sz w:val="20"/>
                <w:szCs w:val="20"/>
                <w:vertAlign w:val="subscript"/>
              </w:rPr>
              <w:t>śr</w:t>
            </w:r>
            <w:r>
              <w:rPr>
                <w:rFonts w:ascii="Arial" w:hAnsi="Arial" w:cs="Arial"/>
                <w:bCs/>
                <w:sz w:val="20"/>
                <w:szCs w:val="20"/>
              </w:rPr>
              <w:t xml:space="preserve"> </w:t>
            </w:r>
            <w:r w:rsidRPr="00010308">
              <w:rPr>
                <w:rFonts w:ascii="Arial" w:hAnsi="Arial" w:cs="Arial"/>
                <w:bCs/>
                <w:sz w:val="20"/>
                <w:szCs w:val="20"/>
              </w:rPr>
              <w:t xml:space="preserve">od stężenia </w:t>
            </w:r>
            <w:r>
              <w:rPr>
                <w:rFonts w:ascii="Arial" w:hAnsi="Arial" w:cs="Arial"/>
                <w:bCs/>
                <w:sz w:val="20"/>
                <w:szCs w:val="20"/>
              </w:rPr>
              <w:t>analitu</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wykon</w:t>
            </w:r>
            <w:r>
              <w:rPr>
                <w:rFonts w:ascii="Arial" w:hAnsi="Arial" w:cs="Arial"/>
                <w:sz w:val="20"/>
                <w:szCs w:val="20"/>
              </w:rPr>
              <w:t>a</w:t>
            </w:r>
            <w:r w:rsidRPr="0000278E">
              <w:rPr>
                <w:rFonts w:ascii="Arial" w:hAnsi="Arial" w:cs="Arial"/>
                <w:sz w:val="20"/>
                <w:szCs w:val="20"/>
              </w:rPr>
              <w:t>ć</w:t>
            </w:r>
            <w:r>
              <w:rPr>
                <w:rFonts w:ascii="Arial" w:hAnsi="Arial" w:cs="Arial"/>
                <w:bCs/>
                <w:sz w:val="20"/>
                <w:szCs w:val="20"/>
              </w:rPr>
              <w:t xml:space="preserve"> analizy jakościowe, korzystając z danych tabelarycznych i pomiaru s</w:t>
            </w:r>
            <w:r w:rsidRPr="00FF5EC8">
              <w:rPr>
                <w:rFonts w:ascii="Arial" w:hAnsi="Arial" w:cs="Arial"/>
                <w:bCs/>
                <w:sz w:val="20"/>
                <w:szCs w:val="20"/>
              </w:rPr>
              <w:t>k</w:t>
            </w:r>
            <w:r>
              <w:rPr>
                <w:rFonts w:ascii="Arial" w:hAnsi="Arial" w:cs="Arial"/>
                <w:bCs/>
                <w:sz w:val="20"/>
                <w:szCs w:val="20"/>
              </w:rPr>
              <w:t>ręcalności właściwej roztworów cukrów</w:t>
            </w:r>
          </w:p>
          <w:p w:rsidR="00A702F3" w:rsidRPr="00FF5EC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om</w:t>
            </w:r>
            <w:r>
              <w:rPr>
                <w:rFonts w:ascii="Arial" w:hAnsi="Arial" w:cs="Arial"/>
                <w:sz w:val="20"/>
                <w:szCs w:val="20"/>
              </w:rPr>
              <w:t>ówić</w:t>
            </w:r>
            <w:r w:rsidRPr="00F0136F">
              <w:rPr>
                <w:rFonts w:ascii="Arial" w:hAnsi="Arial" w:cs="Arial"/>
                <w:bCs/>
                <w:sz w:val="20"/>
                <w:szCs w:val="20"/>
              </w:rPr>
              <w:t xml:space="preserve"> przykłady zastosowania analizy </w:t>
            </w:r>
            <w:r>
              <w:rPr>
                <w:rFonts w:ascii="Arial" w:hAnsi="Arial" w:cs="Arial"/>
                <w:bCs/>
                <w:sz w:val="20"/>
                <w:szCs w:val="20"/>
              </w:rPr>
              <w:t>polarymetrycznej</w:t>
            </w:r>
          </w:p>
        </w:tc>
        <w:tc>
          <w:tcPr>
            <w:tcW w:w="3680" w:type="dxa"/>
          </w:tcPr>
          <w:p w:rsidR="00A702F3" w:rsidRPr="0001030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om</w:t>
            </w:r>
            <w:r>
              <w:rPr>
                <w:rFonts w:ascii="Arial" w:hAnsi="Arial" w:cs="Arial"/>
                <w:sz w:val="20"/>
                <w:szCs w:val="20"/>
              </w:rPr>
              <w:t>ówi</w:t>
            </w:r>
            <w:r w:rsidRPr="0048082D">
              <w:rPr>
                <w:rFonts w:ascii="Arial" w:hAnsi="Arial" w:cs="Arial"/>
                <w:sz w:val="20"/>
                <w:szCs w:val="20"/>
              </w:rPr>
              <w:t>ć</w:t>
            </w:r>
            <w:r w:rsidRPr="00010308">
              <w:rPr>
                <w:rFonts w:ascii="Arial" w:hAnsi="Arial" w:cs="Arial"/>
                <w:bCs/>
                <w:sz w:val="20"/>
                <w:szCs w:val="20"/>
              </w:rPr>
              <w:t xml:space="preserve"> czynniki wpływające na jakość pomiaru</w:t>
            </w:r>
          </w:p>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Pr="0000278E">
              <w:rPr>
                <w:rFonts w:ascii="Arial" w:hAnsi="Arial" w:cs="Arial"/>
                <w:sz w:val="20"/>
                <w:szCs w:val="20"/>
              </w:rPr>
              <w:t>interpretować</w:t>
            </w:r>
            <w:r w:rsidRPr="00224548">
              <w:rPr>
                <w:rFonts w:ascii="Arial" w:hAnsi="Arial" w:cs="Arial"/>
                <w:bCs/>
                <w:sz w:val="20"/>
                <w:szCs w:val="20"/>
              </w:rPr>
              <w:t xml:space="preserve"> błędy analizy</w:t>
            </w:r>
          </w:p>
        </w:tc>
        <w:tc>
          <w:tcPr>
            <w:tcW w:w="1275" w:type="dxa"/>
            <w:vMerge w:val="restart"/>
          </w:tcPr>
          <w:p w:rsidR="00A702F3" w:rsidRPr="00224548" w:rsidRDefault="00106B9F" w:rsidP="00224548">
            <w:pPr>
              <w:spacing w:line="276" w:lineRule="auto"/>
              <w:jc w:val="both"/>
              <w:rPr>
                <w:rFonts w:ascii="Arial" w:hAnsi="Arial" w:cs="Arial"/>
                <w:bCs/>
                <w:sz w:val="20"/>
                <w:szCs w:val="20"/>
              </w:rPr>
            </w:pPr>
            <w:r>
              <w:rPr>
                <w:rFonts w:ascii="Arial" w:hAnsi="Arial" w:cs="Arial"/>
                <w:bCs/>
                <w:sz w:val="20"/>
                <w:szCs w:val="20"/>
              </w:rPr>
              <w:t>Klasa IV</w:t>
            </w:r>
          </w:p>
        </w:tc>
      </w:tr>
      <w:tr w:rsidR="00A702F3" w:rsidRPr="00224548" w:rsidTr="00151251">
        <w:trPr>
          <w:trHeight w:val="690"/>
        </w:trPr>
        <w:tc>
          <w:tcPr>
            <w:tcW w:w="2093"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tcPr>
          <w:p w:rsidR="00A702F3" w:rsidRPr="00224548" w:rsidRDefault="00A702F3" w:rsidP="00DE691D">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Pr>
                <w:rFonts w:ascii="Arial" w:hAnsi="Arial" w:cs="Arial"/>
                <w:bCs/>
                <w:sz w:val="20"/>
                <w:szCs w:val="20"/>
              </w:rPr>
              <w:t xml:space="preserve">3. </w:t>
            </w:r>
            <w:r w:rsidRPr="009107AB">
              <w:rPr>
                <w:rFonts w:ascii="Arial" w:hAnsi="Arial" w:cs="Arial"/>
                <w:bCs/>
                <w:sz w:val="20"/>
                <w:szCs w:val="20"/>
              </w:rPr>
              <w:t xml:space="preserve">Analiza </w:t>
            </w:r>
            <w:r>
              <w:rPr>
                <w:rFonts w:ascii="Arial" w:hAnsi="Arial" w:cs="Arial"/>
                <w:bCs/>
                <w:sz w:val="20"/>
                <w:szCs w:val="20"/>
              </w:rPr>
              <w:t>r</w:t>
            </w:r>
            <w:r w:rsidRPr="00224548">
              <w:rPr>
                <w:rFonts w:ascii="Arial" w:hAnsi="Arial" w:cs="Arial"/>
                <w:bCs/>
                <w:sz w:val="20"/>
                <w:szCs w:val="20"/>
              </w:rPr>
              <w:t>efraktometr</w:t>
            </w:r>
            <w:r>
              <w:rPr>
                <w:rFonts w:ascii="Arial" w:hAnsi="Arial" w:cs="Arial"/>
                <w:bCs/>
                <w:sz w:val="20"/>
                <w:szCs w:val="20"/>
              </w:rPr>
              <w:t>yczna</w:t>
            </w:r>
          </w:p>
          <w:p w:rsidR="00A702F3" w:rsidRPr="00224548" w:rsidRDefault="00A702F3" w:rsidP="00E3096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sz w:val="20"/>
                <w:szCs w:val="20"/>
              </w:rPr>
            </w:pPr>
          </w:p>
        </w:tc>
        <w:tc>
          <w:tcPr>
            <w:tcW w:w="851" w:type="dxa"/>
          </w:tcPr>
          <w:p w:rsidR="00A702F3" w:rsidRPr="00224548" w:rsidRDefault="00A702F3" w:rsidP="009800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przygotować</w:t>
            </w:r>
            <w:r>
              <w:rPr>
                <w:rFonts w:ascii="Arial" w:hAnsi="Arial" w:cs="Arial"/>
                <w:bCs/>
                <w:sz w:val="20"/>
                <w:szCs w:val="20"/>
              </w:rPr>
              <w:t xml:space="preserve"> roztwory wzorcowe i próbki</w:t>
            </w:r>
            <w:r w:rsidRPr="00224548">
              <w:rPr>
                <w:rFonts w:ascii="Arial" w:hAnsi="Arial" w:cs="Arial"/>
                <w:bCs/>
                <w:sz w:val="20"/>
                <w:szCs w:val="20"/>
              </w:rPr>
              <w:t xml:space="preserve"> do badań</w:t>
            </w:r>
            <w:r>
              <w:rPr>
                <w:rFonts w:ascii="Arial" w:hAnsi="Arial" w:cs="Arial"/>
                <w:bCs/>
                <w:sz w:val="20"/>
                <w:szCs w:val="20"/>
              </w:rPr>
              <w:t xml:space="preserve"> jakościowych i ilościowych</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dobrać</w:t>
            </w:r>
            <w:r w:rsidR="00D82C9F">
              <w:rPr>
                <w:rFonts w:ascii="Arial" w:hAnsi="Arial" w:cs="Arial"/>
                <w:bCs/>
                <w:sz w:val="20"/>
                <w:szCs w:val="20"/>
              </w:rPr>
              <w:t xml:space="preserve"> </w:t>
            </w:r>
            <w:r>
              <w:rPr>
                <w:rFonts w:ascii="Arial" w:hAnsi="Arial" w:cs="Arial"/>
                <w:bCs/>
                <w:sz w:val="20"/>
                <w:szCs w:val="20"/>
              </w:rPr>
              <w:t>sprzęt laboratoryjny i wyposażenie pomiarowe do analiz refraktometrycznych</w:t>
            </w:r>
          </w:p>
          <w:p w:rsidR="00A702F3" w:rsidRPr="00F0136F"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 xml:space="preserve">zmierzyć </w:t>
            </w:r>
            <w:r w:rsidRPr="00F0136F">
              <w:rPr>
                <w:rFonts w:ascii="Arial" w:hAnsi="Arial" w:cs="Arial"/>
                <w:sz w:val="20"/>
                <w:szCs w:val="20"/>
              </w:rPr>
              <w:t>współczynnik załamania światła badanych substancji</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z</w:t>
            </w:r>
            <w:r w:rsidRPr="0000278E">
              <w:rPr>
                <w:rFonts w:ascii="Arial" w:hAnsi="Arial" w:cs="Arial"/>
                <w:sz w:val="20"/>
                <w:szCs w:val="20"/>
              </w:rPr>
              <w:t>identyfikować badane substancje na podstawie danych tabelarycznych współczynnika załamania światł</w:t>
            </w:r>
            <w:r>
              <w:rPr>
                <w:rFonts w:ascii="Arial" w:hAnsi="Arial" w:cs="Arial"/>
                <w:sz w:val="20"/>
                <w:szCs w:val="20"/>
              </w:rPr>
              <w:t>a</w:t>
            </w:r>
          </w:p>
          <w:p w:rsidR="00A702F3" w:rsidRPr="006308BD"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6308BD">
              <w:rPr>
                <w:rFonts w:ascii="Arial" w:hAnsi="Arial" w:cs="Arial"/>
                <w:sz w:val="20"/>
                <w:szCs w:val="20"/>
              </w:rPr>
              <w:lastRenderedPageBreak/>
              <w:t>sporządz</w:t>
            </w:r>
            <w:r>
              <w:rPr>
                <w:rFonts w:ascii="Arial" w:hAnsi="Arial" w:cs="Arial"/>
                <w:sz w:val="20"/>
                <w:szCs w:val="20"/>
              </w:rPr>
              <w:t>i</w:t>
            </w:r>
            <w:r w:rsidRPr="006308BD">
              <w:rPr>
                <w:rFonts w:ascii="Arial" w:hAnsi="Arial" w:cs="Arial"/>
                <w:sz w:val="20"/>
                <w:szCs w:val="20"/>
              </w:rPr>
              <w:t>ć krzywą</w:t>
            </w:r>
            <w:r w:rsidRPr="006308BD">
              <w:rPr>
                <w:rFonts w:ascii="Arial" w:hAnsi="Arial" w:cs="Arial"/>
                <w:bCs/>
                <w:color w:val="auto"/>
                <w:sz w:val="20"/>
                <w:szCs w:val="20"/>
              </w:rPr>
              <w:t xml:space="preserve"> kalibracyjną </w:t>
            </w:r>
            <w:r w:rsidRPr="006308BD">
              <w:rPr>
                <w:rFonts w:ascii="Arial" w:hAnsi="Arial" w:cs="Arial"/>
                <w:bCs/>
                <w:sz w:val="20"/>
                <w:szCs w:val="20"/>
              </w:rPr>
              <w:t>i odczytywać stężenie badanej substancji</w:t>
            </w:r>
          </w:p>
        </w:tc>
        <w:tc>
          <w:tcPr>
            <w:tcW w:w="3680" w:type="dxa"/>
          </w:tcPr>
          <w:p w:rsidR="00A702F3" w:rsidRPr="00F87C67"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lastRenderedPageBreak/>
              <w:t>om</w:t>
            </w:r>
            <w:r>
              <w:rPr>
                <w:rFonts w:ascii="Arial" w:hAnsi="Arial" w:cs="Arial"/>
                <w:sz w:val="20"/>
                <w:szCs w:val="20"/>
              </w:rPr>
              <w:t>ówi</w:t>
            </w:r>
            <w:r w:rsidRPr="0048082D">
              <w:rPr>
                <w:rFonts w:ascii="Arial" w:hAnsi="Arial" w:cs="Arial"/>
                <w:sz w:val="20"/>
                <w:szCs w:val="20"/>
              </w:rPr>
              <w:t>ć</w:t>
            </w:r>
            <w:r>
              <w:rPr>
                <w:rFonts w:ascii="Arial" w:hAnsi="Arial" w:cs="Arial"/>
                <w:bCs/>
                <w:sz w:val="20"/>
                <w:szCs w:val="20"/>
              </w:rPr>
              <w:t xml:space="preserve"> </w:t>
            </w:r>
            <w:r w:rsidRPr="0000278E">
              <w:rPr>
                <w:rFonts w:ascii="Arial" w:hAnsi="Arial" w:cs="Arial"/>
                <w:sz w:val="20"/>
                <w:szCs w:val="20"/>
              </w:rPr>
              <w:t>czynniki</w:t>
            </w:r>
            <w:r w:rsidRPr="00F87C67">
              <w:rPr>
                <w:rFonts w:ascii="Arial" w:hAnsi="Arial" w:cs="Arial"/>
                <w:bCs/>
                <w:sz w:val="20"/>
                <w:szCs w:val="20"/>
              </w:rPr>
              <w:t xml:space="preserve"> wpływające na jakość pomiaru</w:t>
            </w:r>
          </w:p>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Pr="0000278E">
              <w:rPr>
                <w:rFonts w:ascii="Arial" w:hAnsi="Arial" w:cs="Arial"/>
                <w:sz w:val="20"/>
                <w:szCs w:val="20"/>
              </w:rPr>
              <w:t>interpretować</w:t>
            </w:r>
            <w:r w:rsidRPr="00F87C67">
              <w:rPr>
                <w:rFonts w:ascii="Arial" w:hAnsi="Arial" w:cs="Arial"/>
                <w:bCs/>
                <w:sz w:val="20"/>
                <w:szCs w:val="20"/>
              </w:rPr>
              <w:t xml:space="preserve"> błędy analizy</w:t>
            </w:r>
          </w:p>
          <w:p w:rsidR="00A702F3" w:rsidRPr="00224548" w:rsidRDefault="00A702F3" w:rsidP="00E3096D">
            <w:pPr>
              <w:pBdr>
                <w:top w:val="none" w:sz="0" w:space="0" w:color="auto"/>
                <w:left w:val="none" w:sz="0" w:space="0" w:color="auto"/>
                <w:bottom w:val="none" w:sz="0" w:space="0" w:color="auto"/>
                <w:right w:val="none" w:sz="0" w:space="0" w:color="auto"/>
                <w:between w:val="none" w:sz="0" w:space="0" w:color="auto"/>
              </w:pBdr>
              <w:ind w:left="28"/>
              <w:rPr>
                <w:rFonts w:ascii="Arial" w:hAnsi="Arial" w:cs="Arial"/>
                <w:bCs/>
                <w:sz w:val="20"/>
                <w:szCs w:val="20"/>
              </w:rPr>
            </w:pPr>
          </w:p>
          <w:p w:rsidR="00A702F3" w:rsidRPr="00224548" w:rsidRDefault="00A702F3" w:rsidP="00E3096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sz w:val="20"/>
                <w:szCs w:val="20"/>
              </w:rPr>
            </w:pPr>
          </w:p>
        </w:tc>
        <w:tc>
          <w:tcPr>
            <w:tcW w:w="1275"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A702F3" w:rsidRPr="00224548" w:rsidTr="00151251">
        <w:trPr>
          <w:trHeight w:val="1065"/>
        </w:trPr>
        <w:tc>
          <w:tcPr>
            <w:tcW w:w="2093"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tcPr>
          <w:p w:rsidR="00A702F3" w:rsidRPr="00153D8B" w:rsidRDefault="00A702F3" w:rsidP="00DE691D">
            <w:pPr>
              <w:ind w:left="175" w:hanging="175"/>
              <w:rPr>
                <w:rFonts w:ascii="Arial" w:hAnsi="Arial" w:cs="Arial"/>
                <w:bCs/>
                <w:sz w:val="20"/>
                <w:szCs w:val="20"/>
              </w:rPr>
            </w:pPr>
            <w:r>
              <w:rPr>
                <w:rFonts w:ascii="Arial" w:hAnsi="Arial" w:cs="Arial"/>
                <w:bCs/>
                <w:sz w:val="20"/>
                <w:szCs w:val="20"/>
              </w:rPr>
              <w:t xml:space="preserve">4. </w:t>
            </w:r>
            <w:r w:rsidRPr="00153D8B">
              <w:rPr>
                <w:rFonts w:ascii="Arial" w:hAnsi="Arial" w:cs="Arial"/>
                <w:bCs/>
                <w:sz w:val="20"/>
                <w:szCs w:val="20"/>
              </w:rPr>
              <w:t>Analiza chromatograficzna</w:t>
            </w:r>
            <w:r>
              <w:rPr>
                <w:rFonts w:ascii="Arial" w:hAnsi="Arial" w:cs="Arial"/>
                <w:bCs/>
                <w:sz w:val="20"/>
                <w:szCs w:val="20"/>
              </w:rPr>
              <w:t xml:space="preserve"> GC-FID </w:t>
            </w:r>
          </w:p>
        </w:tc>
        <w:tc>
          <w:tcPr>
            <w:tcW w:w="851" w:type="dxa"/>
          </w:tcPr>
          <w:p w:rsidR="00A702F3" w:rsidRPr="00153D8B" w:rsidRDefault="00A702F3" w:rsidP="00A40EBD">
            <w:pPr>
              <w:spacing w:line="276" w:lineRule="auto"/>
              <w:jc w:val="center"/>
              <w:rPr>
                <w:rFonts w:ascii="Arial" w:hAnsi="Arial" w:cs="Arial"/>
                <w:bCs/>
                <w:sz w:val="20"/>
                <w:szCs w:val="20"/>
              </w:rPr>
            </w:pPr>
          </w:p>
        </w:tc>
        <w:tc>
          <w:tcPr>
            <w:tcW w:w="3833" w:type="dxa"/>
            <w:gridSpan w:val="2"/>
          </w:tcPr>
          <w:p w:rsidR="00A702F3" w:rsidRDefault="00A702F3" w:rsidP="000E28D5">
            <w:pPr>
              <w:numPr>
                <w:ilvl w:val="0"/>
                <w:numId w:val="3"/>
              </w:numPr>
              <w:tabs>
                <w:tab w:val="left" w:pos="213"/>
              </w:tabs>
              <w:ind w:left="227" w:hanging="227"/>
              <w:rPr>
                <w:rFonts w:ascii="Arial" w:hAnsi="Arial" w:cs="Arial"/>
                <w:sz w:val="20"/>
                <w:szCs w:val="20"/>
              </w:rPr>
            </w:pPr>
            <w:r w:rsidRPr="00153D8B">
              <w:rPr>
                <w:rFonts w:ascii="Arial" w:hAnsi="Arial" w:cs="Arial"/>
                <w:sz w:val="20"/>
                <w:szCs w:val="20"/>
              </w:rPr>
              <w:t>ustal</w:t>
            </w:r>
            <w:r>
              <w:rPr>
                <w:rFonts w:ascii="Arial" w:hAnsi="Arial" w:cs="Arial"/>
                <w:sz w:val="20"/>
                <w:szCs w:val="20"/>
              </w:rPr>
              <w:t>i</w:t>
            </w:r>
            <w:r w:rsidRPr="00153D8B">
              <w:rPr>
                <w:rFonts w:ascii="Arial" w:hAnsi="Arial" w:cs="Arial"/>
                <w:sz w:val="20"/>
                <w:szCs w:val="20"/>
              </w:rPr>
              <w:t>ć warunki pracy chromatografu gazowego:</w:t>
            </w:r>
            <w:r>
              <w:rPr>
                <w:rFonts w:ascii="Arial" w:hAnsi="Arial" w:cs="Arial"/>
                <w:sz w:val="20"/>
                <w:szCs w:val="20"/>
              </w:rPr>
              <w:t xml:space="preserve"> </w:t>
            </w:r>
            <w:r w:rsidRPr="00153D8B">
              <w:rPr>
                <w:rFonts w:ascii="Arial" w:hAnsi="Arial" w:cs="Arial"/>
                <w:sz w:val="20"/>
                <w:szCs w:val="20"/>
              </w:rPr>
              <w:t>program temperaturowy analizy, rodzaj detektora przepływy gazu nośnego</w:t>
            </w:r>
            <w:r>
              <w:rPr>
                <w:rFonts w:ascii="Arial" w:hAnsi="Arial" w:cs="Arial"/>
                <w:sz w:val="20"/>
                <w:szCs w:val="20"/>
              </w:rPr>
              <w:t xml:space="preserve"> i gazów do detektora</w:t>
            </w:r>
            <w:r w:rsidRPr="00153D8B">
              <w:rPr>
                <w:rFonts w:ascii="Arial" w:hAnsi="Arial" w:cs="Arial"/>
                <w:sz w:val="20"/>
                <w:szCs w:val="20"/>
              </w:rPr>
              <w:t>, temperaturę dozownika i detektora</w:t>
            </w:r>
          </w:p>
          <w:p w:rsidR="00A702F3" w:rsidRDefault="00A702F3" w:rsidP="000E28D5">
            <w:pPr>
              <w:numPr>
                <w:ilvl w:val="0"/>
                <w:numId w:val="3"/>
              </w:numPr>
              <w:tabs>
                <w:tab w:val="left" w:pos="213"/>
              </w:tabs>
              <w:ind w:left="227" w:hanging="227"/>
              <w:rPr>
                <w:rFonts w:ascii="Arial" w:hAnsi="Arial" w:cs="Arial"/>
                <w:sz w:val="20"/>
                <w:szCs w:val="20"/>
              </w:rPr>
            </w:pPr>
            <w:r>
              <w:rPr>
                <w:rFonts w:ascii="Arial" w:hAnsi="Arial" w:cs="Arial"/>
                <w:sz w:val="20"/>
                <w:szCs w:val="20"/>
              </w:rPr>
              <w:t>p</w:t>
            </w:r>
            <w:r w:rsidRPr="00153D8B">
              <w:rPr>
                <w:rFonts w:ascii="Arial" w:hAnsi="Arial" w:cs="Arial"/>
                <w:sz w:val="20"/>
                <w:szCs w:val="20"/>
              </w:rPr>
              <w:t>rzygotować roztwory wzorcowe</w:t>
            </w:r>
            <w:r>
              <w:rPr>
                <w:rFonts w:ascii="Arial" w:hAnsi="Arial" w:cs="Arial"/>
                <w:sz w:val="20"/>
                <w:szCs w:val="20"/>
              </w:rPr>
              <w:t xml:space="preserve"> i badanej próbki</w:t>
            </w:r>
          </w:p>
          <w:p w:rsidR="00A702F3" w:rsidRDefault="00A702F3" w:rsidP="000E28D5">
            <w:pPr>
              <w:numPr>
                <w:ilvl w:val="0"/>
                <w:numId w:val="3"/>
              </w:numPr>
              <w:tabs>
                <w:tab w:val="left" w:pos="213"/>
              </w:tabs>
              <w:ind w:left="227" w:hanging="227"/>
              <w:rPr>
                <w:rFonts w:ascii="Arial" w:hAnsi="Arial" w:cs="Arial"/>
                <w:sz w:val="20"/>
                <w:szCs w:val="20"/>
              </w:rPr>
            </w:pPr>
            <w:r>
              <w:rPr>
                <w:rFonts w:ascii="Arial" w:hAnsi="Arial" w:cs="Arial"/>
                <w:sz w:val="20"/>
                <w:szCs w:val="20"/>
              </w:rPr>
              <w:t>przeprowadzić proces analizy chromatograficznej</w:t>
            </w:r>
          </w:p>
          <w:p w:rsidR="00A702F3" w:rsidRDefault="00A702F3" w:rsidP="000E28D5">
            <w:pPr>
              <w:numPr>
                <w:ilvl w:val="0"/>
                <w:numId w:val="3"/>
              </w:numPr>
              <w:tabs>
                <w:tab w:val="left" w:pos="213"/>
              </w:tabs>
              <w:ind w:left="227" w:hanging="227"/>
              <w:rPr>
                <w:rFonts w:ascii="Arial" w:hAnsi="Arial" w:cs="Arial"/>
                <w:sz w:val="20"/>
                <w:szCs w:val="20"/>
              </w:rPr>
            </w:pPr>
            <w:r w:rsidRPr="00153D8B">
              <w:rPr>
                <w:rFonts w:ascii="Arial" w:hAnsi="Arial" w:cs="Arial"/>
                <w:sz w:val="20"/>
                <w:szCs w:val="20"/>
              </w:rPr>
              <w:t>sporządz</w:t>
            </w:r>
            <w:r>
              <w:rPr>
                <w:rFonts w:ascii="Arial" w:hAnsi="Arial" w:cs="Arial"/>
                <w:sz w:val="20"/>
                <w:szCs w:val="20"/>
              </w:rPr>
              <w:t>i</w:t>
            </w:r>
            <w:r w:rsidRPr="00153D8B">
              <w:rPr>
                <w:rFonts w:ascii="Arial" w:hAnsi="Arial" w:cs="Arial"/>
                <w:sz w:val="20"/>
                <w:szCs w:val="20"/>
              </w:rPr>
              <w:t>ć krzywą kalibracyjną metodą wzorca zewnętrznego</w:t>
            </w:r>
          </w:p>
          <w:p w:rsidR="00A702F3" w:rsidRDefault="00A702F3" w:rsidP="000E28D5">
            <w:pPr>
              <w:numPr>
                <w:ilvl w:val="0"/>
                <w:numId w:val="3"/>
              </w:numPr>
              <w:tabs>
                <w:tab w:val="left" w:pos="213"/>
              </w:tabs>
              <w:ind w:left="227" w:hanging="227"/>
              <w:rPr>
                <w:rFonts w:ascii="Arial" w:hAnsi="Arial" w:cs="Arial"/>
                <w:sz w:val="20"/>
                <w:szCs w:val="20"/>
              </w:rPr>
            </w:pPr>
            <w:r>
              <w:rPr>
                <w:rFonts w:ascii="Arial" w:hAnsi="Arial" w:cs="Arial"/>
                <w:sz w:val="20"/>
                <w:szCs w:val="20"/>
              </w:rPr>
              <w:t>obliczyć na podstawie krzywej kalibracyjnej ilość badanego składnika</w:t>
            </w:r>
          </w:p>
          <w:p w:rsidR="00A702F3" w:rsidRDefault="00A702F3" w:rsidP="000E28D5">
            <w:pPr>
              <w:numPr>
                <w:ilvl w:val="0"/>
                <w:numId w:val="3"/>
              </w:numPr>
              <w:tabs>
                <w:tab w:val="left" w:pos="213"/>
              </w:tabs>
              <w:ind w:left="227" w:hanging="227"/>
              <w:rPr>
                <w:rFonts w:ascii="Arial" w:hAnsi="Arial" w:cs="Arial"/>
                <w:sz w:val="20"/>
                <w:szCs w:val="20"/>
              </w:rPr>
            </w:pPr>
            <w:r>
              <w:rPr>
                <w:rFonts w:ascii="Arial" w:hAnsi="Arial" w:cs="Arial"/>
                <w:sz w:val="20"/>
                <w:szCs w:val="20"/>
              </w:rPr>
              <w:t>określa zastosowanie analiz chromatograficznych</w:t>
            </w:r>
          </w:p>
          <w:p w:rsidR="00A702F3" w:rsidRPr="001F698B" w:rsidRDefault="00A702F3" w:rsidP="00160CB0">
            <w:pPr>
              <w:pStyle w:val="Akapitzlist"/>
              <w:numPr>
                <w:ilvl w:val="0"/>
                <w:numId w:val="52"/>
              </w:numPr>
              <w:ind w:left="238" w:hanging="227"/>
              <w:rPr>
                <w:rFonts w:ascii="Arial" w:hAnsi="Arial" w:cs="Arial"/>
                <w:sz w:val="20"/>
                <w:szCs w:val="20"/>
              </w:rPr>
            </w:pPr>
            <w:r w:rsidRPr="001F698B">
              <w:rPr>
                <w:rFonts w:ascii="Arial" w:hAnsi="Arial" w:cs="Arial"/>
                <w:sz w:val="20"/>
                <w:szCs w:val="20"/>
              </w:rPr>
              <w:t>przestrzegać zasad obsługi butli ze sprężonymi gazami</w:t>
            </w:r>
          </w:p>
        </w:tc>
        <w:tc>
          <w:tcPr>
            <w:tcW w:w="3680" w:type="dxa"/>
          </w:tcPr>
          <w:p w:rsidR="00A702F3" w:rsidRPr="00F0136F" w:rsidRDefault="00A702F3" w:rsidP="000E28D5">
            <w:pPr>
              <w:numPr>
                <w:ilvl w:val="0"/>
                <w:numId w:val="3"/>
              </w:numPr>
              <w:tabs>
                <w:tab w:val="left" w:pos="213"/>
              </w:tabs>
              <w:ind w:left="227" w:hanging="227"/>
              <w:rPr>
                <w:rFonts w:ascii="Arial" w:hAnsi="Arial" w:cs="Arial"/>
                <w:sz w:val="20"/>
                <w:szCs w:val="20"/>
              </w:rPr>
            </w:pPr>
            <w:r>
              <w:rPr>
                <w:rFonts w:ascii="Arial" w:hAnsi="Arial" w:cs="Arial"/>
                <w:sz w:val="20"/>
                <w:szCs w:val="20"/>
              </w:rPr>
              <w:t>za</w:t>
            </w:r>
            <w:r w:rsidRPr="00F0136F">
              <w:rPr>
                <w:rFonts w:ascii="Arial" w:hAnsi="Arial" w:cs="Arial"/>
                <w:sz w:val="20"/>
                <w:szCs w:val="20"/>
              </w:rPr>
              <w:t>stosować program komputerowy obsługi chromatografu</w:t>
            </w:r>
          </w:p>
          <w:p w:rsidR="00A702F3" w:rsidRPr="006E6CD4" w:rsidRDefault="00A702F3" w:rsidP="000E28D5">
            <w:pPr>
              <w:numPr>
                <w:ilvl w:val="0"/>
                <w:numId w:val="3"/>
              </w:numPr>
              <w:tabs>
                <w:tab w:val="left" w:pos="213"/>
              </w:tabs>
              <w:ind w:left="227" w:hanging="227"/>
              <w:rPr>
                <w:rFonts w:ascii="Arial" w:hAnsi="Arial" w:cs="Arial"/>
                <w:sz w:val="20"/>
                <w:szCs w:val="20"/>
              </w:rPr>
            </w:pPr>
            <w:r>
              <w:rPr>
                <w:rFonts w:ascii="Arial" w:hAnsi="Arial" w:cs="Arial"/>
                <w:sz w:val="20"/>
                <w:szCs w:val="20"/>
              </w:rPr>
              <w:t>z</w:t>
            </w:r>
            <w:r w:rsidRPr="006E6CD4">
              <w:rPr>
                <w:rFonts w:ascii="Arial" w:hAnsi="Arial" w:cs="Arial"/>
                <w:sz w:val="20"/>
                <w:szCs w:val="20"/>
              </w:rPr>
              <w:t xml:space="preserve">interpretować </w:t>
            </w:r>
            <w:proofErr w:type="spellStart"/>
            <w:r w:rsidRPr="006E6CD4">
              <w:rPr>
                <w:rFonts w:ascii="Arial" w:hAnsi="Arial" w:cs="Arial"/>
                <w:sz w:val="20"/>
                <w:szCs w:val="20"/>
              </w:rPr>
              <w:t>chromatogram</w:t>
            </w:r>
            <w:proofErr w:type="spellEnd"/>
            <w:r w:rsidRPr="006E6CD4">
              <w:rPr>
                <w:rFonts w:ascii="Arial" w:hAnsi="Arial" w:cs="Arial"/>
                <w:sz w:val="20"/>
                <w:szCs w:val="20"/>
              </w:rPr>
              <w:t xml:space="preserve"> </w:t>
            </w:r>
            <w:r>
              <w:rPr>
                <w:rFonts w:ascii="Arial" w:hAnsi="Arial" w:cs="Arial"/>
                <w:sz w:val="20"/>
                <w:szCs w:val="20"/>
              </w:rPr>
              <w:t>kilkuskładnikowej mieszaniny:</w:t>
            </w:r>
            <w:r w:rsidR="00D82C9F">
              <w:rPr>
                <w:rFonts w:ascii="Arial" w:hAnsi="Arial" w:cs="Arial"/>
                <w:sz w:val="20"/>
                <w:szCs w:val="20"/>
              </w:rPr>
              <w:t xml:space="preserve"> </w:t>
            </w:r>
            <w:r>
              <w:rPr>
                <w:rFonts w:ascii="Arial" w:hAnsi="Arial" w:cs="Arial"/>
                <w:sz w:val="20"/>
                <w:szCs w:val="20"/>
              </w:rPr>
              <w:t>wskazać wielkości potrzebne do identyfikacji i analizy ilościowej analitu</w:t>
            </w:r>
          </w:p>
          <w:p w:rsidR="00A702F3" w:rsidRPr="0093129E" w:rsidRDefault="00A702F3" w:rsidP="000E28D5">
            <w:pPr>
              <w:numPr>
                <w:ilvl w:val="0"/>
                <w:numId w:val="3"/>
              </w:numPr>
              <w:tabs>
                <w:tab w:val="left" w:pos="213"/>
              </w:tabs>
              <w:ind w:left="227" w:hanging="227"/>
              <w:rPr>
                <w:rFonts w:ascii="Arial" w:hAnsi="Arial" w:cs="Arial"/>
                <w:sz w:val="20"/>
                <w:szCs w:val="20"/>
              </w:rPr>
            </w:pPr>
            <w:r>
              <w:rPr>
                <w:rFonts w:ascii="Arial" w:hAnsi="Arial" w:cs="Arial"/>
                <w:sz w:val="20"/>
                <w:szCs w:val="20"/>
              </w:rPr>
              <w:t>wykreślić krzywą kalibracyjną: manualnie i przy użyciu programu komputerowego</w:t>
            </w:r>
            <w:r w:rsidRPr="0093129E">
              <w:rPr>
                <w:rFonts w:ascii="Arial" w:hAnsi="Arial" w:cs="Arial"/>
                <w:sz w:val="20"/>
                <w:szCs w:val="20"/>
              </w:rPr>
              <w:t xml:space="preserve"> </w:t>
            </w:r>
          </w:p>
          <w:p w:rsidR="00A702F3" w:rsidRPr="00153D8B" w:rsidRDefault="00A702F3" w:rsidP="006308BD">
            <w:pPr>
              <w:pStyle w:val="Akapitzlist"/>
              <w:ind w:left="238"/>
              <w:rPr>
                <w:rFonts w:ascii="Arial" w:hAnsi="Arial" w:cs="Arial"/>
                <w:sz w:val="20"/>
                <w:szCs w:val="20"/>
              </w:rPr>
            </w:pPr>
          </w:p>
        </w:tc>
        <w:tc>
          <w:tcPr>
            <w:tcW w:w="1275"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6C24D2" w:rsidRPr="00224548" w:rsidTr="00151251">
        <w:tc>
          <w:tcPr>
            <w:tcW w:w="2093" w:type="dxa"/>
            <w:vMerge w:val="restart"/>
          </w:tcPr>
          <w:p w:rsidR="006C24D2" w:rsidRPr="00D16C6C" w:rsidRDefault="006C24D2" w:rsidP="00207E9B">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sz w:val="20"/>
                <w:szCs w:val="20"/>
              </w:rPr>
            </w:pPr>
            <w:r>
              <w:rPr>
                <w:rFonts w:ascii="Arial" w:hAnsi="Arial" w:cs="Arial"/>
                <w:bCs/>
                <w:sz w:val="20"/>
                <w:szCs w:val="20"/>
              </w:rPr>
              <w:t xml:space="preserve">VIII. Analiza </w:t>
            </w:r>
            <w:r w:rsidRPr="00224548">
              <w:rPr>
                <w:rFonts w:ascii="Arial" w:hAnsi="Arial" w:cs="Arial"/>
                <w:bCs/>
                <w:sz w:val="20"/>
                <w:szCs w:val="20"/>
              </w:rPr>
              <w:t>techniczna</w:t>
            </w:r>
            <w:r>
              <w:rPr>
                <w:rFonts w:ascii="Arial" w:hAnsi="Arial" w:cs="Arial"/>
                <w:bCs/>
                <w:sz w:val="20"/>
                <w:szCs w:val="20"/>
              </w:rPr>
              <w:t xml:space="preserve"> w przemyśle chemicznym</w:t>
            </w:r>
          </w:p>
        </w:tc>
        <w:tc>
          <w:tcPr>
            <w:tcW w:w="2551" w:type="dxa"/>
          </w:tcPr>
          <w:p w:rsidR="006C24D2" w:rsidRPr="00224548" w:rsidRDefault="006C24D2" w:rsidP="00951BD7">
            <w:pPr>
              <w:pBdr>
                <w:top w:val="none" w:sz="0" w:space="0" w:color="auto"/>
                <w:left w:val="none" w:sz="0" w:space="0" w:color="auto"/>
                <w:bottom w:val="none" w:sz="0" w:space="0" w:color="auto"/>
                <w:right w:val="none" w:sz="0" w:space="0" w:color="auto"/>
                <w:between w:val="none" w:sz="0" w:space="0" w:color="auto"/>
              </w:pBdr>
              <w:ind w:left="317" w:hanging="317"/>
              <w:rPr>
                <w:rFonts w:ascii="Arial" w:hAnsi="Arial" w:cs="Arial"/>
                <w:bCs/>
                <w:sz w:val="20"/>
                <w:szCs w:val="20"/>
              </w:rPr>
            </w:pPr>
            <w:r>
              <w:rPr>
                <w:rFonts w:ascii="Arial" w:hAnsi="Arial" w:cs="Arial"/>
                <w:bCs/>
                <w:sz w:val="20"/>
                <w:szCs w:val="20"/>
              </w:rPr>
              <w:t>1</w:t>
            </w:r>
            <w:r w:rsidRPr="00224548">
              <w:rPr>
                <w:rFonts w:ascii="Arial" w:hAnsi="Arial" w:cs="Arial"/>
                <w:bCs/>
                <w:sz w:val="20"/>
                <w:szCs w:val="20"/>
              </w:rPr>
              <w:t>.</w:t>
            </w:r>
            <w:r>
              <w:rPr>
                <w:rFonts w:ascii="Arial" w:hAnsi="Arial" w:cs="Arial"/>
                <w:bCs/>
                <w:sz w:val="20"/>
                <w:szCs w:val="20"/>
              </w:rPr>
              <w:t xml:space="preserve"> Podstawy</w:t>
            </w:r>
            <w:r w:rsidRPr="00224548">
              <w:rPr>
                <w:rFonts w:ascii="Arial" w:hAnsi="Arial" w:cs="Arial"/>
                <w:bCs/>
                <w:sz w:val="20"/>
                <w:szCs w:val="20"/>
              </w:rPr>
              <w:t xml:space="preserve"> analiz procesowych</w:t>
            </w:r>
          </w:p>
        </w:tc>
        <w:tc>
          <w:tcPr>
            <w:tcW w:w="851" w:type="dxa"/>
          </w:tcPr>
          <w:p w:rsidR="006C24D2" w:rsidRPr="00224548" w:rsidRDefault="006C24D2" w:rsidP="0005626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6C24D2" w:rsidRPr="0000278E"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bCs/>
                <w:sz w:val="20"/>
                <w:szCs w:val="20"/>
              </w:rPr>
              <w:t xml:space="preserve">rozróżnić </w:t>
            </w:r>
            <w:r w:rsidRPr="0000278E">
              <w:rPr>
                <w:rFonts w:ascii="Arial" w:hAnsi="Arial" w:cs="Arial"/>
                <w:sz w:val="20"/>
                <w:szCs w:val="20"/>
              </w:rPr>
              <w:t>etapy kontroli procesowej: kontrola surowców, międzyoperacyjna, wyrobów gotowych</w:t>
            </w:r>
            <w:r>
              <w:rPr>
                <w:rFonts w:ascii="Arial" w:hAnsi="Arial" w:cs="Arial"/>
                <w:sz w:val="20"/>
                <w:szCs w:val="20"/>
              </w:rPr>
              <w:t>, materiałów pomocniczych</w:t>
            </w:r>
          </w:p>
          <w:p w:rsidR="006C24D2"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rozpoznać na uproszczonych schematach</w:t>
            </w:r>
            <w:r>
              <w:rPr>
                <w:rFonts w:ascii="Arial" w:hAnsi="Arial" w:cs="Arial"/>
                <w:sz w:val="20"/>
                <w:szCs w:val="20"/>
              </w:rPr>
              <w:t xml:space="preserve"> </w:t>
            </w:r>
            <w:r w:rsidRPr="0000278E">
              <w:rPr>
                <w:rFonts w:ascii="Arial" w:hAnsi="Arial" w:cs="Arial"/>
                <w:sz w:val="20"/>
                <w:szCs w:val="20"/>
              </w:rPr>
              <w:t>pu</w:t>
            </w:r>
            <w:r>
              <w:rPr>
                <w:rFonts w:ascii="Arial" w:hAnsi="Arial" w:cs="Arial"/>
                <w:sz w:val="20"/>
                <w:szCs w:val="20"/>
              </w:rPr>
              <w:t xml:space="preserve">nkty </w:t>
            </w:r>
            <w:r>
              <w:rPr>
                <w:rFonts w:ascii="Arial" w:hAnsi="Arial" w:cs="Arial"/>
                <w:bCs/>
                <w:sz w:val="20"/>
                <w:szCs w:val="20"/>
              </w:rPr>
              <w:t xml:space="preserve">pobierania </w:t>
            </w:r>
            <w:r w:rsidRPr="00224548">
              <w:rPr>
                <w:rFonts w:ascii="Arial" w:hAnsi="Arial" w:cs="Arial"/>
                <w:bCs/>
                <w:sz w:val="20"/>
                <w:szCs w:val="20"/>
              </w:rPr>
              <w:t>próbek do analiz</w:t>
            </w:r>
          </w:p>
          <w:p w:rsidR="006C24D2"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51BD7">
              <w:rPr>
                <w:rFonts w:ascii="Arial" w:hAnsi="Arial" w:cs="Arial"/>
                <w:bCs/>
                <w:sz w:val="20"/>
                <w:szCs w:val="20"/>
              </w:rPr>
              <w:t>wskaz</w:t>
            </w:r>
            <w:r>
              <w:rPr>
                <w:rFonts w:ascii="Arial" w:hAnsi="Arial" w:cs="Arial"/>
                <w:bCs/>
                <w:sz w:val="20"/>
                <w:szCs w:val="20"/>
              </w:rPr>
              <w:t>ać</w:t>
            </w:r>
            <w:r w:rsidRPr="00951BD7">
              <w:rPr>
                <w:rFonts w:ascii="Arial" w:hAnsi="Arial" w:cs="Arial"/>
                <w:bCs/>
                <w:sz w:val="20"/>
                <w:szCs w:val="20"/>
              </w:rPr>
              <w:t xml:space="preserve"> na schematach technologicznych miejsca pomiaru parametrów procesowych</w:t>
            </w:r>
          </w:p>
          <w:p w:rsidR="006C24D2" w:rsidRPr="00B2182B"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DE691D">
              <w:rPr>
                <w:rFonts w:ascii="Arial" w:hAnsi="Arial" w:cs="Arial"/>
                <w:bCs/>
                <w:color w:val="FF0000"/>
                <w:sz w:val="20"/>
                <w:szCs w:val="20"/>
              </w:rPr>
              <w:t xml:space="preserve"> </w:t>
            </w:r>
            <w:r w:rsidRPr="00B2182B">
              <w:rPr>
                <w:rFonts w:ascii="Arial" w:hAnsi="Arial" w:cs="Arial"/>
                <w:bCs/>
                <w:color w:val="auto"/>
                <w:sz w:val="20"/>
                <w:szCs w:val="20"/>
              </w:rPr>
              <w:t>dokonać analizy rozwiązań technicznych i organizacyjnych warunków i jakości pracy</w:t>
            </w:r>
          </w:p>
        </w:tc>
        <w:tc>
          <w:tcPr>
            <w:tcW w:w="3680" w:type="dxa"/>
          </w:tcPr>
          <w:p w:rsidR="006C24D2"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24548">
              <w:rPr>
                <w:rFonts w:ascii="Arial" w:hAnsi="Arial" w:cs="Arial"/>
                <w:bCs/>
                <w:sz w:val="20"/>
                <w:szCs w:val="20"/>
              </w:rPr>
              <w:t xml:space="preserve">wskazać </w:t>
            </w:r>
            <w:r w:rsidRPr="0000278E">
              <w:rPr>
                <w:rFonts w:ascii="Arial" w:hAnsi="Arial" w:cs="Arial"/>
                <w:sz w:val="20"/>
                <w:szCs w:val="20"/>
              </w:rPr>
              <w:t>różnice między postępowaniem analitycznym w laboratorium i w analizie procesowej</w:t>
            </w:r>
          </w:p>
          <w:p w:rsidR="006C24D2" w:rsidRPr="00E525BF"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E525BF">
              <w:rPr>
                <w:rFonts w:ascii="Arial" w:hAnsi="Arial" w:cs="Arial"/>
                <w:bCs/>
                <w:color w:val="auto"/>
                <w:sz w:val="20"/>
                <w:szCs w:val="20"/>
              </w:rPr>
              <w:t>wskazać błędy i ich rodzaje w analizie ilościowej surowców, półproduktów, produktów</w:t>
            </w:r>
          </w:p>
          <w:p w:rsidR="006C24D2"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wskazać przykłady automatyz</w:t>
            </w:r>
            <w:r w:rsidRPr="00224548">
              <w:rPr>
                <w:rFonts w:ascii="Arial" w:hAnsi="Arial" w:cs="Arial"/>
                <w:bCs/>
                <w:sz w:val="20"/>
                <w:szCs w:val="20"/>
              </w:rPr>
              <w:t>acji analiz procesowych</w:t>
            </w:r>
          </w:p>
          <w:p w:rsidR="006C24D2" w:rsidRPr="00B2182B"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DE691D">
              <w:rPr>
                <w:rFonts w:ascii="Arial" w:hAnsi="Arial" w:cs="Arial"/>
                <w:bCs/>
                <w:color w:val="FF0000"/>
                <w:sz w:val="20"/>
                <w:szCs w:val="20"/>
              </w:rPr>
              <w:t xml:space="preserve"> </w:t>
            </w:r>
            <w:r w:rsidRPr="00B2182B">
              <w:rPr>
                <w:rFonts w:ascii="Arial" w:hAnsi="Arial" w:cs="Arial"/>
                <w:bCs/>
                <w:color w:val="auto"/>
                <w:sz w:val="20"/>
                <w:szCs w:val="20"/>
              </w:rPr>
              <w:t>proponować rozwiązania techniczne i organizacyjne mające na celu poprawę warunków i jakości pracy</w:t>
            </w:r>
          </w:p>
        </w:tc>
        <w:tc>
          <w:tcPr>
            <w:tcW w:w="1275" w:type="dxa"/>
          </w:tcPr>
          <w:p w:rsidR="006C24D2" w:rsidRPr="004A7552" w:rsidRDefault="006C24D2" w:rsidP="004A7552">
            <w:pPr>
              <w:pBdr>
                <w:top w:val="none" w:sz="0" w:space="0" w:color="auto"/>
                <w:left w:val="none" w:sz="0" w:space="0" w:color="auto"/>
                <w:bottom w:val="none" w:sz="0" w:space="0" w:color="auto"/>
                <w:right w:val="none" w:sz="0" w:space="0" w:color="auto"/>
                <w:between w:val="none" w:sz="0" w:space="0" w:color="auto"/>
              </w:pBdr>
              <w:spacing w:line="276" w:lineRule="auto"/>
              <w:ind w:left="360" w:hanging="355"/>
              <w:jc w:val="both"/>
              <w:rPr>
                <w:rFonts w:ascii="Arial" w:hAnsi="Arial" w:cs="Arial"/>
                <w:bCs/>
                <w:sz w:val="20"/>
                <w:szCs w:val="20"/>
              </w:rPr>
            </w:pPr>
            <w:r w:rsidRPr="004A7552">
              <w:rPr>
                <w:rFonts w:ascii="Arial" w:hAnsi="Arial" w:cs="Arial"/>
                <w:bCs/>
                <w:sz w:val="20"/>
                <w:szCs w:val="20"/>
              </w:rPr>
              <w:t>Klasa IV</w:t>
            </w:r>
          </w:p>
          <w:p w:rsidR="006C24D2" w:rsidRPr="00224548" w:rsidRDefault="006C24D2" w:rsidP="004A7552">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bCs/>
                <w:sz w:val="20"/>
                <w:szCs w:val="20"/>
              </w:rPr>
            </w:pPr>
          </w:p>
        </w:tc>
      </w:tr>
      <w:tr w:rsidR="006C24D2" w:rsidRPr="00224548" w:rsidTr="00151251">
        <w:tc>
          <w:tcPr>
            <w:tcW w:w="2093" w:type="dxa"/>
            <w:vMerge/>
          </w:tcPr>
          <w:p w:rsidR="006C24D2" w:rsidRPr="00224548" w:rsidRDefault="006C24D2" w:rsidP="000D473E">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sz w:val="20"/>
                <w:szCs w:val="20"/>
              </w:rPr>
            </w:pPr>
          </w:p>
        </w:tc>
        <w:tc>
          <w:tcPr>
            <w:tcW w:w="2551" w:type="dxa"/>
          </w:tcPr>
          <w:p w:rsidR="006C24D2" w:rsidRPr="00224548" w:rsidRDefault="006C24D2" w:rsidP="00207E9B">
            <w:pPr>
              <w:pBdr>
                <w:top w:val="none" w:sz="0" w:space="0" w:color="auto"/>
                <w:left w:val="none" w:sz="0" w:space="0" w:color="auto"/>
                <w:bottom w:val="none" w:sz="0" w:space="0" w:color="auto"/>
                <w:right w:val="none" w:sz="0" w:space="0" w:color="auto"/>
                <w:between w:val="none" w:sz="0" w:space="0" w:color="auto"/>
              </w:pBdr>
              <w:ind w:left="317" w:hanging="283"/>
              <w:rPr>
                <w:rFonts w:ascii="Arial" w:hAnsi="Arial" w:cs="Arial"/>
                <w:bCs/>
                <w:sz w:val="20"/>
                <w:szCs w:val="20"/>
              </w:rPr>
            </w:pPr>
            <w:r>
              <w:rPr>
                <w:rFonts w:ascii="Arial" w:hAnsi="Arial" w:cs="Arial"/>
                <w:bCs/>
                <w:sz w:val="20"/>
                <w:szCs w:val="20"/>
              </w:rPr>
              <w:t>2</w:t>
            </w:r>
            <w:r w:rsidRPr="00224548">
              <w:rPr>
                <w:rFonts w:ascii="Arial" w:hAnsi="Arial" w:cs="Arial"/>
                <w:bCs/>
                <w:sz w:val="20"/>
                <w:szCs w:val="20"/>
              </w:rPr>
              <w:t>.</w:t>
            </w:r>
            <w:r>
              <w:rPr>
                <w:rFonts w:ascii="Arial" w:hAnsi="Arial" w:cs="Arial"/>
                <w:bCs/>
                <w:sz w:val="20"/>
                <w:szCs w:val="20"/>
              </w:rPr>
              <w:t xml:space="preserve"> </w:t>
            </w:r>
            <w:r w:rsidRPr="00224548">
              <w:rPr>
                <w:rFonts w:ascii="Arial" w:hAnsi="Arial" w:cs="Arial"/>
                <w:bCs/>
                <w:sz w:val="20"/>
                <w:szCs w:val="20"/>
              </w:rPr>
              <w:t xml:space="preserve">Analiza techniczna paliw ciekłych i stałych </w:t>
            </w:r>
          </w:p>
          <w:p w:rsidR="006C24D2" w:rsidRPr="00224548" w:rsidRDefault="006C24D2" w:rsidP="00207E9B">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851" w:type="dxa"/>
          </w:tcPr>
          <w:p w:rsidR="006C24D2" w:rsidRPr="00224548" w:rsidRDefault="006C24D2"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6C24D2" w:rsidRPr="0000278E" w:rsidRDefault="006C24D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24548">
              <w:rPr>
                <w:rFonts w:ascii="Arial" w:hAnsi="Arial" w:cs="Arial"/>
                <w:bCs/>
                <w:sz w:val="20"/>
                <w:szCs w:val="20"/>
              </w:rPr>
              <w:t xml:space="preserve">wykonać </w:t>
            </w:r>
            <w:r w:rsidRPr="0000278E">
              <w:rPr>
                <w:rFonts w:ascii="Arial" w:hAnsi="Arial" w:cs="Arial"/>
                <w:sz w:val="20"/>
                <w:szCs w:val="20"/>
              </w:rPr>
              <w:t xml:space="preserve">pomiary lepkości bezwzględnej i względnej </w:t>
            </w:r>
          </w:p>
          <w:p w:rsidR="006C24D2" w:rsidRPr="0000278E" w:rsidRDefault="006C24D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wykonać pomiary gęstości</w:t>
            </w:r>
          </w:p>
          <w:p w:rsidR="006C24D2" w:rsidRPr="0000278E" w:rsidRDefault="006C24D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wykonać analizę sitową paliw stałych</w:t>
            </w:r>
          </w:p>
          <w:p w:rsidR="006C24D2" w:rsidRPr="00224548" w:rsidRDefault="006C24D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lastRenderedPageBreak/>
              <w:t>wykonać pomiar temperatury zapłonu,</w:t>
            </w:r>
            <w:r>
              <w:rPr>
                <w:rFonts w:ascii="Arial" w:hAnsi="Arial" w:cs="Arial"/>
                <w:sz w:val="20"/>
                <w:szCs w:val="20"/>
              </w:rPr>
              <w:t xml:space="preserve"> </w:t>
            </w:r>
            <w:r w:rsidRPr="0000278E">
              <w:rPr>
                <w:rFonts w:ascii="Arial" w:hAnsi="Arial" w:cs="Arial"/>
                <w:sz w:val="20"/>
                <w:szCs w:val="20"/>
              </w:rPr>
              <w:t>prężności par nasyconych paliw</w:t>
            </w:r>
            <w:r>
              <w:rPr>
                <w:rFonts w:ascii="Arial" w:hAnsi="Arial" w:cs="Arial"/>
                <w:bCs/>
                <w:sz w:val="20"/>
                <w:szCs w:val="20"/>
              </w:rPr>
              <w:t xml:space="preserve">a ciekłego </w:t>
            </w:r>
            <w:r w:rsidRPr="009044ED">
              <w:rPr>
                <w:rFonts w:ascii="Arial" w:hAnsi="Arial" w:cs="Arial"/>
                <w:bCs/>
                <w:sz w:val="20"/>
                <w:szCs w:val="20"/>
              </w:rPr>
              <w:t>według odpowiednich norm</w:t>
            </w:r>
          </w:p>
        </w:tc>
        <w:tc>
          <w:tcPr>
            <w:tcW w:w="3680" w:type="dxa"/>
          </w:tcPr>
          <w:p w:rsidR="006C24D2" w:rsidRPr="0000278E" w:rsidRDefault="006C24D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lastRenderedPageBreak/>
              <w:t>określi</w:t>
            </w:r>
            <w:r w:rsidRPr="0048082D">
              <w:rPr>
                <w:rFonts w:ascii="Arial" w:hAnsi="Arial" w:cs="Arial"/>
                <w:sz w:val="20"/>
                <w:szCs w:val="20"/>
              </w:rPr>
              <w:t>ć</w:t>
            </w:r>
            <w:r w:rsidRPr="00224548">
              <w:rPr>
                <w:rFonts w:ascii="Arial" w:hAnsi="Arial" w:cs="Arial"/>
                <w:bCs/>
                <w:sz w:val="20"/>
                <w:szCs w:val="20"/>
              </w:rPr>
              <w:t xml:space="preserve"> </w:t>
            </w:r>
            <w:r w:rsidRPr="0000278E">
              <w:rPr>
                <w:rFonts w:ascii="Arial" w:hAnsi="Arial" w:cs="Arial"/>
                <w:sz w:val="20"/>
                <w:szCs w:val="20"/>
              </w:rPr>
              <w:t>parametry jakości paliw</w:t>
            </w:r>
          </w:p>
          <w:p w:rsidR="006C24D2" w:rsidRPr="00224548" w:rsidRDefault="006C24D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 xml:space="preserve">ocenić jakość badanych paliw zgodnie ze </w:t>
            </w:r>
            <w:r>
              <w:rPr>
                <w:rFonts w:ascii="Arial" w:hAnsi="Arial" w:cs="Arial"/>
                <w:bCs/>
                <w:sz w:val="20"/>
                <w:szCs w:val="20"/>
              </w:rPr>
              <w:t>specyfikacją danego paliwa</w:t>
            </w:r>
          </w:p>
          <w:p w:rsidR="006C24D2" w:rsidRPr="00224548" w:rsidRDefault="006C24D2" w:rsidP="00E3096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75" w:type="dxa"/>
          </w:tcPr>
          <w:p w:rsidR="006C24D2" w:rsidRPr="00224548" w:rsidRDefault="006C24D2"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lastRenderedPageBreak/>
              <w:t xml:space="preserve">Klasa </w:t>
            </w:r>
            <w:r>
              <w:rPr>
                <w:rFonts w:ascii="Arial" w:hAnsi="Arial" w:cs="Arial"/>
                <w:bCs/>
                <w:sz w:val="20"/>
                <w:szCs w:val="20"/>
              </w:rPr>
              <w:t>I</w:t>
            </w:r>
            <w:r w:rsidRPr="00224548">
              <w:rPr>
                <w:rFonts w:ascii="Arial" w:hAnsi="Arial" w:cs="Arial"/>
                <w:bCs/>
                <w:sz w:val="20"/>
                <w:szCs w:val="20"/>
              </w:rPr>
              <w:t>V</w:t>
            </w:r>
          </w:p>
          <w:p w:rsidR="006C24D2" w:rsidRPr="00224548" w:rsidRDefault="006C24D2"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6C24D2" w:rsidRPr="00224548" w:rsidTr="00151251">
        <w:trPr>
          <w:trHeight w:val="3242"/>
        </w:trPr>
        <w:tc>
          <w:tcPr>
            <w:tcW w:w="2093" w:type="dxa"/>
            <w:vMerge/>
          </w:tcPr>
          <w:p w:rsidR="006C24D2" w:rsidRPr="00224548" w:rsidRDefault="006C24D2" w:rsidP="009107A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551" w:type="dxa"/>
          </w:tcPr>
          <w:p w:rsidR="006C24D2" w:rsidRPr="00224548" w:rsidRDefault="006C24D2" w:rsidP="00D525DA">
            <w:pPr>
              <w:pBdr>
                <w:top w:val="none" w:sz="0" w:space="0" w:color="auto"/>
                <w:left w:val="none" w:sz="0" w:space="0" w:color="auto"/>
                <w:bottom w:val="none" w:sz="0" w:space="0" w:color="auto"/>
                <w:right w:val="none" w:sz="0" w:space="0" w:color="auto"/>
                <w:between w:val="none" w:sz="0" w:space="0" w:color="auto"/>
              </w:pBdr>
              <w:ind w:left="175" w:hanging="141"/>
              <w:rPr>
                <w:rFonts w:ascii="Arial" w:hAnsi="Arial" w:cs="Arial"/>
                <w:bCs/>
                <w:sz w:val="20"/>
                <w:szCs w:val="20"/>
              </w:rPr>
            </w:pPr>
            <w:r>
              <w:rPr>
                <w:rFonts w:ascii="Arial" w:hAnsi="Arial" w:cs="Arial"/>
                <w:bCs/>
                <w:sz w:val="20"/>
                <w:szCs w:val="20"/>
              </w:rPr>
              <w:t>3.</w:t>
            </w:r>
            <w:r w:rsidRPr="00224548">
              <w:rPr>
                <w:rFonts w:ascii="Arial" w:hAnsi="Arial" w:cs="Arial"/>
                <w:bCs/>
                <w:sz w:val="20"/>
                <w:szCs w:val="20"/>
              </w:rPr>
              <w:t xml:space="preserve"> Analiza techniczna wody technologicznej, chłodniczej i do celów kotłowych</w:t>
            </w:r>
          </w:p>
          <w:p w:rsidR="006C24D2" w:rsidRPr="00224548" w:rsidRDefault="006C24D2" w:rsidP="00E3096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851" w:type="dxa"/>
          </w:tcPr>
          <w:p w:rsidR="006C24D2" w:rsidRPr="00224548" w:rsidRDefault="006C24D2" w:rsidP="006C24D2">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3833" w:type="dxa"/>
            <w:gridSpan w:val="2"/>
          </w:tcPr>
          <w:p w:rsidR="006C24D2" w:rsidRPr="0000278E" w:rsidRDefault="006C24D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scharakteryzować podstawowe</w:t>
            </w:r>
            <w:r>
              <w:rPr>
                <w:rFonts w:ascii="Arial" w:hAnsi="Arial" w:cs="Arial"/>
                <w:sz w:val="20"/>
                <w:szCs w:val="20"/>
              </w:rPr>
              <w:t xml:space="preserve"> </w:t>
            </w:r>
            <w:r w:rsidRPr="0000278E">
              <w:rPr>
                <w:rFonts w:ascii="Arial" w:hAnsi="Arial" w:cs="Arial"/>
                <w:sz w:val="20"/>
                <w:szCs w:val="20"/>
              </w:rPr>
              <w:t>wymagania</w:t>
            </w:r>
            <w:r>
              <w:rPr>
                <w:rFonts w:ascii="Arial" w:hAnsi="Arial" w:cs="Arial"/>
                <w:sz w:val="20"/>
                <w:szCs w:val="20"/>
              </w:rPr>
              <w:t xml:space="preserve"> </w:t>
            </w:r>
            <w:r w:rsidRPr="0000278E">
              <w:rPr>
                <w:rFonts w:ascii="Arial" w:hAnsi="Arial" w:cs="Arial"/>
                <w:sz w:val="20"/>
                <w:szCs w:val="20"/>
              </w:rPr>
              <w:t>jakości</w:t>
            </w:r>
            <w:r>
              <w:rPr>
                <w:rFonts w:ascii="Arial" w:hAnsi="Arial" w:cs="Arial"/>
                <w:sz w:val="20"/>
                <w:szCs w:val="20"/>
              </w:rPr>
              <w:t xml:space="preserve"> </w:t>
            </w:r>
            <w:r w:rsidRPr="0000278E">
              <w:rPr>
                <w:rFonts w:ascii="Arial" w:hAnsi="Arial" w:cs="Arial"/>
                <w:sz w:val="20"/>
                <w:szCs w:val="20"/>
              </w:rPr>
              <w:t>wody</w:t>
            </w:r>
            <w:r>
              <w:rPr>
                <w:rFonts w:ascii="Arial" w:hAnsi="Arial" w:cs="Arial"/>
                <w:sz w:val="20"/>
                <w:szCs w:val="20"/>
              </w:rPr>
              <w:t xml:space="preserve"> </w:t>
            </w:r>
            <w:r w:rsidRPr="0000278E">
              <w:rPr>
                <w:rFonts w:ascii="Arial" w:hAnsi="Arial" w:cs="Arial"/>
                <w:sz w:val="20"/>
                <w:szCs w:val="20"/>
              </w:rPr>
              <w:t>technologicznej</w:t>
            </w:r>
            <w:r>
              <w:rPr>
                <w:rFonts w:ascii="Arial" w:hAnsi="Arial" w:cs="Arial"/>
                <w:sz w:val="20"/>
                <w:szCs w:val="20"/>
              </w:rPr>
              <w:t xml:space="preserve"> </w:t>
            </w:r>
            <w:r w:rsidRPr="0000278E">
              <w:rPr>
                <w:rFonts w:ascii="Arial" w:hAnsi="Arial" w:cs="Arial"/>
                <w:sz w:val="20"/>
                <w:szCs w:val="20"/>
              </w:rPr>
              <w:t>stosowanej w typowych procesach produkcji chemicznej</w:t>
            </w:r>
          </w:p>
          <w:p w:rsidR="006C24D2" w:rsidRPr="0000278E" w:rsidRDefault="006C24D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scharakteryzować podstawowe</w:t>
            </w:r>
            <w:r>
              <w:rPr>
                <w:rFonts w:ascii="Arial" w:hAnsi="Arial" w:cs="Arial"/>
                <w:sz w:val="20"/>
                <w:szCs w:val="20"/>
              </w:rPr>
              <w:t xml:space="preserve"> </w:t>
            </w:r>
            <w:r w:rsidRPr="0000278E">
              <w:rPr>
                <w:rFonts w:ascii="Arial" w:hAnsi="Arial" w:cs="Arial"/>
                <w:sz w:val="20"/>
                <w:szCs w:val="20"/>
              </w:rPr>
              <w:t>wymagania</w:t>
            </w:r>
            <w:r>
              <w:rPr>
                <w:rFonts w:ascii="Arial" w:hAnsi="Arial" w:cs="Arial"/>
                <w:sz w:val="20"/>
                <w:szCs w:val="20"/>
              </w:rPr>
              <w:t xml:space="preserve"> </w:t>
            </w:r>
            <w:r w:rsidRPr="0000278E">
              <w:rPr>
                <w:rFonts w:ascii="Arial" w:hAnsi="Arial" w:cs="Arial"/>
                <w:sz w:val="20"/>
                <w:szCs w:val="20"/>
              </w:rPr>
              <w:t>jakości</w:t>
            </w:r>
            <w:r>
              <w:rPr>
                <w:rFonts w:ascii="Arial" w:hAnsi="Arial" w:cs="Arial"/>
                <w:sz w:val="20"/>
                <w:szCs w:val="20"/>
              </w:rPr>
              <w:t xml:space="preserve"> </w:t>
            </w:r>
            <w:r w:rsidRPr="0000278E">
              <w:rPr>
                <w:rFonts w:ascii="Arial" w:hAnsi="Arial" w:cs="Arial"/>
                <w:sz w:val="20"/>
                <w:szCs w:val="20"/>
              </w:rPr>
              <w:t>wody</w:t>
            </w:r>
            <w:r>
              <w:rPr>
                <w:rFonts w:ascii="Arial" w:hAnsi="Arial" w:cs="Arial"/>
                <w:sz w:val="20"/>
                <w:szCs w:val="20"/>
              </w:rPr>
              <w:t xml:space="preserve"> </w:t>
            </w:r>
            <w:r w:rsidRPr="0000278E">
              <w:rPr>
                <w:rFonts w:ascii="Arial" w:hAnsi="Arial" w:cs="Arial"/>
                <w:sz w:val="20"/>
                <w:szCs w:val="20"/>
              </w:rPr>
              <w:t>zasilającej</w:t>
            </w:r>
            <w:r>
              <w:rPr>
                <w:rFonts w:ascii="Arial" w:hAnsi="Arial" w:cs="Arial"/>
                <w:sz w:val="20"/>
                <w:szCs w:val="20"/>
              </w:rPr>
              <w:t xml:space="preserve"> </w:t>
            </w:r>
            <w:r w:rsidRPr="0000278E">
              <w:rPr>
                <w:rFonts w:ascii="Arial" w:hAnsi="Arial" w:cs="Arial"/>
                <w:sz w:val="20"/>
                <w:szCs w:val="20"/>
              </w:rPr>
              <w:t>kotły oraz wody używanej do celów chłodniczych</w:t>
            </w:r>
          </w:p>
          <w:p w:rsidR="006C24D2" w:rsidRPr="00187BC9" w:rsidRDefault="006C24D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pacing w:val="-10"/>
                <w:sz w:val="20"/>
                <w:szCs w:val="20"/>
              </w:rPr>
            </w:pPr>
            <w:r w:rsidRPr="00187BC9">
              <w:rPr>
                <w:rFonts w:ascii="Arial" w:hAnsi="Arial" w:cs="Arial"/>
                <w:spacing w:val="-10"/>
                <w:sz w:val="20"/>
                <w:szCs w:val="20"/>
              </w:rPr>
              <w:t>wykonać oznaczenia ilościowe wybranych zanieczyszczeń wody</w:t>
            </w:r>
            <w:r>
              <w:rPr>
                <w:rFonts w:ascii="Arial" w:hAnsi="Arial" w:cs="Arial"/>
                <w:spacing w:val="-10"/>
                <w:sz w:val="20"/>
                <w:szCs w:val="20"/>
              </w:rPr>
              <w:t xml:space="preserve"> przemysłowej</w:t>
            </w:r>
          </w:p>
          <w:p w:rsidR="006C24D2" w:rsidRPr="0089664B" w:rsidRDefault="006C24D2"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wykonać</w:t>
            </w:r>
            <w:r w:rsidRPr="00730457">
              <w:rPr>
                <w:rFonts w:ascii="Arial" w:hAnsi="Arial" w:cs="Arial"/>
                <w:bCs/>
                <w:sz w:val="20"/>
                <w:szCs w:val="20"/>
              </w:rPr>
              <w:t xml:space="preserve"> oznaczenia twardości wody</w:t>
            </w:r>
            <w:r>
              <w:rPr>
                <w:rFonts w:ascii="Arial" w:hAnsi="Arial" w:cs="Arial"/>
                <w:bCs/>
                <w:sz w:val="20"/>
                <w:szCs w:val="20"/>
              </w:rPr>
              <w:t xml:space="preserve"> przemysłowej</w:t>
            </w:r>
          </w:p>
        </w:tc>
        <w:tc>
          <w:tcPr>
            <w:tcW w:w="3680" w:type="dxa"/>
          </w:tcPr>
          <w:p w:rsidR="006C24D2" w:rsidRDefault="006C24D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24548">
              <w:rPr>
                <w:rFonts w:ascii="Arial" w:hAnsi="Arial" w:cs="Arial"/>
                <w:bCs/>
                <w:sz w:val="20"/>
                <w:szCs w:val="20"/>
              </w:rPr>
              <w:t xml:space="preserve">ocenić </w:t>
            </w:r>
            <w:r w:rsidRPr="0048082D">
              <w:rPr>
                <w:rFonts w:ascii="Arial" w:hAnsi="Arial" w:cs="Arial"/>
                <w:sz w:val="20"/>
                <w:szCs w:val="20"/>
              </w:rPr>
              <w:t>parametry</w:t>
            </w:r>
            <w:r w:rsidRPr="00224548">
              <w:rPr>
                <w:rFonts w:ascii="Arial" w:hAnsi="Arial" w:cs="Arial"/>
                <w:bCs/>
                <w:sz w:val="20"/>
                <w:szCs w:val="20"/>
              </w:rPr>
              <w:t xml:space="preserve"> jakościowe wody przemysłowej</w:t>
            </w:r>
          </w:p>
          <w:p w:rsidR="006C24D2" w:rsidRPr="00224548" w:rsidRDefault="006C24D2" w:rsidP="00D525DA">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tc>
        <w:tc>
          <w:tcPr>
            <w:tcW w:w="1275" w:type="dxa"/>
          </w:tcPr>
          <w:p w:rsidR="006C24D2" w:rsidRPr="00224548" w:rsidRDefault="006C24D2" w:rsidP="00224548">
            <w:pPr>
              <w:spacing w:line="276" w:lineRule="auto"/>
              <w:jc w:val="both"/>
              <w:rPr>
                <w:rFonts w:ascii="Arial" w:hAnsi="Arial" w:cs="Arial"/>
                <w:bCs/>
                <w:sz w:val="20"/>
                <w:szCs w:val="20"/>
              </w:rPr>
            </w:pPr>
            <w:r>
              <w:rPr>
                <w:rFonts w:ascii="Arial" w:hAnsi="Arial" w:cs="Arial"/>
                <w:bCs/>
                <w:sz w:val="20"/>
                <w:szCs w:val="20"/>
              </w:rPr>
              <w:t>Klasa IV</w:t>
            </w:r>
          </w:p>
        </w:tc>
      </w:tr>
      <w:tr w:rsidR="006C24D2" w:rsidRPr="00224548" w:rsidTr="00151251">
        <w:trPr>
          <w:trHeight w:val="165"/>
        </w:trPr>
        <w:tc>
          <w:tcPr>
            <w:tcW w:w="2093" w:type="dxa"/>
            <w:vMerge/>
          </w:tcPr>
          <w:p w:rsidR="006C24D2" w:rsidRPr="00224548" w:rsidRDefault="006C24D2" w:rsidP="009107A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551" w:type="dxa"/>
          </w:tcPr>
          <w:p w:rsidR="006C24D2" w:rsidRPr="00224548" w:rsidRDefault="006C24D2" w:rsidP="00A12AF3">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Pr>
                <w:rFonts w:ascii="Arial" w:hAnsi="Arial" w:cs="Arial"/>
                <w:bCs/>
                <w:sz w:val="20"/>
                <w:szCs w:val="20"/>
              </w:rPr>
              <w:t>4. Badanie surowców, półproduktów</w:t>
            </w:r>
            <w:r w:rsidRPr="00224548">
              <w:rPr>
                <w:rFonts w:ascii="Arial" w:hAnsi="Arial" w:cs="Arial"/>
                <w:bCs/>
                <w:sz w:val="20"/>
                <w:szCs w:val="20"/>
              </w:rPr>
              <w:t xml:space="preserve"> i </w:t>
            </w:r>
            <w:r>
              <w:rPr>
                <w:rFonts w:ascii="Arial" w:hAnsi="Arial" w:cs="Arial"/>
                <w:bCs/>
                <w:sz w:val="20"/>
                <w:szCs w:val="20"/>
              </w:rPr>
              <w:t xml:space="preserve">produktów </w:t>
            </w:r>
            <w:r w:rsidRPr="00224548">
              <w:rPr>
                <w:rFonts w:ascii="Arial" w:hAnsi="Arial" w:cs="Arial"/>
                <w:bCs/>
                <w:sz w:val="20"/>
                <w:szCs w:val="20"/>
              </w:rPr>
              <w:t>przemysłu nieorganicznego</w:t>
            </w:r>
          </w:p>
        </w:tc>
        <w:tc>
          <w:tcPr>
            <w:tcW w:w="851" w:type="dxa"/>
          </w:tcPr>
          <w:p w:rsidR="006C24D2" w:rsidRPr="00224548" w:rsidRDefault="006C24D2" w:rsidP="00156D6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6C24D2" w:rsidRPr="00224548"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organizować</w:t>
            </w:r>
            <w:r w:rsidRPr="00224548">
              <w:rPr>
                <w:rFonts w:ascii="Arial" w:hAnsi="Arial" w:cs="Arial"/>
                <w:bCs/>
                <w:sz w:val="20"/>
                <w:szCs w:val="20"/>
              </w:rPr>
              <w:t xml:space="preserve"> stanowiska pracy analitycznej, </w:t>
            </w:r>
          </w:p>
          <w:p w:rsidR="006C24D2" w:rsidRPr="0000278E"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przygotować próbki i odczynniki do analiz</w:t>
            </w:r>
          </w:p>
          <w:p w:rsidR="006C24D2" w:rsidRPr="0000278E"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wykon</w:t>
            </w:r>
            <w:r>
              <w:rPr>
                <w:rFonts w:ascii="Arial" w:hAnsi="Arial" w:cs="Arial"/>
                <w:sz w:val="20"/>
                <w:szCs w:val="20"/>
              </w:rPr>
              <w:t xml:space="preserve">ać analizy surowców, </w:t>
            </w:r>
            <w:r w:rsidRPr="0000278E">
              <w:rPr>
                <w:rFonts w:ascii="Arial" w:hAnsi="Arial" w:cs="Arial"/>
                <w:sz w:val="20"/>
                <w:szCs w:val="20"/>
              </w:rPr>
              <w:t>półp</w:t>
            </w:r>
            <w:r>
              <w:rPr>
                <w:rFonts w:ascii="Arial" w:hAnsi="Arial" w:cs="Arial"/>
                <w:sz w:val="20"/>
                <w:szCs w:val="20"/>
              </w:rPr>
              <w:t xml:space="preserve">roduktów i produktów i procesu otrzymywania </w:t>
            </w:r>
            <w:r w:rsidRPr="0000278E">
              <w:rPr>
                <w:rFonts w:ascii="Arial" w:hAnsi="Arial" w:cs="Arial"/>
                <w:sz w:val="20"/>
                <w:szCs w:val="20"/>
              </w:rPr>
              <w:t>superfosfatu w</w:t>
            </w:r>
            <w:r>
              <w:rPr>
                <w:rFonts w:ascii="Arial" w:hAnsi="Arial" w:cs="Arial"/>
                <w:sz w:val="20"/>
                <w:szCs w:val="20"/>
              </w:rPr>
              <w:t>edłu</w:t>
            </w:r>
            <w:r w:rsidRPr="0000278E">
              <w:rPr>
                <w:rFonts w:ascii="Arial" w:hAnsi="Arial" w:cs="Arial"/>
                <w:sz w:val="20"/>
                <w:szCs w:val="20"/>
              </w:rPr>
              <w:t>g norm lub opracowanych procedur analitycznych</w:t>
            </w:r>
          </w:p>
          <w:p w:rsidR="006C24D2"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dokumentować przebieg i wyniki kontroli analitycznej badanego</w:t>
            </w:r>
            <w:r w:rsidRPr="00224548">
              <w:rPr>
                <w:rFonts w:ascii="Arial" w:hAnsi="Arial" w:cs="Arial"/>
                <w:bCs/>
                <w:sz w:val="20"/>
                <w:szCs w:val="20"/>
              </w:rPr>
              <w:t xml:space="preserve"> procesu</w:t>
            </w:r>
          </w:p>
          <w:p w:rsidR="006C24D2" w:rsidRPr="00B2182B"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B2182B">
              <w:rPr>
                <w:rFonts w:ascii="Arial" w:hAnsi="Arial" w:cs="Arial"/>
                <w:bCs/>
                <w:color w:val="auto"/>
                <w:sz w:val="20"/>
                <w:szCs w:val="20"/>
              </w:rPr>
              <w:t>określić strukturę zespołu</w:t>
            </w:r>
          </w:p>
          <w:p w:rsidR="006C24D2" w:rsidRPr="00B2182B"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B2182B">
              <w:rPr>
                <w:rFonts w:ascii="Arial" w:hAnsi="Arial" w:cs="Arial"/>
                <w:bCs/>
                <w:color w:val="auto"/>
                <w:sz w:val="20"/>
                <w:szCs w:val="20"/>
              </w:rPr>
              <w:t>planować działania zespołu</w:t>
            </w:r>
          </w:p>
          <w:p w:rsidR="006C24D2" w:rsidRPr="00B2182B"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B2182B">
              <w:rPr>
                <w:rFonts w:ascii="Arial" w:hAnsi="Arial" w:cs="Arial"/>
                <w:bCs/>
                <w:color w:val="auto"/>
                <w:sz w:val="20"/>
                <w:szCs w:val="20"/>
              </w:rPr>
              <w:t>rozdzielić zadania według umiejętności i kompetencji członków zespołu</w:t>
            </w:r>
          </w:p>
          <w:p w:rsidR="006C24D2" w:rsidRPr="00B2182B"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B2182B">
              <w:rPr>
                <w:rFonts w:ascii="Arial" w:hAnsi="Arial" w:cs="Arial"/>
                <w:bCs/>
                <w:color w:val="auto"/>
                <w:sz w:val="20"/>
                <w:szCs w:val="20"/>
              </w:rPr>
              <w:t>ocenić jakość wykonanych prac</w:t>
            </w:r>
          </w:p>
          <w:p w:rsidR="006C24D2" w:rsidRPr="00B2182B"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B2182B">
              <w:rPr>
                <w:rFonts w:ascii="Arial" w:hAnsi="Arial" w:cs="Arial"/>
                <w:bCs/>
                <w:color w:val="auto"/>
                <w:sz w:val="20"/>
                <w:szCs w:val="20"/>
              </w:rPr>
              <w:t>wydać dyspozycje osobom wykonującym poszczególne zadania</w:t>
            </w:r>
          </w:p>
          <w:p w:rsidR="006C24D2" w:rsidRPr="00156D69"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156D69">
              <w:rPr>
                <w:rFonts w:ascii="Arial" w:hAnsi="Arial" w:cs="Arial"/>
                <w:color w:val="auto"/>
                <w:sz w:val="20"/>
                <w:szCs w:val="20"/>
              </w:rPr>
              <w:t xml:space="preserve">dokumentować przebieg i wyniki </w:t>
            </w:r>
            <w:r w:rsidRPr="00156D69">
              <w:rPr>
                <w:rFonts w:ascii="Arial" w:hAnsi="Arial" w:cs="Arial"/>
                <w:color w:val="auto"/>
                <w:sz w:val="20"/>
                <w:szCs w:val="20"/>
              </w:rPr>
              <w:lastRenderedPageBreak/>
              <w:t>kontroli</w:t>
            </w:r>
            <w:r w:rsidRPr="00156D69">
              <w:rPr>
                <w:rFonts w:ascii="Arial" w:hAnsi="Arial" w:cs="Arial"/>
                <w:bCs/>
                <w:color w:val="auto"/>
                <w:sz w:val="20"/>
                <w:szCs w:val="20"/>
              </w:rPr>
              <w:t xml:space="preserve"> analitycznej badanego procesu</w:t>
            </w:r>
          </w:p>
          <w:p w:rsidR="006C24D2" w:rsidRPr="00224548" w:rsidRDefault="006C24D2" w:rsidP="00156D69">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tc>
        <w:tc>
          <w:tcPr>
            <w:tcW w:w="3680" w:type="dxa"/>
          </w:tcPr>
          <w:p w:rsidR="006C24D2" w:rsidRPr="00151251"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151251">
              <w:rPr>
                <w:rFonts w:ascii="Arial" w:hAnsi="Arial" w:cs="Arial"/>
                <w:color w:val="auto"/>
                <w:sz w:val="20"/>
                <w:szCs w:val="20"/>
              </w:rPr>
              <w:lastRenderedPageBreak/>
              <w:t>określić normy i wskaźniki jakości badanych surowców, półproduktów i produktów</w:t>
            </w:r>
          </w:p>
          <w:p w:rsidR="006C24D2" w:rsidRPr="00151251"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151251">
              <w:rPr>
                <w:rFonts w:ascii="Arial" w:hAnsi="Arial" w:cs="Arial"/>
                <w:color w:val="auto"/>
                <w:sz w:val="20"/>
                <w:szCs w:val="20"/>
              </w:rPr>
              <w:t>dobrać metody analityczne do wykonania analizy składu jakościowego i ilościowego surowców, półproduktów, produktów</w:t>
            </w:r>
          </w:p>
          <w:p w:rsidR="006C24D2" w:rsidRPr="00151251"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151251">
              <w:rPr>
                <w:rFonts w:ascii="Arial" w:hAnsi="Arial" w:cs="Arial"/>
                <w:color w:val="auto"/>
                <w:sz w:val="20"/>
                <w:szCs w:val="20"/>
              </w:rPr>
              <w:t>ocenić jakość badanych surowców, półproduktów i produktów</w:t>
            </w:r>
          </w:p>
          <w:p w:rsidR="006C24D2" w:rsidRPr="00151251"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151251">
              <w:rPr>
                <w:rFonts w:ascii="Arial" w:hAnsi="Arial" w:cs="Arial"/>
                <w:bCs/>
                <w:color w:val="auto"/>
                <w:sz w:val="20"/>
                <w:szCs w:val="20"/>
              </w:rPr>
              <w:t>analizować umiejętności i kompetencje poszczególnych członków zespołu</w:t>
            </w:r>
          </w:p>
          <w:p w:rsidR="006C24D2" w:rsidRPr="00151251"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151251">
              <w:rPr>
                <w:rFonts w:ascii="Arial" w:hAnsi="Arial" w:cs="Arial"/>
                <w:bCs/>
                <w:color w:val="auto"/>
                <w:sz w:val="20"/>
                <w:szCs w:val="20"/>
              </w:rPr>
              <w:t>wskazać przykłady dobrej współpracy w zespole</w:t>
            </w:r>
          </w:p>
          <w:p w:rsidR="006C24D2" w:rsidRPr="00151251"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151251">
              <w:rPr>
                <w:rFonts w:ascii="Arial" w:hAnsi="Arial" w:cs="Arial"/>
                <w:bCs/>
                <w:color w:val="auto"/>
                <w:sz w:val="20"/>
                <w:szCs w:val="20"/>
              </w:rPr>
              <w:t>dobrać metody i techniki oceny pracy zespołu</w:t>
            </w:r>
          </w:p>
          <w:p w:rsidR="006C24D2" w:rsidRPr="00151251"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151251">
              <w:rPr>
                <w:rFonts w:ascii="Arial" w:hAnsi="Arial" w:cs="Arial"/>
                <w:bCs/>
                <w:color w:val="auto"/>
                <w:sz w:val="20"/>
                <w:szCs w:val="20"/>
              </w:rPr>
              <w:t>udzielić wskazówek w celu prawidłowego wykonania przydzielonych zadań</w:t>
            </w:r>
          </w:p>
          <w:p w:rsidR="006C24D2" w:rsidRPr="00151251"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151251">
              <w:rPr>
                <w:rFonts w:ascii="Arial" w:hAnsi="Arial" w:cs="Arial"/>
                <w:bCs/>
                <w:color w:val="auto"/>
                <w:sz w:val="20"/>
                <w:szCs w:val="20"/>
              </w:rPr>
              <w:t xml:space="preserve">wskazać przykładowe sposoby motywowania członków zespołu do </w:t>
            </w:r>
            <w:r w:rsidRPr="00151251">
              <w:rPr>
                <w:rFonts w:ascii="Arial" w:hAnsi="Arial" w:cs="Arial"/>
                <w:bCs/>
                <w:color w:val="auto"/>
                <w:sz w:val="20"/>
                <w:szCs w:val="20"/>
              </w:rPr>
              <w:lastRenderedPageBreak/>
              <w:t>troski o jakość wykonywanych zadań</w:t>
            </w:r>
          </w:p>
          <w:p w:rsidR="006C24D2" w:rsidRPr="00151251"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151251">
              <w:rPr>
                <w:rFonts w:ascii="Arial" w:hAnsi="Arial" w:cs="Arial"/>
                <w:bCs/>
                <w:color w:val="auto"/>
                <w:sz w:val="20"/>
                <w:szCs w:val="20"/>
              </w:rPr>
              <w:t xml:space="preserve"> sformułować zasady wzajemnej pomocy</w:t>
            </w:r>
          </w:p>
          <w:p w:rsidR="006C24D2" w:rsidRPr="00151251"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151251">
              <w:rPr>
                <w:rFonts w:ascii="Arial" w:hAnsi="Arial" w:cs="Arial"/>
                <w:bCs/>
                <w:color w:val="auto"/>
                <w:sz w:val="20"/>
                <w:szCs w:val="20"/>
              </w:rPr>
              <w:t>koordynować realizację zadań zapobiegających zagrożeniom bezpieczeństwa i ochrony zdrowia</w:t>
            </w:r>
          </w:p>
          <w:p w:rsidR="006C24D2" w:rsidRPr="00151251" w:rsidRDefault="006C24D2" w:rsidP="000D473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151251">
              <w:rPr>
                <w:rFonts w:ascii="Arial" w:hAnsi="Arial" w:cs="Arial"/>
                <w:bCs/>
                <w:color w:val="auto"/>
                <w:sz w:val="20"/>
                <w:szCs w:val="20"/>
              </w:rPr>
              <w:t>monitorować proces wykonywania zadań</w:t>
            </w:r>
          </w:p>
        </w:tc>
        <w:tc>
          <w:tcPr>
            <w:tcW w:w="1275" w:type="dxa"/>
          </w:tcPr>
          <w:p w:rsidR="006C24D2" w:rsidRPr="00224548" w:rsidRDefault="006C24D2" w:rsidP="00224548">
            <w:pPr>
              <w:spacing w:line="276" w:lineRule="auto"/>
              <w:jc w:val="both"/>
              <w:rPr>
                <w:rFonts w:ascii="Arial" w:hAnsi="Arial" w:cs="Arial"/>
                <w:bCs/>
                <w:sz w:val="20"/>
                <w:szCs w:val="20"/>
              </w:rPr>
            </w:pPr>
            <w:r>
              <w:rPr>
                <w:rFonts w:ascii="Arial" w:hAnsi="Arial" w:cs="Arial"/>
                <w:bCs/>
                <w:sz w:val="20"/>
                <w:szCs w:val="20"/>
              </w:rPr>
              <w:lastRenderedPageBreak/>
              <w:t>Klasa IV</w:t>
            </w:r>
          </w:p>
        </w:tc>
      </w:tr>
      <w:tr w:rsidR="006C24D2" w:rsidRPr="00224548" w:rsidTr="00151251">
        <w:trPr>
          <w:trHeight w:val="540"/>
        </w:trPr>
        <w:tc>
          <w:tcPr>
            <w:tcW w:w="2093" w:type="dxa"/>
            <w:vMerge/>
          </w:tcPr>
          <w:p w:rsidR="006C24D2" w:rsidRPr="00224548" w:rsidRDefault="006C24D2" w:rsidP="009107A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551" w:type="dxa"/>
          </w:tcPr>
          <w:p w:rsidR="006C24D2" w:rsidRPr="00224548" w:rsidRDefault="006C24D2" w:rsidP="00056260">
            <w:pPr>
              <w:ind w:left="317" w:hanging="283"/>
              <w:rPr>
                <w:rFonts w:ascii="Arial" w:hAnsi="Arial" w:cs="Arial"/>
                <w:bCs/>
                <w:sz w:val="20"/>
                <w:szCs w:val="20"/>
              </w:rPr>
            </w:pPr>
            <w:r>
              <w:rPr>
                <w:rFonts w:ascii="Arial" w:hAnsi="Arial" w:cs="Arial"/>
                <w:bCs/>
                <w:sz w:val="20"/>
                <w:szCs w:val="20"/>
              </w:rPr>
              <w:t xml:space="preserve">5. Badanie surowców, </w:t>
            </w:r>
            <w:r w:rsidRPr="00224548">
              <w:rPr>
                <w:rFonts w:ascii="Arial" w:hAnsi="Arial" w:cs="Arial"/>
                <w:bCs/>
                <w:sz w:val="20"/>
                <w:szCs w:val="20"/>
              </w:rPr>
              <w:t>półproduktów i p</w:t>
            </w:r>
            <w:r>
              <w:rPr>
                <w:rFonts w:ascii="Arial" w:hAnsi="Arial" w:cs="Arial"/>
                <w:bCs/>
                <w:sz w:val="20"/>
                <w:szCs w:val="20"/>
              </w:rPr>
              <w:t>roduktów</w:t>
            </w:r>
            <w:r w:rsidRPr="00224548">
              <w:rPr>
                <w:rFonts w:ascii="Arial" w:hAnsi="Arial" w:cs="Arial"/>
                <w:bCs/>
                <w:sz w:val="20"/>
                <w:szCs w:val="20"/>
              </w:rPr>
              <w:t xml:space="preserve"> przemysłu organicznego</w:t>
            </w:r>
          </w:p>
        </w:tc>
        <w:tc>
          <w:tcPr>
            <w:tcW w:w="851" w:type="dxa"/>
          </w:tcPr>
          <w:p w:rsidR="006C24D2" w:rsidRPr="00224548" w:rsidRDefault="006C24D2" w:rsidP="00156D6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6C24D2" w:rsidRPr="00156D69"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156D69">
              <w:rPr>
                <w:rFonts w:ascii="Arial" w:hAnsi="Arial" w:cs="Arial"/>
                <w:color w:val="auto"/>
                <w:sz w:val="20"/>
                <w:szCs w:val="20"/>
              </w:rPr>
              <w:t>organizować</w:t>
            </w:r>
            <w:r>
              <w:rPr>
                <w:rFonts w:ascii="Arial" w:hAnsi="Arial" w:cs="Arial"/>
                <w:color w:val="auto"/>
                <w:sz w:val="20"/>
                <w:szCs w:val="20"/>
              </w:rPr>
              <w:t xml:space="preserve"> stanowisko pracy analitycznej</w:t>
            </w:r>
          </w:p>
          <w:p w:rsidR="006C24D2" w:rsidRPr="00156D69" w:rsidRDefault="006C24D2" w:rsidP="000D473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156D69">
              <w:rPr>
                <w:rFonts w:ascii="Arial" w:hAnsi="Arial" w:cs="Arial"/>
                <w:color w:val="auto"/>
                <w:sz w:val="20"/>
                <w:szCs w:val="20"/>
              </w:rPr>
              <w:t>przygotować próbki i odczynniki do analiz</w:t>
            </w:r>
          </w:p>
          <w:p w:rsidR="006C24D2" w:rsidRPr="00156D69" w:rsidRDefault="006C24D2" w:rsidP="000D473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156D69">
              <w:rPr>
                <w:rFonts w:ascii="Arial" w:hAnsi="Arial" w:cs="Arial"/>
                <w:color w:val="auto"/>
                <w:sz w:val="20"/>
                <w:szCs w:val="20"/>
              </w:rPr>
              <w:t>wykonać analizy surowców, półproduktów i produktów i wybranego procesu przemysłu organicznego według odpowiednich norm lub opracowanych procedur analitycznych</w:t>
            </w:r>
          </w:p>
          <w:p w:rsidR="006C24D2" w:rsidRPr="00156D69" w:rsidRDefault="006C24D2" w:rsidP="000D473E">
            <w:pPr>
              <w:numPr>
                <w:ilvl w:val="0"/>
                <w:numId w:val="3"/>
              </w:numPr>
              <w:tabs>
                <w:tab w:val="left" w:pos="213"/>
              </w:tabs>
              <w:ind w:left="227" w:hanging="227"/>
              <w:rPr>
                <w:rFonts w:ascii="Arial" w:hAnsi="Arial" w:cs="Arial"/>
                <w:bCs/>
                <w:color w:val="auto"/>
                <w:sz w:val="20"/>
                <w:szCs w:val="20"/>
              </w:rPr>
            </w:pPr>
            <w:r w:rsidRPr="00156D69">
              <w:rPr>
                <w:rFonts w:ascii="Arial" w:hAnsi="Arial" w:cs="Arial"/>
                <w:bCs/>
                <w:color w:val="auto"/>
                <w:sz w:val="20"/>
                <w:szCs w:val="20"/>
              </w:rPr>
              <w:t>sporządzić dokumentację związaną z opracowaniem i interpretacją wyników badań laboratoryjnych surowców, półproduktów, produktów</w:t>
            </w:r>
          </w:p>
        </w:tc>
        <w:tc>
          <w:tcPr>
            <w:tcW w:w="3680" w:type="dxa"/>
          </w:tcPr>
          <w:p w:rsidR="006C24D2" w:rsidRPr="00151251" w:rsidRDefault="006C24D2" w:rsidP="00056260">
            <w:pPr>
              <w:numPr>
                <w:ilvl w:val="0"/>
                <w:numId w:val="3"/>
              </w:numPr>
              <w:tabs>
                <w:tab w:val="left" w:pos="213"/>
              </w:tabs>
              <w:ind w:left="227" w:hanging="227"/>
              <w:rPr>
                <w:rFonts w:ascii="Arial" w:hAnsi="Arial" w:cs="Arial"/>
                <w:color w:val="auto"/>
                <w:sz w:val="20"/>
                <w:szCs w:val="20"/>
              </w:rPr>
            </w:pPr>
            <w:r w:rsidRPr="00151251">
              <w:rPr>
                <w:rFonts w:ascii="Arial" w:hAnsi="Arial" w:cs="Arial"/>
                <w:color w:val="auto"/>
                <w:sz w:val="20"/>
                <w:szCs w:val="20"/>
              </w:rPr>
              <w:t>określić parametry i wskaźniki jakości badanych surowców, półproduktów i produktów</w:t>
            </w:r>
          </w:p>
          <w:p w:rsidR="006C24D2" w:rsidRPr="00151251" w:rsidRDefault="006C24D2" w:rsidP="000D473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151251">
              <w:rPr>
                <w:rFonts w:ascii="Arial" w:hAnsi="Arial" w:cs="Arial"/>
                <w:bCs/>
                <w:color w:val="auto"/>
                <w:sz w:val="20"/>
                <w:szCs w:val="20"/>
              </w:rPr>
              <w:t xml:space="preserve"> dobrać metody analityczne do wykonania analizy składu jakościowego i ilościowego surowców, półproduktów, produktów </w:t>
            </w:r>
          </w:p>
          <w:p w:rsidR="006C24D2" w:rsidRPr="00151251" w:rsidRDefault="006C24D2" w:rsidP="000D473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151251">
              <w:rPr>
                <w:rFonts w:ascii="Arial" w:hAnsi="Arial" w:cs="Arial"/>
                <w:color w:val="auto"/>
                <w:sz w:val="20"/>
                <w:szCs w:val="20"/>
              </w:rPr>
              <w:t>ocenić jakość badanych surowców, półproduktów i produktów</w:t>
            </w:r>
          </w:p>
          <w:p w:rsidR="006C24D2" w:rsidRPr="00151251" w:rsidRDefault="006C24D2" w:rsidP="000D473E">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color w:val="auto"/>
                <w:sz w:val="20"/>
                <w:szCs w:val="20"/>
              </w:rPr>
            </w:pPr>
          </w:p>
          <w:p w:rsidR="006C24D2" w:rsidRPr="00151251" w:rsidRDefault="006C24D2" w:rsidP="00801CB7">
            <w:pPr>
              <w:tabs>
                <w:tab w:val="left" w:pos="213"/>
              </w:tabs>
              <w:rPr>
                <w:rFonts w:ascii="Arial" w:hAnsi="Arial" w:cs="Arial"/>
                <w:color w:val="auto"/>
                <w:sz w:val="20"/>
                <w:szCs w:val="20"/>
              </w:rPr>
            </w:pPr>
          </w:p>
        </w:tc>
        <w:tc>
          <w:tcPr>
            <w:tcW w:w="1275" w:type="dxa"/>
            <w:vMerge w:val="restart"/>
          </w:tcPr>
          <w:p w:rsidR="006C24D2" w:rsidRPr="00224548" w:rsidRDefault="006C24D2"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Pr>
                <w:rFonts w:ascii="Arial" w:hAnsi="Arial" w:cs="Arial"/>
                <w:bCs/>
                <w:sz w:val="20"/>
                <w:szCs w:val="20"/>
              </w:rPr>
              <w:t>Klasa IV</w:t>
            </w:r>
          </w:p>
        </w:tc>
      </w:tr>
      <w:tr w:rsidR="006C24D2" w:rsidRPr="00224548" w:rsidTr="00151251">
        <w:trPr>
          <w:trHeight w:val="825"/>
        </w:trPr>
        <w:tc>
          <w:tcPr>
            <w:tcW w:w="2093" w:type="dxa"/>
            <w:vMerge/>
          </w:tcPr>
          <w:p w:rsidR="006C24D2" w:rsidRPr="00224548" w:rsidRDefault="006C24D2" w:rsidP="009107A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551" w:type="dxa"/>
          </w:tcPr>
          <w:p w:rsidR="006C24D2" w:rsidRDefault="006C24D2" w:rsidP="00056260">
            <w:pPr>
              <w:ind w:left="317" w:hanging="283"/>
              <w:rPr>
                <w:rFonts w:ascii="Arial" w:hAnsi="Arial" w:cs="Arial"/>
                <w:bCs/>
                <w:sz w:val="20"/>
                <w:szCs w:val="20"/>
              </w:rPr>
            </w:pPr>
            <w:r>
              <w:rPr>
                <w:rFonts w:ascii="Arial" w:hAnsi="Arial" w:cs="Arial"/>
                <w:bCs/>
                <w:sz w:val="20"/>
                <w:szCs w:val="20"/>
              </w:rPr>
              <w:t>6</w:t>
            </w:r>
            <w:r w:rsidRPr="00224548">
              <w:rPr>
                <w:rFonts w:ascii="Arial" w:hAnsi="Arial" w:cs="Arial"/>
                <w:bCs/>
                <w:sz w:val="20"/>
                <w:szCs w:val="20"/>
              </w:rPr>
              <w:t>.</w:t>
            </w:r>
            <w:r>
              <w:rPr>
                <w:rFonts w:ascii="Arial" w:hAnsi="Arial" w:cs="Arial"/>
                <w:bCs/>
                <w:sz w:val="20"/>
                <w:szCs w:val="20"/>
              </w:rPr>
              <w:t xml:space="preserve"> </w:t>
            </w:r>
            <w:r w:rsidRPr="004022B1">
              <w:rPr>
                <w:rFonts w:ascii="Arial" w:hAnsi="Arial" w:cs="Arial"/>
                <w:bCs/>
                <w:sz w:val="20"/>
                <w:szCs w:val="20"/>
              </w:rPr>
              <w:t>Wykon</w:t>
            </w:r>
            <w:r>
              <w:rPr>
                <w:rFonts w:ascii="Arial" w:hAnsi="Arial" w:cs="Arial"/>
                <w:bCs/>
                <w:sz w:val="20"/>
                <w:szCs w:val="20"/>
              </w:rPr>
              <w:t>yw</w:t>
            </w:r>
            <w:r w:rsidRPr="004022B1">
              <w:rPr>
                <w:rFonts w:ascii="Arial" w:hAnsi="Arial" w:cs="Arial"/>
                <w:bCs/>
                <w:sz w:val="20"/>
                <w:szCs w:val="20"/>
              </w:rPr>
              <w:t>anie pomiarów parametrów procesowych</w:t>
            </w:r>
          </w:p>
        </w:tc>
        <w:tc>
          <w:tcPr>
            <w:tcW w:w="851" w:type="dxa"/>
          </w:tcPr>
          <w:p w:rsidR="006C24D2" w:rsidRPr="00224548" w:rsidRDefault="006C24D2" w:rsidP="0005626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6C24D2" w:rsidRPr="0000278E" w:rsidRDefault="006C24D2" w:rsidP="00A40EB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 xml:space="preserve"> </w:t>
            </w:r>
            <w:r w:rsidRPr="0048082D">
              <w:rPr>
                <w:rFonts w:ascii="Arial" w:hAnsi="Arial" w:cs="Arial"/>
                <w:sz w:val="20"/>
                <w:szCs w:val="20"/>
              </w:rPr>
              <w:t>rozpoznać</w:t>
            </w:r>
            <w:r w:rsidRPr="00224548">
              <w:rPr>
                <w:rFonts w:ascii="Arial" w:hAnsi="Arial" w:cs="Arial"/>
                <w:bCs/>
                <w:sz w:val="20"/>
                <w:szCs w:val="20"/>
              </w:rPr>
              <w:t xml:space="preserve"> na </w:t>
            </w:r>
            <w:r w:rsidRPr="0000278E">
              <w:rPr>
                <w:rFonts w:ascii="Arial" w:hAnsi="Arial" w:cs="Arial"/>
                <w:sz w:val="20"/>
                <w:szCs w:val="20"/>
              </w:rPr>
              <w:t>uproszczonych schematach punkty pomiarów parametrów procesowych: temperatury, ciśnienia, strumienia objętości lu</w:t>
            </w:r>
            <w:r>
              <w:rPr>
                <w:rFonts w:ascii="Arial" w:hAnsi="Arial" w:cs="Arial"/>
                <w:sz w:val="20"/>
                <w:szCs w:val="20"/>
              </w:rPr>
              <w:t>b masy, poziomu cieczy i innych</w:t>
            </w:r>
          </w:p>
          <w:p w:rsidR="006C24D2" w:rsidRPr="00B2182B" w:rsidRDefault="006C24D2" w:rsidP="00A40EB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B2182B">
              <w:rPr>
                <w:rFonts w:ascii="Arial" w:hAnsi="Arial" w:cs="Arial"/>
                <w:color w:val="auto"/>
                <w:sz w:val="20"/>
                <w:szCs w:val="20"/>
              </w:rPr>
              <w:t>opisać środki ochrony przed awariami, w tym działające systemy sterowania i ostrzegania, zawory bezpieczeństwa i blokady technologiczne</w:t>
            </w:r>
          </w:p>
          <w:p w:rsidR="006C24D2" w:rsidRPr="00B2182B" w:rsidRDefault="006C24D2" w:rsidP="00A40EB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
                <w:color w:val="auto"/>
                <w:sz w:val="20"/>
                <w:szCs w:val="20"/>
              </w:rPr>
            </w:pPr>
            <w:r w:rsidRPr="00B2182B">
              <w:rPr>
                <w:rFonts w:ascii="Arial" w:hAnsi="Arial" w:cs="Arial"/>
                <w:color w:val="auto"/>
                <w:sz w:val="20"/>
                <w:szCs w:val="20"/>
              </w:rPr>
              <w:t>stosować</w:t>
            </w:r>
            <w:r>
              <w:rPr>
                <w:rFonts w:ascii="Arial" w:hAnsi="Arial" w:cs="Arial"/>
                <w:color w:val="auto"/>
                <w:sz w:val="20"/>
                <w:szCs w:val="20"/>
              </w:rPr>
              <w:t xml:space="preserve"> </w:t>
            </w:r>
            <w:r w:rsidRPr="00B2182B">
              <w:rPr>
                <w:rFonts w:ascii="Arial" w:hAnsi="Arial" w:cs="Arial"/>
                <w:color w:val="auto"/>
                <w:sz w:val="20"/>
                <w:szCs w:val="20"/>
              </w:rPr>
              <w:t>zasady postępowania w sytuacji rozszczelnienia aparatury, armatury, pęknięć orurowania oraz innych awarii technologicznych</w:t>
            </w:r>
          </w:p>
          <w:p w:rsidR="006C24D2" w:rsidRPr="0000278E" w:rsidRDefault="006C24D2" w:rsidP="00A40EB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s</w:t>
            </w:r>
            <w:r w:rsidRPr="0000278E">
              <w:rPr>
                <w:rFonts w:ascii="Arial" w:hAnsi="Arial" w:cs="Arial"/>
                <w:sz w:val="20"/>
                <w:szCs w:val="20"/>
              </w:rPr>
              <w:t xml:space="preserve">charakteryzować metody pomiarów </w:t>
            </w:r>
            <w:r>
              <w:rPr>
                <w:rFonts w:ascii="Arial" w:hAnsi="Arial" w:cs="Arial"/>
                <w:sz w:val="20"/>
                <w:szCs w:val="20"/>
              </w:rPr>
              <w:lastRenderedPageBreak/>
              <w:t>parametrów procesowych</w:t>
            </w:r>
          </w:p>
          <w:p w:rsidR="006C24D2" w:rsidRDefault="006C24D2" w:rsidP="00A40EB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730457">
              <w:rPr>
                <w:rFonts w:ascii="Arial" w:hAnsi="Arial" w:cs="Arial"/>
                <w:bCs/>
                <w:sz w:val="20"/>
                <w:szCs w:val="20"/>
              </w:rPr>
              <w:t xml:space="preserve">dobrać </w:t>
            </w:r>
            <w:r w:rsidRPr="0000278E">
              <w:rPr>
                <w:rFonts w:ascii="Arial" w:hAnsi="Arial" w:cs="Arial"/>
                <w:sz w:val="20"/>
                <w:szCs w:val="20"/>
              </w:rPr>
              <w:t>przyrządy</w:t>
            </w:r>
            <w:r w:rsidRPr="00730457">
              <w:rPr>
                <w:rFonts w:ascii="Arial" w:hAnsi="Arial" w:cs="Arial"/>
                <w:bCs/>
                <w:sz w:val="20"/>
                <w:szCs w:val="20"/>
              </w:rPr>
              <w:t xml:space="preserve"> do pomiaru parametrów badanego układu i założonej dokładności,</w:t>
            </w:r>
          </w:p>
          <w:p w:rsidR="006C24D2" w:rsidRDefault="006C24D2" w:rsidP="00A40EB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w:t>
            </w:r>
            <w:r w:rsidRPr="00730457">
              <w:rPr>
                <w:rFonts w:ascii="Arial" w:hAnsi="Arial" w:cs="Arial"/>
                <w:bCs/>
                <w:sz w:val="20"/>
                <w:szCs w:val="20"/>
              </w:rPr>
              <w:t xml:space="preserve">mierzyć </w:t>
            </w:r>
            <w:r w:rsidRPr="00D85053">
              <w:rPr>
                <w:rFonts w:ascii="Arial" w:hAnsi="Arial" w:cs="Arial"/>
                <w:sz w:val="20"/>
                <w:szCs w:val="20"/>
              </w:rPr>
              <w:t>wybrane</w:t>
            </w:r>
            <w:r w:rsidRPr="00730457">
              <w:rPr>
                <w:rFonts w:ascii="Arial" w:hAnsi="Arial" w:cs="Arial"/>
                <w:bCs/>
                <w:sz w:val="20"/>
                <w:szCs w:val="20"/>
              </w:rPr>
              <w:t xml:space="preserve"> parametry procesowe </w:t>
            </w:r>
          </w:p>
          <w:p w:rsidR="006C24D2" w:rsidRPr="00156D69" w:rsidRDefault="006C24D2" w:rsidP="00F317D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dokumentować</w:t>
            </w:r>
            <w:r w:rsidRPr="004022B1">
              <w:rPr>
                <w:rFonts w:ascii="Arial" w:hAnsi="Arial" w:cs="Arial"/>
                <w:bCs/>
                <w:sz w:val="20"/>
                <w:szCs w:val="20"/>
              </w:rPr>
              <w:t xml:space="preserve"> przebieg i wyniki </w:t>
            </w:r>
            <w:r w:rsidRPr="00D85053">
              <w:rPr>
                <w:rFonts w:ascii="Arial" w:hAnsi="Arial" w:cs="Arial"/>
                <w:sz w:val="20"/>
                <w:szCs w:val="20"/>
              </w:rPr>
              <w:t>kontroli</w:t>
            </w:r>
            <w:r w:rsidRPr="004022B1">
              <w:rPr>
                <w:rFonts w:ascii="Arial" w:hAnsi="Arial" w:cs="Arial"/>
                <w:bCs/>
                <w:sz w:val="20"/>
                <w:szCs w:val="20"/>
              </w:rPr>
              <w:t xml:space="preserve"> pomiarów procesowych</w:t>
            </w:r>
          </w:p>
        </w:tc>
        <w:tc>
          <w:tcPr>
            <w:tcW w:w="3680" w:type="dxa"/>
          </w:tcPr>
          <w:p w:rsidR="006C24D2" w:rsidRPr="0000278E" w:rsidRDefault="006C24D2" w:rsidP="00A40EB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lastRenderedPageBreak/>
              <w:t>wyjaśnić</w:t>
            </w:r>
            <w:r w:rsidRPr="00224548">
              <w:rPr>
                <w:rFonts w:ascii="Arial" w:hAnsi="Arial" w:cs="Arial"/>
                <w:bCs/>
                <w:sz w:val="20"/>
                <w:szCs w:val="20"/>
              </w:rPr>
              <w:t xml:space="preserve"> </w:t>
            </w:r>
            <w:r w:rsidRPr="0000278E">
              <w:rPr>
                <w:rFonts w:ascii="Arial" w:hAnsi="Arial" w:cs="Arial"/>
                <w:sz w:val="20"/>
                <w:szCs w:val="20"/>
              </w:rPr>
              <w:t>przyczyny powstawania błędów w pomiarach parametrów procesowych</w:t>
            </w:r>
          </w:p>
          <w:p w:rsidR="006C24D2" w:rsidRDefault="006C24D2" w:rsidP="00A40EB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porównać wartości zmierzonych parametrów z wartościami parametrów przewidzianych</w:t>
            </w:r>
            <w:r w:rsidRPr="004022B1">
              <w:rPr>
                <w:rFonts w:ascii="Arial" w:hAnsi="Arial" w:cs="Arial"/>
                <w:bCs/>
                <w:sz w:val="20"/>
                <w:szCs w:val="20"/>
              </w:rPr>
              <w:t xml:space="preserve"> w reżimie technologicznym</w:t>
            </w:r>
          </w:p>
          <w:p w:rsidR="006C24D2" w:rsidRPr="00B2182B" w:rsidRDefault="006C24D2" w:rsidP="00A40EB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B2182B">
              <w:rPr>
                <w:rFonts w:ascii="Arial" w:hAnsi="Arial" w:cs="Arial"/>
                <w:bCs/>
                <w:color w:val="auto"/>
                <w:sz w:val="20"/>
                <w:szCs w:val="20"/>
              </w:rPr>
              <w:t xml:space="preserve">rozpoznać procesy technologiczne szczególnie niebezpieczne ze względu na toksyczność lub wybuchowość surowców, półproduktów i produktów </w:t>
            </w:r>
          </w:p>
          <w:p w:rsidR="006C24D2" w:rsidRPr="0000278E" w:rsidRDefault="006C24D2" w:rsidP="00F317D7">
            <w:pPr>
              <w:tabs>
                <w:tab w:val="left" w:pos="213"/>
              </w:tabs>
              <w:ind w:left="227"/>
              <w:rPr>
                <w:rFonts w:ascii="Arial" w:hAnsi="Arial" w:cs="Arial"/>
                <w:sz w:val="20"/>
                <w:szCs w:val="20"/>
              </w:rPr>
            </w:pPr>
          </w:p>
        </w:tc>
        <w:tc>
          <w:tcPr>
            <w:tcW w:w="1275" w:type="dxa"/>
            <w:vMerge/>
          </w:tcPr>
          <w:p w:rsidR="006C24D2" w:rsidRPr="00224548" w:rsidRDefault="006C24D2"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106B9F" w:rsidRPr="00224548" w:rsidTr="00151251">
        <w:tc>
          <w:tcPr>
            <w:tcW w:w="4644" w:type="dxa"/>
            <w:gridSpan w:val="2"/>
          </w:tcPr>
          <w:p w:rsidR="00106B9F" w:rsidRPr="00D16C6C" w:rsidRDefault="00106B9F" w:rsidP="00151251">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D16C6C">
              <w:rPr>
                <w:rFonts w:ascii="Arial" w:hAnsi="Arial" w:cs="Arial"/>
                <w:b/>
                <w:bCs/>
                <w:sz w:val="20"/>
                <w:szCs w:val="20"/>
              </w:rPr>
              <w:lastRenderedPageBreak/>
              <w:t>Razem</w:t>
            </w:r>
          </w:p>
        </w:tc>
        <w:tc>
          <w:tcPr>
            <w:tcW w:w="4678" w:type="dxa"/>
            <w:gridSpan w:val="2"/>
          </w:tcPr>
          <w:p w:rsidR="00106B9F" w:rsidRPr="00D16C6C" w:rsidRDefault="00106B9F" w:rsidP="006C24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20"/>
                <w:szCs w:val="20"/>
              </w:rPr>
            </w:pPr>
          </w:p>
        </w:tc>
        <w:tc>
          <w:tcPr>
            <w:tcW w:w="4961" w:type="dxa"/>
            <w:gridSpan w:val="3"/>
            <w:tcBorders>
              <w:bottom w:val="nil"/>
              <w:right w:val="nil"/>
            </w:tcBorders>
          </w:tcPr>
          <w:p w:rsidR="00106B9F" w:rsidRPr="00224548" w:rsidRDefault="00106B9F" w:rsidP="0073045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r>
    </w:tbl>
    <w:p w:rsidR="00106B9F" w:rsidRDefault="00106B9F" w:rsidP="00FA5E0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A702F3" w:rsidRDefault="00A702F3" w:rsidP="00FA5E0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FA5E03" w:rsidRPr="00FA5E03" w:rsidRDefault="00FA5E03"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FA5E03">
        <w:rPr>
          <w:rFonts w:ascii="Arial" w:hAnsi="Arial" w:cs="Arial"/>
          <w:b/>
          <w:bCs/>
          <w:sz w:val="20"/>
          <w:szCs w:val="20"/>
        </w:rPr>
        <w:t>PROCEDURY OSIĄGANIA CELÓW KSZTAŁCENIA PRZEDMIOTU</w:t>
      </w:r>
    </w:p>
    <w:p w:rsidR="00FA5E03" w:rsidRPr="00FA5E03" w:rsidRDefault="000B020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Treści programowe przedmiotu obejmują </w:t>
      </w:r>
      <w:r w:rsidR="00FA5E03" w:rsidRPr="00FA5E03">
        <w:rPr>
          <w:rFonts w:ascii="Arial" w:hAnsi="Arial" w:cs="Arial"/>
          <w:bCs/>
          <w:sz w:val="20"/>
          <w:szCs w:val="20"/>
        </w:rPr>
        <w:t>umiejętności z zakresu wykonywania podstawowych analiz ilościowych</w:t>
      </w:r>
      <w:r w:rsidR="00730457">
        <w:rPr>
          <w:rFonts w:ascii="Arial" w:hAnsi="Arial" w:cs="Arial"/>
          <w:bCs/>
          <w:sz w:val="20"/>
          <w:szCs w:val="20"/>
        </w:rPr>
        <w:t xml:space="preserve"> i jakościowych substancji</w:t>
      </w:r>
      <w:r w:rsidR="001F509A">
        <w:rPr>
          <w:rFonts w:ascii="Arial" w:hAnsi="Arial" w:cs="Arial"/>
          <w:bCs/>
          <w:sz w:val="20"/>
          <w:szCs w:val="20"/>
        </w:rPr>
        <w:t>, stosowania metod instrumentalnych</w:t>
      </w:r>
      <w:r w:rsidR="009525CE">
        <w:rPr>
          <w:rFonts w:ascii="Arial" w:hAnsi="Arial" w:cs="Arial"/>
          <w:bCs/>
          <w:sz w:val="20"/>
          <w:szCs w:val="20"/>
        </w:rPr>
        <w:t xml:space="preserve"> </w:t>
      </w:r>
      <w:r w:rsidR="009525CE" w:rsidRPr="00215AC2">
        <w:rPr>
          <w:rFonts w:ascii="Arial" w:hAnsi="Arial" w:cs="Arial"/>
          <w:bCs/>
          <w:sz w:val="20"/>
          <w:szCs w:val="20"/>
        </w:rPr>
        <w:t>(które</w:t>
      </w:r>
      <w:r w:rsidR="00C30DD7" w:rsidRPr="00215AC2">
        <w:rPr>
          <w:rFonts w:ascii="Arial" w:hAnsi="Arial" w:cs="Arial"/>
          <w:bCs/>
          <w:sz w:val="20"/>
          <w:szCs w:val="20"/>
        </w:rPr>
        <w:t>, jak np. FTIR</w:t>
      </w:r>
      <w:r w:rsidR="009525CE" w:rsidRPr="00215AC2">
        <w:rPr>
          <w:rFonts w:ascii="Arial" w:hAnsi="Arial" w:cs="Arial"/>
          <w:bCs/>
          <w:sz w:val="20"/>
          <w:szCs w:val="20"/>
        </w:rPr>
        <w:t xml:space="preserve"> w </w:t>
      </w:r>
      <w:r w:rsidR="009525CE" w:rsidRPr="00187BC9">
        <w:rPr>
          <w:rFonts w:ascii="Arial" w:eastAsia="Calibri" w:hAnsi="Arial" w:cs="Arial"/>
          <w:color w:val="auto"/>
          <w:sz w:val="20"/>
          <w:szCs w:val="22"/>
          <w:lang w:eastAsia="en-US"/>
        </w:rPr>
        <w:t>laboratoriach przemysłowych stosuje się głównie do analiz ilościowych</w:t>
      </w:r>
      <w:r w:rsidR="009525CE" w:rsidRPr="00215AC2">
        <w:rPr>
          <w:rFonts w:ascii="Calibri" w:eastAsia="Calibri" w:hAnsi="Calibri"/>
          <w:color w:val="auto"/>
          <w:sz w:val="22"/>
          <w:szCs w:val="22"/>
          <w:lang w:eastAsia="en-US"/>
        </w:rPr>
        <w:t>).</w:t>
      </w:r>
      <w:r w:rsidR="00FA5E03" w:rsidRPr="00FA5E03">
        <w:rPr>
          <w:rFonts w:ascii="Arial" w:hAnsi="Arial" w:cs="Arial"/>
          <w:bCs/>
          <w:sz w:val="20"/>
          <w:szCs w:val="20"/>
        </w:rPr>
        <w:t xml:space="preserve"> S</w:t>
      </w:r>
      <w:r w:rsidR="00730457">
        <w:rPr>
          <w:rFonts w:ascii="Arial" w:hAnsi="Arial" w:cs="Arial"/>
          <w:bCs/>
          <w:sz w:val="20"/>
          <w:szCs w:val="20"/>
        </w:rPr>
        <w:t>tanowią one podstawę określania</w:t>
      </w:r>
      <w:r w:rsidR="00CC154A">
        <w:rPr>
          <w:rFonts w:ascii="Arial" w:hAnsi="Arial" w:cs="Arial"/>
          <w:bCs/>
          <w:sz w:val="20"/>
          <w:szCs w:val="20"/>
        </w:rPr>
        <w:t xml:space="preserve"> </w:t>
      </w:r>
      <w:r w:rsidR="00FA5E03" w:rsidRPr="00FA5E03">
        <w:rPr>
          <w:rFonts w:ascii="Arial" w:hAnsi="Arial" w:cs="Arial"/>
          <w:bCs/>
          <w:sz w:val="20"/>
          <w:szCs w:val="20"/>
        </w:rPr>
        <w:t xml:space="preserve">zawartości substancji chemicznych w różnych układach materialnych, badania czystości surowców, półproduktów i produktów przemysłu chemicznego. </w:t>
      </w:r>
      <w:r>
        <w:rPr>
          <w:rFonts w:ascii="Arial" w:hAnsi="Arial" w:cs="Arial"/>
          <w:bCs/>
          <w:sz w:val="20"/>
          <w:szCs w:val="20"/>
        </w:rPr>
        <w:t>Osiągnięcia</w:t>
      </w:r>
      <w:r w:rsidR="00FA5E03" w:rsidRPr="00FA5E03">
        <w:rPr>
          <w:rFonts w:ascii="Arial" w:hAnsi="Arial" w:cs="Arial"/>
          <w:bCs/>
          <w:sz w:val="20"/>
          <w:szCs w:val="20"/>
        </w:rPr>
        <w:t xml:space="preserve"> te dają możliwość wykorzystania i zastosowania w praktyce umiejętności uzyskanych w wyniku realizacji programów innych przedmiotów. W trakcie realizacji programu nauczyciel powinien odnieść się do treści zagadnień teoretycznych z zakresu chemii jako przedmiotu ogólnokształcącego i chemii analitycznej</w:t>
      </w:r>
      <w:r w:rsidR="00801CB7">
        <w:rPr>
          <w:rFonts w:ascii="Arial" w:hAnsi="Arial" w:cs="Arial"/>
          <w:bCs/>
          <w:sz w:val="20"/>
          <w:szCs w:val="20"/>
        </w:rPr>
        <w:t>, a także przedmiotu Analityka techniczna.</w:t>
      </w:r>
      <w:r w:rsidR="00FA5E03" w:rsidRPr="00FA5E03">
        <w:rPr>
          <w:rFonts w:ascii="Arial" w:hAnsi="Arial" w:cs="Arial"/>
          <w:bCs/>
          <w:sz w:val="20"/>
          <w:szCs w:val="20"/>
        </w:rPr>
        <w:t xml:space="preserve"> Większy nacisk należy położyć na korzystanie z gotowych opisów i instrukcji wykonania poszczególnych analiz niż na wyjaśnianie i interpretację zachodzących procesów. Do sporządzania wykresów </w:t>
      </w:r>
      <w:r w:rsidR="00730457">
        <w:rPr>
          <w:rFonts w:ascii="Arial" w:hAnsi="Arial" w:cs="Arial"/>
          <w:bCs/>
          <w:sz w:val="20"/>
          <w:szCs w:val="20"/>
        </w:rPr>
        <w:t xml:space="preserve">należy </w:t>
      </w:r>
      <w:r w:rsidR="00FA5E03" w:rsidRPr="00FA5E03">
        <w:rPr>
          <w:rFonts w:ascii="Arial" w:hAnsi="Arial" w:cs="Arial"/>
          <w:bCs/>
          <w:sz w:val="20"/>
          <w:szCs w:val="20"/>
        </w:rPr>
        <w:t>zastosować technikę komputerową.</w:t>
      </w:r>
      <w:r w:rsidR="001F509A">
        <w:rPr>
          <w:rFonts w:ascii="Arial" w:hAnsi="Arial" w:cs="Arial"/>
          <w:bCs/>
          <w:sz w:val="20"/>
          <w:szCs w:val="20"/>
        </w:rPr>
        <w:t xml:space="preserve"> Propozycje tematów jednostek metodycznych </w:t>
      </w:r>
      <w:r w:rsidR="001F3EB8">
        <w:rPr>
          <w:rFonts w:ascii="Arial" w:hAnsi="Arial" w:cs="Arial"/>
          <w:bCs/>
          <w:sz w:val="20"/>
          <w:szCs w:val="20"/>
        </w:rPr>
        <w:t xml:space="preserve">obejmujących analizy techniczne i </w:t>
      </w:r>
      <w:r w:rsidR="001F509A">
        <w:rPr>
          <w:rFonts w:ascii="Arial" w:hAnsi="Arial" w:cs="Arial"/>
          <w:bCs/>
          <w:sz w:val="20"/>
          <w:szCs w:val="20"/>
        </w:rPr>
        <w:t xml:space="preserve">ich merytoryczny </w:t>
      </w:r>
      <w:r w:rsidR="001F3EB8">
        <w:rPr>
          <w:rFonts w:ascii="Arial" w:hAnsi="Arial" w:cs="Arial"/>
          <w:bCs/>
          <w:sz w:val="20"/>
          <w:szCs w:val="20"/>
        </w:rPr>
        <w:t>zakr</w:t>
      </w:r>
      <w:r w:rsidR="009525CE">
        <w:rPr>
          <w:rFonts w:ascii="Arial" w:hAnsi="Arial" w:cs="Arial"/>
          <w:bCs/>
          <w:sz w:val="20"/>
          <w:szCs w:val="20"/>
        </w:rPr>
        <w:t xml:space="preserve">es powinny uwzględniać potrzeby </w:t>
      </w:r>
      <w:r w:rsidR="001F3EB8">
        <w:rPr>
          <w:rFonts w:ascii="Arial" w:hAnsi="Arial" w:cs="Arial"/>
          <w:bCs/>
          <w:sz w:val="20"/>
          <w:szCs w:val="20"/>
        </w:rPr>
        <w:t xml:space="preserve">regionalnego rynku pracy i zainteresowania uczniów. Zamiast wykonywać badania surowców, półproduktów i produktów przemysłu fosforowego można wybrać badania stosowane w innej gałęzi przemysłu, można też dobierać </w:t>
      </w:r>
      <w:r w:rsidR="00DE212E">
        <w:rPr>
          <w:rFonts w:ascii="Arial" w:hAnsi="Arial" w:cs="Arial"/>
          <w:bCs/>
          <w:sz w:val="20"/>
          <w:szCs w:val="20"/>
        </w:rPr>
        <w:t>techniki badań próbek</w:t>
      </w:r>
      <w:r w:rsidR="001F3EB8">
        <w:rPr>
          <w:rFonts w:ascii="Arial" w:hAnsi="Arial" w:cs="Arial"/>
          <w:bCs/>
          <w:sz w:val="20"/>
          <w:szCs w:val="20"/>
        </w:rPr>
        <w:t>. Istotne jest, aby zaplanowane przez nauczyciela zadania laboratoryjne odnosiły się do znormali</w:t>
      </w:r>
      <w:r w:rsidR="008F2CF4">
        <w:rPr>
          <w:rFonts w:ascii="Arial" w:hAnsi="Arial" w:cs="Arial"/>
          <w:bCs/>
          <w:sz w:val="20"/>
          <w:szCs w:val="20"/>
        </w:rPr>
        <w:t xml:space="preserve">zowanych sposobów badań, były </w:t>
      </w:r>
      <w:r w:rsidR="001F3EB8" w:rsidRPr="00D16C6C">
        <w:rPr>
          <w:rFonts w:ascii="Arial" w:hAnsi="Arial" w:cs="Arial"/>
          <w:bCs/>
          <w:sz w:val="20"/>
          <w:szCs w:val="20"/>
        </w:rPr>
        <w:t>kompleksowe</w:t>
      </w:r>
      <w:r w:rsidR="00B331C6" w:rsidRPr="00B331C6">
        <w:rPr>
          <w:rFonts w:ascii="Arial" w:hAnsi="Arial" w:cs="Arial"/>
          <w:bCs/>
          <w:sz w:val="20"/>
          <w:szCs w:val="20"/>
        </w:rPr>
        <w:t xml:space="preserve"> </w:t>
      </w:r>
      <w:r w:rsidR="001F3EB8" w:rsidRPr="00D16C6C">
        <w:rPr>
          <w:rFonts w:ascii="Arial" w:hAnsi="Arial" w:cs="Arial"/>
          <w:bCs/>
          <w:sz w:val="20"/>
          <w:szCs w:val="20"/>
        </w:rPr>
        <w:t>i bezpieczne.</w:t>
      </w:r>
      <w:r w:rsidR="001F3EB8">
        <w:rPr>
          <w:rFonts w:ascii="Arial" w:hAnsi="Arial" w:cs="Arial"/>
          <w:bCs/>
          <w:sz w:val="20"/>
          <w:szCs w:val="20"/>
        </w:rPr>
        <w:t xml:space="preserve"> </w:t>
      </w:r>
      <w:r w:rsidR="00FA5E03" w:rsidRPr="00FA5E03">
        <w:rPr>
          <w:rFonts w:ascii="Arial" w:hAnsi="Arial" w:cs="Arial"/>
          <w:bCs/>
          <w:sz w:val="20"/>
          <w:szCs w:val="20"/>
        </w:rPr>
        <w:t xml:space="preserve">W realizacji treści programowych przedmiotu wskazane jest wykorzystanie aktywizujących metod nauczania: </w:t>
      </w:r>
      <w:r w:rsidR="00DE212E" w:rsidRPr="00FA5E03">
        <w:rPr>
          <w:rFonts w:ascii="Arial" w:hAnsi="Arial" w:cs="Arial"/>
          <w:bCs/>
          <w:sz w:val="20"/>
          <w:szCs w:val="20"/>
        </w:rPr>
        <w:t xml:space="preserve">tekstu </w:t>
      </w:r>
      <w:r w:rsidR="00FA5E03" w:rsidRPr="00FA5E03">
        <w:rPr>
          <w:rFonts w:ascii="Arial" w:hAnsi="Arial" w:cs="Arial"/>
          <w:bCs/>
          <w:sz w:val="20"/>
          <w:szCs w:val="20"/>
        </w:rPr>
        <w:t>przewodniego, projektów, a przede wszystkim</w:t>
      </w:r>
      <w:r w:rsidR="00E75A70">
        <w:rPr>
          <w:rFonts w:ascii="Arial" w:hAnsi="Arial" w:cs="Arial"/>
          <w:bCs/>
          <w:sz w:val="20"/>
          <w:szCs w:val="20"/>
        </w:rPr>
        <w:t xml:space="preserve"> </w:t>
      </w:r>
      <w:r w:rsidR="00FA5E03" w:rsidRPr="00FA5E03">
        <w:rPr>
          <w:rFonts w:ascii="Arial" w:hAnsi="Arial" w:cs="Arial"/>
          <w:bCs/>
          <w:sz w:val="20"/>
          <w:szCs w:val="20"/>
        </w:rPr>
        <w:t>ćwiczeń praktycznych</w:t>
      </w:r>
      <w:r w:rsidR="004C1885">
        <w:rPr>
          <w:rFonts w:ascii="Arial" w:hAnsi="Arial" w:cs="Arial"/>
          <w:bCs/>
          <w:sz w:val="20"/>
          <w:szCs w:val="20"/>
        </w:rPr>
        <w:t xml:space="preserve"> poprzedzonych pokazem z objaśnieniem.</w:t>
      </w:r>
    </w:p>
    <w:p w:rsidR="00252B66" w:rsidRDefault="00252B66"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151251" w:rsidRPr="00252B66" w:rsidRDefault="0015125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252B66" w:rsidRDefault="00252B66"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252B66">
        <w:rPr>
          <w:rFonts w:ascii="Arial" w:hAnsi="Arial" w:cs="Arial"/>
          <w:b/>
          <w:bCs/>
          <w:sz w:val="20"/>
          <w:szCs w:val="20"/>
        </w:rPr>
        <w:t>ŚRODKI DYDAKTYCZNE I WARUNKI REALIZACJI</w:t>
      </w:r>
    </w:p>
    <w:p w:rsidR="00FA5E03" w:rsidRPr="00FA5E03" w:rsidRDefault="00FA5E03"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FA5E03">
        <w:rPr>
          <w:rFonts w:ascii="Arial" w:hAnsi="Arial" w:cs="Arial"/>
          <w:bCs/>
          <w:sz w:val="20"/>
          <w:szCs w:val="20"/>
        </w:rPr>
        <w:t>Pracownia – laboratorium chemiczne</w:t>
      </w:r>
      <w:r w:rsidR="00851B42">
        <w:rPr>
          <w:rFonts w:ascii="Arial" w:hAnsi="Arial" w:cs="Arial"/>
          <w:bCs/>
          <w:sz w:val="20"/>
          <w:szCs w:val="20"/>
        </w:rPr>
        <w:t xml:space="preserve"> –</w:t>
      </w:r>
      <w:r w:rsidRPr="00FA5E03">
        <w:rPr>
          <w:rFonts w:ascii="Arial" w:hAnsi="Arial" w:cs="Arial"/>
          <w:bCs/>
          <w:sz w:val="20"/>
          <w:szCs w:val="20"/>
        </w:rPr>
        <w:t xml:space="preserve"> powinna być wyposażona w:</w:t>
      </w:r>
    </w:p>
    <w:p w:rsidR="00FA5E03" w:rsidRPr="00215AC2" w:rsidRDefault="00FA5E03" w:rsidP="00E1519E">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215AC2">
        <w:rPr>
          <w:rFonts w:ascii="Arial" w:hAnsi="Arial" w:cs="Arial"/>
          <w:bCs/>
          <w:sz w:val="20"/>
          <w:szCs w:val="20"/>
        </w:rPr>
        <w:lastRenderedPageBreak/>
        <w:t>z</w:t>
      </w:r>
      <w:r w:rsidRPr="00FA5E03">
        <w:rPr>
          <w:rFonts w:ascii="Arial" w:hAnsi="Arial" w:cs="Arial"/>
          <w:bCs/>
          <w:sz w:val="20"/>
          <w:szCs w:val="20"/>
        </w:rPr>
        <w:t xml:space="preserve">estawy urządzeń i sprzętu do wykonywania jakościowych i ilościowych analiz, taki </w:t>
      </w:r>
      <w:r w:rsidR="00DE212E">
        <w:rPr>
          <w:rFonts w:ascii="Arial" w:hAnsi="Arial" w:cs="Arial"/>
          <w:bCs/>
          <w:sz w:val="20"/>
          <w:szCs w:val="20"/>
        </w:rPr>
        <w:t>jak: szkło laboratoryjne</w:t>
      </w:r>
      <w:r w:rsidRPr="00FA5E03">
        <w:rPr>
          <w:rFonts w:ascii="Arial" w:hAnsi="Arial" w:cs="Arial"/>
          <w:bCs/>
          <w:sz w:val="20"/>
          <w:szCs w:val="20"/>
        </w:rPr>
        <w:t>, wirówki, suszarki, piece do prażenia, łaźnie, mieszadła, urządzenia do ogrzewania i chłodzenia oraz wagi laboratoryjne techniczne i analityczne w wydzielonym pomieszczeniu</w:t>
      </w:r>
      <w:r w:rsidR="007B40E3" w:rsidRPr="00215AC2">
        <w:rPr>
          <w:rFonts w:ascii="Arial" w:hAnsi="Arial" w:cs="Arial"/>
          <w:bCs/>
          <w:sz w:val="20"/>
          <w:szCs w:val="20"/>
        </w:rPr>
        <w:t>.</w:t>
      </w:r>
      <w:r w:rsidR="001C767F" w:rsidRPr="00215AC2">
        <w:rPr>
          <w:rFonts w:ascii="Arial" w:hAnsi="Arial" w:cs="Arial"/>
          <w:bCs/>
          <w:sz w:val="20"/>
          <w:szCs w:val="20"/>
        </w:rPr>
        <w:t xml:space="preserve"> </w:t>
      </w:r>
      <w:r w:rsidR="00A23AE8" w:rsidRPr="00215AC2">
        <w:rPr>
          <w:rFonts w:ascii="Arial" w:hAnsi="Arial" w:cs="Arial"/>
          <w:bCs/>
          <w:sz w:val="20"/>
          <w:szCs w:val="20"/>
        </w:rPr>
        <w:t xml:space="preserve">Z uwagi na różną dostępność materiałów do badań </w:t>
      </w:r>
      <w:r w:rsidR="007B1E5C" w:rsidRPr="00215AC2">
        <w:rPr>
          <w:rFonts w:ascii="Arial" w:hAnsi="Arial" w:cs="Arial"/>
          <w:bCs/>
          <w:sz w:val="20"/>
          <w:szCs w:val="20"/>
        </w:rPr>
        <w:t>(</w:t>
      </w:r>
      <w:r w:rsidR="00A23AE8" w:rsidRPr="00215AC2">
        <w:rPr>
          <w:rFonts w:ascii="Arial" w:hAnsi="Arial" w:cs="Arial"/>
          <w:bCs/>
          <w:sz w:val="20"/>
          <w:szCs w:val="20"/>
        </w:rPr>
        <w:t>próbek i odczynników</w:t>
      </w:r>
      <w:r w:rsidR="007B1E5C" w:rsidRPr="00215AC2">
        <w:rPr>
          <w:rFonts w:ascii="Arial" w:hAnsi="Arial" w:cs="Arial"/>
          <w:bCs/>
          <w:sz w:val="20"/>
          <w:szCs w:val="20"/>
        </w:rPr>
        <w:t>) oraz zróżnicowany stopień trudności przeprowadzanych badań</w:t>
      </w:r>
      <w:r w:rsidR="00A23AE8" w:rsidRPr="00215AC2">
        <w:rPr>
          <w:rFonts w:ascii="Arial" w:hAnsi="Arial" w:cs="Arial"/>
          <w:bCs/>
          <w:sz w:val="20"/>
          <w:szCs w:val="20"/>
        </w:rPr>
        <w:t>, a</w:t>
      </w:r>
      <w:r w:rsidR="001C767F" w:rsidRPr="00215AC2">
        <w:rPr>
          <w:rFonts w:ascii="Arial" w:hAnsi="Arial" w:cs="Arial"/>
          <w:bCs/>
          <w:sz w:val="20"/>
          <w:szCs w:val="20"/>
        </w:rPr>
        <w:t>nalizy jakościowe</w:t>
      </w:r>
      <w:r w:rsidR="00A23AE8" w:rsidRPr="00215AC2">
        <w:rPr>
          <w:rFonts w:ascii="Arial" w:hAnsi="Arial" w:cs="Arial"/>
          <w:bCs/>
          <w:sz w:val="20"/>
          <w:szCs w:val="20"/>
        </w:rPr>
        <w:t xml:space="preserve"> i ilościowe, można wykonywać wybranymi</w:t>
      </w:r>
      <w:r w:rsidR="007B1E5C" w:rsidRPr="00215AC2">
        <w:rPr>
          <w:rFonts w:ascii="Arial" w:hAnsi="Arial" w:cs="Arial"/>
          <w:bCs/>
          <w:sz w:val="20"/>
          <w:szCs w:val="20"/>
        </w:rPr>
        <w:t xml:space="preserve"> metodami, optymalnymi</w:t>
      </w:r>
      <w:r w:rsidR="00A23AE8" w:rsidRPr="00215AC2">
        <w:rPr>
          <w:rFonts w:ascii="Arial" w:hAnsi="Arial" w:cs="Arial"/>
          <w:bCs/>
          <w:sz w:val="20"/>
          <w:szCs w:val="20"/>
        </w:rPr>
        <w:t xml:space="preserve"> </w:t>
      </w:r>
      <w:r w:rsidR="007B1E5C" w:rsidRPr="00215AC2">
        <w:rPr>
          <w:rFonts w:ascii="Arial" w:hAnsi="Arial" w:cs="Arial"/>
          <w:bCs/>
          <w:sz w:val="20"/>
          <w:szCs w:val="20"/>
        </w:rPr>
        <w:t>w danym laboratorium.</w:t>
      </w:r>
      <w:r w:rsidR="00A23AE8" w:rsidRPr="00215AC2">
        <w:rPr>
          <w:rFonts w:ascii="Arial" w:hAnsi="Arial" w:cs="Arial"/>
          <w:bCs/>
          <w:sz w:val="20"/>
          <w:szCs w:val="20"/>
        </w:rPr>
        <w:t xml:space="preserve"> </w:t>
      </w:r>
    </w:p>
    <w:p w:rsidR="00FA5E03" w:rsidRPr="00215AC2" w:rsidRDefault="00FA5E03" w:rsidP="00E1519E">
      <w:p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215AC2">
        <w:rPr>
          <w:rFonts w:ascii="Arial" w:hAnsi="Arial" w:cs="Arial"/>
          <w:bCs/>
          <w:sz w:val="20"/>
          <w:szCs w:val="20"/>
        </w:rPr>
        <w:t>Pracownia instrumentalna i pomiarów technicznych powinna być wyposażona w:</w:t>
      </w:r>
    </w:p>
    <w:p w:rsidR="00FA5E03" w:rsidRPr="00215AC2" w:rsidRDefault="00FA5E03" w:rsidP="00E1519E">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215AC2">
        <w:rPr>
          <w:rFonts w:ascii="Arial" w:hAnsi="Arial" w:cs="Arial"/>
          <w:bCs/>
          <w:sz w:val="20"/>
          <w:szCs w:val="20"/>
        </w:rPr>
        <w:t xml:space="preserve">stanowiska do pomiarów metodami elektrochemicznymi (zestaw do pomiaru konduktywności, zestaw do pomiaru pH, zestaw do elektrolizy, zestaw </w:t>
      </w:r>
      <w:r w:rsidR="007B40E3" w:rsidRPr="00215AC2">
        <w:rPr>
          <w:rFonts w:ascii="Arial" w:hAnsi="Arial" w:cs="Arial"/>
          <w:bCs/>
          <w:sz w:val="20"/>
          <w:szCs w:val="20"/>
        </w:rPr>
        <w:t>do pomiarów chromatograficznych</w:t>
      </w:r>
      <w:r w:rsidR="00801CB7">
        <w:rPr>
          <w:rFonts w:ascii="Arial" w:hAnsi="Arial" w:cs="Arial"/>
          <w:bCs/>
          <w:sz w:val="20"/>
          <w:szCs w:val="20"/>
        </w:rPr>
        <w:t>)</w:t>
      </w:r>
      <w:r w:rsidR="00095CD2" w:rsidRPr="00215AC2">
        <w:rPr>
          <w:rFonts w:ascii="Arial" w:hAnsi="Arial" w:cs="Arial"/>
          <w:bCs/>
          <w:sz w:val="20"/>
          <w:szCs w:val="20"/>
        </w:rPr>
        <w:t>. Ze względu na to, ż</w:t>
      </w:r>
      <w:r w:rsidR="00680D86" w:rsidRPr="00215AC2">
        <w:rPr>
          <w:rFonts w:ascii="Arial" w:hAnsi="Arial" w:cs="Arial"/>
          <w:bCs/>
          <w:sz w:val="20"/>
          <w:szCs w:val="20"/>
        </w:rPr>
        <w:t>e chromatograf gazowy</w:t>
      </w:r>
      <w:r w:rsidR="00095CD2" w:rsidRPr="00215AC2">
        <w:rPr>
          <w:rFonts w:ascii="Arial" w:hAnsi="Arial" w:cs="Arial"/>
          <w:bCs/>
          <w:sz w:val="20"/>
          <w:szCs w:val="20"/>
        </w:rPr>
        <w:t xml:space="preserve"> należy do najbardziej rozpowszechnionych przyrządów analitycznych </w:t>
      </w:r>
      <w:r w:rsidR="000561D6" w:rsidRPr="00215AC2">
        <w:rPr>
          <w:rFonts w:ascii="Arial" w:hAnsi="Arial" w:cs="Arial"/>
          <w:bCs/>
          <w:sz w:val="20"/>
          <w:szCs w:val="20"/>
        </w:rPr>
        <w:t xml:space="preserve">w laboratoriach </w:t>
      </w:r>
      <w:r w:rsidR="00095CD2" w:rsidRPr="00215AC2">
        <w:rPr>
          <w:rFonts w:ascii="Arial" w:hAnsi="Arial" w:cs="Arial"/>
          <w:bCs/>
          <w:sz w:val="20"/>
          <w:szCs w:val="20"/>
        </w:rPr>
        <w:t xml:space="preserve">na świecie, </w:t>
      </w:r>
      <w:r w:rsidR="00680D86" w:rsidRPr="00215AC2">
        <w:rPr>
          <w:rFonts w:ascii="Arial" w:hAnsi="Arial" w:cs="Arial"/>
          <w:bCs/>
          <w:sz w:val="20"/>
          <w:szCs w:val="20"/>
        </w:rPr>
        <w:t>należy umożliwić uczniom</w:t>
      </w:r>
      <w:r w:rsidR="00095CD2" w:rsidRPr="00215AC2">
        <w:rPr>
          <w:rFonts w:ascii="Arial" w:hAnsi="Arial" w:cs="Arial"/>
          <w:bCs/>
          <w:sz w:val="20"/>
          <w:szCs w:val="20"/>
        </w:rPr>
        <w:t xml:space="preserve"> </w:t>
      </w:r>
      <w:r w:rsidR="00680D86" w:rsidRPr="00215AC2">
        <w:rPr>
          <w:rFonts w:ascii="Arial" w:hAnsi="Arial" w:cs="Arial"/>
          <w:bCs/>
          <w:sz w:val="20"/>
          <w:szCs w:val="20"/>
        </w:rPr>
        <w:t>wykonanie ćwiczenia przy użyciu tego przyrządu</w:t>
      </w:r>
      <w:r w:rsidR="0021178A">
        <w:rPr>
          <w:rFonts w:ascii="Arial" w:hAnsi="Arial" w:cs="Arial"/>
          <w:bCs/>
          <w:sz w:val="20"/>
          <w:szCs w:val="20"/>
        </w:rPr>
        <w:t xml:space="preserve"> w szkole lub w laboratorium pozaszkolnym</w:t>
      </w:r>
      <w:r w:rsidR="00CD7FCD">
        <w:rPr>
          <w:rFonts w:ascii="Arial" w:hAnsi="Arial" w:cs="Arial"/>
          <w:bCs/>
          <w:sz w:val="20"/>
          <w:szCs w:val="20"/>
        </w:rPr>
        <w:t>,</w:t>
      </w:r>
    </w:p>
    <w:p w:rsidR="00FA5E03" w:rsidRPr="00FA5E03" w:rsidRDefault="00FA5E03" w:rsidP="00E1519E">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FA5E03">
        <w:rPr>
          <w:rFonts w:ascii="Arial" w:hAnsi="Arial" w:cs="Arial"/>
          <w:bCs/>
          <w:sz w:val="20"/>
          <w:szCs w:val="20"/>
        </w:rPr>
        <w:t>stanowiska d</w:t>
      </w:r>
      <w:r w:rsidR="00DE212E">
        <w:rPr>
          <w:rFonts w:ascii="Arial" w:hAnsi="Arial" w:cs="Arial"/>
          <w:bCs/>
          <w:sz w:val="20"/>
          <w:szCs w:val="20"/>
        </w:rPr>
        <w:t xml:space="preserve">o pomiarów metodami optycznymi </w:t>
      </w:r>
      <w:r w:rsidRPr="00FA5E03">
        <w:rPr>
          <w:rFonts w:ascii="Arial" w:hAnsi="Arial" w:cs="Arial"/>
          <w:bCs/>
          <w:sz w:val="20"/>
          <w:szCs w:val="20"/>
        </w:rPr>
        <w:t>spektroskopowymi (zestaw; do pomiar</w:t>
      </w:r>
      <w:r w:rsidR="003200B6">
        <w:rPr>
          <w:rFonts w:ascii="Arial" w:hAnsi="Arial" w:cs="Arial"/>
          <w:bCs/>
          <w:sz w:val="20"/>
          <w:szCs w:val="20"/>
        </w:rPr>
        <w:t>ów spektrofotometrycznych UV-VIS</w:t>
      </w:r>
      <w:r w:rsidRPr="00FA5E03">
        <w:rPr>
          <w:rFonts w:ascii="Arial" w:hAnsi="Arial" w:cs="Arial"/>
          <w:bCs/>
          <w:sz w:val="20"/>
          <w:szCs w:val="20"/>
        </w:rPr>
        <w:t xml:space="preserve"> i </w:t>
      </w:r>
      <w:r w:rsidR="00DE212E">
        <w:rPr>
          <w:rFonts w:ascii="Arial" w:hAnsi="Arial" w:cs="Arial"/>
          <w:bCs/>
          <w:sz w:val="20"/>
          <w:szCs w:val="20"/>
        </w:rPr>
        <w:t>FT</w:t>
      </w:r>
      <w:r w:rsidRPr="00FA5E03">
        <w:rPr>
          <w:rFonts w:ascii="Arial" w:hAnsi="Arial" w:cs="Arial"/>
          <w:bCs/>
          <w:sz w:val="20"/>
          <w:szCs w:val="20"/>
        </w:rPr>
        <w:t>IR, nefelometrycznych, turbidymetrycznych)</w:t>
      </w:r>
      <w:r w:rsidR="00CD7FCD">
        <w:rPr>
          <w:rFonts w:ascii="Arial" w:hAnsi="Arial" w:cs="Arial"/>
          <w:bCs/>
          <w:sz w:val="20"/>
          <w:szCs w:val="20"/>
        </w:rPr>
        <w:t>,</w:t>
      </w:r>
    </w:p>
    <w:p w:rsidR="00FA5E03" w:rsidRPr="00FA5E03" w:rsidRDefault="00FA5E03" w:rsidP="00E1519E">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FA5E03">
        <w:rPr>
          <w:rFonts w:ascii="Arial" w:hAnsi="Arial" w:cs="Arial"/>
          <w:bCs/>
          <w:sz w:val="20"/>
          <w:szCs w:val="20"/>
        </w:rPr>
        <w:t>stanowisko do pomiarów metodami optycznymi (zestaw do badań polarymetrycznych, zesta</w:t>
      </w:r>
      <w:r w:rsidR="007B40E3">
        <w:rPr>
          <w:rFonts w:ascii="Arial" w:hAnsi="Arial" w:cs="Arial"/>
          <w:bCs/>
          <w:sz w:val="20"/>
          <w:szCs w:val="20"/>
        </w:rPr>
        <w:t>w do badań refraktometrycznych)</w:t>
      </w:r>
      <w:r w:rsidR="00CD7FCD">
        <w:rPr>
          <w:rFonts w:ascii="Arial" w:hAnsi="Arial" w:cs="Arial"/>
          <w:bCs/>
          <w:sz w:val="20"/>
          <w:szCs w:val="20"/>
        </w:rPr>
        <w:t>,</w:t>
      </w:r>
    </w:p>
    <w:p w:rsidR="00FA5E03" w:rsidRPr="00FA5E03" w:rsidRDefault="00FA5E03" w:rsidP="00E1519E">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FA5E03">
        <w:rPr>
          <w:rFonts w:ascii="Arial" w:hAnsi="Arial" w:cs="Arial"/>
          <w:bCs/>
          <w:sz w:val="20"/>
          <w:szCs w:val="20"/>
        </w:rPr>
        <w:t>stanowisko do pomiarów (urządzenia do pomiaru wilgotności – higrometr, zestaw do pomiaru lepkości –</w:t>
      </w:r>
      <w:r w:rsidRPr="00FA5E03">
        <w:rPr>
          <w:rFonts w:ascii="Arial" w:hAnsi="Arial" w:cs="Arial"/>
          <w:bCs/>
          <w:iCs/>
          <w:sz w:val="20"/>
          <w:szCs w:val="20"/>
        </w:rPr>
        <w:t xml:space="preserve"> wiskozymetr, </w:t>
      </w:r>
      <w:r w:rsidRPr="00FA5E03">
        <w:rPr>
          <w:rFonts w:ascii="Arial" w:hAnsi="Arial" w:cs="Arial"/>
          <w:bCs/>
          <w:sz w:val="20"/>
          <w:szCs w:val="20"/>
        </w:rPr>
        <w:t>zestaw do pomiaru gęstości)</w:t>
      </w:r>
      <w:r w:rsidR="00CD7FCD">
        <w:rPr>
          <w:rFonts w:ascii="Arial" w:hAnsi="Arial" w:cs="Arial"/>
          <w:bCs/>
          <w:sz w:val="20"/>
          <w:szCs w:val="20"/>
        </w:rPr>
        <w:t>,</w:t>
      </w:r>
    </w:p>
    <w:p w:rsidR="00FA5E03" w:rsidRPr="00215AC2" w:rsidRDefault="00FA5E03" w:rsidP="00E1519E">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FA5E03">
        <w:rPr>
          <w:rFonts w:ascii="Arial" w:hAnsi="Arial" w:cs="Arial"/>
          <w:bCs/>
          <w:sz w:val="20"/>
          <w:szCs w:val="20"/>
        </w:rPr>
        <w:t>stanowisko do pomiarów</w:t>
      </w:r>
      <w:r w:rsidR="007B40E3">
        <w:rPr>
          <w:rFonts w:ascii="Arial" w:hAnsi="Arial" w:cs="Arial"/>
          <w:bCs/>
          <w:sz w:val="20"/>
          <w:szCs w:val="20"/>
        </w:rPr>
        <w:t xml:space="preserve"> </w:t>
      </w:r>
      <w:r w:rsidR="004A6C29" w:rsidRPr="00215AC2">
        <w:rPr>
          <w:rFonts w:ascii="Arial" w:hAnsi="Arial" w:cs="Arial"/>
          <w:bCs/>
          <w:sz w:val="20"/>
          <w:szCs w:val="20"/>
        </w:rPr>
        <w:t>wybranych,</w:t>
      </w:r>
      <w:r w:rsidR="009E0F33" w:rsidRPr="00215AC2">
        <w:rPr>
          <w:rFonts w:ascii="Arial" w:hAnsi="Arial" w:cs="Arial"/>
          <w:bCs/>
          <w:sz w:val="20"/>
          <w:szCs w:val="20"/>
        </w:rPr>
        <w:t xml:space="preserve"> </w:t>
      </w:r>
      <w:r w:rsidR="007B40E3" w:rsidRPr="00215AC2">
        <w:rPr>
          <w:rFonts w:ascii="Arial" w:hAnsi="Arial" w:cs="Arial"/>
          <w:bCs/>
          <w:sz w:val="20"/>
          <w:szCs w:val="20"/>
        </w:rPr>
        <w:t>charakterystycznych temperatur</w:t>
      </w:r>
      <w:r w:rsidR="005811C6" w:rsidRPr="00215AC2">
        <w:rPr>
          <w:rFonts w:ascii="Arial" w:hAnsi="Arial" w:cs="Arial"/>
          <w:bCs/>
          <w:sz w:val="20"/>
          <w:szCs w:val="20"/>
        </w:rPr>
        <w:t xml:space="preserve">, </w:t>
      </w:r>
      <w:r w:rsidR="00BE4911" w:rsidRPr="00215AC2">
        <w:rPr>
          <w:rFonts w:ascii="Arial" w:hAnsi="Arial" w:cs="Arial"/>
          <w:bCs/>
          <w:sz w:val="20"/>
          <w:szCs w:val="20"/>
        </w:rPr>
        <w:t xml:space="preserve">wykonywanych </w:t>
      </w:r>
      <w:r w:rsidR="005811C6" w:rsidRPr="00215AC2">
        <w:rPr>
          <w:rFonts w:ascii="Arial" w:hAnsi="Arial" w:cs="Arial"/>
          <w:bCs/>
          <w:sz w:val="20"/>
          <w:szCs w:val="20"/>
        </w:rPr>
        <w:t>w</w:t>
      </w:r>
      <w:r w:rsidR="0021178A">
        <w:rPr>
          <w:rFonts w:ascii="Arial" w:hAnsi="Arial" w:cs="Arial"/>
          <w:bCs/>
          <w:sz w:val="20"/>
          <w:szCs w:val="20"/>
        </w:rPr>
        <w:t>edłu</w:t>
      </w:r>
      <w:r w:rsidR="004A6C29" w:rsidRPr="00215AC2">
        <w:rPr>
          <w:rFonts w:ascii="Arial" w:hAnsi="Arial" w:cs="Arial"/>
          <w:bCs/>
          <w:sz w:val="20"/>
          <w:szCs w:val="20"/>
        </w:rPr>
        <w:t>g</w:t>
      </w:r>
      <w:r w:rsidR="005811C6" w:rsidRPr="00215AC2">
        <w:rPr>
          <w:rFonts w:ascii="Arial" w:hAnsi="Arial" w:cs="Arial"/>
          <w:bCs/>
          <w:sz w:val="20"/>
          <w:szCs w:val="20"/>
        </w:rPr>
        <w:t xml:space="preserve"> </w:t>
      </w:r>
      <w:r w:rsidR="004A6C29" w:rsidRPr="00215AC2">
        <w:rPr>
          <w:rFonts w:ascii="Arial" w:hAnsi="Arial" w:cs="Arial"/>
          <w:bCs/>
          <w:sz w:val="20"/>
          <w:szCs w:val="20"/>
        </w:rPr>
        <w:t>nor</w:t>
      </w:r>
      <w:r w:rsidR="00BE4911" w:rsidRPr="00215AC2">
        <w:rPr>
          <w:rFonts w:ascii="Arial" w:hAnsi="Arial" w:cs="Arial"/>
          <w:bCs/>
          <w:sz w:val="20"/>
          <w:szCs w:val="20"/>
        </w:rPr>
        <w:t>m</w:t>
      </w:r>
      <w:r w:rsidR="007B1E5C" w:rsidRPr="00215AC2">
        <w:rPr>
          <w:rFonts w:ascii="Arial" w:hAnsi="Arial" w:cs="Arial"/>
          <w:bCs/>
          <w:sz w:val="20"/>
          <w:szCs w:val="20"/>
        </w:rPr>
        <w:t>, w</w:t>
      </w:r>
      <w:r w:rsidR="00BE4911" w:rsidRPr="00215AC2">
        <w:rPr>
          <w:rFonts w:ascii="Arial" w:hAnsi="Arial" w:cs="Arial"/>
          <w:bCs/>
          <w:sz w:val="20"/>
          <w:szCs w:val="20"/>
        </w:rPr>
        <w:t xml:space="preserve"> </w:t>
      </w:r>
      <w:r w:rsidR="005811C6" w:rsidRPr="00215AC2">
        <w:rPr>
          <w:rFonts w:ascii="Arial" w:hAnsi="Arial" w:cs="Arial"/>
          <w:bCs/>
          <w:sz w:val="20"/>
          <w:szCs w:val="20"/>
        </w:rPr>
        <w:t>ściśle</w:t>
      </w:r>
      <w:r w:rsidR="009E0F33" w:rsidRPr="00215AC2">
        <w:rPr>
          <w:rFonts w:ascii="Arial" w:hAnsi="Arial" w:cs="Arial"/>
          <w:bCs/>
          <w:sz w:val="20"/>
          <w:szCs w:val="20"/>
        </w:rPr>
        <w:t xml:space="preserve"> </w:t>
      </w:r>
      <w:r w:rsidR="004A6C29" w:rsidRPr="00215AC2">
        <w:rPr>
          <w:rFonts w:ascii="Arial" w:hAnsi="Arial" w:cs="Arial"/>
          <w:bCs/>
          <w:sz w:val="20"/>
          <w:szCs w:val="20"/>
        </w:rPr>
        <w:t>określonych</w:t>
      </w:r>
      <w:r w:rsidR="005811C6" w:rsidRPr="00215AC2">
        <w:rPr>
          <w:rFonts w:ascii="Arial" w:hAnsi="Arial" w:cs="Arial"/>
          <w:bCs/>
          <w:sz w:val="20"/>
          <w:szCs w:val="20"/>
        </w:rPr>
        <w:t xml:space="preserve"> </w:t>
      </w:r>
      <w:r w:rsidR="000561D6" w:rsidRPr="00215AC2">
        <w:rPr>
          <w:rFonts w:ascii="Arial" w:hAnsi="Arial" w:cs="Arial"/>
          <w:bCs/>
          <w:sz w:val="20"/>
          <w:szCs w:val="20"/>
        </w:rPr>
        <w:t>warunk</w:t>
      </w:r>
      <w:r w:rsidR="001C767F" w:rsidRPr="00215AC2">
        <w:rPr>
          <w:rFonts w:ascii="Arial" w:hAnsi="Arial" w:cs="Arial"/>
          <w:bCs/>
          <w:sz w:val="20"/>
          <w:szCs w:val="20"/>
        </w:rPr>
        <w:t>a</w:t>
      </w:r>
      <w:r w:rsidR="000561D6" w:rsidRPr="00215AC2">
        <w:rPr>
          <w:rFonts w:ascii="Arial" w:hAnsi="Arial" w:cs="Arial"/>
          <w:bCs/>
          <w:sz w:val="20"/>
          <w:szCs w:val="20"/>
        </w:rPr>
        <w:t>ch</w:t>
      </w:r>
      <w:r w:rsidR="004A6C29" w:rsidRPr="00215AC2">
        <w:rPr>
          <w:rFonts w:ascii="Arial" w:hAnsi="Arial" w:cs="Arial"/>
          <w:bCs/>
          <w:sz w:val="20"/>
          <w:szCs w:val="20"/>
        </w:rPr>
        <w:t xml:space="preserve"> pomiaru i </w:t>
      </w:r>
      <w:r w:rsidR="00095CD2" w:rsidRPr="00215AC2">
        <w:rPr>
          <w:rFonts w:ascii="Arial" w:hAnsi="Arial" w:cs="Arial"/>
          <w:bCs/>
          <w:sz w:val="20"/>
          <w:szCs w:val="20"/>
        </w:rPr>
        <w:t>przyrządów</w:t>
      </w:r>
      <w:r w:rsidR="009E0F33" w:rsidRPr="00215AC2">
        <w:rPr>
          <w:rFonts w:ascii="Arial" w:hAnsi="Arial" w:cs="Arial"/>
          <w:bCs/>
          <w:sz w:val="20"/>
          <w:szCs w:val="20"/>
        </w:rPr>
        <w:t>, będących na wyp</w:t>
      </w:r>
      <w:r w:rsidR="00095CD2" w:rsidRPr="00215AC2">
        <w:rPr>
          <w:rFonts w:ascii="Arial" w:hAnsi="Arial" w:cs="Arial"/>
          <w:bCs/>
          <w:sz w:val="20"/>
          <w:szCs w:val="20"/>
        </w:rPr>
        <w:t>os</w:t>
      </w:r>
      <w:r w:rsidR="009E0F33" w:rsidRPr="00215AC2">
        <w:rPr>
          <w:rFonts w:ascii="Arial" w:hAnsi="Arial" w:cs="Arial"/>
          <w:bCs/>
          <w:sz w:val="20"/>
          <w:szCs w:val="20"/>
        </w:rPr>
        <w:t>ażen</w:t>
      </w:r>
      <w:r w:rsidR="00095CD2" w:rsidRPr="00215AC2">
        <w:rPr>
          <w:rFonts w:ascii="Arial" w:hAnsi="Arial" w:cs="Arial"/>
          <w:bCs/>
          <w:sz w:val="20"/>
          <w:szCs w:val="20"/>
        </w:rPr>
        <w:t>i</w:t>
      </w:r>
      <w:r w:rsidR="00A23AE8" w:rsidRPr="00215AC2">
        <w:rPr>
          <w:rFonts w:ascii="Arial" w:hAnsi="Arial" w:cs="Arial"/>
          <w:bCs/>
          <w:sz w:val="20"/>
          <w:szCs w:val="20"/>
        </w:rPr>
        <w:t xml:space="preserve">u </w:t>
      </w:r>
      <w:r w:rsidR="00095CD2" w:rsidRPr="00215AC2">
        <w:rPr>
          <w:rFonts w:ascii="Arial" w:hAnsi="Arial" w:cs="Arial"/>
          <w:bCs/>
          <w:sz w:val="20"/>
          <w:szCs w:val="20"/>
        </w:rPr>
        <w:t>l</w:t>
      </w:r>
      <w:r w:rsidR="009E0F33" w:rsidRPr="00215AC2">
        <w:rPr>
          <w:rFonts w:ascii="Arial" w:hAnsi="Arial" w:cs="Arial"/>
          <w:bCs/>
          <w:sz w:val="20"/>
          <w:szCs w:val="20"/>
        </w:rPr>
        <w:t>aboratorium</w:t>
      </w:r>
      <w:r w:rsidR="00CD7FCD">
        <w:rPr>
          <w:rFonts w:ascii="Arial" w:hAnsi="Arial" w:cs="Arial"/>
          <w:bCs/>
          <w:sz w:val="20"/>
          <w:szCs w:val="20"/>
        </w:rPr>
        <w:t>,</w:t>
      </w:r>
    </w:p>
    <w:p w:rsidR="00FA5E03" w:rsidRDefault="000561D6" w:rsidP="00E1519E">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Pr>
          <w:rFonts w:ascii="Arial" w:hAnsi="Arial" w:cs="Arial"/>
          <w:bCs/>
          <w:sz w:val="20"/>
          <w:szCs w:val="20"/>
        </w:rPr>
        <w:t>stanowisko do pomiarów</w:t>
      </w:r>
      <w:r w:rsidR="00FA5E03" w:rsidRPr="00FA5E03">
        <w:rPr>
          <w:rFonts w:ascii="Arial" w:hAnsi="Arial" w:cs="Arial"/>
          <w:bCs/>
          <w:sz w:val="20"/>
          <w:szCs w:val="20"/>
        </w:rPr>
        <w:t xml:space="preserve"> parametrów procesowych: temperatury, ciśnienia, natężenia przepływu, gęstości, lepkości, pH, kondunktancji, składu chemicznego</w:t>
      </w:r>
      <w:r w:rsidR="00CD7FCD">
        <w:rPr>
          <w:rFonts w:ascii="Arial" w:hAnsi="Arial" w:cs="Arial"/>
          <w:bCs/>
          <w:sz w:val="20"/>
          <w:szCs w:val="20"/>
        </w:rPr>
        <w:t>,</w:t>
      </w:r>
    </w:p>
    <w:p w:rsidR="00FA5E03" w:rsidRPr="00FA5E03" w:rsidRDefault="00FA5E03" w:rsidP="00E1519E">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FA5E03">
        <w:rPr>
          <w:rFonts w:ascii="Arial" w:hAnsi="Arial" w:cs="Arial"/>
          <w:bCs/>
          <w:sz w:val="20"/>
          <w:szCs w:val="20"/>
        </w:rPr>
        <w:t>stanowiska komputerowe dla uczniów (przynajmniej jedno stanowisko dla dwóch uczniów) z oprogramowaniem do rejestracji i opracowywania wyników badań; drukarkę sieciową.</w:t>
      </w:r>
    </w:p>
    <w:p w:rsidR="00901A77" w:rsidRDefault="00901A77"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87922" w:rsidRPr="007D7861" w:rsidRDefault="0008792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01A77" w:rsidRPr="007D7861" w:rsidRDefault="00901A77"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7D7861">
        <w:rPr>
          <w:rFonts w:ascii="Arial" w:hAnsi="Arial" w:cs="Arial"/>
          <w:b/>
          <w:sz w:val="20"/>
          <w:szCs w:val="20"/>
        </w:rPr>
        <w:t>PROPONOWANE METODY SPRAWDZANIA OSIĄGNIĘĆ EDUKACYJNYCH UCZNIA</w:t>
      </w:r>
    </w:p>
    <w:p w:rsidR="00EF2DC6" w:rsidRPr="00EF2DC6" w:rsidRDefault="004C1885"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sz w:val="20"/>
          <w:szCs w:val="20"/>
        </w:rPr>
        <w:t xml:space="preserve">Sprawdzanie osiągnięć edukacyjnych ucznia powinno koncentrować się na obserwacji pracy ucznia w trakcie realizacji ćwiczeń. </w:t>
      </w:r>
      <w:r w:rsidR="00EF2DC6">
        <w:rPr>
          <w:rFonts w:ascii="Arial" w:hAnsi="Arial" w:cs="Arial"/>
          <w:sz w:val="20"/>
          <w:szCs w:val="20"/>
        </w:rPr>
        <w:t xml:space="preserve">Zasadą powinno być, że bieżące </w:t>
      </w:r>
      <w:r w:rsidR="00EF2DC6" w:rsidRPr="00EF2DC6">
        <w:rPr>
          <w:rFonts w:ascii="Arial" w:hAnsi="Arial" w:cs="Arial"/>
          <w:sz w:val="20"/>
          <w:szCs w:val="20"/>
        </w:rPr>
        <w:t xml:space="preserve">prowadzenie dziennika laboratoryjnego </w:t>
      </w:r>
      <w:r w:rsidR="00C72DAB">
        <w:rPr>
          <w:rFonts w:ascii="Arial" w:hAnsi="Arial" w:cs="Arial"/>
          <w:sz w:val="20"/>
          <w:szCs w:val="20"/>
        </w:rPr>
        <w:t xml:space="preserve">należy </w:t>
      </w:r>
      <w:r w:rsidR="00EF2DC6">
        <w:rPr>
          <w:rFonts w:ascii="Arial" w:hAnsi="Arial" w:cs="Arial"/>
          <w:sz w:val="20"/>
          <w:szCs w:val="20"/>
        </w:rPr>
        <w:t>wykonywa</w:t>
      </w:r>
      <w:r w:rsidR="00C72DAB">
        <w:rPr>
          <w:rFonts w:ascii="Arial" w:hAnsi="Arial" w:cs="Arial"/>
          <w:sz w:val="20"/>
          <w:szCs w:val="20"/>
        </w:rPr>
        <w:t>ć</w:t>
      </w:r>
      <w:r w:rsidR="00EF2DC6">
        <w:rPr>
          <w:rFonts w:ascii="Arial" w:hAnsi="Arial" w:cs="Arial"/>
          <w:sz w:val="20"/>
          <w:szCs w:val="20"/>
        </w:rPr>
        <w:t xml:space="preserve"> indywidualnie. S</w:t>
      </w:r>
      <w:r w:rsidR="00EF2DC6" w:rsidRPr="00EF2DC6">
        <w:rPr>
          <w:rFonts w:ascii="Arial" w:hAnsi="Arial" w:cs="Arial"/>
          <w:sz w:val="20"/>
          <w:szCs w:val="20"/>
        </w:rPr>
        <w:t>prawozdanie, w zależności od specyfiki ćwiczenia</w:t>
      </w:r>
      <w:r w:rsidR="00EF2DC6">
        <w:rPr>
          <w:rFonts w:ascii="Arial" w:hAnsi="Arial" w:cs="Arial"/>
          <w:b/>
          <w:sz w:val="20"/>
          <w:szCs w:val="20"/>
        </w:rPr>
        <w:t xml:space="preserve"> </w:t>
      </w:r>
      <w:r w:rsidR="00EF2DC6" w:rsidRPr="00EF2DC6">
        <w:rPr>
          <w:rFonts w:ascii="Arial" w:hAnsi="Arial" w:cs="Arial"/>
          <w:sz w:val="20"/>
          <w:szCs w:val="20"/>
        </w:rPr>
        <w:t>laboratoryjnego</w:t>
      </w:r>
      <w:r w:rsidR="00EF2DC6">
        <w:rPr>
          <w:rFonts w:ascii="Arial" w:hAnsi="Arial" w:cs="Arial"/>
          <w:sz w:val="20"/>
          <w:szCs w:val="20"/>
        </w:rPr>
        <w:t>,</w:t>
      </w:r>
      <w:r w:rsidR="00E75A70">
        <w:rPr>
          <w:rFonts w:ascii="Arial" w:hAnsi="Arial" w:cs="Arial"/>
          <w:sz w:val="20"/>
          <w:szCs w:val="20"/>
        </w:rPr>
        <w:t xml:space="preserve"> </w:t>
      </w:r>
      <w:r w:rsidR="00EF2DC6">
        <w:rPr>
          <w:rFonts w:ascii="Arial" w:hAnsi="Arial" w:cs="Arial"/>
          <w:sz w:val="20"/>
          <w:szCs w:val="20"/>
        </w:rPr>
        <w:t xml:space="preserve">może być sporządzane </w:t>
      </w:r>
      <w:r w:rsidR="00EF2DC6" w:rsidRPr="00EF2DC6">
        <w:rPr>
          <w:rFonts w:ascii="Arial" w:hAnsi="Arial" w:cs="Arial"/>
          <w:sz w:val="20"/>
          <w:szCs w:val="20"/>
        </w:rPr>
        <w:t>indywidualnie lub w grupach.</w:t>
      </w:r>
    </w:p>
    <w:p w:rsidR="00901A77" w:rsidRDefault="004C1885"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Ocenie powinno podlegać:</w:t>
      </w:r>
    </w:p>
    <w:p w:rsidR="004C1885" w:rsidRDefault="004C1885" w:rsidP="00E1519E">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planowanie i organizacja bezpiecznej pracy</w:t>
      </w:r>
      <w:r w:rsidR="00C72DAB">
        <w:rPr>
          <w:rFonts w:ascii="Arial" w:hAnsi="Arial" w:cs="Arial"/>
          <w:sz w:val="20"/>
          <w:szCs w:val="20"/>
        </w:rPr>
        <w:t>;</w:t>
      </w:r>
    </w:p>
    <w:p w:rsidR="004C1885" w:rsidRDefault="004C1885" w:rsidP="00E1519E">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lastRenderedPageBreak/>
        <w:t>posługiwanie się instrukcjami, normami</w:t>
      </w:r>
      <w:r w:rsidR="00C72DAB">
        <w:rPr>
          <w:rFonts w:ascii="Arial" w:hAnsi="Arial" w:cs="Arial"/>
          <w:sz w:val="20"/>
          <w:szCs w:val="20"/>
        </w:rPr>
        <w:t>;</w:t>
      </w:r>
    </w:p>
    <w:p w:rsidR="004C1885" w:rsidRDefault="004C1885" w:rsidP="00E1519E">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staranność i jakość wykonywania analiz i pomiarów</w:t>
      </w:r>
      <w:r w:rsidR="00C72DAB">
        <w:rPr>
          <w:rFonts w:ascii="Arial" w:hAnsi="Arial" w:cs="Arial"/>
          <w:sz w:val="20"/>
          <w:szCs w:val="20"/>
        </w:rPr>
        <w:t>;</w:t>
      </w:r>
    </w:p>
    <w:p w:rsidR="004C1885" w:rsidRDefault="004C1885" w:rsidP="00E1519E">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powtarzalność uzyskiwanych wyników</w:t>
      </w:r>
      <w:r w:rsidR="00C72DAB">
        <w:rPr>
          <w:rFonts w:ascii="Arial" w:hAnsi="Arial" w:cs="Arial"/>
          <w:sz w:val="20"/>
          <w:szCs w:val="20"/>
        </w:rPr>
        <w:t>;</w:t>
      </w:r>
    </w:p>
    <w:p w:rsidR="004C1885" w:rsidRDefault="004C1885" w:rsidP="00E1519E">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staranność przy sporządzaniu wykresów i prowadzeniu dokumentacji</w:t>
      </w:r>
      <w:r w:rsidR="001F509A">
        <w:rPr>
          <w:rFonts w:ascii="Arial" w:hAnsi="Arial" w:cs="Arial"/>
          <w:sz w:val="20"/>
          <w:szCs w:val="20"/>
        </w:rPr>
        <w:t xml:space="preserve"> laboratoryjnej.</w:t>
      </w:r>
    </w:p>
    <w:p w:rsidR="002C079C" w:rsidRPr="002C079C" w:rsidRDefault="002C079C"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Pr>
          <w:rFonts w:ascii="Arial" w:hAnsi="Arial" w:cs="Arial"/>
          <w:sz w:val="20"/>
          <w:szCs w:val="20"/>
        </w:rPr>
        <w:t>Podlegające ocenie, wymienione umiejętności i kompetencje zawodowe, są kluczowe w przygotowaniu ucznia do wypełniania zadań zawodowych technika analityk</w:t>
      </w:r>
      <w:r w:rsidR="00CF32A5">
        <w:rPr>
          <w:rFonts w:ascii="Arial" w:hAnsi="Arial" w:cs="Arial"/>
          <w:sz w:val="20"/>
          <w:szCs w:val="20"/>
        </w:rPr>
        <w:t>a</w:t>
      </w:r>
      <w:r>
        <w:rPr>
          <w:rFonts w:ascii="Arial" w:hAnsi="Arial" w:cs="Arial"/>
          <w:sz w:val="20"/>
          <w:szCs w:val="20"/>
        </w:rPr>
        <w:t xml:space="preserve"> i dlatego powinny być weryfikowane w trakcie procesu kształcenia z naciskiem na </w:t>
      </w:r>
      <w:r w:rsidRPr="002C079C">
        <w:rPr>
          <w:rFonts w:ascii="Arial" w:hAnsi="Arial" w:cs="Arial"/>
          <w:sz w:val="20"/>
          <w:szCs w:val="20"/>
        </w:rPr>
        <w:t>stosowanie efektywnej informacji zwrotnej</w:t>
      </w:r>
      <w:r>
        <w:rPr>
          <w:rFonts w:ascii="Arial" w:hAnsi="Arial" w:cs="Arial"/>
          <w:sz w:val="20"/>
          <w:szCs w:val="20"/>
        </w:rPr>
        <w:t>.</w:t>
      </w:r>
      <w:r w:rsidR="004A0E19">
        <w:rPr>
          <w:rFonts w:ascii="Arial" w:hAnsi="Arial" w:cs="Arial"/>
          <w:sz w:val="20"/>
          <w:szCs w:val="20"/>
        </w:rPr>
        <w:t xml:space="preserve"> </w:t>
      </w:r>
    </w:p>
    <w:p w:rsidR="00087922" w:rsidRDefault="0008792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87922" w:rsidRDefault="0008792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01A77" w:rsidRDefault="00F95FA8"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SPOSOBY</w:t>
      </w:r>
      <w:r w:rsidR="00901A77" w:rsidRPr="007D7861">
        <w:rPr>
          <w:rFonts w:ascii="Arial" w:hAnsi="Arial" w:cs="Arial"/>
          <w:b/>
          <w:sz w:val="20"/>
          <w:szCs w:val="20"/>
        </w:rPr>
        <w:t xml:space="preserve"> EWALUACJI</w:t>
      </w:r>
      <w:r w:rsidR="002C079C">
        <w:rPr>
          <w:rFonts w:ascii="Arial" w:hAnsi="Arial" w:cs="Arial"/>
          <w:b/>
          <w:sz w:val="20"/>
          <w:szCs w:val="20"/>
        </w:rPr>
        <w:t xml:space="preserve"> PRZEDMIOTU </w:t>
      </w:r>
    </w:p>
    <w:p w:rsidR="00CF32A5" w:rsidRPr="00CF32A5" w:rsidRDefault="002C079C"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C079C">
        <w:rPr>
          <w:rFonts w:ascii="Arial" w:hAnsi="Arial" w:cs="Arial"/>
          <w:sz w:val="20"/>
          <w:szCs w:val="20"/>
        </w:rPr>
        <w:t>Z</w:t>
      </w:r>
      <w:r>
        <w:rPr>
          <w:rFonts w:ascii="Arial" w:hAnsi="Arial" w:cs="Arial"/>
          <w:sz w:val="20"/>
          <w:szCs w:val="20"/>
        </w:rPr>
        <w:t xml:space="preserve">e względu na wagę </w:t>
      </w:r>
      <w:r w:rsidR="00CF32A5">
        <w:rPr>
          <w:rFonts w:ascii="Arial" w:hAnsi="Arial" w:cs="Arial"/>
          <w:sz w:val="20"/>
          <w:szCs w:val="20"/>
        </w:rPr>
        <w:t xml:space="preserve">treści </w:t>
      </w:r>
      <w:r>
        <w:rPr>
          <w:rFonts w:ascii="Arial" w:hAnsi="Arial" w:cs="Arial"/>
          <w:sz w:val="20"/>
          <w:szCs w:val="20"/>
        </w:rPr>
        <w:t xml:space="preserve">przedmiotu w procesie kształcenia umiejętności zawodowych technika analityka </w:t>
      </w:r>
      <w:r w:rsidR="00CF32A5">
        <w:rPr>
          <w:rFonts w:ascii="Arial" w:hAnsi="Arial" w:cs="Arial"/>
          <w:sz w:val="20"/>
          <w:szCs w:val="20"/>
        </w:rPr>
        <w:t xml:space="preserve">ewaluacja powinna mieć ciągły charakter. </w:t>
      </w:r>
      <w:r w:rsidR="00CF32A5" w:rsidRPr="00CF32A5">
        <w:rPr>
          <w:rFonts w:ascii="Arial" w:hAnsi="Arial" w:cs="Arial"/>
          <w:sz w:val="20"/>
          <w:szCs w:val="20"/>
        </w:rPr>
        <w:t xml:space="preserve">Ewaluacja </w:t>
      </w:r>
      <w:r w:rsidR="00CF32A5">
        <w:rPr>
          <w:rFonts w:ascii="Arial" w:hAnsi="Arial" w:cs="Arial"/>
          <w:sz w:val="20"/>
          <w:szCs w:val="20"/>
        </w:rPr>
        <w:t>p</w:t>
      </w:r>
      <w:r w:rsidR="00A20C22">
        <w:rPr>
          <w:rFonts w:ascii="Arial" w:hAnsi="Arial" w:cs="Arial"/>
          <w:sz w:val="20"/>
          <w:szCs w:val="20"/>
        </w:rPr>
        <w:t>o</w:t>
      </w:r>
      <w:r w:rsidR="00CF32A5">
        <w:rPr>
          <w:rFonts w:ascii="Arial" w:hAnsi="Arial" w:cs="Arial"/>
          <w:sz w:val="20"/>
          <w:szCs w:val="20"/>
        </w:rPr>
        <w:t>winna</w:t>
      </w:r>
      <w:r w:rsidR="00CF32A5" w:rsidRPr="00CF32A5">
        <w:rPr>
          <w:rFonts w:ascii="Arial" w:hAnsi="Arial" w:cs="Arial"/>
          <w:sz w:val="20"/>
          <w:szCs w:val="20"/>
        </w:rPr>
        <w:t xml:space="preserve"> dać odpowiedź na następujące pytania kluczowe:</w:t>
      </w:r>
    </w:p>
    <w:p w:rsidR="00CF32A5" w:rsidRPr="00A27ED9" w:rsidRDefault="00CF32A5" w:rsidP="00E1519E">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A27ED9">
        <w:rPr>
          <w:rFonts w:ascii="Arial" w:hAnsi="Arial" w:cs="Arial"/>
          <w:sz w:val="20"/>
          <w:szCs w:val="20"/>
        </w:rPr>
        <w:t>Czy efekty kształcenia są adekwatne do zakładanych celów, możliwości i potrzeb uczniów?</w:t>
      </w:r>
    </w:p>
    <w:p w:rsidR="00CF32A5" w:rsidRPr="00A27ED9" w:rsidRDefault="00CF32A5" w:rsidP="00E1519E">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A27ED9">
        <w:rPr>
          <w:rFonts w:ascii="Arial" w:hAnsi="Arial" w:cs="Arial"/>
          <w:sz w:val="20"/>
          <w:szCs w:val="20"/>
        </w:rPr>
        <w:t>Czy proponowane metody pracy i sposób realizacji programu umożliwiają zdobycie przez uczniów umiejętności zakładanych w celach szczegółowych?</w:t>
      </w:r>
    </w:p>
    <w:p w:rsidR="00CF32A5" w:rsidRDefault="00A27ED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Jako kryteria ewaluacji można przyjąć</w:t>
      </w:r>
      <w:r w:rsidR="00CF32A5" w:rsidRPr="00CF32A5">
        <w:rPr>
          <w:rFonts w:ascii="Arial" w:hAnsi="Arial" w:cs="Arial"/>
          <w:sz w:val="20"/>
          <w:szCs w:val="20"/>
        </w:rPr>
        <w:t xml:space="preserve">: </w:t>
      </w:r>
    </w:p>
    <w:p w:rsidR="00CF32A5" w:rsidRDefault="00A27ED9" w:rsidP="00E1519E">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t</w:t>
      </w:r>
      <w:r w:rsidR="00CF32A5" w:rsidRPr="00A27ED9">
        <w:rPr>
          <w:rFonts w:ascii="Arial" w:hAnsi="Arial" w:cs="Arial"/>
          <w:sz w:val="20"/>
          <w:szCs w:val="20"/>
        </w:rPr>
        <w:t>rafność przyjętej strategii osiągania celów w odniesieniu do potrzeb uczniów</w:t>
      </w:r>
      <w:r w:rsidR="00C72DAB">
        <w:rPr>
          <w:rFonts w:ascii="Arial" w:hAnsi="Arial" w:cs="Arial"/>
          <w:sz w:val="20"/>
          <w:szCs w:val="20"/>
        </w:rPr>
        <w:t>;</w:t>
      </w:r>
    </w:p>
    <w:p w:rsidR="00CF32A5" w:rsidRPr="00A27ED9" w:rsidRDefault="00A27ED9" w:rsidP="00E1519E">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s</w:t>
      </w:r>
      <w:r w:rsidR="00CF32A5" w:rsidRPr="00A27ED9">
        <w:rPr>
          <w:rFonts w:ascii="Arial" w:hAnsi="Arial" w:cs="Arial"/>
          <w:sz w:val="20"/>
          <w:szCs w:val="20"/>
        </w:rPr>
        <w:t xml:space="preserve">kuteczność </w:t>
      </w:r>
      <w:r w:rsidR="00383E90">
        <w:rPr>
          <w:rFonts w:ascii="Arial" w:hAnsi="Arial" w:cs="Arial"/>
          <w:sz w:val="20"/>
          <w:szCs w:val="20"/>
        </w:rPr>
        <w:t>–</w:t>
      </w:r>
      <w:r w:rsidR="00CF32A5" w:rsidRPr="00A27ED9">
        <w:rPr>
          <w:rFonts w:ascii="Arial" w:hAnsi="Arial" w:cs="Arial"/>
          <w:sz w:val="20"/>
          <w:szCs w:val="20"/>
        </w:rPr>
        <w:t xml:space="preserve"> odpowiedź na pytanie</w:t>
      </w:r>
      <w:r w:rsidR="00C72DAB">
        <w:rPr>
          <w:rFonts w:ascii="Arial" w:hAnsi="Arial" w:cs="Arial"/>
          <w:sz w:val="20"/>
          <w:szCs w:val="20"/>
        </w:rPr>
        <w:t>,</w:t>
      </w:r>
      <w:r w:rsidR="00CF32A5" w:rsidRPr="00A27ED9">
        <w:rPr>
          <w:rFonts w:ascii="Arial" w:hAnsi="Arial" w:cs="Arial"/>
          <w:sz w:val="20"/>
          <w:szCs w:val="20"/>
        </w:rPr>
        <w:t xml:space="preserve"> w jakim stopniu zostały zrealizowane cele programu.</w:t>
      </w:r>
    </w:p>
    <w:p w:rsidR="00CF32A5" w:rsidRPr="00CF32A5" w:rsidRDefault="00CF32A5"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Ewaluacja może być przeprowadzona według modelu mieszanego: klasycznego i triangulacyjnego (</w:t>
      </w:r>
      <w:r w:rsidRPr="00CF32A5">
        <w:rPr>
          <w:rFonts w:ascii="Arial" w:hAnsi="Arial" w:cs="Arial"/>
          <w:sz w:val="20"/>
          <w:szCs w:val="20"/>
        </w:rPr>
        <w:t>triangulacja metod i źródeł</w:t>
      </w:r>
      <w:r>
        <w:rPr>
          <w:rFonts w:ascii="Arial" w:hAnsi="Arial" w:cs="Arial"/>
          <w:sz w:val="20"/>
          <w:szCs w:val="20"/>
        </w:rPr>
        <w:t xml:space="preserve">) z zastosowaniem różnorodnych narzędzi: </w:t>
      </w:r>
      <w:r w:rsidR="00A20C22">
        <w:rPr>
          <w:rFonts w:ascii="Arial" w:hAnsi="Arial" w:cs="Arial"/>
          <w:sz w:val="20"/>
          <w:szCs w:val="20"/>
        </w:rPr>
        <w:t>kart obserwacji, wyników sprawdzianów, diagnoz okresowych. Celowym jest włączenie do procesu ewaluacyjnego uczniów, np. poprzez wypełnianie ankiet, dokonywania samooceny w kontek</w:t>
      </w:r>
      <w:r w:rsidR="006566D7">
        <w:rPr>
          <w:rFonts w:ascii="Arial" w:hAnsi="Arial" w:cs="Arial"/>
          <w:sz w:val="20"/>
          <w:szCs w:val="20"/>
        </w:rPr>
        <w:t>ś</w:t>
      </w:r>
      <w:r w:rsidR="00A20C22">
        <w:rPr>
          <w:rFonts w:ascii="Arial" w:hAnsi="Arial" w:cs="Arial"/>
          <w:sz w:val="20"/>
          <w:szCs w:val="20"/>
        </w:rPr>
        <w:t xml:space="preserve">cie przygotowania do egzaminu zawodowego </w:t>
      </w:r>
      <w:r w:rsidR="00D8797F">
        <w:rPr>
          <w:rFonts w:ascii="Arial" w:hAnsi="Arial" w:cs="Arial"/>
          <w:sz w:val="20"/>
          <w:szCs w:val="20"/>
        </w:rPr>
        <w:t>w</w:t>
      </w:r>
      <w:r w:rsidR="00A20C22">
        <w:rPr>
          <w:rFonts w:ascii="Arial" w:hAnsi="Arial" w:cs="Arial"/>
          <w:sz w:val="20"/>
          <w:szCs w:val="20"/>
        </w:rPr>
        <w:t xml:space="preserve"> zakres</w:t>
      </w:r>
      <w:r w:rsidR="00D8797F">
        <w:rPr>
          <w:rFonts w:ascii="Arial" w:hAnsi="Arial" w:cs="Arial"/>
          <w:sz w:val="20"/>
          <w:szCs w:val="20"/>
        </w:rPr>
        <w:t>ie</w:t>
      </w:r>
      <w:r w:rsidR="00A20C22">
        <w:rPr>
          <w:rFonts w:ascii="Arial" w:hAnsi="Arial" w:cs="Arial"/>
          <w:sz w:val="20"/>
          <w:szCs w:val="20"/>
        </w:rPr>
        <w:t xml:space="preserve"> kwalifikacji </w:t>
      </w:r>
      <w:r w:rsidR="00E01423">
        <w:rPr>
          <w:rFonts w:ascii="Arial" w:hAnsi="Arial" w:cs="Arial"/>
          <w:sz w:val="20"/>
          <w:szCs w:val="20"/>
        </w:rPr>
        <w:t>CHM.04.</w:t>
      </w:r>
    </w:p>
    <w:p w:rsidR="00A27ED9" w:rsidRDefault="00A27ED9" w:rsidP="00E1519E">
      <w:pPr>
        <w:spacing w:line="360" w:lineRule="auto"/>
        <w:jc w:val="both"/>
        <w:rPr>
          <w:rFonts w:ascii="Arial" w:hAnsi="Arial" w:cs="Arial"/>
          <w:bCs/>
          <w:sz w:val="20"/>
          <w:szCs w:val="20"/>
        </w:rPr>
      </w:pPr>
      <w:r>
        <w:rPr>
          <w:rFonts w:ascii="Arial" w:hAnsi="Arial" w:cs="Arial"/>
          <w:bCs/>
          <w:sz w:val="20"/>
          <w:szCs w:val="20"/>
        </w:rPr>
        <w:t>Ponieważ przedmiot Pracownia kontroli laboratoryjnej i procesowej jest ściśle powiązany z przedmiot</w:t>
      </w:r>
      <w:r w:rsidR="00801CB7">
        <w:rPr>
          <w:rFonts w:ascii="Arial" w:hAnsi="Arial" w:cs="Arial"/>
          <w:bCs/>
          <w:sz w:val="20"/>
          <w:szCs w:val="20"/>
        </w:rPr>
        <w:t>em</w:t>
      </w:r>
      <w:r>
        <w:rPr>
          <w:rFonts w:ascii="Arial" w:hAnsi="Arial" w:cs="Arial"/>
          <w:bCs/>
          <w:sz w:val="20"/>
          <w:szCs w:val="20"/>
        </w:rPr>
        <w:t xml:space="preserve"> Chemia analityczna celowym byłoby przeprowadzenie również ewaluacji kształtującej z zastosowaniem analizy SWOT, w odniesieniu do tych samych problemów badawczych, a także badając możliwości realizacji programu przedmiotu pod kątem wyposażenia w sprzęt i realizacji zajęć terenowych, w przypadku specjalistycznych metod instrumentalnych. Również w odniesieniu do korelacji z pr</w:t>
      </w:r>
      <w:r w:rsidR="0021178A">
        <w:rPr>
          <w:rFonts w:ascii="Arial" w:hAnsi="Arial" w:cs="Arial"/>
          <w:bCs/>
          <w:sz w:val="20"/>
          <w:szCs w:val="20"/>
        </w:rPr>
        <w:t>zedmiotem Analityka techniczna</w:t>
      </w:r>
      <w:r>
        <w:rPr>
          <w:rFonts w:ascii="Arial" w:hAnsi="Arial" w:cs="Arial"/>
          <w:bCs/>
          <w:sz w:val="20"/>
          <w:szCs w:val="20"/>
        </w:rPr>
        <w:t xml:space="preserve"> pożądane byłoby przeprowadzenie ewaluacji oceniającej realizacj</w:t>
      </w:r>
      <w:r w:rsidR="00DF464F">
        <w:rPr>
          <w:rFonts w:ascii="Arial" w:hAnsi="Arial" w:cs="Arial"/>
          <w:bCs/>
          <w:sz w:val="20"/>
          <w:szCs w:val="20"/>
        </w:rPr>
        <w:t>ę wspólnych zagadnień</w:t>
      </w:r>
      <w:r>
        <w:rPr>
          <w:rFonts w:ascii="Arial" w:hAnsi="Arial" w:cs="Arial"/>
          <w:bCs/>
          <w:sz w:val="20"/>
          <w:szCs w:val="20"/>
        </w:rPr>
        <w:t xml:space="preserve">, w tym możliwości realizacji programu przedmiotu pod kątem wyposażenia w sprzęt i realizacji zajęć terenowych. </w:t>
      </w:r>
    </w:p>
    <w:p w:rsidR="00087922" w:rsidRDefault="00A27ED9" w:rsidP="00151251">
      <w:pPr>
        <w:spacing w:line="360" w:lineRule="auto"/>
        <w:jc w:val="both"/>
        <w:rPr>
          <w:rFonts w:ascii="Arial" w:hAnsi="Arial" w:cs="Arial"/>
          <w:bCs/>
          <w:sz w:val="20"/>
          <w:szCs w:val="20"/>
        </w:rPr>
      </w:pPr>
      <w:r w:rsidRPr="00804519">
        <w:rPr>
          <w:rFonts w:ascii="Arial" w:hAnsi="Arial" w:cs="Arial"/>
          <w:bCs/>
          <w:sz w:val="20"/>
          <w:szCs w:val="20"/>
        </w:rPr>
        <w:t xml:space="preserve">Formą ewaluacji sumatywnej może być analiza wyników egzaminu </w:t>
      </w:r>
      <w:r w:rsidR="00D8797F">
        <w:rPr>
          <w:rFonts w:ascii="Arial" w:hAnsi="Arial" w:cs="Arial"/>
          <w:bCs/>
          <w:sz w:val="20"/>
          <w:szCs w:val="20"/>
        </w:rPr>
        <w:t xml:space="preserve">zawodowego – </w:t>
      </w:r>
      <w:r w:rsidRPr="00804519">
        <w:rPr>
          <w:rFonts w:ascii="Arial" w:hAnsi="Arial" w:cs="Arial"/>
          <w:bCs/>
          <w:sz w:val="20"/>
          <w:szCs w:val="20"/>
        </w:rPr>
        <w:t xml:space="preserve">części </w:t>
      </w:r>
      <w:r>
        <w:rPr>
          <w:rFonts w:ascii="Arial" w:hAnsi="Arial" w:cs="Arial"/>
          <w:bCs/>
          <w:sz w:val="20"/>
          <w:szCs w:val="20"/>
        </w:rPr>
        <w:t>praktycznej</w:t>
      </w:r>
      <w:r w:rsidRPr="00804519">
        <w:rPr>
          <w:rFonts w:ascii="Arial" w:hAnsi="Arial" w:cs="Arial"/>
          <w:bCs/>
          <w:sz w:val="20"/>
          <w:szCs w:val="20"/>
        </w:rPr>
        <w:t xml:space="preserve"> egzaminu zawodowego </w:t>
      </w:r>
      <w:r w:rsidR="00D8797F">
        <w:rPr>
          <w:rFonts w:ascii="Arial" w:hAnsi="Arial" w:cs="Arial"/>
          <w:bCs/>
          <w:sz w:val="20"/>
          <w:szCs w:val="20"/>
        </w:rPr>
        <w:t>w zakresie</w:t>
      </w:r>
      <w:r w:rsidRPr="00804519">
        <w:rPr>
          <w:rFonts w:ascii="Arial" w:hAnsi="Arial" w:cs="Arial"/>
          <w:bCs/>
          <w:sz w:val="20"/>
          <w:szCs w:val="20"/>
        </w:rPr>
        <w:t xml:space="preserve"> kwalifikacji </w:t>
      </w:r>
      <w:r w:rsidR="0021178A">
        <w:rPr>
          <w:rFonts w:ascii="Arial" w:hAnsi="Arial" w:cs="Arial"/>
          <w:bCs/>
          <w:sz w:val="20"/>
          <w:szCs w:val="20"/>
        </w:rPr>
        <w:t>CHM.04</w:t>
      </w:r>
      <w:r w:rsidR="00E01423">
        <w:rPr>
          <w:rFonts w:ascii="Arial" w:hAnsi="Arial" w:cs="Arial"/>
          <w:bCs/>
          <w:sz w:val="20"/>
          <w:szCs w:val="20"/>
        </w:rPr>
        <w:t>.</w:t>
      </w:r>
      <w:r w:rsidR="00C72DAB">
        <w:rPr>
          <w:rFonts w:ascii="Arial" w:hAnsi="Arial" w:cs="Arial"/>
          <w:bCs/>
          <w:sz w:val="20"/>
          <w:szCs w:val="20"/>
        </w:rPr>
        <w:t xml:space="preserve"> </w:t>
      </w:r>
      <w:r>
        <w:rPr>
          <w:rFonts w:ascii="Arial" w:hAnsi="Arial" w:cs="Arial"/>
          <w:bCs/>
          <w:sz w:val="20"/>
          <w:szCs w:val="20"/>
        </w:rPr>
        <w:t>oraz opinie pracodawców o przygotowaniu uczniów do wykonywania zadań zawodowych.</w:t>
      </w:r>
      <w:r w:rsidR="00087922">
        <w:rPr>
          <w:rFonts w:ascii="Arial" w:hAnsi="Arial" w:cs="Arial"/>
          <w:bCs/>
          <w:sz w:val="20"/>
          <w:szCs w:val="20"/>
        </w:rPr>
        <w:br w:type="page"/>
      </w:r>
    </w:p>
    <w:p w:rsidR="004A0E19" w:rsidRPr="004A0E19" w:rsidRDefault="001F160C"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4A0E19">
        <w:rPr>
          <w:rFonts w:ascii="Arial" w:hAnsi="Arial" w:cs="Arial"/>
          <w:b/>
          <w:bCs/>
          <w:sz w:val="20"/>
          <w:szCs w:val="20"/>
        </w:rPr>
        <w:lastRenderedPageBreak/>
        <w:t xml:space="preserve">PODSTAWY BIOANALITYKI </w:t>
      </w:r>
      <w:r w:rsidR="00651F8A">
        <w:rPr>
          <w:rFonts w:ascii="Arial" w:hAnsi="Arial" w:cs="Arial"/>
          <w:b/>
          <w:bCs/>
          <w:sz w:val="20"/>
          <w:szCs w:val="20"/>
        </w:rPr>
        <w:t>I ANALITYKI ŚRODOWISKOWEJ</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4A0E19" w:rsidRPr="001F160C" w:rsidRDefault="001F160C"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1F160C">
        <w:rPr>
          <w:rFonts w:ascii="Arial" w:hAnsi="Arial" w:cs="Arial"/>
          <w:b/>
          <w:bCs/>
          <w:sz w:val="20"/>
          <w:szCs w:val="20"/>
        </w:rPr>
        <w:t xml:space="preserve">Cele ogólne </w:t>
      </w:r>
    </w:p>
    <w:p w:rsidR="004A0E19" w:rsidRPr="004A0E19" w:rsidRDefault="00F95FA8"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1. </w:t>
      </w:r>
      <w:r w:rsidR="00A12AF3">
        <w:rPr>
          <w:rFonts w:ascii="Arial" w:hAnsi="Arial" w:cs="Arial"/>
          <w:bCs/>
          <w:sz w:val="20"/>
          <w:szCs w:val="20"/>
        </w:rPr>
        <w:t>Poznanie metod badań ustrojów.</w:t>
      </w:r>
    </w:p>
    <w:p w:rsidR="004A0E19" w:rsidRPr="004A0E19" w:rsidRDefault="00F95FA8"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2. </w:t>
      </w:r>
      <w:r w:rsidR="004A0E19" w:rsidRPr="004A0E19">
        <w:rPr>
          <w:rFonts w:ascii="Arial" w:hAnsi="Arial" w:cs="Arial"/>
          <w:bCs/>
          <w:sz w:val="20"/>
          <w:szCs w:val="20"/>
        </w:rPr>
        <w:t xml:space="preserve">Rozróżnianie </w:t>
      </w:r>
      <w:r w:rsidR="00BC6746">
        <w:rPr>
          <w:rFonts w:ascii="Arial" w:hAnsi="Arial" w:cs="Arial"/>
          <w:bCs/>
          <w:sz w:val="20"/>
          <w:szCs w:val="20"/>
        </w:rPr>
        <w:t xml:space="preserve">wyposażenia </w:t>
      </w:r>
      <w:r>
        <w:rPr>
          <w:rFonts w:ascii="Arial" w:hAnsi="Arial" w:cs="Arial"/>
          <w:bCs/>
          <w:sz w:val="20"/>
          <w:szCs w:val="20"/>
        </w:rPr>
        <w:t>pomiarowe</w:t>
      </w:r>
      <w:r w:rsidR="00BC6746">
        <w:rPr>
          <w:rFonts w:ascii="Arial" w:hAnsi="Arial" w:cs="Arial"/>
          <w:bCs/>
          <w:sz w:val="20"/>
          <w:szCs w:val="20"/>
        </w:rPr>
        <w:t>go</w:t>
      </w:r>
      <w:r>
        <w:rPr>
          <w:rFonts w:ascii="Arial" w:hAnsi="Arial" w:cs="Arial"/>
          <w:bCs/>
          <w:sz w:val="20"/>
          <w:szCs w:val="20"/>
        </w:rPr>
        <w:t xml:space="preserve"> i sprzętu </w:t>
      </w:r>
      <w:r w:rsidR="004A0E19" w:rsidRPr="004A0E19">
        <w:rPr>
          <w:rFonts w:ascii="Arial" w:hAnsi="Arial" w:cs="Arial"/>
          <w:bCs/>
          <w:sz w:val="20"/>
          <w:szCs w:val="20"/>
        </w:rPr>
        <w:t>laboratoryjnego stosowanego w badaniach biochemicznych.</w:t>
      </w:r>
    </w:p>
    <w:p w:rsidR="004A0E19" w:rsidRPr="004A0E19" w:rsidRDefault="00F95FA8"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3. </w:t>
      </w:r>
      <w:r w:rsidR="004A0E19" w:rsidRPr="004A0E19">
        <w:rPr>
          <w:rFonts w:ascii="Arial" w:hAnsi="Arial" w:cs="Arial"/>
          <w:bCs/>
          <w:sz w:val="20"/>
          <w:szCs w:val="20"/>
        </w:rPr>
        <w:t xml:space="preserve">Rozróżnianie </w:t>
      </w:r>
      <w:r w:rsidR="00BC6746">
        <w:rPr>
          <w:rFonts w:ascii="Arial" w:hAnsi="Arial" w:cs="Arial"/>
          <w:bCs/>
          <w:sz w:val="20"/>
          <w:szCs w:val="20"/>
        </w:rPr>
        <w:t>wyposażenia</w:t>
      </w:r>
      <w:r w:rsidR="004A0E19" w:rsidRPr="004A0E19">
        <w:rPr>
          <w:rFonts w:ascii="Arial" w:hAnsi="Arial" w:cs="Arial"/>
          <w:bCs/>
          <w:sz w:val="20"/>
          <w:szCs w:val="20"/>
        </w:rPr>
        <w:t xml:space="preserve"> pomiarowe</w:t>
      </w:r>
      <w:r w:rsidR="00BC6746">
        <w:rPr>
          <w:rFonts w:ascii="Arial" w:hAnsi="Arial" w:cs="Arial"/>
          <w:bCs/>
          <w:sz w:val="20"/>
          <w:szCs w:val="20"/>
        </w:rPr>
        <w:t>go</w:t>
      </w:r>
      <w:r w:rsidR="004A0E19" w:rsidRPr="004A0E19">
        <w:rPr>
          <w:rFonts w:ascii="Arial" w:hAnsi="Arial" w:cs="Arial"/>
          <w:bCs/>
          <w:sz w:val="20"/>
          <w:szCs w:val="20"/>
        </w:rPr>
        <w:t xml:space="preserve"> i sprzętu</w:t>
      </w:r>
      <w:r w:rsidR="00E75A70">
        <w:rPr>
          <w:rFonts w:ascii="Arial" w:hAnsi="Arial" w:cs="Arial"/>
          <w:bCs/>
          <w:sz w:val="20"/>
          <w:szCs w:val="20"/>
        </w:rPr>
        <w:t xml:space="preserve"> </w:t>
      </w:r>
      <w:r w:rsidR="004A0E19" w:rsidRPr="004A0E19">
        <w:rPr>
          <w:rFonts w:ascii="Arial" w:hAnsi="Arial" w:cs="Arial"/>
          <w:bCs/>
          <w:sz w:val="20"/>
          <w:szCs w:val="20"/>
        </w:rPr>
        <w:t>laboratoryjnego stosowanego w badaniach mikrobiologicznych i środowiskowych.</w:t>
      </w:r>
    </w:p>
    <w:p w:rsidR="004A0E19" w:rsidRDefault="00F95FA8"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4. </w:t>
      </w:r>
      <w:r w:rsidR="004A0E19" w:rsidRPr="004A0E19">
        <w:rPr>
          <w:rFonts w:ascii="Arial" w:hAnsi="Arial" w:cs="Arial"/>
          <w:bCs/>
          <w:sz w:val="20"/>
          <w:szCs w:val="20"/>
        </w:rPr>
        <w:t>Charakteryz</w:t>
      </w:r>
      <w:r>
        <w:rPr>
          <w:rFonts w:ascii="Arial" w:hAnsi="Arial" w:cs="Arial"/>
          <w:bCs/>
          <w:sz w:val="20"/>
          <w:szCs w:val="20"/>
        </w:rPr>
        <w:t>owanie właściwości fizykoc</w:t>
      </w:r>
      <w:r w:rsidR="004A0E19" w:rsidRPr="004A0E19">
        <w:rPr>
          <w:rFonts w:ascii="Arial" w:hAnsi="Arial" w:cs="Arial"/>
          <w:bCs/>
          <w:sz w:val="20"/>
          <w:szCs w:val="20"/>
        </w:rPr>
        <w:t>hemiczn</w:t>
      </w:r>
      <w:r>
        <w:rPr>
          <w:rFonts w:ascii="Arial" w:hAnsi="Arial" w:cs="Arial"/>
          <w:bCs/>
          <w:sz w:val="20"/>
          <w:szCs w:val="20"/>
        </w:rPr>
        <w:t xml:space="preserve">ych białek, </w:t>
      </w:r>
      <w:r w:rsidR="004A0E19" w:rsidRPr="004A0E19">
        <w:rPr>
          <w:rFonts w:ascii="Arial" w:hAnsi="Arial" w:cs="Arial"/>
          <w:bCs/>
          <w:sz w:val="20"/>
          <w:szCs w:val="20"/>
        </w:rPr>
        <w:t>aminokwasów, cukrów, lipidów oraz kwasów nukleinowych.</w:t>
      </w:r>
    </w:p>
    <w:p w:rsidR="00B61222" w:rsidRPr="004A0E19" w:rsidRDefault="00B6122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5. </w:t>
      </w:r>
      <w:r w:rsidRPr="004561FE">
        <w:rPr>
          <w:rFonts w:ascii="Arial" w:hAnsi="Arial" w:cs="Arial"/>
          <w:bCs/>
          <w:sz w:val="20"/>
          <w:szCs w:val="20"/>
        </w:rPr>
        <w:t>Klasyfikowanie metod analizy jakościowej i ilościowej stosowanych w badaniach bioanalitycznych i środowiskowych</w:t>
      </w:r>
      <w:r>
        <w:rPr>
          <w:rFonts w:ascii="Arial" w:hAnsi="Arial" w:cs="Arial"/>
          <w:bCs/>
          <w:sz w:val="20"/>
          <w:szCs w:val="20"/>
        </w:rPr>
        <w:t>.</w:t>
      </w:r>
    </w:p>
    <w:p w:rsidR="004A0E19" w:rsidRPr="004A0E19" w:rsidRDefault="00B6122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6</w:t>
      </w:r>
      <w:r w:rsidR="00F95FA8">
        <w:rPr>
          <w:rFonts w:ascii="Arial" w:hAnsi="Arial" w:cs="Arial"/>
          <w:bCs/>
          <w:sz w:val="20"/>
          <w:szCs w:val="20"/>
        </w:rPr>
        <w:t xml:space="preserve">. </w:t>
      </w:r>
      <w:r w:rsidR="004A0E19" w:rsidRPr="004A0E19">
        <w:rPr>
          <w:rFonts w:ascii="Arial" w:hAnsi="Arial" w:cs="Arial"/>
          <w:bCs/>
          <w:sz w:val="20"/>
          <w:szCs w:val="20"/>
        </w:rPr>
        <w:t>Określ</w:t>
      </w:r>
      <w:r w:rsidR="00F95FA8">
        <w:rPr>
          <w:rFonts w:ascii="Arial" w:hAnsi="Arial" w:cs="Arial"/>
          <w:bCs/>
          <w:sz w:val="20"/>
          <w:szCs w:val="20"/>
        </w:rPr>
        <w:t>anie</w:t>
      </w:r>
      <w:r w:rsidR="004A0E19" w:rsidRPr="004A0E19">
        <w:rPr>
          <w:rFonts w:ascii="Arial" w:hAnsi="Arial" w:cs="Arial"/>
          <w:bCs/>
          <w:sz w:val="20"/>
          <w:szCs w:val="20"/>
        </w:rPr>
        <w:t xml:space="preserve"> ce</w:t>
      </w:r>
      <w:r w:rsidR="00534752">
        <w:rPr>
          <w:rFonts w:ascii="Arial" w:hAnsi="Arial" w:cs="Arial"/>
          <w:bCs/>
          <w:sz w:val="20"/>
          <w:szCs w:val="20"/>
        </w:rPr>
        <w:t>lu</w:t>
      </w:r>
      <w:r w:rsidR="004A0E19" w:rsidRPr="004A0E19">
        <w:rPr>
          <w:rFonts w:ascii="Arial" w:hAnsi="Arial" w:cs="Arial"/>
          <w:bCs/>
          <w:sz w:val="20"/>
          <w:szCs w:val="20"/>
        </w:rPr>
        <w:t xml:space="preserve"> wykonywania badań biochemicznych, środowiskowych i mikrobiologicznych.</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p>
    <w:p w:rsidR="004A0E19" w:rsidRDefault="001F160C"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
          <w:bCs/>
          <w:sz w:val="20"/>
          <w:szCs w:val="20"/>
        </w:rPr>
        <w:t>Cele operacyjne</w:t>
      </w:r>
    </w:p>
    <w:p w:rsidR="00851B42" w:rsidRPr="001F160C" w:rsidRDefault="00851B4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
          <w:bCs/>
          <w:sz w:val="20"/>
          <w:szCs w:val="20"/>
        </w:rPr>
        <w:t>Uczeń potrafi:</w:t>
      </w:r>
    </w:p>
    <w:p w:rsidR="004A0E19" w:rsidRPr="004A0E19" w:rsidRDefault="001F160C"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1) </w:t>
      </w:r>
      <w:r w:rsidR="004A0E19" w:rsidRPr="004A0E19">
        <w:rPr>
          <w:rFonts w:ascii="Arial" w:hAnsi="Arial" w:cs="Arial"/>
          <w:bCs/>
          <w:sz w:val="20"/>
          <w:szCs w:val="20"/>
        </w:rPr>
        <w:t xml:space="preserve">charakteryzować cele i zadania </w:t>
      </w:r>
      <w:r w:rsidR="00B61222">
        <w:rPr>
          <w:rFonts w:ascii="Arial" w:hAnsi="Arial" w:cs="Arial"/>
          <w:bCs/>
          <w:sz w:val="20"/>
          <w:szCs w:val="20"/>
        </w:rPr>
        <w:t>badań bioanalitycznych i środowiskowych,</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4A0E19">
        <w:rPr>
          <w:rFonts w:ascii="Arial" w:hAnsi="Arial" w:cs="Arial"/>
          <w:bCs/>
          <w:sz w:val="20"/>
          <w:szCs w:val="20"/>
        </w:rPr>
        <w:t>2) określ</w:t>
      </w:r>
      <w:r w:rsidR="00F95FA8">
        <w:rPr>
          <w:rFonts w:ascii="Arial" w:hAnsi="Arial" w:cs="Arial"/>
          <w:bCs/>
          <w:sz w:val="20"/>
          <w:szCs w:val="20"/>
        </w:rPr>
        <w:t>a</w:t>
      </w:r>
      <w:r w:rsidRPr="004A0E19">
        <w:rPr>
          <w:rFonts w:ascii="Arial" w:hAnsi="Arial" w:cs="Arial"/>
          <w:bCs/>
          <w:sz w:val="20"/>
          <w:szCs w:val="20"/>
        </w:rPr>
        <w:t>ć zasady udzielania pierwszej pomocy poszkodowanym w wypadkach przy pracy oraz w stanach zagrożenia zdrowia i życia podczas wykonywania zadań zawodowych,</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3) rozróżniać metody instrumentalne stosowane w analizie ilościowej materiałów biochemicznych</w:t>
      </w:r>
      <w:r w:rsidR="00890F18">
        <w:rPr>
          <w:rFonts w:ascii="Arial" w:hAnsi="Arial" w:cs="Arial"/>
          <w:bCs/>
          <w:sz w:val="20"/>
          <w:szCs w:val="20"/>
        </w:rPr>
        <w:t xml:space="preserve"> i próbek środowiskowych</w:t>
      </w:r>
      <w:r w:rsidR="00801CB7">
        <w:rPr>
          <w:rFonts w:ascii="Arial" w:hAnsi="Arial" w:cs="Arial"/>
          <w:bCs/>
          <w:sz w:val="20"/>
          <w:szCs w:val="20"/>
        </w:rPr>
        <w:t>,</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4) rozróżniać m</w:t>
      </w:r>
      <w:r w:rsidR="00BC6746">
        <w:rPr>
          <w:rFonts w:ascii="Arial" w:hAnsi="Arial" w:cs="Arial"/>
          <w:bCs/>
          <w:sz w:val="20"/>
          <w:szCs w:val="20"/>
        </w:rPr>
        <w:t>etody badań mikrobiologicznych,</w:t>
      </w:r>
    </w:p>
    <w:p w:rsidR="004A0E19" w:rsidRPr="004A0E19" w:rsidRDefault="00BC6746"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5</w:t>
      </w:r>
      <w:r w:rsidR="004A0E19" w:rsidRPr="004A0E19">
        <w:rPr>
          <w:rFonts w:ascii="Arial" w:hAnsi="Arial" w:cs="Arial"/>
          <w:bCs/>
          <w:sz w:val="20"/>
          <w:szCs w:val="20"/>
        </w:rPr>
        <w:t xml:space="preserve">) </w:t>
      </w:r>
      <w:r w:rsidR="00B5277B">
        <w:rPr>
          <w:rFonts w:ascii="Arial" w:hAnsi="Arial" w:cs="Arial"/>
          <w:bCs/>
          <w:sz w:val="20"/>
          <w:szCs w:val="20"/>
        </w:rPr>
        <w:t>charakteryzować</w:t>
      </w:r>
      <w:r w:rsidR="004A0E19" w:rsidRPr="004A0E19">
        <w:rPr>
          <w:rFonts w:ascii="Arial" w:hAnsi="Arial" w:cs="Arial"/>
          <w:bCs/>
          <w:sz w:val="20"/>
          <w:szCs w:val="20"/>
        </w:rPr>
        <w:t xml:space="preserve"> metody dezynfekcji i sterylizacji narzędzi, sprzętu, urządzeń i powierzchni w labora</w:t>
      </w:r>
      <w:r w:rsidR="00942FD7">
        <w:rPr>
          <w:rFonts w:ascii="Arial" w:hAnsi="Arial" w:cs="Arial"/>
          <w:bCs/>
          <w:sz w:val="20"/>
          <w:szCs w:val="20"/>
        </w:rPr>
        <w:t>torium mikrobiologicznym,</w:t>
      </w:r>
    </w:p>
    <w:p w:rsidR="004A0E19" w:rsidRPr="004A0E19"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6</w:t>
      </w:r>
      <w:r w:rsidR="004A0E19" w:rsidRPr="004A0E19">
        <w:rPr>
          <w:rFonts w:ascii="Arial" w:hAnsi="Arial" w:cs="Arial"/>
          <w:bCs/>
          <w:sz w:val="20"/>
          <w:szCs w:val="20"/>
        </w:rPr>
        <w:t>) wymieni</w:t>
      </w:r>
      <w:r w:rsidR="001F160C">
        <w:rPr>
          <w:rFonts w:ascii="Arial" w:hAnsi="Arial" w:cs="Arial"/>
          <w:bCs/>
          <w:sz w:val="20"/>
          <w:szCs w:val="20"/>
        </w:rPr>
        <w:t>a</w:t>
      </w:r>
      <w:r w:rsidR="004A0E19" w:rsidRPr="004A0E19">
        <w:rPr>
          <w:rFonts w:ascii="Arial" w:hAnsi="Arial" w:cs="Arial"/>
          <w:bCs/>
          <w:sz w:val="20"/>
          <w:szCs w:val="20"/>
        </w:rPr>
        <w:t>ć zastosowanie biosensorów w analityce,</w:t>
      </w:r>
    </w:p>
    <w:p w:rsidR="004A0E19"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7</w:t>
      </w:r>
      <w:r w:rsidR="004A0E19" w:rsidRPr="004A0E19">
        <w:rPr>
          <w:rFonts w:ascii="Arial" w:hAnsi="Arial" w:cs="Arial"/>
          <w:bCs/>
          <w:sz w:val="20"/>
          <w:szCs w:val="20"/>
        </w:rPr>
        <w:t xml:space="preserve">) wymieniać metody badawcze </w:t>
      </w:r>
      <w:r w:rsidR="00BC6746">
        <w:rPr>
          <w:rFonts w:ascii="Arial" w:hAnsi="Arial" w:cs="Arial"/>
          <w:bCs/>
          <w:sz w:val="20"/>
          <w:szCs w:val="20"/>
        </w:rPr>
        <w:t xml:space="preserve">stosowane </w:t>
      </w:r>
      <w:r w:rsidR="004A0E19" w:rsidRPr="004A0E19">
        <w:rPr>
          <w:rFonts w:ascii="Arial" w:hAnsi="Arial" w:cs="Arial"/>
          <w:bCs/>
          <w:sz w:val="20"/>
          <w:szCs w:val="20"/>
        </w:rPr>
        <w:t>w badaniach bioanalitycznych,</w:t>
      </w:r>
    </w:p>
    <w:p w:rsidR="00CA4AE0"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Cs/>
          <w:sz w:val="20"/>
          <w:szCs w:val="20"/>
        </w:rPr>
        <w:t>8</w:t>
      </w:r>
      <w:r w:rsidR="00AA3095" w:rsidRPr="00AA3095">
        <w:rPr>
          <w:rFonts w:ascii="Arial" w:hAnsi="Arial" w:cs="Arial"/>
          <w:bCs/>
          <w:sz w:val="20"/>
          <w:szCs w:val="20"/>
        </w:rPr>
        <w:t xml:space="preserve">) </w:t>
      </w:r>
      <w:r w:rsidR="00BC6746">
        <w:rPr>
          <w:rFonts w:ascii="Arial" w:hAnsi="Arial" w:cs="Arial"/>
          <w:bCs/>
          <w:sz w:val="20"/>
          <w:szCs w:val="20"/>
        </w:rPr>
        <w:t>interpretować</w:t>
      </w:r>
      <w:r w:rsidR="00AA3095" w:rsidRPr="00AA3095">
        <w:rPr>
          <w:rFonts w:ascii="Arial" w:hAnsi="Arial" w:cs="Arial"/>
          <w:bCs/>
          <w:sz w:val="20"/>
          <w:szCs w:val="20"/>
        </w:rPr>
        <w:t xml:space="preserve"> wyniki </w:t>
      </w:r>
      <w:r w:rsidR="00B5277B">
        <w:rPr>
          <w:rFonts w:ascii="Arial" w:hAnsi="Arial" w:cs="Arial"/>
          <w:bCs/>
          <w:sz w:val="20"/>
          <w:szCs w:val="20"/>
        </w:rPr>
        <w:t>prób jakościowych i ilościowych</w:t>
      </w:r>
      <w:r w:rsidR="00AA3095" w:rsidRPr="00AA3095">
        <w:rPr>
          <w:rFonts w:ascii="Arial" w:hAnsi="Arial" w:cs="Arial"/>
          <w:bCs/>
          <w:sz w:val="20"/>
          <w:szCs w:val="20"/>
        </w:rPr>
        <w:t>,</w:t>
      </w:r>
      <w:r w:rsidR="00FC6671" w:rsidRPr="00FC6671">
        <w:rPr>
          <w:rFonts w:ascii="Arial" w:hAnsi="Arial" w:cs="Arial"/>
          <w:b/>
          <w:bCs/>
          <w:sz w:val="20"/>
          <w:szCs w:val="20"/>
        </w:rPr>
        <w:t xml:space="preserve"> </w:t>
      </w:r>
    </w:p>
    <w:p w:rsidR="00CA4AE0"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9</w:t>
      </w:r>
      <w:r w:rsidR="00FC6671" w:rsidRPr="00AA3095">
        <w:rPr>
          <w:rFonts w:ascii="Arial" w:hAnsi="Arial" w:cs="Arial"/>
          <w:bCs/>
          <w:sz w:val="20"/>
          <w:szCs w:val="20"/>
        </w:rPr>
        <w:t xml:space="preserve">) </w:t>
      </w:r>
      <w:r w:rsidR="00942FD7">
        <w:rPr>
          <w:rFonts w:ascii="Arial" w:hAnsi="Arial" w:cs="Arial"/>
          <w:bCs/>
          <w:sz w:val="20"/>
          <w:szCs w:val="20"/>
        </w:rPr>
        <w:t>charakteryzować metody analityczne</w:t>
      </w:r>
      <w:r w:rsidR="00D82C9F">
        <w:rPr>
          <w:rFonts w:ascii="Arial" w:hAnsi="Arial" w:cs="Arial"/>
          <w:bCs/>
          <w:sz w:val="20"/>
          <w:szCs w:val="20"/>
        </w:rPr>
        <w:t xml:space="preserve"> </w:t>
      </w:r>
      <w:r w:rsidR="00942FD7">
        <w:rPr>
          <w:rFonts w:ascii="Arial" w:hAnsi="Arial" w:cs="Arial"/>
          <w:bCs/>
          <w:sz w:val="20"/>
          <w:szCs w:val="20"/>
        </w:rPr>
        <w:t>stosowane w badaniach środowiskowych</w:t>
      </w:r>
      <w:r w:rsidR="00801CB7">
        <w:rPr>
          <w:rFonts w:ascii="Arial" w:hAnsi="Arial" w:cs="Arial"/>
          <w:bCs/>
          <w:sz w:val="20"/>
          <w:szCs w:val="20"/>
        </w:rPr>
        <w:t>,</w:t>
      </w:r>
    </w:p>
    <w:p w:rsidR="00942FD7"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10</w:t>
      </w:r>
      <w:r w:rsidR="00942FD7">
        <w:rPr>
          <w:rFonts w:ascii="Arial" w:hAnsi="Arial" w:cs="Arial"/>
          <w:bCs/>
          <w:sz w:val="20"/>
          <w:szCs w:val="20"/>
        </w:rPr>
        <w:t>)</w:t>
      </w:r>
      <w:r w:rsidR="00D82C9F">
        <w:rPr>
          <w:rFonts w:ascii="Arial" w:hAnsi="Arial" w:cs="Arial"/>
          <w:bCs/>
          <w:sz w:val="20"/>
          <w:szCs w:val="20"/>
        </w:rPr>
        <w:t xml:space="preserve"> </w:t>
      </w:r>
      <w:r w:rsidR="00942FD7">
        <w:rPr>
          <w:rFonts w:ascii="Arial" w:hAnsi="Arial" w:cs="Arial"/>
          <w:bCs/>
          <w:sz w:val="20"/>
          <w:szCs w:val="20"/>
        </w:rPr>
        <w:t>charakter</w:t>
      </w:r>
      <w:r w:rsidR="00890F18">
        <w:rPr>
          <w:rFonts w:ascii="Arial" w:hAnsi="Arial" w:cs="Arial"/>
          <w:bCs/>
          <w:sz w:val="20"/>
          <w:szCs w:val="20"/>
        </w:rPr>
        <w:t>yzo</w:t>
      </w:r>
      <w:r w:rsidR="00942FD7">
        <w:rPr>
          <w:rFonts w:ascii="Arial" w:hAnsi="Arial" w:cs="Arial"/>
          <w:bCs/>
          <w:sz w:val="20"/>
          <w:szCs w:val="20"/>
        </w:rPr>
        <w:t>wać wskaźniki oceny wody,</w:t>
      </w:r>
      <w:r w:rsidR="00890F18">
        <w:rPr>
          <w:rFonts w:ascii="Arial" w:hAnsi="Arial" w:cs="Arial"/>
          <w:bCs/>
          <w:sz w:val="20"/>
          <w:szCs w:val="20"/>
        </w:rPr>
        <w:t xml:space="preserve"> </w:t>
      </w:r>
      <w:r w:rsidR="00942FD7">
        <w:rPr>
          <w:rFonts w:ascii="Arial" w:hAnsi="Arial" w:cs="Arial"/>
          <w:bCs/>
          <w:sz w:val="20"/>
          <w:szCs w:val="20"/>
        </w:rPr>
        <w:t>gl</w:t>
      </w:r>
      <w:r w:rsidR="00890F18">
        <w:rPr>
          <w:rFonts w:ascii="Arial" w:hAnsi="Arial" w:cs="Arial"/>
          <w:bCs/>
          <w:sz w:val="20"/>
          <w:szCs w:val="20"/>
        </w:rPr>
        <w:t>eby</w:t>
      </w:r>
      <w:r w:rsidR="00D82C9F">
        <w:rPr>
          <w:rFonts w:ascii="Arial" w:hAnsi="Arial" w:cs="Arial"/>
          <w:bCs/>
          <w:sz w:val="20"/>
          <w:szCs w:val="20"/>
        </w:rPr>
        <w:t xml:space="preserve"> </w:t>
      </w:r>
      <w:r w:rsidR="00890F18">
        <w:rPr>
          <w:rFonts w:ascii="Arial" w:hAnsi="Arial" w:cs="Arial"/>
          <w:bCs/>
          <w:sz w:val="20"/>
          <w:szCs w:val="20"/>
        </w:rPr>
        <w:t>i powietrza</w:t>
      </w:r>
      <w:r w:rsidR="00801CB7">
        <w:rPr>
          <w:rFonts w:ascii="Arial" w:hAnsi="Arial" w:cs="Arial"/>
          <w:bCs/>
          <w:sz w:val="20"/>
          <w:szCs w:val="20"/>
        </w:rPr>
        <w:t>.</w:t>
      </w:r>
    </w:p>
    <w:p w:rsidR="00942FD7" w:rsidRDefault="00942FD7"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5C08F5" w:rsidRPr="005C08F5" w:rsidRDefault="005C08F5"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087922" w:rsidRDefault="00087922">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rPr>
      </w:pPr>
      <w:r>
        <w:rPr>
          <w:rFonts w:ascii="Arial" w:hAnsi="Arial" w:cs="Arial"/>
          <w:b/>
          <w:bCs/>
          <w:sz w:val="20"/>
          <w:szCs w:val="20"/>
        </w:rPr>
        <w:br w:type="page"/>
      </w:r>
    </w:p>
    <w:p w:rsidR="004A0E19" w:rsidRDefault="00CA4AE0" w:rsidP="004A0E1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Pr>
          <w:rFonts w:ascii="Arial" w:hAnsi="Arial" w:cs="Arial"/>
          <w:b/>
          <w:bCs/>
          <w:sz w:val="20"/>
          <w:szCs w:val="20"/>
        </w:rPr>
        <w:lastRenderedPageBreak/>
        <w:t>MATERIAŁ NAUCZANIA</w:t>
      </w:r>
      <w:r w:rsidR="001F160C">
        <w:rPr>
          <w:rFonts w:ascii="Arial" w:hAnsi="Arial" w:cs="Arial"/>
          <w:b/>
          <w:bCs/>
          <w:sz w:val="20"/>
          <w:szCs w:val="20"/>
        </w:rPr>
        <w:t xml:space="preserve"> </w:t>
      </w:r>
    </w:p>
    <w:tbl>
      <w:tblPr>
        <w:tblpPr w:leftFromText="141" w:rightFromText="141" w:vertAnchor="page" w:horzAnchor="margin" w:tblpY="17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525"/>
        <w:gridCol w:w="842"/>
        <w:gridCol w:w="4019"/>
        <w:gridCol w:w="3834"/>
        <w:gridCol w:w="1072"/>
      </w:tblGrid>
      <w:tr w:rsidR="00087922" w:rsidRPr="004A0E19" w:rsidTr="00151251">
        <w:trPr>
          <w:trHeight w:val="300"/>
        </w:trPr>
        <w:tc>
          <w:tcPr>
            <w:tcW w:w="678" w:type="pct"/>
            <w:vMerge w:val="restart"/>
          </w:tcPr>
          <w:p w:rsidR="00087922" w:rsidRPr="004A0E19" w:rsidRDefault="00087922" w:rsidP="00E1519E">
            <w:pPr>
              <w:spacing w:line="276" w:lineRule="auto"/>
              <w:ind w:left="142" w:hanging="142"/>
              <w:rPr>
                <w:rFonts w:ascii="Arial" w:hAnsi="Arial" w:cs="Arial"/>
                <w:bCs/>
                <w:sz w:val="20"/>
                <w:szCs w:val="20"/>
              </w:rPr>
            </w:pPr>
            <w:r w:rsidRPr="00F95FA8">
              <w:rPr>
                <w:rFonts w:ascii="Arial" w:hAnsi="Arial" w:cs="Arial"/>
                <w:bCs/>
                <w:sz w:val="20"/>
                <w:szCs w:val="20"/>
              </w:rPr>
              <w:t>Dział programowy</w:t>
            </w:r>
          </w:p>
        </w:tc>
        <w:tc>
          <w:tcPr>
            <w:tcW w:w="887" w:type="pct"/>
            <w:vMerge w:val="restart"/>
          </w:tcPr>
          <w:p w:rsidR="00087922" w:rsidRPr="004A0E19" w:rsidRDefault="00087922" w:rsidP="00E1519E">
            <w:pPr>
              <w:spacing w:line="276" w:lineRule="auto"/>
              <w:ind w:left="34" w:hanging="34"/>
              <w:rPr>
                <w:rFonts w:ascii="Arial" w:hAnsi="Arial" w:cs="Arial"/>
                <w:bCs/>
                <w:sz w:val="20"/>
                <w:szCs w:val="20"/>
              </w:rPr>
            </w:pPr>
            <w:r>
              <w:rPr>
                <w:rFonts w:ascii="Arial" w:hAnsi="Arial" w:cs="Arial"/>
                <w:bCs/>
                <w:sz w:val="20"/>
                <w:szCs w:val="20"/>
              </w:rPr>
              <w:t xml:space="preserve">Tematy </w:t>
            </w:r>
            <w:r w:rsidRPr="00F95FA8">
              <w:rPr>
                <w:rFonts w:ascii="Arial" w:hAnsi="Arial" w:cs="Arial"/>
                <w:bCs/>
                <w:sz w:val="20"/>
                <w:szCs w:val="20"/>
              </w:rPr>
              <w:t>jednostek metodycznych</w:t>
            </w:r>
          </w:p>
        </w:tc>
        <w:tc>
          <w:tcPr>
            <w:tcW w:w="296" w:type="pct"/>
            <w:vMerge w:val="restart"/>
          </w:tcPr>
          <w:p w:rsidR="00087922" w:rsidRPr="004A0E19" w:rsidRDefault="00087922"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F95FA8">
              <w:rPr>
                <w:rFonts w:ascii="Arial" w:hAnsi="Arial" w:cs="Arial"/>
                <w:bCs/>
                <w:sz w:val="20"/>
                <w:szCs w:val="20"/>
              </w:rPr>
              <w:t>Liczba godzin</w:t>
            </w:r>
          </w:p>
        </w:tc>
        <w:tc>
          <w:tcPr>
            <w:tcW w:w="2760" w:type="pct"/>
            <w:gridSpan w:val="2"/>
          </w:tcPr>
          <w:p w:rsidR="00087922" w:rsidRPr="004A0E19" w:rsidRDefault="00087922" w:rsidP="00E1519E">
            <w:pPr>
              <w:tabs>
                <w:tab w:val="left" w:pos="213"/>
              </w:tabs>
              <w:ind w:left="227"/>
              <w:jc w:val="center"/>
              <w:rPr>
                <w:rFonts w:ascii="Arial" w:hAnsi="Arial" w:cs="Arial"/>
                <w:bCs/>
                <w:sz w:val="20"/>
                <w:szCs w:val="20"/>
              </w:rPr>
            </w:pPr>
            <w:r w:rsidRPr="00F95FA8">
              <w:rPr>
                <w:rFonts w:ascii="Arial" w:hAnsi="Arial" w:cs="Arial"/>
                <w:bCs/>
                <w:sz w:val="20"/>
                <w:szCs w:val="20"/>
              </w:rPr>
              <w:t>Wymagania programowe</w:t>
            </w:r>
          </w:p>
        </w:tc>
        <w:tc>
          <w:tcPr>
            <w:tcW w:w="378" w:type="pct"/>
          </w:tcPr>
          <w:p w:rsidR="00087922" w:rsidRPr="00F95FA8" w:rsidRDefault="00087922" w:rsidP="00151251">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95FA8">
              <w:rPr>
                <w:rFonts w:ascii="Arial" w:hAnsi="Arial" w:cs="Arial"/>
                <w:bCs/>
                <w:sz w:val="20"/>
                <w:szCs w:val="20"/>
              </w:rPr>
              <w:t>Uwagi o</w:t>
            </w:r>
            <w:r>
              <w:rPr>
                <w:rFonts w:ascii="Arial" w:hAnsi="Arial" w:cs="Arial"/>
                <w:bCs/>
                <w:sz w:val="20"/>
                <w:szCs w:val="20"/>
              </w:rPr>
              <w:t xml:space="preserve"> </w:t>
            </w:r>
            <w:r w:rsidRPr="00F95FA8">
              <w:rPr>
                <w:rFonts w:ascii="Arial" w:hAnsi="Arial" w:cs="Arial"/>
                <w:bCs/>
                <w:sz w:val="20"/>
                <w:szCs w:val="20"/>
              </w:rPr>
              <w:t>realizacji</w:t>
            </w:r>
          </w:p>
        </w:tc>
      </w:tr>
      <w:tr w:rsidR="00087922" w:rsidRPr="004A0E19" w:rsidTr="00151251">
        <w:trPr>
          <w:trHeight w:val="225"/>
        </w:trPr>
        <w:tc>
          <w:tcPr>
            <w:tcW w:w="678" w:type="pct"/>
            <w:vMerge/>
          </w:tcPr>
          <w:p w:rsidR="00087922" w:rsidRPr="004A0E19" w:rsidRDefault="00087922" w:rsidP="00E1519E">
            <w:pPr>
              <w:spacing w:line="276" w:lineRule="auto"/>
              <w:ind w:left="142" w:hanging="142"/>
              <w:rPr>
                <w:rFonts w:ascii="Arial" w:hAnsi="Arial" w:cs="Arial"/>
                <w:bCs/>
                <w:sz w:val="20"/>
                <w:szCs w:val="20"/>
              </w:rPr>
            </w:pPr>
          </w:p>
        </w:tc>
        <w:tc>
          <w:tcPr>
            <w:tcW w:w="887" w:type="pct"/>
            <w:vMerge/>
          </w:tcPr>
          <w:p w:rsidR="00087922" w:rsidRPr="004A0E19" w:rsidRDefault="00087922" w:rsidP="00E1519E">
            <w:pPr>
              <w:spacing w:line="276" w:lineRule="auto"/>
              <w:ind w:left="257" w:hanging="257"/>
              <w:rPr>
                <w:rFonts w:ascii="Arial" w:hAnsi="Arial" w:cs="Arial"/>
                <w:bCs/>
                <w:sz w:val="20"/>
                <w:szCs w:val="20"/>
              </w:rPr>
            </w:pPr>
          </w:p>
        </w:tc>
        <w:tc>
          <w:tcPr>
            <w:tcW w:w="296" w:type="pct"/>
            <w:vMerge/>
          </w:tcPr>
          <w:p w:rsidR="00087922" w:rsidRPr="004A0E19" w:rsidRDefault="00087922"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Pr>
          <w:p w:rsidR="00087922" w:rsidRPr="00F95FA8" w:rsidRDefault="00087922" w:rsidP="00E151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F95FA8">
              <w:rPr>
                <w:rFonts w:ascii="Arial" w:hAnsi="Arial" w:cs="Arial"/>
                <w:bCs/>
                <w:sz w:val="20"/>
                <w:szCs w:val="20"/>
              </w:rPr>
              <w:t>Podstawowe</w:t>
            </w:r>
          </w:p>
          <w:p w:rsidR="00087922" w:rsidRPr="004A0E19" w:rsidRDefault="00087922" w:rsidP="00E151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sidRPr="004A0E19">
              <w:rPr>
                <w:rFonts w:ascii="Arial" w:hAnsi="Arial" w:cs="Arial"/>
                <w:b/>
                <w:bCs/>
                <w:sz w:val="20"/>
                <w:szCs w:val="20"/>
              </w:rPr>
              <w:t>Uczeń potrafi:</w:t>
            </w:r>
          </w:p>
        </w:tc>
        <w:tc>
          <w:tcPr>
            <w:tcW w:w="1348" w:type="pct"/>
          </w:tcPr>
          <w:p w:rsidR="00087922" w:rsidRPr="00F95FA8" w:rsidRDefault="00087922" w:rsidP="00E151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F95FA8">
              <w:rPr>
                <w:rFonts w:ascii="Arial" w:hAnsi="Arial" w:cs="Arial"/>
                <w:bCs/>
                <w:sz w:val="20"/>
                <w:szCs w:val="20"/>
              </w:rPr>
              <w:t>Ponadpodstawowe</w:t>
            </w:r>
          </w:p>
          <w:p w:rsidR="00087922" w:rsidRPr="004A0E19" w:rsidRDefault="00087922" w:rsidP="00E151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sidRPr="004A0E19">
              <w:rPr>
                <w:rFonts w:ascii="Arial" w:hAnsi="Arial" w:cs="Arial"/>
                <w:b/>
                <w:bCs/>
                <w:sz w:val="20"/>
                <w:szCs w:val="20"/>
              </w:rPr>
              <w:t>Uczeń potrafi:</w:t>
            </w:r>
          </w:p>
        </w:tc>
        <w:tc>
          <w:tcPr>
            <w:tcW w:w="378" w:type="pct"/>
          </w:tcPr>
          <w:p w:rsidR="00087922" w:rsidRPr="00F95FA8" w:rsidRDefault="00087922" w:rsidP="00E151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F95FA8">
              <w:rPr>
                <w:rFonts w:ascii="Arial" w:hAnsi="Arial" w:cs="Arial"/>
                <w:bCs/>
                <w:sz w:val="20"/>
                <w:szCs w:val="20"/>
              </w:rPr>
              <w:t>Etap realizacji</w:t>
            </w:r>
          </w:p>
        </w:tc>
      </w:tr>
      <w:tr w:rsidR="00D1062A" w:rsidRPr="004A0E19" w:rsidTr="00151251">
        <w:trPr>
          <w:trHeight w:val="615"/>
        </w:trPr>
        <w:tc>
          <w:tcPr>
            <w:tcW w:w="678" w:type="pct"/>
            <w:vMerge w:val="restar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ind w:left="142" w:hanging="142"/>
              <w:rPr>
                <w:rFonts w:ascii="Arial" w:hAnsi="Arial" w:cs="Arial"/>
                <w:bCs/>
                <w:sz w:val="20"/>
                <w:szCs w:val="20"/>
              </w:rPr>
            </w:pPr>
            <w:r>
              <w:rPr>
                <w:rFonts w:ascii="Arial" w:hAnsi="Arial" w:cs="Arial"/>
                <w:bCs/>
                <w:sz w:val="20"/>
                <w:szCs w:val="20"/>
              </w:rPr>
              <w:t>I</w:t>
            </w:r>
            <w:r w:rsidRPr="004A0E19">
              <w:rPr>
                <w:rFonts w:ascii="Arial" w:hAnsi="Arial" w:cs="Arial"/>
                <w:bCs/>
                <w:sz w:val="20"/>
                <w:szCs w:val="20"/>
              </w:rPr>
              <w:t>. Metody badań drobnoustrojów</w:t>
            </w:r>
          </w:p>
        </w:tc>
        <w:tc>
          <w:tcPr>
            <w:tcW w:w="887"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ind w:left="176" w:hanging="176"/>
              <w:rPr>
                <w:rFonts w:ascii="Arial" w:hAnsi="Arial" w:cs="Arial"/>
                <w:bCs/>
                <w:sz w:val="20"/>
                <w:szCs w:val="20"/>
              </w:rPr>
            </w:pPr>
            <w:r>
              <w:rPr>
                <w:rFonts w:ascii="Arial" w:hAnsi="Arial" w:cs="Arial"/>
                <w:bCs/>
                <w:sz w:val="20"/>
                <w:szCs w:val="20"/>
              </w:rPr>
              <w:t>1</w:t>
            </w:r>
            <w:r w:rsidRPr="004A0E19">
              <w:rPr>
                <w:rFonts w:ascii="Arial" w:hAnsi="Arial" w:cs="Arial"/>
                <w:bCs/>
                <w:sz w:val="20"/>
                <w:szCs w:val="20"/>
              </w:rPr>
              <w:t>. Oddziaływanie środowiska na drobnoustroje</w:t>
            </w:r>
          </w:p>
        </w:tc>
        <w:tc>
          <w:tcPr>
            <w:tcW w:w="296"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A0E19">
              <w:rPr>
                <w:rFonts w:ascii="Arial" w:hAnsi="Arial" w:cs="Arial"/>
                <w:bCs/>
                <w:sz w:val="20"/>
                <w:szCs w:val="20"/>
              </w:rPr>
              <w:t xml:space="preserve">opisać </w:t>
            </w:r>
            <w:r w:rsidRPr="00D85053">
              <w:rPr>
                <w:rFonts w:ascii="Arial" w:hAnsi="Arial" w:cs="Arial"/>
                <w:sz w:val="20"/>
                <w:szCs w:val="20"/>
              </w:rPr>
              <w:t>wpływ wody na procesy życiowe drobnoustrojów</w:t>
            </w:r>
          </w:p>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dokonać podziału drobnoustrojów w zależności od temperatury wzrostu</w:t>
            </w:r>
          </w:p>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wymienić czynniki</w:t>
            </w:r>
            <w:r w:rsidRPr="004A0E19">
              <w:rPr>
                <w:rFonts w:ascii="Arial" w:hAnsi="Arial" w:cs="Arial"/>
                <w:bCs/>
                <w:sz w:val="20"/>
                <w:szCs w:val="20"/>
              </w:rPr>
              <w:t xml:space="preserve"> fizyczne i </w:t>
            </w:r>
            <w:r w:rsidRPr="00D85053">
              <w:rPr>
                <w:rFonts w:ascii="Arial" w:hAnsi="Arial" w:cs="Arial"/>
                <w:sz w:val="20"/>
                <w:szCs w:val="20"/>
              </w:rPr>
              <w:t>chemiczne wpływające na rozwój drobnoustrojów</w:t>
            </w:r>
          </w:p>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 sposoby dezynfekcji i sterylizacji</w:t>
            </w:r>
          </w:p>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 metody sterylizacji fizycznej i chemicznej</w:t>
            </w:r>
          </w:p>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 zastosowanie poszczególnych metod sterylizacji</w:t>
            </w:r>
          </w:p>
          <w:p w:rsidR="00D1062A" w:rsidRPr="004A0E19"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wymieni</w:t>
            </w:r>
            <w:r w:rsidRPr="00D85053">
              <w:rPr>
                <w:rFonts w:ascii="Arial" w:hAnsi="Arial" w:cs="Arial"/>
                <w:sz w:val="20"/>
                <w:szCs w:val="20"/>
              </w:rPr>
              <w:t>ć</w:t>
            </w:r>
            <w:r w:rsidRPr="004A0E19">
              <w:rPr>
                <w:rFonts w:ascii="Arial" w:hAnsi="Arial" w:cs="Arial"/>
                <w:bCs/>
                <w:sz w:val="20"/>
                <w:szCs w:val="20"/>
              </w:rPr>
              <w:t xml:space="preserve"> aparaturę i sprzęt potrzebny do przeprowadzenia sterylizacji</w:t>
            </w:r>
          </w:p>
        </w:tc>
        <w:tc>
          <w:tcPr>
            <w:tcW w:w="1348"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opisać podział drobnoustrojów ze względu na temperaturę;</w:t>
            </w:r>
          </w:p>
          <w:p w:rsidR="00D1062A" w:rsidRPr="00D85053" w:rsidRDefault="00142E21"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 xml:space="preserve">wyjaśnić </w:t>
            </w:r>
            <w:r w:rsidR="00D1062A" w:rsidRPr="00D85053">
              <w:rPr>
                <w:rFonts w:ascii="Arial" w:hAnsi="Arial" w:cs="Arial"/>
                <w:sz w:val="20"/>
                <w:szCs w:val="20"/>
              </w:rPr>
              <w:t>wpływ ciśnienia osmotycznego na drobnoustroje</w:t>
            </w:r>
          </w:p>
          <w:p w:rsidR="00D1062A" w:rsidRPr="00D85053" w:rsidRDefault="00142E21"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wyjaśnić mechanizm i przebieg procesów</w:t>
            </w:r>
            <w:r w:rsidR="00D1062A" w:rsidRPr="00D85053">
              <w:rPr>
                <w:rFonts w:ascii="Arial" w:hAnsi="Arial" w:cs="Arial"/>
                <w:sz w:val="20"/>
                <w:szCs w:val="20"/>
              </w:rPr>
              <w:t xml:space="preserve"> dezynfekcji</w:t>
            </w:r>
          </w:p>
          <w:p w:rsidR="00D1062A" w:rsidRPr="00D85053" w:rsidRDefault="00142E21"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 xml:space="preserve">wyjaśnić </w:t>
            </w:r>
            <w:r w:rsidRPr="00142E21">
              <w:rPr>
                <w:rFonts w:ascii="Arial" w:hAnsi="Arial" w:cs="Arial"/>
                <w:sz w:val="20"/>
                <w:szCs w:val="20"/>
              </w:rPr>
              <w:t xml:space="preserve">mechanizm i przebieg procesów </w:t>
            </w:r>
            <w:r w:rsidR="00D1062A" w:rsidRPr="00D85053">
              <w:rPr>
                <w:rFonts w:ascii="Arial" w:hAnsi="Arial" w:cs="Arial"/>
                <w:sz w:val="20"/>
                <w:szCs w:val="20"/>
              </w:rPr>
              <w:t>sterylizacji</w:t>
            </w:r>
          </w:p>
          <w:p w:rsidR="00D1062A" w:rsidRPr="004A0E19"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opisać zastosowanie aparatury i sprzętu do procesu sterylizac</w:t>
            </w:r>
            <w:r w:rsidRPr="004A0E19">
              <w:rPr>
                <w:rFonts w:ascii="Arial" w:hAnsi="Arial" w:cs="Arial"/>
                <w:bCs/>
                <w:sz w:val="20"/>
                <w:szCs w:val="20"/>
              </w:rPr>
              <w:t>ji</w:t>
            </w:r>
          </w:p>
        </w:tc>
        <w:tc>
          <w:tcPr>
            <w:tcW w:w="378" w:type="pct"/>
          </w:tcPr>
          <w:p w:rsidR="00D1062A" w:rsidRPr="00F95FA8"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F95FA8">
              <w:rPr>
                <w:rFonts w:ascii="Arial" w:hAnsi="Arial" w:cs="Arial"/>
                <w:bCs/>
                <w:sz w:val="20"/>
                <w:szCs w:val="20"/>
              </w:rPr>
              <w:t xml:space="preserve">Klasa </w:t>
            </w:r>
            <w:r w:rsidR="002355FA">
              <w:rPr>
                <w:rFonts w:ascii="Arial" w:hAnsi="Arial" w:cs="Arial"/>
                <w:bCs/>
                <w:sz w:val="20"/>
                <w:szCs w:val="20"/>
              </w:rPr>
              <w:t>II</w:t>
            </w:r>
          </w:p>
          <w:p w:rsidR="00D1062A" w:rsidRPr="00F95FA8" w:rsidRDefault="00D1062A" w:rsidP="00E1519E">
            <w:pPr>
              <w:spacing w:line="276" w:lineRule="auto"/>
              <w:jc w:val="both"/>
              <w:rPr>
                <w:rFonts w:ascii="Arial" w:hAnsi="Arial" w:cs="Arial"/>
                <w:bCs/>
                <w:sz w:val="20"/>
                <w:szCs w:val="20"/>
              </w:rPr>
            </w:pPr>
          </w:p>
        </w:tc>
      </w:tr>
      <w:tr w:rsidR="00D1062A" w:rsidRPr="004A0E19" w:rsidTr="00151251">
        <w:trPr>
          <w:trHeight w:val="750"/>
        </w:trPr>
        <w:tc>
          <w:tcPr>
            <w:tcW w:w="678" w:type="pct"/>
            <w:vMerge/>
          </w:tcPr>
          <w:p w:rsidR="00D1062A"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bCs/>
                <w:sz w:val="20"/>
                <w:szCs w:val="20"/>
              </w:rPr>
            </w:pPr>
          </w:p>
        </w:tc>
        <w:tc>
          <w:tcPr>
            <w:tcW w:w="887"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2</w:t>
            </w:r>
            <w:r w:rsidRPr="004A0E19">
              <w:rPr>
                <w:rFonts w:ascii="Arial" w:hAnsi="Arial" w:cs="Arial"/>
                <w:bCs/>
                <w:sz w:val="20"/>
                <w:szCs w:val="20"/>
              </w:rPr>
              <w:t>. Budowa mikroskopu</w:t>
            </w:r>
          </w:p>
        </w:tc>
        <w:tc>
          <w:tcPr>
            <w:tcW w:w="296"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 elementy budowy mikroskopu</w:t>
            </w:r>
          </w:p>
          <w:p w:rsidR="00D1062A" w:rsidRPr="004A0E19" w:rsidRDefault="00D1062A" w:rsidP="00E1519E">
            <w:pPr>
              <w:numPr>
                <w:ilvl w:val="0"/>
                <w:numId w:val="3"/>
              </w:numPr>
              <w:tabs>
                <w:tab w:val="left" w:pos="213"/>
              </w:tabs>
              <w:ind w:left="227" w:hanging="227"/>
              <w:rPr>
                <w:rFonts w:ascii="Arial" w:hAnsi="Arial" w:cs="Arial"/>
                <w:bCs/>
                <w:sz w:val="20"/>
                <w:szCs w:val="20"/>
              </w:rPr>
            </w:pPr>
            <w:r>
              <w:rPr>
                <w:rFonts w:ascii="Arial" w:hAnsi="Arial" w:cs="Arial"/>
                <w:sz w:val="20"/>
                <w:szCs w:val="20"/>
              </w:rPr>
              <w:t>opis</w:t>
            </w:r>
            <w:r w:rsidRPr="00D85053">
              <w:rPr>
                <w:rFonts w:ascii="Arial" w:hAnsi="Arial" w:cs="Arial"/>
                <w:sz w:val="20"/>
                <w:szCs w:val="20"/>
              </w:rPr>
              <w:t xml:space="preserve">ać zasadę działania </w:t>
            </w:r>
            <w:r>
              <w:rPr>
                <w:rFonts w:ascii="Arial" w:hAnsi="Arial" w:cs="Arial"/>
                <w:sz w:val="20"/>
                <w:szCs w:val="20"/>
              </w:rPr>
              <w:t>mikroskopu</w:t>
            </w:r>
          </w:p>
        </w:tc>
        <w:tc>
          <w:tcPr>
            <w:tcW w:w="1348"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posługiwać się mikroskopem</w:t>
            </w:r>
          </w:p>
          <w:p w:rsidR="00D1062A" w:rsidRPr="004A0E19" w:rsidRDefault="00D1062A" w:rsidP="00E1519E">
            <w:pPr>
              <w:numPr>
                <w:ilvl w:val="0"/>
                <w:numId w:val="3"/>
              </w:numPr>
              <w:tabs>
                <w:tab w:val="left" w:pos="213"/>
              </w:tabs>
              <w:ind w:left="227" w:hanging="227"/>
              <w:rPr>
                <w:rFonts w:ascii="Arial" w:hAnsi="Arial" w:cs="Arial"/>
                <w:bCs/>
                <w:sz w:val="20"/>
                <w:szCs w:val="20"/>
              </w:rPr>
            </w:pPr>
            <w:r w:rsidRPr="00D85053">
              <w:rPr>
                <w:rFonts w:ascii="Arial" w:hAnsi="Arial" w:cs="Arial"/>
                <w:sz w:val="20"/>
                <w:szCs w:val="20"/>
              </w:rPr>
              <w:t xml:space="preserve">opisać zastosowanie poszczególnych rodzajów </w:t>
            </w:r>
            <w:r>
              <w:rPr>
                <w:rFonts w:ascii="Arial" w:hAnsi="Arial" w:cs="Arial"/>
                <w:sz w:val="20"/>
                <w:szCs w:val="20"/>
              </w:rPr>
              <w:t>mikroskopów</w:t>
            </w:r>
          </w:p>
        </w:tc>
        <w:tc>
          <w:tcPr>
            <w:tcW w:w="378" w:type="pct"/>
          </w:tcPr>
          <w:p w:rsidR="00D1062A" w:rsidRPr="00F95FA8" w:rsidRDefault="002355FA" w:rsidP="00E1519E">
            <w:pPr>
              <w:spacing w:line="276" w:lineRule="auto"/>
              <w:jc w:val="both"/>
              <w:rPr>
                <w:rFonts w:ascii="Arial" w:hAnsi="Arial" w:cs="Arial"/>
                <w:bCs/>
                <w:sz w:val="20"/>
                <w:szCs w:val="20"/>
              </w:rPr>
            </w:pPr>
            <w:r>
              <w:rPr>
                <w:rFonts w:ascii="Arial" w:hAnsi="Arial" w:cs="Arial"/>
                <w:bCs/>
                <w:sz w:val="20"/>
                <w:szCs w:val="20"/>
              </w:rPr>
              <w:t>Klasa II</w:t>
            </w:r>
          </w:p>
        </w:tc>
      </w:tr>
      <w:tr w:rsidR="00D1062A" w:rsidRPr="004A0E19" w:rsidTr="00151251">
        <w:tc>
          <w:tcPr>
            <w:tcW w:w="678" w:type="pct"/>
            <w:vMerge/>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887"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ind w:left="176" w:hanging="176"/>
              <w:rPr>
                <w:rFonts w:ascii="Arial" w:hAnsi="Arial" w:cs="Arial"/>
                <w:bCs/>
                <w:sz w:val="20"/>
                <w:szCs w:val="20"/>
              </w:rPr>
            </w:pPr>
            <w:r>
              <w:rPr>
                <w:rFonts w:ascii="Arial" w:hAnsi="Arial" w:cs="Arial"/>
                <w:bCs/>
                <w:sz w:val="20"/>
                <w:szCs w:val="20"/>
              </w:rPr>
              <w:t>3</w:t>
            </w:r>
            <w:r w:rsidRPr="004A0E19">
              <w:rPr>
                <w:rFonts w:ascii="Arial" w:hAnsi="Arial" w:cs="Arial"/>
                <w:bCs/>
                <w:sz w:val="20"/>
                <w:szCs w:val="20"/>
              </w:rPr>
              <w:t>. Pożywki mikrobiologiczne</w:t>
            </w:r>
          </w:p>
        </w:tc>
        <w:tc>
          <w:tcPr>
            <w:tcW w:w="296"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wymienić rodzaje pożywek mikrobiologicznych</w:t>
            </w:r>
          </w:p>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opisać zastosowanie pożywek mikrobiologicznych</w:t>
            </w:r>
          </w:p>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 xml:space="preserve"> wymienić aparaturę i sprzęt niezbędną do prowadzenia hodowli mikrobiologicznych</w:t>
            </w:r>
          </w:p>
          <w:p w:rsidR="00D1062A" w:rsidRPr="004A0E19"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opisać sposób</w:t>
            </w:r>
            <w:r w:rsidRPr="004A0E19">
              <w:rPr>
                <w:rFonts w:ascii="Arial" w:hAnsi="Arial" w:cs="Arial"/>
                <w:bCs/>
                <w:sz w:val="20"/>
                <w:szCs w:val="20"/>
              </w:rPr>
              <w:t xml:space="preserve"> wykonywania posiewów</w:t>
            </w:r>
          </w:p>
        </w:tc>
        <w:tc>
          <w:tcPr>
            <w:tcW w:w="1348"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wymienić skład pożywek mikrobiologicznych</w:t>
            </w:r>
          </w:p>
          <w:p w:rsidR="00D1062A" w:rsidRPr="004A0E19"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opisać warunki prowadzenia hodowli mikrobiologicznych</w:t>
            </w:r>
          </w:p>
        </w:tc>
        <w:tc>
          <w:tcPr>
            <w:tcW w:w="378" w:type="pct"/>
          </w:tcPr>
          <w:p w:rsidR="00D1062A" w:rsidRPr="004A0E19" w:rsidRDefault="00D1062A" w:rsidP="00E1519E">
            <w:pPr>
              <w:spacing w:line="276" w:lineRule="auto"/>
              <w:jc w:val="both"/>
              <w:rPr>
                <w:rFonts w:ascii="Arial" w:hAnsi="Arial" w:cs="Arial"/>
                <w:bCs/>
                <w:sz w:val="20"/>
                <w:szCs w:val="20"/>
              </w:rPr>
            </w:pPr>
            <w:r w:rsidRPr="004A0E19">
              <w:rPr>
                <w:rFonts w:ascii="Arial" w:hAnsi="Arial" w:cs="Arial"/>
                <w:bCs/>
                <w:sz w:val="20"/>
                <w:szCs w:val="20"/>
              </w:rPr>
              <w:t xml:space="preserve">Klasa </w:t>
            </w:r>
            <w:r w:rsidR="002355FA">
              <w:rPr>
                <w:rFonts w:ascii="Arial" w:hAnsi="Arial" w:cs="Arial"/>
                <w:bCs/>
                <w:sz w:val="20"/>
                <w:szCs w:val="20"/>
              </w:rPr>
              <w:t>II</w:t>
            </w:r>
          </w:p>
        </w:tc>
      </w:tr>
      <w:tr w:rsidR="00D1062A" w:rsidRPr="004A0E19" w:rsidTr="00151251">
        <w:trPr>
          <w:trHeight w:val="2370"/>
        </w:trPr>
        <w:tc>
          <w:tcPr>
            <w:tcW w:w="678" w:type="pct"/>
            <w:vMerge/>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887"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ind w:left="176" w:hanging="176"/>
              <w:rPr>
                <w:rFonts w:ascii="Arial" w:hAnsi="Arial" w:cs="Arial"/>
                <w:bCs/>
                <w:sz w:val="20"/>
                <w:szCs w:val="20"/>
              </w:rPr>
            </w:pPr>
            <w:r>
              <w:rPr>
                <w:rFonts w:ascii="Arial" w:hAnsi="Arial" w:cs="Arial"/>
                <w:bCs/>
                <w:sz w:val="20"/>
                <w:szCs w:val="20"/>
              </w:rPr>
              <w:t>4</w:t>
            </w:r>
            <w:r w:rsidRPr="004A0E19">
              <w:rPr>
                <w:rFonts w:ascii="Arial" w:hAnsi="Arial" w:cs="Arial"/>
                <w:bCs/>
                <w:sz w:val="20"/>
                <w:szCs w:val="20"/>
              </w:rPr>
              <w:t>.</w:t>
            </w:r>
            <w:r>
              <w:rPr>
                <w:rFonts w:ascii="Arial" w:hAnsi="Arial" w:cs="Arial"/>
                <w:bCs/>
                <w:sz w:val="20"/>
                <w:szCs w:val="20"/>
              </w:rPr>
              <w:t xml:space="preserve"> </w:t>
            </w:r>
            <w:r w:rsidRPr="004A0E19">
              <w:rPr>
                <w:rFonts w:ascii="Arial" w:hAnsi="Arial" w:cs="Arial"/>
                <w:bCs/>
                <w:sz w:val="20"/>
                <w:szCs w:val="20"/>
              </w:rPr>
              <w:t>Preparaty mikroskopowe</w:t>
            </w:r>
          </w:p>
        </w:tc>
        <w:tc>
          <w:tcPr>
            <w:tcW w:w="296"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 xml:space="preserve">wymienić etapy przygotowania preparatów mikroskopowych </w:t>
            </w:r>
          </w:p>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 xml:space="preserve">określić techniki wykonania preparatów mikroskopowych </w:t>
            </w:r>
          </w:p>
          <w:p w:rsidR="00D1062A" w:rsidRPr="00801CB7"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wymienić barwniki stosowane do barwienia preparatów w szczególności: błękit metylenowy</w:t>
            </w:r>
            <w:r w:rsidRPr="004A0E19">
              <w:rPr>
                <w:rFonts w:ascii="Arial" w:hAnsi="Arial" w:cs="Arial"/>
                <w:bCs/>
                <w:sz w:val="20"/>
                <w:szCs w:val="20"/>
              </w:rPr>
              <w:t>, zieleń malachitowa, fuksyna, safranina, czerwień Kongo, nigrozyna, tusz chiński;</w:t>
            </w:r>
          </w:p>
        </w:tc>
        <w:tc>
          <w:tcPr>
            <w:tcW w:w="1348"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opisać sposób przygotowania preparatów przyżyciowych i utrwalonych</w:t>
            </w:r>
          </w:p>
          <w:p w:rsidR="00D1062A" w:rsidRPr="004A0E19"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D85053">
              <w:rPr>
                <w:rFonts w:ascii="Arial" w:hAnsi="Arial" w:cs="Arial"/>
                <w:sz w:val="20"/>
                <w:szCs w:val="20"/>
              </w:rPr>
              <w:t>opisać zasady barwienia preparatów metodą: Grama, Ziehl-Neelsena, Schaeffera-Fultona</w:t>
            </w:r>
          </w:p>
        </w:tc>
        <w:tc>
          <w:tcPr>
            <w:tcW w:w="378" w:type="pct"/>
          </w:tcPr>
          <w:p w:rsidR="00D1062A" w:rsidRPr="004A0E19" w:rsidRDefault="00D1062A" w:rsidP="00E1519E">
            <w:pPr>
              <w:spacing w:line="276" w:lineRule="auto"/>
              <w:jc w:val="both"/>
              <w:rPr>
                <w:rFonts w:ascii="Arial" w:hAnsi="Arial" w:cs="Arial"/>
                <w:bCs/>
                <w:sz w:val="20"/>
                <w:szCs w:val="20"/>
              </w:rPr>
            </w:pPr>
          </w:p>
        </w:tc>
      </w:tr>
      <w:tr w:rsidR="00D1062A" w:rsidRPr="004A0E19" w:rsidTr="00151251">
        <w:tc>
          <w:tcPr>
            <w:tcW w:w="678" w:type="pct"/>
          </w:tcPr>
          <w:p w:rsidR="00D1062A" w:rsidRPr="004A0E19" w:rsidRDefault="002355FA" w:rsidP="00E1519E">
            <w:pPr>
              <w:pBdr>
                <w:top w:val="none" w:sz="0" w:space="0" w:color="auto"/>
                <w:left w:val="none" w:sz="0" w:space="0" w:color="auto"/>
                <w:bottom w:val="none" w:sz="0" w:space="0" w:color="auto"/>
                <w:right w:val="none" w:sz="0" w:space="0" w:color="auto"/>
                <w:between w:val="none" w:sz="0" w:space="0" w:color="auto"/>
              </w:pBdr>
              <w:spacing w:line="276" w:lineRule="auto"/>
              <w:ind w:left="142" w:hanging="142"/>
              <w:rPr>
                <w:rFonts w:ascii="Arial" w:hAnsi="Arial" w:cs="Arial"/>
                <w:bCs/>
                <w:sz w:val="20"/>
                <w:szCs w:val="20"/>
              </w:rPr>
            </w:pPr>
            <w:r>
              <w:rPr>
                <w:rFonts w:ascii="Arial" w:hAnsi="Arial" w:cs="Arial"/>
                <w:bCs/>
                <w:sz w:val="20"/>
                <w:szCs w:val="20"/>
              </w:rPr>
              <w:t>II</w:t>
            </w:r>
            <w:r w:rsidR="00D1062A" w:rsidRPr="004A0E19">
              <w:rPr>
                <w:rFonts w:ascii="Arial" w:hAnsi="Arial" w:cs="Arial"/>
                <w:bCs/>
                <w:sz w:val="20"/>
                <w:szCs w:val="20"/>
              </w:rPr>
              <w:t xml:space="preserve">. Podstawy </w:t>
            </w:r>
            <w:r w:rsidR="00D1062A">
              <w:rPr>
                <w:rFonts w:ascii="Arial" w:hAnsi="Arial" w:cs="Arial"/>
                <w:bCs/>
                <w:sz w:val="20"/>
                <w:szCs w:val="20"/>
              </w:rPr>
              <w:t xml:space="preserve">badań biochemicznych </w:t>
            </w:r>
          </w:p>
        </w:tc>
        <w:tc>
          <w:tcPr>
            <w:tcW w:w="887" w:type="pct"/>
          </w:tcPr>
          <w:p w:rsidR="00D1062A"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ind w:left="317" w:hanging="317"/>
              <w:rPr>
                <w:rFonts w:ascii="Arial" w:hAnsi="Arial" w:cs="Arial"/>
                <w:bCs/>
                <w:sz w:val="20"/>
                <w:szCs w:val="20"/>
              </w:rPr>
            </w:pPr>
            <w:r w:rsidRPr="004A0E19">
              <w:rPr>
                <w:rFonts w:ascii="Arial" w:hAnsi="Arial" w:cs="Arial"/>
                <w:bCs/>
                <w:sz w:val="20"/>
                <w:szCs w:val="20"/>
              </w:rPr>
              <w:t>1.</w:t>
            </w:r>
            <w:r w:rsidR="00D82C9F">
              <w:rPr>
                <w:rFonts w:ascii="Arial" w:hAnsi="Arial" w:cs="Arial"/>
                <w:bCs/>
                <w:sz w:val="20"/>
                <w:szCs w:val="20"/>
              </w:rPr>
              <w:t xml:space="preserve"> </w:t>
            </w:r>
            <w:r w:rsidRPr="00991DEC">
              <w:rPr>
                <w:rFonts w:ascii="Arial" w:hAnsi="Arial" w:cs="Arial"/>
                <w:bCs/>
                <w:sz w:val="20"/>
                <w:szCs w:val="20"/>
              </w:rPr>
              <w:t>Identyfikacja produktów naturalnych metodami chemicznymi</w:t>
            </w:r>
            <w:r w:rsidR="00151251">
              <w:rPr>
                <w:rFonts w:ascii="Arial" w:hAnsi="Arial" w:cs="Arial"/>
                <w:bCs/>
                <w:sz w:val="20"/>
                <w:szCs w:val="20"/>
              </w:rPr>
              <w:t xml:space="preserve"> oraz instrumentalnymi</w:t>
            </w:r>
          </w:p>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ind w:left="317" w:hanging="317"/>
              <w:rPr>
                <w:rFonts w:ascii="Arial" w:hAnsi="Arial" w:cs="Arial"/>
                <w:bCs/>
                <w:sz w:val="20"/>
                <w:szCs w:val="20"/>
              </w:rPr>
            </w:pPr>
          </w:p>
        </w:tc>
        <w:tc>
          <w:tcPr>
            <w:tcW w:w="296"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A0E19">
              <w:rPr>
                <w:rFonts w:ascii="Arial" w:hAnsi="Arial" w:cs="Arial"/>
                <w:bCs/>
                <w:sz w:val="20"/>
                <w:szCs w:val="20"/>
              </w:rPr>
              <w:t xml:space="preserve">wymienić </w:t>
            </w:r>
            <w:r w:rsidRPr="00D85053">
              <w:rPr>
                <w:rFonts w:ascii="Arial" w:hAnsi="Arial" w:cs="Arial"/>
                <w:sz w:val="20"/>
                <w:szCs w:val="20"/>
              </w:rPr>
              <w:t>skład chemiczny k</w:t>
            </w:r>
            <w:r w:rsidR="00801CB7">
              <w:rPr>
                <w:rFonts w:ascii="Arial" w:hAnsi="Arial" w:cs="Arial"/>
                <w:sz w:val="20"/>
                <w:szCs w:val="20"/>
              </w:rPr>
              <w:t>omórek zwierzęcych i roślinnych</w:t>
            </w:r>
          </w:p>
          <w:p w:rsidR="00D1062A"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scharakteryzować chemiczną budowę białek</w:t>
            </w:r>
          </w:p>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określić fizyczne właściwości białek</w:t>
            </w:r>
          </w:p>
          <w:p w:rsidR="00D1062A"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omówić reakcje charakterystyczne białek</w:t>
            </w:r>
          </w:p>
          <w:p w:rsidR="00D1062A"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 xml:space="preserve">opisać zastosowanie chromaotografii cienkowarstwowej do rozdziału i identyfikacji hydrolizatów białek </w:t>
            </w:r>
          </w:p>
          <w:p w:rsidR="00D1062A"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scharakteryzować chemiczną budowę, mono-, di-, oligo- i polisacharydów,</w:t>
            </w:r>
          </w:p>
          <w:p w:rsidR="00D1062A"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określić fizyczne właściwości cukrów wykorzystywane do ich identyfikacji</w:t>
            </w:r>
          </w:p>
          <w:p w:rsidR="00D1062A" w:rsidRPr="00E17F59"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E17F59">
              <w:rPr>
                <w:rFonts w:ascii="Arial" w:hAnsi="Arial" w:cs="Arial"/>
                <w:bCs/>
                <w:sz w:val="20"/>
                <w:szCs w:val="20"/>
              </w:rPr>
              <w:t xml:space="preserve">scharakteryzować chemiczną budowę </w:t>
            </w:r>
            <w:r>
              <w:rPr>
                <w:rFonts w:ascii="Arial" w:hAnsi="Arial" w:cs="Arial"/>
                <w:bCs/>
                <w:sz w:val="20"/>
                <w:szCs w:val="20"/>
              </w:rPr>
              <w:t>tłuszczów</w:t>
            </w:r>
          </w:p>
          <w:p w:rsidR="00D1062A" w:rsidRPr="00E17F59"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E17F59">
              <w:rPr>
                <w:rFonts w:ascii="Arial" w:hAnsi="Arial" w:cs="Arial"/>
                <w:bCs/>
                <w:sz w:val="20"/>
                <w:szCs w:val="20"/>
              </w:rPr>
              <w:t xml:space="preserve">określić fizyczne właściwości </w:t>
            </w:r>
            <w:r>
              <w:rPr>
                <w:rFonts w:ascii="Arial" w:hAnsi="Arial" w:cs="Arial"/>
                <w:bCs/>
                <w:sz w:val="20"/>
                <w:szCs w:val="20"/>
              </w:rPr>
              <w:t xml:space="preserve">tłuszczów </w:t>
            </w:r>
          </w:p>
          <w:p w:rsidR="00D1062A" w:rsidRPr="00E17F59"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E17F59">
              <w:rPr>
                <w:rFonts w:ascii="Arial" w:hAnsi="Arial" w:cs="Arial"/>
                <w:bCs/>
                <w:sz w:val="20"/>
                <w:szCs w:val="20"/>
              </w:rPr>
              <w:t xml:space="preserve">scharakteryzować chemiczną budowę </w:t>
            </w:r>
            <w:r>
              <w:rPr>
                <w:rFonts w:ascii="Arial" w:hAnsi="Arial" w:cs="Arial"/>
                <w:bCs/>
                <w:sz w:val="20"/>
                <w:szCs w:val="20"/>
              </w:rPr>
              <w:t xml:space="preserve">kwasów nukleinowych </w:t>
            </w:r>
          </w:p>
          <w:p w:rsidR="00D1062A" w:rsidRPr="004A0E19" w:rsidRDefault="00801CB7"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 xml:space="preserve">scharakteryzować metody </w:t>
            </w:r>
            <w:r w:rsidR="00D1062A">
              <w:rPr>
                <w:rFonts w:ascii="Arial" w:hAnsi="Arial" w:cs="Arial"/>
                <w:bCs/>
                <w:sz w:val="20"/>
                <w:szCs w:val="20"/>
              </w:rPr>
              <w:t>i</w:t>
            </w:r>
            <w:r w:rsidR="00D1062A" w:rsidRPr="00E17F59">
              <w:rPr>
                <w:rFonts w:ascii="Arial" w:hAnsi="Arial" w:cs="Arial"/>
                <w:bCs/>
                <w:sz w:val="20"/>
                <w:szCs w:val="20"/>
              </w:rPr>
              <w:t>zolacj</w:t>
            </w:r>
            <w:r>
              <w:rPr>
                <w:rFonts w:ascii="Arial" w:hAnsi="Arial" w:cs="Arial"/>
                <w:bCs/>
                <w:sz w:val="20"/>
                <w:szCs w:val="20"/>
              </w:rPr>
              <w:t>i</w:t>
            </w:r>
            <w:r w:rsidR="00D1062A" w:rsidRPr="00E17F59">
              <w:rPr>
                <w:rFonts w:ascii="Arial" w:hAnsi="Arial" w:cs="Arial"/>
                <w:bCs/>
                <w:sz w:val="20"/>
                <w:szCs w:val="20"/>
              </w:rPr>
              <w:t xml:space="preserve"> oraz</w:t>
            </w:r>
            <w:r w:rsidR="00D1062A">
              <w:rPr>
                <w:rFonts w:ascii="Arial" w:hAnsi="Arial" w:cs="Arial"/>
                <w:bCs/>
                <w:sz w:val="20"/>
                <w:szCs w:val="20"/>
              </w:rPr>
              <w:t xml:space="preserve"> </w:t>
            </w:r>
            <w:r w:rsidR="00D1062A" w:rsidRPr="00E17F59">
              <w:rPr>
                <w:rFonts w:ascii="Arial" w:hAnsi="Arial" w:cs="Arial"/>
                <w:bCs/>
                <w:sz w:val="20"/>
                <w:szCs w:val="20"/>
              </w:rPr>
              <w:t>bada</w:t>
            </w:r>
            <w:r>
              <w:rPr>
                <w:rFonts w:ascii="Arial" w:hAnsi="Arial" w:cs="Arial"/>
                <w:bCs/>
                <w:sz w:val="20"/>
                <w:szCs w:val="20"/>
              </w:rPr>
              <w:t>ń</w:t>
            </w:r>
            <w:r w:rsidR="00D1062A" w:rsidRPr="00E17F59">
              <w:rPr>
                <w:rFonts w:ascii="Arial" w:hAnsi="Arial" w:cs="Arial"/>
                <w:bCs/>
                <w:sz w:val="20"/>
                <w:szCs w:val="20"/>
              </w:rPr>
              <w:t xml:space="preserve"> właściwości fizycznych i chemicznych</w:t>
            </w:r>
            <w:r w:rsidR="00D1062A">
              <w:rPr>
                <w:rFonts w:ascii="Arial" w:hAnsi="Arial" w:cs="Arial"/>
                <w:bCs/>
                <w:sz w:val="20"/>
                <w:szCs w:val="20"/>
              </w:rPr>
              <w:t xml:space="preserve"> kwasów nukleinowych </w:t>
            </w:r>
          </w:p>
        </w:tc>
        <w:tc>
          <w:tcPr>
            <w:tcW w:w="1348" w:type="pct"/>
          </w:tcPr>
          <w:p w:rsidR="00D1062A" w:rsidRPr="009F336F" w:rsidRDefault="00D1062A" w:rsidP="00E1519E">
            <w:pPr>
              <w:pStyle w:val="Akapitzlist"/>
              <w:numPr>
                <w:ilvl w:val="0"/>
                <w:numId w:val="64"/>
              </w:numPr>
              <w:ind w:left="227" w:hanging="227"/>
              <w:rPr>
                <w:rFonts w:ascii="Arial" w:hAnsi="Arial" w:cs="Arial"/>
                <w:bCs/>
                <w:color w:val="auto"/>
                <w:sz w:val="20"/>
                <w:szCs w:val="20"/>
              </w:rPr>
            </w:pPr>
            <w:r w:rsidRPr="00051A7A">
              <w:rPr>
                <w:rFonts w:ascii="Arial" w:hAnsi="Arial" w:cs="Arial"/>
                <w:sz w:val="20"/>
                <w:szCs w:val="20"/>
              </w:rPr>
              <w:t xml:space="preserve">zapisać </w:t>
            </w:r>
            <w:r w:rsidRPr="00051A7A">
              <w:rPr>
                <w:rFonts w:ascii="Arial" w:hAnsi="Arial" w:cs="Arial"/>
                <w:bCs/>
                <w:color w:val="auto"/>
                <w:sz w:val="20"/>
                <w:szCs w:val="20"/>
              </w:rPr>
              <w:t xml:space="preserve">równania reakcji chemicznych zachodzących podczas wykrywania </w:t>
            </w:r>
            <w:r>
              <w:rPr>
                <w:rFonts w:ascii="Arial" w:hAnsi="Arial" w:cs="Arial"/>
                <w:bCs/>
                <w:color w:val="auto"/>
                <w:sz w:val="20"/>
                <w:szCs w:val="20"/>
              </w:rPr>
              <w:t>białek,</w:t>
            </w:r>
            <w:r w:rsidRPr="009F336F">
              <w:rPr>
                <w:rFonts w:ascii="Arial" w:hAnsi="Arial" w:cs="Arial"/>
                <w:bCs/>
                <w:sz w:val="20"/>
                <w:szCs w:val="20"/>
              </w:rPr>
              <w:t xml:space="preserve"> </w:t>
            </w:r>
            <w:r w:rsidRPr="009F336F">
              <w:rPr>
                <w:rFonts w:ascii="Arial" w:hAnsi="Arial" w:cs="Arial"/>
                <w:bCs/>
                <w:color w:val="auto"/>
                <w:sz w:val="20"/>
                <w:szCs w:val="20"/>
              </w:rPr>
              <w:t>aminokwasów, cukrów, lipidów i kwasów nukleinowych</w:t>
            </w:r>
          </w:p>
          <w:p w:rsidR="00D1062A" w:rsidRPr="009F336F" w:rsidRDefault="00D1062A" w:rsidP="00E1519E">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9F336F">
              <w:rPr>
                <w:rFonts w:ascii="Arial" w:hAnsi="Arial" w:cs="Arial"/>
                <w:bCs/>
                <w:color w:val="auto"/>
                <w:sz w:val="20"/>
                <w:szCs w:val="20"/>
              </w:rPr>
              <w:t xml:space="preserve">określić skład chemiczny substancji organicznej na podstawie </w:t>
            </w:r>
            <w:r>
              <w:rPr>
                <w:rFonts w:ascii="Arial" w:hAnsi="Arial" w:cs="Arial"/>
                <w:bCs/>
                <w:color w:val="auto"/>
                <w:sz w:val="20"/>
                <w:szCs w:val="20"/>
              </w:rPr>
              <w:t xml:space="preserve">prób jakościowych </w:t>
            </w:r>
          </w:p>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tc>
        <w:tc>
          <w:tcPr>
            <w:tcW w:w="378"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4A0E19">
              <w:rPr>
                <w:rFonts w:ascii="Arial" w:hAnsi="Arial" w:cs="Arial"/>
                <w:bCs/>
                <w:sz w:val="20"/>
                <w:szCs w:val="20"/>
              </w:rPr>
              <w:t xml:space="preserve">Klasa </w:t>
            </w:r>
            <w:r w:rsidR="002355FA">
              <w:rPr>
                <w:rFonts w:ascii="Arial" w:hAnsi="Arial" w:cs="Arial"/>
                <w:bCs/>
                <w:sz w:val="20"/>
                <w:szCs w:val="20"/>
              </w:rPr>
              <w:t>II</w:t>
            </w:r>
          </w:p>
          <w:p w:rsidR="00D1062A" w:rsidRPr="004A0E19" w:rsidRDefault="00D1062A" w:rsidP="00E1519E">
            <w:pPr>
              <w:spacing w:line="276" w:lineRule="auto"/>
              <w:jc w:val="both"/>
              <w:rPr>
                <w:rFonts w:ascii="Arial" w:hAnsi="Arial" w:cs="Arial"/>
                <w:bCs/>
                <w:sz w:val="20"/>
                <w:szCs w:val="20"/>
              </w:rPr>
            </w:pPr>
          </w:p>
        </w:tc>
      </w:tr>
      <w:tr w:rsidR="00890F18" w:rsidRPr="004A0E19" w:rsidTr="00151251">
        <w:trPr>
          <w:trHeight w:val="2826"/>
        </w:trPr>
        <w:tc>
          <w:tcPr>
            <w:tcW w:w="678" w:type="pct"/>
            <w:vMerge w:val="restart"/>
            <w:tcBorders>
              <w:top w:val="nil"/>
            </w:tcBorders>
          </w:tcPr>
          <w:p w:rsidR="00890F18" w:rsidRPr="004A0E19" w:rsidRDefault="00890F18" w:rsidP="00E1519E">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bCs/>
                <w:sz w:val="20"/>
                <w:szCs w:val="20"/>
              </w:rPr>
            </w:pPr>
          </w:p>
        </w:tc>
        <w:tc>
          <w:tcPr>
            <w:tcW w:w="887" w:type="pct"/>
            <w:tcBorders>
              <w:top w:val="single" w:sz="4" w:space="0" w:color="auto"/>
            </w:tcBorders>
          </w:tcPr>
          <w:p w:rsidR="00890F18" w:rsidRPr="009044ED" w:rsidRDefault="00890F18" w:rsidP="00E1519E">
            <w:pPr>
              <w:pBdr>
                <w:top w:val="none" w:sz="0" w:space="0" w:color="auto"/>
                <w:left w:val="none" w:sz="0" w:space="0" w:color="auto"/>
                <w:bottom w:val="none" w:sz="0" w:space="0" w:color="auto"/>
                <w:right w:val="none" w:sz="0" w:space="0" w:color="auto"/>
                <w:between w:val="none" w:sz="0" w:space="0" w:color="auto"/>
              </w:pBdr>
              <w:spacing w:line="276" w:lineRule="auto"/>
              <w:ind w:left="176" w:hanging="176"/>
              <w:rPr>
                <w:rFonts w:ascii="Arial" w:hAnsi="Arial" w:cs="Arial"/>
                <w:bCs/>
                <w:color w:val="auto"/>
                <w:sz w:val="20"/>
                <w:szCs w:val="20"/>
              </w:rPr>
            </w:pPr>
            <w:r>
              <w:rPr>
                <w:rFonts w:ascii="Arial" w:hAnsi="Arial" w:cs="Arial"/>
                <w:bCs/>
                <w:color w:val="auto"/>
                <w:sz w:val="20"/>
                <w:szCs w:val="20"/>
              </w:rPr>
              <w:t>2</w:t>
            </w:r>
            <w:r w:rsidRPr="009044ED">
              <w:rPr>
                <w:rFonts w:ascii="Arial" w:hAnsi="Arial" w:cs="Arial"/>
                <w:bCs/>
                <w:color w:val="auto"/>
                <w:sz w:val="20"/>
                <w:szCs w:val="20"/>
              </w:rPr>
              <w:t xml:space="preserve">. Charakterystyka instrumentalnych metod analizy ilościowej i jakościowej wykorzystywanych </w:t>
            </w:r>
            <w:r w:rsidRPr="009044ED">
              <w:rPr>
                <w:rFonts w:ascii="Arial" w:hAnsi="Arial" w:cs="Arial"/>
                <w:bCs/>
                <w:color w:val="auto"/>
                <w:sz w:val="20"/>
                <w:szCs w:val="20"/>
              </w:rPr>
              <w:br/>
              <w:t>w badaniach</w:t>
            </w:r>
            <w:r>
              <w:rPr>
                <w:rFonts w:ascii="Arial" w:hAnsi="Arial" w:cs="Arial"/>
                <w:bCs/>
                <w:color w:val="auto"/>
                <w:sz w:val="20"/>
                <w:szCs w:val="20"/>
              </w:rPr>
              <w:t xml:space="preserve"> </w:t>
            </w:r>
            <w:r w:rsidRPr="009044ED">
              <w:rPr>
                <w:rFonts w:ascii="Arial" w:hAnsi="Arial" w:cs="Arial"/>
                <w:bCs/>
                <w:color w:val="auto"/>
                <w:sz w:val="20"/>
                <w:szCs w:val="20"/>
              </w:rPr>
              <w:t>biochemicznych, mikrobiologicznych i środowiskowych</w:t>
            </w:r>
          </w:p>
          <w:p w:rsidR="00890F18" w:rsidRPr="004A0E19" w:rsidRDefault="00890F18" w:rsidP="00E1519E">
            <w:pPr>
              <w:spacing w:line="276" w:lineRule="auto"/>
              <w:ind w:left="176" w:hanging="284"/>
              <w:rPr>
                <w:rFonts w:ascii="Arial" w:hAnsi="Arial" w:cs="Arial"/>
                <w:bCs/>
                <w:sz w:val="20"/>
                <w:szCs w:val="20"/>
              </w:rPr>
            </w:pPr>
            <w:r>
              <w:rPr>
                <w:rFonts w:ascii="Arial" w:hAnsi="Arial" w:cs="Arial"/>
                <w:bCs/>
                <w:sz w:val="20"/>
                <w:szCs w:val="20"/>
              </w:rPr>
              <w:t xml:space="preserve"> </w:t>
            </w:r>
          </w:p>
        </w:tc>
        <w:tc>
          <w:tcPr>
            <w:tcW w:w="296" w:type="pct"/>
            <w:tcBorders>
              <w:top w:val="single" w:sz="4" w:space="0" w:color="auto"/>
            </w:tcBorders>
          </w:tcPr>
          <w:p w:rsidR="00890F18" w:rsidRPr="004A0E19" w:rsidRDefault="00890F18"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Borders>
              <w:top w:val="single" w:sz="4" w:space="0" w:color="auto"/>
            </w:tcBorders>
          </w:tcPr>
          <w:p w:rsidR="00890F18" w:rsidRPr="009044ED" w:rsidRDefault="00890F18"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sz w:val="20"/>
                <w:szCs w:val="20"/>
              </w:rPr>
              <w:t>s</w:t>
            </w:r>
            <w:r w:rsidRPr="00D85053">
              <w:rPr>
                <w:rFonts w:ascii="Arial" w:hAnsi="Arial" w:cs="Arial"/>
                <w:sz w:val="20"/>
                <w:szCs w:val="20"/>
              </w:rPr>
              <w:t>klasyfikować</w:t>
            </w:r>
            <w:r w:rsidRPr="009044ED">
              <w:rPr>
                <w:rFonts w:ascii="Arial" w:hAnsi="Arial" w:cs="Arial"/>
                <w:bCs/>
                <w:color w:val="auto"/>
                <w:sz w:val="20"/>
                <w:szCs w:val="20"/>
              </w:rPr>
              <w:t xml:space="preserve"> metody</w:t>
            </w:r>
            <w:r>
              <w:rPr>
                <w:rFonts w:ascii="Arial" w:hAnsi="Arial" w:cs="Arial"/>
                <w:bCs/>
                <w:color w:val="auto"/>
                <w:sz w:val="20"/>
                <w:szCs w:val="20"/>
              </w:rPr>
              <w:t xml:space="preserve"> </w:t>
            </w:r>
            <w:r w:rsidRPr="009044ED">
              <w:rPr>
                <w:rFonts w:ascii="Arial" w:hAnsi="Arial" w:cs="Arial"/>
                <w:bCs/>
                <w:color w:val="auto"/>
                <w:sz w:val="20"/>
                <w:szCs w:val="20"/>
              </w:rPr>
              <w:t>analizy ilościowej i jakościowej</w:t>
            </w:r>
            <w:r>
              <w:rPr>
                <w:rFonts w:ascii="Arial" w:hAnsi="Arial" w:cs="Arial"/>
                <w:bCs/>
                <w:color w:val="auto"/>
                <w:sz w:val="20"/>
                <w:szCs w:val="20"/>
              </w:rPr>
              <w:t xml:space="preserve"> </w:t>
            </w:r>
            <w:r w:rsidRPr="009044ED">
              <w:rPr>
                <w:rFonts w:ascii="Arial" w:hAnsi="Arial" w:cs="Arial"/>
                <w:bCs/>
                <w:color w:val="auto"/>
                <w:sz w:val="20"/>
                <w:szCs w:val="20"/>
              </w:rPr>
              <w:t>stosowane w badaniach biochemicznych, mikrobiologicznych i środowiskowych</w:t>
            </w:r>
          </w:p>
          <w:p w:rsidR="00890F18" w:rsidRPr="009044ED" w:rsidRDefault="00890F18"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9044ED">
              <w:rPr>
                <w:rFonts w:ascii="Arial" w:hAnsi="Arial" w:cs="Arial"/>
                <w:bCs/>
                <w:color w:val="auto"/>
                <w:sz w:val="20"/>
                <w:szCs w:val="20"/>
              </w:rPr>
              <w:t>określ</w:t>
            </w:r>
            <w:r>
              <w:rPr>
                <w:rFonts w:ascii="Arial" w:hAnsi="Arial" w:cs="Arial"/>
                <w:bCs/>
                <w:color w:val="auto"/>
                <w:sz w:val="20"/>
                <w:szCs w:val="20"/>
              </w:rPr>
              <w:t>i</w:t>
            </w:r>
            <w:r w:rsidRPr="009044ED">
              <w:rPr>
                <w:rFonts w:ascii="Arial" w:hAnsi="Arial" w:cs="Arial"/>
                <w:bCs/>
                <w:color w:val="auto"/>
                <w:sz w:val="20"/>
                <w:szCs w:val="20"/>
              </w:rPr>
              <w:t xml:space="preserve">ć </w:t>
            </w:r>
            <w:r w:rsidRPr="00D85053">
              <w:rPr>
                <w:rFonts w:ascii="Arial" w:hAnsi="Arial" w:cs="Arial"/>
                <w:sz w:val="20"/>
                <w:szCs w:val="20"/>
              </w:rPr>
              <w:t>metody</w:t>
            </w:r>
            <w:r>
              <w:rPr>
                <w:rFonts w:ascii="Arial" w:hAnsi="Arial" w:cs="Arial"/>
                <w:bCs/>
                <w:color w:val="auto"/>
                <w:sz w:val="20"/>
                <w:szCs w:val="20"/>
              </w:rPr>
              <w:t xml:space="preserve"> </w:t>
            </w:r>
            <w:r w:rsidRPr="009044ED">
              <w:rPr>
                <w:rFonts w:ascii="Arial" w:hAnsi="Arial" w:cs="Arial"/>
                <w:bCs/>
                <w:color w:val="auto"/>
                <w:sz w:val="20"/>
                <w:szCs w:val="20"/>
              </w:rPr>
              <w:t>analizy ilościowej i jakościowej stosowane w</w:t>
            </w:r>
            <w:r>
              <w:rPr>
                <w:rFonts w:ascii="Arial" w:hAnsi="Arial" w:cs="Arial"/>
                <w:bCs/>
                <w:color w:val="auto"/>
                <w:sz w:val="20"/>
                <w:szCs w:val="20"/>
              </w:rPr>
              <w:t xml:space="preserve"> </w:t>
            </w:r>
            <w:r w:rsidRPr="009044ED">
              <w:rPr>
                <w:rFonts w:ascii="Arial" w:hAnsi="Arial" w:cs="Arial"/>
                <w:bCs/>
                <w:color w:val="auto"/>
                <w:sz w:val="20"/>
                <w:szCs w:val="20"/>
              </w:rPr>
              <w:t>badaniach biochemicznych, mikrobiologicznych i środowiskowych</w:t>
            </w:r>
          </w:p>
          <w:p w:rsidR="00890F18" w:rsidRPr="004A0E19" w:rsidRDefault="00890F18"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color w:val="auto"/>
                <w:sz w:val="20"/>
                <w:szCs w:val="20"/>
              </w:rPr>
              <w:t>określi</w:t>
            </w:r>
            <w:r w:rsidRPr="009044ED">
              <w:rPr>
                <w:rFonts w:ascii="Arial" w:hAnsi="Arial" w:cs="Arial"/>
                <w:bCs/>
                <w:color w:val="auto"/>
                <w:sz w:val="20"/>
                <w:szCs w:val="20"/>
              </w:rPr>
              <w:t>ć zakres stosowania metod</w:t>
            </w:r>
            <w:r>
              <w:rPr>
                <w:rFonts w:ascii="Arial" w:hAnsi="Arial" w:cs="Arial"/>
                <w:bCs/>
                <w:color w:val="auto"/>
                <w:sz w:val="20"/>
                <w:szCs w:val="20"/>
              </w:rPr>
              <w:t xml:space="preserve"> </w:t>
            </w:r>
            <w:r w:rsidRPr="009044ED">
              <w:rPr>
                <w:rFonts w:ascii="Arial" w:hAnsi="Arial" w:cs="Arial"/>
                <w:bCs/>
                <w:color w:val="auto"/>
                <w:sz w:val="20"/>
                <w:szCs w:val="20"/>
              </w:rPr>
              <w:t>analizy ilościowej i jakościowej w badaniach</w:t>
            </w:r>
            <w:r>
              <w:rPr>
                <w:rFonts w:ascii="Arial" w:hAnsi="Arial" w:cs="Arial"/>
                <w:bCs/>
                <w:color w:val="auto"/>
                <w:sz w:val="20"/>
                <w:szCs w:val="20"/>
              </w:rPr>
              <w:t xml:space="preserve"> </w:t>
            </w:r>
            <w:r w:rsidRPr="009044ED">
              <w:rPr>
                <w:rFonts w:ascii="Arial" w:hAnsi="Arial" w:cs="Arial"/>
                <w:bCs/>
                <w:color w:val="auto"/>
                <w:sz w:val="20"/>
                <w:szCs w:val="20"/>
              </w:rPr>
              <w:t>biochemicznych, mikrobiologicznych i środowiskowych</w:t>
            </w:r>
          </w:p>
        </w:tc>
        <w:tc>
          <w:tcPr>
            <w:tcW w:w="1348" w:type="pct"/>
            <w:tcBorders>
              <w:top w:val="single" w:sz="4" w:space="0" w:color="auto"/>
            </w:tcBorders>
          </w:tcPr>
          <w:p w:rsidR="00890F18" w:rsidRPr="004A0E19" w:rsidRDefault="00890F18"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044ED">
              <w:rPr>
                <w:rFonts w:ascii="Arial" w:hAnsi="Arial" w:cs="Arial"/>
                <w:bCs/>
                <w:color w:val="auto"/>
                <w:sz w:val="20"/>
                <w:szCs w:val="20"/>
              </w:rPr>
              <w:t xml:space="preserve">wskazywać zakres </w:t>
            </w:r>
            <w:r w:rsidRPr="00D85053">
              <w:rPr>
                <w:rFonts w:ascii="Arial" w:hAnsi="Arial" w:cs="Arial"/>
                <w:sz w:val="20"/>
                <w:szCs w:val="20"/>
              </w:rPr>
              <w:t>praktycznego</w:t>
            </w:r>
            <w:r w:rsidRPr="009044ED">
              <w:rPr>
                <w:rFonts w:ascii="Arial" w:hAnsi="Arial" w:cs="Arial"/>
                <w:bCs/>
                <w:color w:val="auto"/>
                <w:sz w:val="20"/>
                <w:szCs w:val="20"/>
              </w:rPr>
              <w:t xml:space="preserve"> zastosowania metod</w:t>
            </w:r>
            <w:r>
              <w:rPr>
                <w:rFonts w:ascii="Arial" w:hAnsi="Arial" w:cs="Arial"/>
                <w:bCs/>
                <w:color w:val="auto"/>
                <w:sz w:val="20"/>
                <w:szCs w:val="20"/>
              </w:rPr>
              <w:t xml:space="preserve"> </w:t>
            </w:r>
            <w:r w:rsidRPr="009044ED">
              <w:rPr>
                <w:rFonts w:ascii="Arial" w:hAnsi="Arial" w:cs="Arial"/>
                <w:bCs/>
                <w:color w:val="auto"/>
                <w:sz w:val="20"/>
                <w:szCs w:val="20"/>
              </w:rPr>
              <w:t>analizy ilościowej i jakościowej w badaniach laboratoryjnych</w:t>
            </w:r>
          </w:p>
        </w:tc>
        <w:tc>
          <w:tcPr>
            <w:tcW w:w="378" w:type="pct"/>
            <w:tcBorders>
              <w:top w:val="single" w:sz="4" w:space="0" w:color="auto"/>
            </w:tcBorders>
          </w:tcPr>
          <w:p w:rsidR="00890F18" w:rsidRPr="004A0E19" w:rsidRDefault="002C4C25"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Klasa II</w:t>
            </w:r>
            <w:r w:rsidR="00726B98">
              <w:rPr>
                <w:rFonts w:ascii="Arial" w:hAnsi="Arial" w:cs="Arial"/>
                <w:bCs/>
                <w:sz w:val="20"/>
                <w:szCs w:val="20"/>
              </w:rPr>
              <w:t>I</w:t>
            </w:r>
          </w:p>
        </w:tc>
      </w:tr>
      <w:tr w:rsidR="00D1062A" w:rsidRPr="004A0E19" w:rsidTr="00151251">
        <w:trPr>
          <w:trHeight w:val="360"/>
        </w:trPr>
        <w:tc>
          <w:tcPr>
            <w:tcW w:w="678" w:type="pct"/>
            <w:vMerge/>
            <w:tcBorders>
              <w:top w:val="nil"/>
            </w:tcBorders>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bCs/>
                <w:sz w:val="20"/>
                <w:szCs w:val="20"/>
              </w:rPr>
            </w:pPr>
          </w:p>
        </w:tc>
        <w:tc>
          <w:tcPr>
            <w:tcW w:w="887" w:type="pct"/>
          </w:tcPr>
          <w:p w:rsidR="00D1062A" w:rsidRPr="004A0E19" w:rsidRDefault="00A47CCE" w:rsidP="00E1519E">
            <w:pPr>
              <w:spacing w:line="276" w:lineRule="auto"/>
              <w:ind w:left="317" w:hanging="317"/>
              <w:rPr>
                <w:rFonts w:ascii="Arial" w:hAnsi="Arial" w:cs="Arial"/>
                <w:bCs/>
                <w:sz w:val="20"/>
                <w:szCs w:val="20"/>
              </w:rPr>
            </w:pPr>
            <w:r>
              <w:rPr>
                <w:rFonts w:ascii="Arial" w:hAnsi="Arial" w:cs="Arial"/>
                <w:bCs/>
                <w:sz w:val="20"/>
                <w:szCs w:val="20"/>
              </w:rPr>
              <w:t>3</w:t>
            </w:r>
            <w:r w:rsidR="00D1062A">
              <w:rPr>
                <w:rFonts w:ascii="Arial" w:hAnsi="Arial" w:cs="Arial"/>
                <w:bCs/>
                <w:sz w:val="20"/>
                <w:szCs w:val="20"/>
              </w:rPr>
              <w:t>.</w:t>
            </w:r>
            <w:r w:rsidR="00D82C9F">
              <w:rPr>
                <w:rFonts w:ascii="Arial" w:hAnsi="Arial" w:cs="Arial"/>
                <w:bCs/>
                <w:sz w:val="20"/>
                <w:szCs w:val="20"/>
              </w:rPr>
              <w:t xml:space="preserve"> </w:t>
            </w:r>
            <w:r w:rsidR="00D1062A">
              <w:rPr>
                <w:rFonts w:ascii="Arial" w:hAnsi="Arial" w:cs="Arial"/>
                <w:bCs/>
                <w:sz w:val="20"/>
                <w:szCs w:val="20"/>
              </w:rPr>
              <w:t>I</w:t>
            </w:r>
            <w:r w:rsidR="00D1062A" w:rsidRPr="00E17F59">
              <w:rPr>
                <w:rFonts w:ascii="Arial" w:hAnsi="Arial" w:cs="Arial"/>
                <w:bCs/>
                <w:sz w:val="20"/>
                <w:szCs w:val="20"/>
              </w:rPr>
              <w:t>dentyfikacja produktów naturalnych metodami instrumentalnymi.</w:t>
            </w:r>
          </w:p>
        </w:tc>
        <w:tc>
          <w:tcPr>
            <w:tcW w:w="296"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Pr>
          <w:p w:rsidR="00A47CCE" w:rsidRDefault="00D1062A" w:rsidP="00E1519E">
            <w:pPr>
              <w:numPr>
                <w:ilvl w:val="0"/>
                <w:numId w:val="3"/>
              </w:numPr>
              <w:tabs>
                <w:tab w:val="left" w:pos="213"/>
              </w:tabs>
              <w:ind w:left="227" w:hanging="227"/>
              <w:rPr>
                <w:rFonts w:ascii="Arial" w:hAnsi="Arial" w:cs="Arial"/>
                <w:bCs/>
                <w:sz w:val="20"/>
                <w:szCs w:val="20"/>
              </w:rPr>
            </w:pPr>
            <w:r>
              <w:rPr>
                <w:rFonts w:ascii="Arial" w:hAnsi="Arial" w:cs="Arial"/>
                <w:bCs/>
                <w:sz w:val="20"/>
                <w:szCs w:val="20"/>
              </w:rPr>
              <w:t xml:space="preserve">wymienić metody instrumentalne stosowane do identyfikacji produktów naturalnych </w:t>
            </w:r>
          </w:p>
          <w:p w:rsidR="00D1062A" w:rsidRDefault="00A47CCE" w:rsidP="00E1519E">
            <w:pPr>
              <w:numPr>
                <w:ilvl w:val="0"/>
                <w:numId w:val="3"/>
              </w:numPr>
              <w:tabs>
                <w:tab w:val="left" w:pos="213"/>
              </w:tabs>
              <w:ind w:left="227" w:hanging="227"/>
              <w:rPr>
                <w:rFonts w:ascii="Arial" w:hAnsi="Arial" w:cs="Arial"/>
                <w:bCs/>
                <w:sz w:val="20"/>
                <w:szCs w:val="20"/>
              </w:rPr>
            </w:pPr>
            <w:r>
              <w:rPr>
                <w:rFonts w:ascii="Arial" w:hAnsi="Arial" w:cs="Arial"/>
                <w:bCs/>
                <w:sz w:val="20"/>
                <w:szCs w:val="20"/>
              </w:rPr>
              <w:t>określić zasady s</w:t>
            </w:r>
            <w:r w:rsidR="00D1062A" w:rsidRPr="00991DEC">
              <w:rPr>
                <w:rFonts w:ascii="Arial" w:hAnsi="Arial" w:cs="Arial"/>
                <w:bCs/>
                <w:sz w:val="20"/>
                <w:szCs w:val="20"/>
              </w:rPr>
              <w:t>trukturaln</w:t>
            </w:r>
            <w:r>
              <w:rPr>
                <w:rFonts w:ascii="Arial" w:hAnsi="Arial" w:cs="Arial"/>
                <w:bCs/>
                <w:sz w:val="20"/>
                <w:szCs w:val="20"/>
              </w:rPr>
              <w:t xml:space="preserve">ej </w:t>
            </w:r>
            <w:r w:rsidR="00D1062A" w:rsidRPr="00991DEC">
              <w:rPr>
                <w:rFonts w:ascii="Arial" w:hAnsi="Arial" w:cs="Arial"/>
                <w:bCs/>
                <w:sz w:val="20"/>
                <w:szCs w:val="20"/>
              </w:rPr>
              <w:t>analiza spektraln</w:t>
            </w:r>
            <w:r>
              <w:rPr>
                <w:rFonts w:ascii="Arial" w:hAnsi="Arial" w:cs="Arial"/>
                <w:bCs/>
                <w:sz w:val="20"/>
                <w:szCs w:val="20"/>
              </w:rPr>
              <w:t>ej</w:t>
            </w:r>
            <w:r w:rsidR="00D1062A" w:rsidRPr="00991DEC">
              <w:rPr>
                <w:rFonts w:ascii="Arial" w:hAnsi="Arial" w:cs="Arial"/>
                <w:bCs/>
                <w:sz w:val="20"/>
                <w:szCs w:val="20"/>
              </w:rPr>
              <w:t xml:space="preserve"> produktów naturalnych. </w:t>
            </w:r>
          </w:p>
          <w:p w:rsidR="00D1062A" w:rsidRPr="004A0E19" w:rsidRDefault="00D1062A" w:rsidP="00E1519E">
            <w:pPr>
              <w:tabs>
                <w:tab w:val="left" w:pos="213"/>
              </w:tabs>
              <w:ind w:left="227"/>
              <w:rPr>
                <w:rFonts w:ascii="Arial" w:hAnsi="Arial" w:cs="Arial"/>
                <w:bCs/>
                <w:sz w:val="20"/>
                <w:szCs w:val="20"/>
              </w:rPr>
            </w:pPr>
          </w:p>
        </w:tc>
        <w:tc>
          <w:tcPr>
            <w:tcW w:w="1348" w:type="pct"/>
          </w:tcPr>
          <w:p w:rsidR="00A47CCE" w:rsidRPr="00A47CCE" w:rsidRDefault="00A47CCE" w:rsidP="00E1519E">
            <w:pPr>
              <w:numPr>
                <w:ilvl w:val="0"/>
                <w:numId w:val="3"/>
              </w:numPr>
              <w:tabs>
                <w:tab w:val="left" w:pos="213"/>
              </w:tabs>
              <w:ind w:left="227" w:hanging="227"/>
              <w:rPr>
                <w:rFonts w:ascii="Arial" w:hAnsi="Arial" w:cs="Arial"/>
                <w:sz w:val="20"/>
                <w:szCs w:val="20"/>
              </w:rPr>
            </w:pPr>
            <w:r>
              <w:rPr>
                <w:rFonts w:ascii="Arial" w:hAnsi="Arial" w:cs="Arial"/>
                <w:bCs/>
                <w:sz w:val="20"/>
                <w:szCs w:val="20"/>
              </w:rPr>
              <w:t>opisać zasady a</w:t>
            </w:r>
            <w:r w:rsidRPr="00991DEC">
              <w:rPr>
                <w:rFonts w:ascii="Arial" w:hAnsi="Arial" w:cs="Arial"/>
                <w:bCs/>
                <w:sz w:val="20"/>
                <w:szCs w:val="20"/>
              </w:rPr>
              <w:t>naliz</w:t>
            </w:r>
            <w:r>
              <w:rPr>
                <w:rFonts w:ascii="Arial" w:hAnsi="Arial" w:cs="Arial"/>
                <w:bCs/>
                <w:sz w:val="20"/>
                <w:szCs w:val="20"/>
              </w:rPr>
              <w:t>y</w:t>
            </w:r>
            <w:r w:rsidRPr="00991DEC">
              <w:rPr>
                <w:rFonts w:ascii="Arial" w:hAnsi="Arial" w:cs="Arial"/>
                <w:bCs/>
                <w:sz w:val="20"/>
                <w:szCs w:val="20"/>
              </w:rPr>
              <w:t xml:space="preserve"> widm </w:t>
            </w:r>
            <w:r w:rsidRPr="00991DEC">
              <w:rPr>
                <w:rFonts w:ascii="Arial" w:hAnsi="Arial" w:cs="Arial"/>
                <w:bCs/>
                <w:sz w:val="20"/>
                <w:szCs w:val="20"/>
              </w:rPr>
              <w:br/>
              <w:t xml:space="preserve">w ultrafiolecie (UV). </w:t>
            </w:r>
          </w:p>
          <w:p w:rsidR="00A47CCE" w:rsidRPr="00A47CCE" w:rsidRDefault="00A47CCE" w:rsidP="00E1519E">
            <w:pPr>
              <w:numPr>
                <w:ilvl w:val="0"/>
                <w:numId w:val="3"/>
              </w:numPr>
              <w:tabs>
                <w:tab w:val="left" w:pos="213"/>
              </w:tabs>
              <w:ind w:left="227" w:hanging="227"/>
              <w:rPr>
                <w:rFonts w:ascii="Arial" w:hAnsi="Arial" w:cs="Arial"/>
                <w:sz w:val="20"/>
                <w:szCs w:val="20"/>
              </w:rPr>
            </w:pPr>
            <w:r w:rsidRPr="00A47CCE">
              <w:rPr>
                <w:rFonts w:ascii="Arial" w:hAnsi="Arial" w:cs="Arial"/>
                <w:bCs/>
                <w:sz w:val="20"/>
                <w:szCs w:val="20"/>
              </w:rPr>
              <w:t xml:space="preserve">opisać zasady analizy widm </w:t>
            </w:r>
            <w:r w:rsidRPr="00991DEC">
              <w:rPr>
                <w:rFonts w:ascii="Arial" w:hAnsi="Arial" w:cs="Arial"/>
                <w:bCs/>
                <w:sz w:val="20"/>
                <w:szCs w:val="20"/>
              </w:rPr>
              <w:t xml:space="preserve">w podczerwieni (IR). </w:t>
            </w:r>
          </w:p>
          <w:p w:rsidR="00A47CCE" w:rsidRPr="00A47CCE" w:rsidRDefault="00A47CCE" w:rsidP="00E1519E">
            <w:pPr>
              <w:numPr>
                <w:ilvl w:val="0"/>
                <w:numId w:val="3"/>
              </w:numPr>
              <w:tabs>
                <w:tab w:val="left" w:pos="213"/>
              </w:tabs>
              <w:ind w:left="227" w:hanging="227"/>
              <w:rPr>
                <w:rFonts w:ascii="Arial" w:hAnsi="Arial" w:cs="Arial"/>
                <w:sz w:val="20"/>
                <w:szCs w:val="20"/>
              </w:rPr>
            </w:pPr>
            <w:r w:rsidRPr="00A47CCE">
              <w:rPr>
                <w:rFonts w:ascii="Arial" w:hAnsi="Arial" w:cs="Arial"/>
                <w:bCs/>
                <w:sz w:val="20"/>
                <w:szCs w:val="20"/>
              </w:rPr>
              <w:t xml:space="preserve">opisać zasady analizy </w:t>
            </w:r>
            <w:r w:rsidRPr="00991DEC">
              <w:rPr>
                <w:rFonts w:ascii="Arial" w:hAnsi="Arial" w:cs="Arial"/>
                <w:bCs/>
                <w:sz w:val="20"/>
                <w:szCs w:val="20"/>
              </w:rPr>
              <w:t xml:space="preserve">widm spektometrii mas (MS). </w:t>
            </w:r>
          </w:p>
          <w:p w:rsidR="00A47CCE" w:rsidRPr="00A47CCE" w:rsidRDefault="00A47CCE" w:rsidP="00E1519E">
            <w:pPr>
              <w:numPr>
                <w:ilvl w:val="0"/>
                <w:numId w:val="3"/>
              </w:numPr>
              <w:tabs>
                <w:tab w:val="left" w:pos="213"/>
              </w:tabs>
              <w:ind w:left="227" w:hanging="227"/>
              <w:rPr>
                <w:rFonts w:ascii="Arial" w:hAnsi="Arial" w:cs="Arial"/>
                <w:sz w:val="20"/>
                <w:szCs w:val="20"/>
              </w:rPr>
            </w:pPr>
            <w:r w:rsidRPr="00A47CCE">
              <w:rPr>
                <w:rFonts w:ascii="Arial" w:hAnsi="Arial" w:cs="Arial"/>
                <w:bCs/>
                <w:sz w:val="20"/>
                <w:szCs w:val="20"/>
              </w:rPr>
              <w:t xml:space="preserve">opisać zasady analizy </w:t>
            </w:r>
            <w:r w:rsidRPr="00991DEC">
              <w:rPr>
                <w:rFonts w:ascii="Arial" w:hAnsi="Arial" w:cs="Arial"/>
                <w:bCs/>
                <w:sz w:val="20"/>
                <w:szCs w:val="20"/>
              </w:rPr>
              <w:t xml:space="preserve">widm rezonansu magnetyczno-jądrowego (NMR). </w:t>
            </w:r>
          </w:p>
          <w:p w:rsidR="00D1062A" w:rsidRPr="00051A7A" w:rsidRDefault="00A47CCE" w:rsidP="00E1519E">
            <w:pPr>
              <w:numPr>
                <w:ilvl w:val="0"/>
                <w:numId w:val="3"/>
              </w:numPr>
              <w:tabs>
                <w:tab w:val="left" w:pos="213"/>
              </w:tabs>
              <w:ind w:left="227" w:hanging="227"/>
              <w:rPr>
                <w:rFonts w:ascii="Arial" w:hAnsi="Arial" w:cs="Arial"/>
                <w:sz w:val="20"/>
                <w:szCs w:val="20"/>
              </w:rPr>
            </w:pPr>
            <w:r w:rsidRPr="00A47CCE">
              <w:rPr>
                <w:rFonts w:ascii="Arial" w:hAnsi="Arial" w:cs="Arial"/>
                <w:bCs/>
                <w:sz w:val="20"/>
                <w:szCs w:val="20"/>
              </w:rPr>
              <w:t xml:space="preserve">opisać zasady </w:t>
            </w:r>
            <w:r>
              <w:rPr>
                <w:rFonts w:ascii="Arial" w:hAnsi="Arial" w:cs="Arial"/>
                <w:bCs/>
                <w:sz w:val="20"/>
                <w:szCs w:val="20"/>
              </w:rPr>
              <w:t>t</w:t>
            </w:r>
            <w:r w:rsidRPr="00991DEC">
              <w:rPr>
                <w:rFonts w:ascii="Arial" w:hAnsi="Arial" w:cs="Arial"/>
                <w:bCs/>
                <w:sz w:val="20"/>
                <w:szCs w:val="20"/>
              </w:rPr>
              <w:t>echniki spektralne</w:t>
            </w:r>
            <w:r>
              <w:rPr>
                <w:rFonts w:ascii="Arial" w:hAnsi="Arial" w:cs="Arial"/>
                <w:bCs/>
                <w:sz w:val="20"/>
                <w:szCs w:val="20"/>
              </w:rPr>
              <w:t>j</w:t>
            </w:r>
            <w:r w:rsidRPr="00991DEC">
              <w:rPr>
                <w:rFonts w:ascii="Arial" w:hAnsi="Arial" w:cs="Arial"/>
                <w:bCs/>
                <w:sz w:val="20"/>
                <w:szCs w:val="20"/>
              </w:rPr>
              <w:t xml:space="preserve"> sprzężone</w:t>
            </w:r>
            <w:r>
              <w:rPr>
                <w:rFonts w:ascii="Arial" w:hAnsi="Arial" w:cs="Arial"/>
                <w:bCs/>
                <w:sz w:val="20"/>
                <w:szCs w:val="20"/>
              </w:rPr>
              <w:t>j</w:t>
            </w:r>
            <w:r w:rsidRPr="00991DEC">
              <w:rPr>
                <w:rFonts w:ascii="Arial" w:hAnsi="Arial" w:cs="Arial"/>
                <w:bCs/>
                <w:sz w:val="20"/>
                <w:szCs w:val="20"/>
              </w:rPr>
              <w:t xml:space="preserve"> z HPLC (HPLC/DAD/MS, HPLC/NMR).</w:t>
            </w:r>
          </w:p>
        </w:tc>
        <w:tc>
          <w:tcPr>
            <w:tcW w:w="378" w:type="pct"/>
          </w:tcPr>
          <w:p w:rsidR="00D1062A" w:rsidRPr="004A0E19" w:rsidRDefault="002C4C25" w:rsidP="00E1519E">
            <w:pPr>
              <w:spacing w:line="276" w:lineRule="auto"/>
              <w:rPr>
                <w:rFonts w:ascii="Arial" w:hAnsi="Arial" w:cs="Arial"/>
                <w:bCs/>
                <w:sz w:val="20"/>
                <w:szCs w:val="20"/>
              </w:rPr>
            </w:pPr>
            <w:r>
              <w:rPr>
                <w:rFonts w:ascii="Arial" w:hAnsi="Arial" w:cs="Arial"/>
                <w:bCs/>
                <w:sz w:val="20"/>
                <w:szCs w:val="20"/>
              </w:rPr>
              <w:t>Klasa II</w:t>
            </w:r>
            <w:r w:rsidR="00726B98">
              <w:rPr>
                <w:rFonts w:ascii="Arial" w:hAnsi="Arial" w:cs="Arial"/>
                <w:bCs/>
                <w:sz w:val="20"/>
                <w:szCs w:val="20"/>
              </w:rPr>
              <w:t>I</w:t>
            </w:r>
          </w:p>
        </w:tc>
      </w:tr>
      <w:tr w:rsidR="00D1062A" w:rsidRPr="004A0E19" w:rsidTr="00151251">
        <w:tc>
          <w:tcPr>
            <w:tcW w:w="678" w:type="pct"/>
            <w:vMerge/>
            <w:tcBorders>
              <w:top w:val="nil"/>
            </w:tcBorders>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tc>
        <w:tc>
          <w:tcPr>
            <w:tcW w:w="887" w:type="pct"/>
          </w:tcPr>
          <w:p w:rsidR="00D1062A" w:rsidRPr="004A0E19" w:rsidRDefault="00A47CCE" w:rsidP="00E1519E">
            <w:pPr>
              <w:pBdr>
                <w:top w:val="none" w:sz="0" w:space="0" w:color="auto"/>
                <w:left w:val="none" w:sz="0" w:space="0" w:color="auto"/>
                <w:bottom w:val="none" w:sz="0" w:space="0" w:color="auto"/>
                <w:right w:val="none" w:sz="0" w:space="0" w:color="auto"/>
                <w:between w:val="none" w:sz="0" w:space="0" w:color="auto"/>
              </w:pBdr>
              <w:spacing w:line="276" w:lineRule="auto"/>
              <w:ind w:left="317" w:hanging="317"/>
              <w:rPr>
                <w:rFonts w:ascii="Arial" w:hAnsi="Arial" w:cs="Arial"/>
                <w:bCs/>
                <w:sz w:val="20"/>
                <w:szCs w:val="20"/>
              </w:rPr>
            </w:pPr>
            <w:r>
              <w:rPr>
                <w:rFonts w:ascii="Arial" w:hAnsi="Arial" w:cs="Arial"/>
                <w:bCs/>
                <w:sz w:val="20"/>
                <w:szCs w:val="20"/>
              </w:rPr>
              <w:t>4.</w:t>
            </w:r>
            <w:r w:rsidR="00D82C9F">
              <w:rPr>
                <w:rFonts w:ascii="Arial" w:hAnsi="Arial" w:cs="Arial"/>
                <w:bCs/>
                <w:sz w:val="20"/>
                <w:szCs w:val="20"/>
              </w:rPr>
              <w:t xml:space="preserve"> </w:t>
            </w:r>
            <w:r w:rsidR="00D1062A" w:rsidRPr="004A0E19">
              <w:rPr>
                <w:rFonts w:ascii="Arial" w:hAnsi="Arial" w:cs="Arial"/>
                <w:bCs/>
                <w:sz w:val="20"/>
                <w:szCs w:val="20"/>
              </w:rPr>
              <w:t>Procesy analizy</w:t>
            </w:r>
            <w:r w:rsidR="00D1062A">
              <w:rPr>
                <w:rFonts w:ascii="Arial" w:hAnsi="Arial" w:cs="Arial"/>
                <w:bCs/>
                <w:sz w:val="20"/>
                <w:szCs w:val="20"/>
              </w:rPr>
              <w:t xml:space="preserve"> </w:t>
            </w:r>
            <w:r w:rsidR="00D1062A" w:rsidRPr="004A0E19">
              <w:rPr>
                <w:rFonts w:ascii="Arial" w:hAnsi="Arial" w:cs="Arial"/>
                <w:bCs/>
                <w:sz w:val="20"/>
                <w:szCs w:val="20"/>
              </w:rPr>
              <w:t>ilościowej białek,</w:t>
            </w:r>
            <w:r w:rsidR="00D1062A">
              <w:rPr>
                <w:rFonts w:ascii="Arial" w:hAnsi="Arial" w:cs="Arial"/>
                <w:bCs/>
                <w:sz w:val="20"/>
                <w:szCs w:val="20"/>
              </w:rPr>
              <w:t xml:space="preserve"> </w:t>
            </w:r>
            <w:r w:rsidR="00D1062A" w:rsidRPr="004A0E19">
              <w:rPr>
                <w:rFonts w:ascii="Arial" w:hAnsi="Arial" w:cs="Arial"/>
                <w:bCs/>
                <w:sz w:val="20"/>
                <w:szCs w:val="20"/>
              </w:rPr>
              <w:t>aminokwasów, cukrów, lipidów i kwasów nukleinowych</w:t>
            </w:r>
          </w:p>
        </w:tc>
        <w:tc>
          <w:tcPr>
            <w:tcW w:w="296"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 metody stosowane do oznaczania ilościowego aminokwasów, białek, cukrów, lipidów i kwasów nukleinowych</w:t>
            </w:r>
          </w:p>
          <w:p w:rsidR="00D1062A" w:rsidRPr="00A023BC"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 czynniki wpływające na</w:t>
            </w:r>
            <w:r>
              <w:rPr>
                <w:rFonts w:ascii="Arial" w:hAnsi="Arial" w:cs="Arial"/>
                <w:sz w:val="20"/>
                <w:szCs w:val="20"/>
              </w:rPr>
              <w:t xml:space="preserve"> </w:t>
            </w:r>
            <w:r w:rsidRPr="00D85053">
              <w:rPr>
                <w:rFonts w:ascii="Arial" w:hAnsi="Arial" w:cs="Arial"/>
                <w:sz w:val="20"/>
                <w:szCs w:val="20"/>
              </w:rPr>
              <w:t>wynik badania biochemicznego</w:t>
            </w:r>
          </w:p>
        </w:tc>
        <w:tc>
          <w:tcPr>
            <w:tcW w:w="1348"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opis</w:t>
            </w:r>
            <w:r w:rsidRPr="00D85053">
              <w:rPr>
                <w:rFonts w:ascii="Arial" w:hAnsi="Arial" w:cs="Arial"/>
                <w:sz w:val="20"/>
                <w:szCs w:val="20"/>
              </w:rPr>
              <w:t>ać metody oznaczania ilościowego aminokwasów, białek, cukrów, lipidów i kwasów nukleinowych</w:t>
            </w:r>
          </w:p>
          <w:p w:rsidR="00D1062A" w:rsidRPr="00A47CCE"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om</w:t>
            </w:r>
            <w:r>
              <w:rPr>
                <w:rFonts w:ascii="Arial" w:hAnsi="Arial" w:cs="Arial"/>
                <w:sz w:val="20"/>
                <w:szCs w:val="20"/>
              </w:rPr>
              <w:t>ówić</w:t>
            </w:r>
            <w:r w:rsidRPr="00D85053">
              <w:rPr>
                <w:rFonts w:ascii="Arial" w:hAnsi="Arial" w:cs="Arial"/>
                <w:sz w:val="20"/>
                <w:szCs w:val="20"/>
              </w:rPr>
              <w:t xml:space="preserve"> czynniki wpływające na</w:t>
            </w:r>
            <w:r>
              <w:rPr>
                <w:rFonts w:ascii="Arial" w:hAnsi="Arial" w:cs="Arial"/>
                <w:sz w:val="20"/>
                <w:szCs w:val="20"/>
              </w:rPr>
              <w:t xml:space="preserve"> </w:t>
            </w:r>
            <w:r w:rsidR="00A47CCE">
              <w:rPr>
                <w:rFonts w:ascii="Arial" w:hAnsi="Arial" w:cs="Arial"/>
                <w:sz w:val="20"/>
                <w:szCs w:val="20"/>
              </w:rPr>
              <w:t>wynik badania biochemicznego</w:t>
            </w:r>
          </w:p>
        </w:tc>
        <w:tc>
          <w:tcPr>
            <w:tcW w:w="378" w:type="pct"/>
          </w:tcPr>
          <w:p w:rsidR="00D1062A" w:rsidRPr="004A0E19" w:rsidRDefault="002C4C25"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Klasa III</w:t>
            </w:r>
          </w:p>
        </w:tc>
      </w:tr>
      <w:tr w:rsidR="00D1062A" w:rsidRPr="004A0E19" w:rsidTr="00151251">
        <w:tc>
          <w:tcPr>
            <w:tcW w:w="678" w:type="pct"/>
            <w:vMerge w:val="restart"/>
          </w:tcPr>
          <w:p w:rsidR="00D1062A" w:rsidRPr="004A0E19" w:rsidRDefault="00A47CCE" w:rsidP="00E151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Pr>
                <w:rFonts w:ascii="Arial" w:hAnsi="Arial" w:cs="Arial"/>
                <w:bCs/>
                <w:sz w:val="20"/>
                <w:szCs w:val="20"/>
              </w:rPr>
              <w:t>III.</w:t>
            </w:r>
            <w:r w:rsidR="00D1062A" w:rsidRPr="004A0E19">
              <w:rPr>
                <w:rFonts w:ascii="Arial" w:hAnsi="Arial" w:cs="Arial"/>
                <w:bCs/>
                <w:sz w:val="20"/>
                <w:szCs w:val="20"/>
              </w:rPr>
              <w:t xml:space="preserve"> Biosensory</w:t>
            </w:r>
          </w:p>
        </w:tc>
        <w:tc>
          <w:tcPr>
            <w:tcW w:w="887"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1</w:t>
            </w:r>
            <w:r w:rsidRPr="004A0E19">
              <w:rPr>
                <w:rFonts w:ascii="Arial" w:hAnsi="Arial" w:cs="Arial"/>
                <w:bCs/>
                <w:sz w:val="20"/>
                <w:szCs w:val="20"/>
              </w:rPr>
              <w:t>.Podział biosensorów</w:t>
            </w:r>
          </w:p>
        </w:tc>
        <w:tc>
          <w:tcPr>
            <w:tcW w:w="296"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wymienić</w:t>
            </w:r>
            <w:r w:rsidRPr="00D85053">
              <w:rPr>
                <w:rFonts w:ascii="Arial" w:hAnsi="Arial" w:cs="Arial"/>
                <w:sz w:val="20"/>
                <w:szCs w:val="20"/>
              </w:rPr>
              <w:t xml:space="preserve"> biosensory z zastosowaniem biokatalizatorów i receptorów</w:t>
            </w:r>
          </w:p>
          <w:p w:rsidR="00D1062A" w:rsidRPr="004A0E19"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opisać systemy detekcji w biosensorach</w:t>
            </w:r>
          </w:p>
        </w:tc>
        <w:tc>
          <w:tcPr>
            <w:tcW w:w="1348"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rozróżnić biosensory</w:t>
            </w:r>
            <w:r>
              <w:rPr>
                <w:rFonts w:ascii="Arial" w:hAnsi="Arial" w:cs="Arial"/>
                <w:sz w:val="20"/>
                <w:szCs w:val="20"/>
              </w:rPr>
              <w:t>,</w:t>
            </w:r>
            <w:r w:rsidRPr="00D85053">
              <w:rPr>
                <w:rFonts w:ascii="Arial" w:hAnsi="Arial" w:cs="Arial"/>
                <w:sz w:val="20"/>
                <w:szCs w:val="20"/>
              </w:rPr>
              <w:t xml:space="preserve"> uwzględniając rodzaj wykrywanej substancji</w:t>
            </w:r>
          </w:p>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opisać zasadę działania bioczujników SPRI</w:t>
            </w:r>
          </w:p>
          <w:p w:rsidR="00D1062A" w:rsidRPr="004A0E19"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wymienić praktyczne zastosowanie biosensorów SPRI</w:t>
            </w:r>
          </w:p>
        </w:tc>
        <w:tc>
          <w:tcPr>
            <w:tcW w:w="378" w:type="pct"/>
            <w:tcBorders>
              <w:top w:val="single" w:sz="4" w:space="0" w:color="auto"/>
            </w:tcBorders>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4A0E19">
              <w:rPr>
                <w:rFonts w:ascii="Arial" w:hAnsi="Arial" w:cs="Arial"/>
                <w:bCs/>
                <w:sz w:val="20"/>
                <w:szCs w:val="20"/>
              </w:rPr>
              <w:t xml:space="preserve">Klasa </w:t>
            </w:r>
            <w:r w:rsidR="00A47CCE">
              <w:rPr>
                <w:rFonts w:ascii="Arial" w:hAnsi="Arial" w:cs="Arial"/>
                <w:bCs/>
                <w:sz w:val="20"/>
                <w:szCs w:val="20"/>
              </w:rPr>
              <w:t>II</w:t>
            </w:r>
            <w:r w:rsidR="00A12AF3">
              <w:rPr>
                <w:rFonts w:ascii="Arial" w:hAnsi="Arial" w:cs="Arial"/>
                <w:bCs/>
                <w:sz w:val="20"/>
                <w:szCs w:val="20"/>
              </w:rPr>
              <w:t>I</w:t>
            </w:r>
          </w:p>
          <w:p w:rsidR="00D1062A" w:rsidRPr="004A0E19" w:rsidRDefault="00D1062A" w:rsidP="00E1519E">
            <w:pPr>
              <w:spacing w:line="276" w:lineRule="auto"/>
              <w:rPr>
                <w:rFonts w:ascii="Arial" w:hAnsi="Arial" w:cs="Arial"/>
                <w:bCs/>
                <w:sz w:val="20"/>
                <w:szCs w:val="20"/>
              </w:rPr>
            </w:pPr>
          </w:p>
        </w:tc>
      </w:tr>
      <w:tr w:rsidR="00D1062A" w:rsidRPr="004A0E19" w:rsidTr="00151251">
        <w:trPr>
          <w:trHeight w:val="1155"/>
        </w:trPr>
        <w:tc>
          <w:tcPr>
            <w:tcW w:w="678" w:type="pct"/>
            <w:vMerge/>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tc>
        <w:tc>
          <w:tcPr>
            <w:tcW w:w="887"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4A0E19">
              <w:rPr>
                <w:rFonts w:ascii="Arial" w:hAnsi="Arial" w:cs="Arial"/>
                <w:bCs/>
                <w:sz w:val="20"/>
                <w:szCs w:val="20"/>
              </w:rPr>
              <w:t>2.Analiza</w:t>
            </w:r>
            <w:r>
              <w:rPr>
                <w:rFonts w:ascii="Arial" w:hAnsi="Arial" w:cs="Arial"/>
                <w:bCs/>
                <w:sz w:val="20"/>
                <w:szCs w:val="20"/>
              </w:rPr>
              <w:t xml:space="preserve"> </w:t>
            </w:r>
            <w:r w:rsidRPr="004A0E19">
              <w:rPr>
                <w:rFonts w:ascii="Arial" w:hAnsi="Arial" w:cs="Arial"/>
                <w:bCs/>
                <w:sz w:val="20"/>
                <w:szCs w:val="20"/>
              </w:rPr>
              <w:t>biosensoryczna</w:t>
            </w:r>
          </w:p>
        </w:tc>
        <w:tc>
          <w:tcPr>
            <w:tcW w:w="296"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 metody analizy biosensorycznej;</w:t>
            </w:r>
          </w:p>
          <w:p w:rsidR="00A47CCE" w:rsidRPr="004A0E19" w:rsidRDefault="00D1062A" w:rsidP="00E1519E">
            <w:pPr>
              <w:numPr>
                <w:ilvl w:val="0"/>
                <w:numId w:val="3"/>
              </w:numPr>
              <w:tabs>
                <w:tab w:val="left" w:pos="213"/>
              </w:tabs>
              <w:ind w:left="227" w:hanging="227"/>
              <w:rPr>
                <w:rFonts w:ascii="Arial" w:hAnsi="Arial" w:cs="Arial"/>
                <w:bCs/>
                <w:sz w:val="20"/>
                <w:szCs w:val="20"/>
              </w:rPr>
            </w:pPr>
            <w:r>
              <w:rPr>
                <w:rFonts w:ascii="Arial" w:hAnsi="Arial" w:cs="Arial"/>
                <w:sz w:val="20"/>
                <w:szCs w:val="20"/>
              </w:rPr>
              <w:t>wymieni</w:t>
            </w:r>
            <w:r w:rsidRPr="00D85053">
              <w:rPr>
                <w:rFonts w:ascii="Arial" w:hAnsi="Arial" w:cs="Arial"/>
                <w:sz w:val="20"/>
                <w:szCs w:val="20"/>
              </w:rPr>
              <w:t>ć zastosowanie biosensorów</w:t>
            </w:r>
            <w:r>
              <w:rPr>
                <w:rFonts w:ascii="Arial" w:hAnsi="Arial" w:cs="Arial"/>
                <w:sz w:val="20"/>
                <w:szCs w:val="20"/>
              </w:rPr>
              <w:t xml:space="preserve"> </w:t>
            </w:r>
            <w:r w:rsidRPr="00D85053">
              <w:rPr>
                <w:rFonts w:ascii="Arial" w:hAnsi="Arial" w:cs="Arial"/>
                <w:sz w:val="20"/>
                <w:szCs w:val="20"/>
              </w:rPr>
              <w:t>w ochronie środowiska</w:t>
            </w:r>
            <w:r w:rsidRPr="004A0E19">
              <w:rPr>
                <w:rFonts w:ascii="Arial" w:hAnsi="Arial" w:cs="Arial"/>
                <w:bCs/>
                <w:sz w:val="20"/>
                <w:szCs w:val="20"/>
              </w:rPr>
              <w:t>, w analizie żywności</w:t>
            </w:r>
          </w:p>
        </w:tc>
        <w:tc>
          <w:tcPr>
            <w:tcW w:w="1348" w:type="pct"/>
          </w:tcPr>
          <w:p w:rsidR="00D1062A" w:rsidRPr="004A0E19" w:rsidRDefault="00284BD3"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om</w:t>
            </w:r>
            <w:r>
              <w:rPr>
                <w:rFonts w:ascii="Arial" w:hAnsi="Arial" w:cs="Arial"/>
                <w:sz w:val="20"/>
                <w:szCs w:val="20"/>
              </w:rPr>
              <w:t>ówić</w:t>
            </w:r>
            <w:r w:rsidRPr="004A0E19">
              <w:rPr>
                <w:rFonts w:ascii="Arial" w:hAnsi="Arial" w:cs="Arial"/>
                <w:bCs/>
                <w:sz w:val="20"/>
                <w:szCs w:val="20"/>
              </w:rPr>
              <w:t xml:space="preserve"> zastosowanie biosenso</w:t>
            </w:r>
            <w:r>
              <w:rPr>
                <w:rFonts w:ascii="Arial" w:hAnsi="Arial" w:cs="Arial"/>
                <w:bCs/>
                <w:sz w:val="20"/>
                <w:szCs w:val="20"/>
              </w:rPr>
              <w:t>r</w:t>
            </w:r>
            <w:r w:rsidRPr="004A0E19">
              <w:rPr>
                <w:rFonts w:ascii="Arial" w:hAnsi="Arial" w:cs="Arial"/>
                <w:bCs/>
                <w:sz w:val="20"/>
                <w:szCs w:val="20"/>
              </w:rPr>
              <w:t>ów</w:t>
            </w:r>
          </w:p>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78" w:type="pct"/>
            <w:tcBorders>
              <w:top w:val="single" w:sz="4" w:space="0" w:color="auto"/>
            </w:tcBorders>
          </w:tcPr>
          <w:p w:rsidR="00D1062A" w:rsidRPr="004A0E19" w:rsidRDefault="00106B9F" w:rsidP="00E1519E">
            <w:pPr>
              <w:spacing w:line="276" w:lineRule="auto"/>
              <w:rPr>
                <w:rFonts w:ascii="Arial" w:hAnsi="Arial" w:cs="Arial"/>
                <w:bCs/>
                <w:sz w:val="20"/>
                <w:szCs w:val="20"/>
              </w:rPr>
            </w:pPr>
            <w:r>
              <w:rPr>
                <w:rFonts w:ascii="Arial" w:hAnsi="Arial" w:cs="Arial"/>
                <w:bCs/>
                <w:sz w:val="20"/>
                <w:szCs w:val="20"/>
              </w:rPr>
              <w:t>Klasa III</w:t>
            </w:r>
          </w:p>
        </w:tc>
      </w:tr>
      <w:tr w:rsidR="00A47CCE" w:rsidRPr="004A0E19" w:rsidTr="00151251">
        <w:trPr>
          <w:trHeight w:val="422"/>
        </w:trPr>
        <w:tc>
          <w:tcPr>
            <w:tcW w:w="678" w:type="pct"/>
            <w:vMerge w:val="restart"/>
            <w:tcBorders>
              <w:top w:val="single" w:sz="4" w:space="0" w:color="auto"/>
            </w:tcBorders>
          </w:tcPr>
          <w:p w:rsidR="00A47CCE" w:rsidRDefault="002C4C25" w:rsidP="00E1519E">
            <w:pPr>
              <w:spacing w:line="276" w:lineRule="auto"/>
              <w:ind w:left="284" w:hanging="284"/>
              <w:rPr>
                <w:rFonts w:ascii="Arial" w:hAnsi="Arial" w:cs="Arial"/>
                <w:bCs/>
                <w:sz w:val="20"/>
                <w:szCs w:val="20"/>
              </w:rPr>
            </w:pPr>
            <w:r>
              <w:rPr>
                <w:rFonts w:ascii="Arial" w:hAnsi="Arial" w:cs="Arial"/>
                <w:bCs/>
                <w:sz w:val="20"/>
                <w:szCs w:val="20"/>
              </w:rPr>
              <w:t>IV.</w:t>
            </w:r>
            <w:r w:rsidR="00D82C9F">
              <w:rPr>
                <w:rFonts w:ascii="Arial" w:hAnsi="Arial" w:cs="Arial"/>
                <w:bCs/>
                <w:sz w:val="20"/>
                <w:szCs w:val="20"/>
              </w:rPr>
              <w:t xml:space="preserve"> </w:t>
            </w:r>
            <w:r w:rsidR="00A47CCE">
              <w:rPr>
                <w:rFonts w:ascii="Arial" w:hAnsi="Arial" w:cs="Arial"/>
                <w:bCs/>
                <w:sz w:val="20"/>
                <w:szCs w:val="20"/>
              </w:rPr>
              <w:t>Analityka środowiskowa</w:t>
            </w:r>
          </w:p>
          <w:p w:rsidR="00A47CCE" w:rsidRPr="00A47CCE" w:rsidRDefault="00A47CCE" w:rsidP="00E1519E">
            <w:pPr>
              <w:spacing w:line="276" w:lineRule="auto"/>
              <w:ind w:left="284" w:hanging="284"/>
              <w:rPr>
                <w:rFonts w:ascii="Arial" w:hAnsi="Arial" w:cs="Arial"/>
                <w:bCs/>
                <w:sz w:val="20"/>
                <w:szCs w:val="20"/>
              </w:rPr>
            </w:pPr>
          </w:p>
        </w:tc>
        <w:tc>
          <w:tcPr>
            <w:tcW w:w="887" w:type="pct"/>
            <w:tcBorders>
              <w:top w:val="single" w:sz="4" w:space="0" w:color="auto"/>
            </w:tcBorders>
          </w:tcPr>
          <w:p w:rsidR="00A47CCE" w:rsidRDefault="002C4C25" w:rsidP="00E1519E">
            <w:pPr>
              <w:spacing w:line="276" w:lineRule="auto"/>
              <w:ind w:left="176" w:hanging="176"/>
              <w:rPr>
                <w:rFonts w:ascii="Arial" w:hAnsi="Arial" w:cs="Arial"/>
                <w:bCs/>
                <w:sz w:val="20"/>
                <w:szCs w:val="20"/>
              </w:rPr>
            </w:pPr>
            <w:r>
              <w:rPr>
                <w:rFonts w:ascii="Arial" w:hAnsi="Arial" w:cs="Arial"/>
                <w:bCs/>
                <w:sz w:val="20"/>
                <w:szCs w:val="20"/>
              </w:rPr>
              <w:t>1. Wprowadzenie do analiz środowiskowych</w:t>
            </w:r>
          </w:p>
          <w:p w:rsidR="00A47CCE" w:rsidRPr="004A0E19" w:rsidRDefault="00A47CCE" w:rsidP="00E1519E">
            <w:pPr>
              <w:spacing w:line="276" w:lineRule="auto"/>
              <w:rPr>
                <w:rFonts w:ascii="Arial" w:hAnsi="Arial" w:cs="Arial"/>
                <w:bCs/>
                <w:sz w:val="20"/>
                <w:szCs w:val="20"/>
              </w:rPr>
            </w:pPr>
          </w:p>
        </w:tc>
        <w:tc>
          <w:tcPr>
            <w:tcW w:w="296" w:type="pct"/>
            <w:tcBorders>
              <w:top w:val="single" w:sz="4" w:space="0" w:color="auto"/>
            </w:tcBorders>
          </w:tcPr>
          <w:p w:rsidR="00A47CCE" w:rsidRPr="004A0E19" w:rsidRDefault="00A47CCE"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Borders>
              <w:top w:val="single" w:sz="4" w:space="0" w:color="auto"/>
            </w:tcBorders>
          </w:tcPr>
          <w:p w:rsidR="00377608" w:rsidRDefault="00377608" w:rsidP="00E1519E">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tabs>
                <w:tab w:val="left" w:pos="213"/>
              </w:tabs>
              <w:ind w:left="248" w:hanging="248"/>
              <w:rPr>
                <w:rFonts w:ascii="Arial" w:hAnsi="Arial" w:cs="Arial"/>
                <w:bCs/>
                <w:sz w:val="20"/>
                <w:szCs w:val="20"/>
              </w:rPr>
            </w:pPr>
            <w:r>
              <w:rPr>
                <w:rFonts w:ascii="Arial" w:hAnsi="Arial" w:cs="Arial"/>
                <w:bCs/>
                <w:sz w:val="20"/>
                <w:szCs w:val="20"/>
              </w:rPr>
              <w:t xml:space="preserve"> opisać w</w:t>
            </w:r>
            <w:r w:rsidRPr="00A47CCE">
              <w:rPr>
                <w:rFonts w:ascii="Arial" w:hAnsi="Arial" w:cs="Arial"/>
                <w:bCs/>
                <w:sz w:val="20"/>
                <w:szCs w:val="20"/>
              </w:rPr>
              <w:t>yposażenie pomiarowe i pomocnicze w laboratorium środowiskowym</w:t>
            </w:r>
          </w:p>
          <w:p w:rsidR="00377608" w:rsidRDefault="00377608" w:rsidP="00E1519E">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tabs>
                <w:tab w:val="left" w:pos="213"/>
              </w:tabs>
              <w:ind w:left="248" w:hanging="248"/>
              <w:rPr>
                <w:rFonts w:ascii="Arial" w:hAnsi="Arial" w:cs="Arial"/>
                <w:bCs/>
                <w:sz w:val="20"/>
                <w:szCs w:val="20"/>
              </w:rPr>
            </w:pPr>
            <w:r>
              <w:rPr>
                <w:rFonts w:ascii="Arial" w:hAnsi="Arial" w:cs="Arial"/>
                <w:bCs/>
                <w:sz w:val="20"/>
                <w:szCs w:val="20"/>
              </w:rPr>
              <w:t xml:space="preserve"> określić zasady pomiarów środowiskowych</w:t>
            </w:r>
          </w:p>
          <w:p w:rsidR="00377608" w:rsidRDefault="00377608" w:rsidP="00E1519E">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tabs>
                <w:tab w:val="left" w:pos="213"/>
              </w:tabs>
              <w:ind w:left="248" w:hanging="248"/>
              <w:rPr>
                <w:rFonts w:ascii="Arial" w:hAnsi="Arial" w:cs="Arial"/>
                <w:bCs/>
                <w:sz w:val="20"/>
                <w:szCs w:val="20"/>
              </w:rPr>
            </w:pPr>
            <w:r>
              <w:rPr>
                <w:rFonts w:ascii="Arial" w:hAnsi="Arial" w:cs="Arial"/>
                <w:bCs/>
                <w:sz w:val="20"/>
                <w:szCs w:val="20"/>
              </w:rPr>
              <w:t xml:space="preserve"> wymienić</w:t>
            </w:r>
            <w:r w:rsidR="00D82C9F">
              <w:rPr>
                <w:rFonts w:ascii="Arial" w:hAnsi="Arial" w:cs="Arial"/>
                <w:bCs/>
                <w:sz w:val="20"/>
                <w:szCs w:val="20"/>
              </w:rPr>
              <w:t xml:space="preserve"> </w:t>
            </w:r>
            <w:r>
              <w:rPr>
                <w:rFonts w:ascii="Arial" w:hAnsi="Arial" w:cs="Arial"/>
                <w:bCs/>
                <w:sz w:val="20"/>
                <w:szCs w:val="20"/>
              </w:rPr>
              <w:t>ź</w:t>
            </w:r>
            <w:r w:rsidRPr="00A47CCE">
              <w:rPr>
                <w:rFonts w:ascii="Arial" w:hAnsi="Arial" w:cs="Arial"/>
                <w:bCs/>
                <w:sz w:val="20"/>
                <w:szCs w:val="20"/>
              </w:rPr>
              <w:t>ródła i rodzaje niebezpiecznych substancji chemicznych w środowisku</w:t>
            </w:r>
          </w:p>
          <w:p w:rsidR="00377608" w:rsidRDefault="00D82C9F" w:rsidP="00E1519E">
            <w:pPr>
              <w:pStyle w:val="Akapitzlist"/>
              <w:numPr>
                <w:ilvl w:val="0"/>
                <w:numId w:val="93"/>
              </w:numPr>
              <w:tabs>
                <w:tab w:val="left" w:pos="213"/>
              </w:tabs>
              <w:ind w:left="248" w:hanging="248"/>
              <w:rPr>
                <w:rFonts w:ascii="Arial" w:hAnsi="Arial" w:cs="Arial"/>
                <w:bCs/>
                <w:sz w:val="20"/>
                <w:szCs w:val="20"/>
              </w:rPr>
            </w:pPr>
            <w:r>
              <w:rPr>
                <w:rFonts w:ascii="Arial" w:hAnsi="Arial" w:cs="Arial"/>
                <w:bCs/>
                <w:sz w:val="20"/>
                <w:szCs w:val="20"/>
              </w:rPr>
              <w:t xml:space="preserve"> </w:t>
            </w:r>
            <w:r w:rsidR="00377608">
              <w:rPr>
                <w:rFonts w:ascii="Arial" w:hAnsi="Arial" w:cs="Arial"/>
                <w:bCs/>
                <w:sz w:val="20"/>
                <w:szCs w:val="20"/>
              </w:rPr>
              <w:t>omówić m</w:t>
            </w:r>
            <w:r w:rsidR="00377608" w:rsidRPr="00377608">
              <w:rPr>
                <w:rFonts w:ascii="Arial" w:hAnsi="Arial" w:cs="Arial"/>
                <w:bCs/>
                <w:sz w:val="20"/>
                <w:szCs w:val="20"/>
              </w:rPr>
              <w:t>etody przygotowania próbek środowiskowych do analiz</w:t>
            </w:r>
            <w:r w:rsidR="00A023BC">
              <w:rPr>
                <w:rFonts w:ascii="Arial" w:hAnsi="Arial" w:cs="Arial"/>
                <w:bCs/>
                <w:sz w:val="20"/>
                <w:szCs w:val="20"/>
              </w:rPr>
              <w:t xml:space="preserve">y: mineralizacja, rozdzielanie </w:t>
            </w:r>
            <w:r w:rsidR="00377608" w:rsidRPr="00377608">
              <w:rPr>
                <w:rFonts w:ascii="Arial" w:hAnsi="Arial" w:cs="Arial"/>
                <w:bCs/>
                <w:sz w:val="20"/>
                <w:szCs w:val="20"/>
              </w:rPr>
              <w:t>i wzbogacanie składników próbek, eliminacja substancji przeszkadzających i efektów matrycowych</w:t>
            </w:r>
          </w:p>
          <w:p w:rsidR="00A47CCE" w:rsidRPr="002E1A7E" w:rsidRDefault="00377608" w:rsidP="00E1519E">
            <w:pPr>
              <w:pStyle w:val="Akapitzlist"/>
              <w:numPr>
                <w:ilvl w:val="0"/>
                <w:numId w:val="93"/>
              </w:numPr>
              <w:tabs>
                <w:tab w:val="left" w:pos="213"/>
              </w:tabs>
              <w:ind w:left="248" w:hanging="248"/>
              <w:rPr>
                <w:rFonts w:ascii="Arial" w:hAnsi="Arial" w:cs="Arial"/>
                <w:bCs/>
                <w:sz w:val="20"/>
                <w:szCs w:val="20"/>
              </w:rPr>
            </w:pPr>
            <w:r>
              <w:rPr>
                <w:rFonts w:ascii="Arial" w:hAnsi="Arial" w:cs="Arial"/>
                <w:bCs/>
                <w:sz w:val="20"/>
                <w:szCs w:val="20"/>
              </w:rPr>
              <w:t>określić</w:t>
            </w:r>
            <w:r w:rsidR="00D82C9F">
              <w:rPr>
                <w:rFonts w:ascii="Arial" w:hAnsi="Arial" w:cs="Arial"/>
                <w:bCs/>
                <w:sz w:val="20"/>
                <w:szCs w:val="20"/>
              </w:rPr>
              <w:t xml:space="preserve"> </w:t>
            </w:r>
            <w:r w:rsidRPr="00377608">
              <w:rPr>
                <w:rFonts w:ascii="Arial" w:hAnsi="Arial" w:cs="Arial"/>
                <w:bCs/>
                <w:sz w:val="20"/>
                <w:szCs w:val="20"/>
              </w:rPr>
              <w:t>cele</w:t>
            </w:r>
            <w:r>
              <w:rPr>
                <w:rFonts w:ascii="Arial" w:hAnsi="Arial" w:cs="Arial"/>
                <w:bCs/>
                <w:sz w:val="20"/>
                <w:szCs w:val="20"/>
              </w:rPr>
              <w:t xml:space="preserve"> i</w:t>
            </w:r>
            <w:r w:rsidR="00D82C9F">
              <w:rPr>
                <w:rFonts w:ascii="Arial" w:hAnsi="Arial" w:cs="Arial"/>
                <w:bCs/>
                <w:sz w:val="20"/>
                <w:szCs w:val="20"/>
              </w:rPr>
              <w:t xml:space="preserve"> </w:t>
            </w:r>
            <w:r w:rsidRPr="00377608">
              <w:rPr>
                <w:rFonts w:ascii="Arial" w:hAnsi="Arial" w:cs="Arial"/>
                <w:bCs/>
                <w:sz w:val="20"/>
                <w:szCs w:val="20"/>
              </w:rPr>
              <w:t>zadania.</w:t>
            </w:r>
            <w:r>
              <w:rPr>
                <w:rFonts w:ascii="Arial" w:hAnsi="Arial" w:cs="Arial"/>
                <w:bCs/>
                <w:sz w:val="20"/>
                <w:szCs w:val="20"/>
              </w:rPr>
              <w:t xml:space="preserve"> monitoringu środowiska</w:t>
            </w:r>
          </w:p>
        </w:tc>
        <w:tc>
          <w:tcPr>
            <w:tcW w:w="1348" w:type="pct"/>
            <w:tcBorders>
              <w:top w:val="single" w:sz="4" w:space="0" w:color="auto"/>
            </w:tcBorders>
          </w:tcPr>
          <w:p w:rsidR="00A47CCE" w:rsidRPr="00151251" w:rsidRDefault="00377608" w:rsidP="00E1519E">
            <w:pPr>
              <w:pStyle w:val="Akapitzlist"/>
              <w:numPr>
                <w:ilvl w:val="0"/>
                <w:numId w:val="93"/>
              </w:numPr>
              <w:spacing w:line="276" w:lineRule="auto"/>
              <w:ind w:left="258" w:hanging="258"/>
              <w:rPr>
                <w:rFonts w:ascii="Arial" w:hAnsi="Arial" w:cs="Arial"/>
                <w:bCs/>
                <w:sz w:val="20"/>
                <w:szCs w:val="20"/>
              </w:rPr>
            </w:pPr>
            <w:r w:rsidRPr="00377608">
              <w:rPr>
                <w:rFonts w:ascii="Arial" w:hAnsi="Arial" w:cs="Arial"/>
                <w:bCs/>
                <w:sz w:val="20"/>
                <w:szCs w:val="20"/>
              </w:rPr>
              <w:t>scharakteryzować</w:t>
            </w:r>
            <w:r w:rsidR="00D82C9F">
              <w:rPr>
                <w:rFonts w:ascii="Arial" w:hAnsi="Arial" w:cs="Arial"/>
                <w:bCs/>
                <w:sz w:val="20"/>
                <w:szCs w:val="20"/>
              </w:rPr>
              <w:t xml:space="preserve"> </w:t>
            </w:r>
            <w:r w:rsidRPr="00377608">
              <w:rPr>
                <w:rFonts w:ascii="Arial" w:hAnsi="Arial" w:cs="Arial"/>
                <w:bCs/>
                <w:sz w:val="20"/>
                <w:szCs w:val="20"/>
              </w:rPr>
              <w:t>proces monitoringu</w:t>
            </w:r>
            <w:r>
              <w:rPr>
                <w:rFonts w:ascii="Arial" w:hAnsi="Arial" w:cs="Arial"/>
                <w:bCs/>
                <w:sz w:val="20"/>
                <w:szCs w:val="20"/>
              </w:rPr>
              <w:t xml:space="preserve"> środowiska pod względem meto</w:t>
            </w:r>
            <w:r w:rsidR="00A023BC">
              <w:rPr>
                <w:rFonts w:ascii="Arial" w:hAnsi="Arial" w:cs="Arial"/>
                <w:bCs/>
                <w:sz w:val="20"/>
                <w:szCs w:val="20"/>
              </w:rPr>
              <w:t>d</w:t>
            </w:r>
            <w:r>
              <w:rPr>
                <w:rFonts w:ascii="Arial" w:hAnsi="Arial" w:cs="Arial"/>
                <w:bCs/>
                <w:sz w:val="20"/>
                <w:szCs w:val="20"/>
              </w:rPr>
              <w:t xml:space="preserve"> i technik badawczych</w:t>
            </w:r>
          </w:p>
        </w:tc>
        <w:tc>
          <w:tcPr>
            <w:tcW w:w="378" w:type="pct"/>
            <w:tcBorders>
              <w:top w:val="single" w:sz="4" w:space="0" w:color="auto"/>
            </w:tcBorders>
          </w:tcPr>
          <w:p w:rsidR="00A47CCE" w:rsidRPr="004A0E19" w:rsidRDefault="002C4C25" w:rsidP="00E1519E">
            <w:pPr>
              <w:spacing w:line="276" w:lineRule="auto"/>
              <w:rPr>
                <w:rFonts w:ascii="Arial" w:hAnsi="Arial" w:cs="Arial"/>
                <w:bCs/>
                <w:sz w:val="20"/>
                <w:szCs w:val="20"/>
              </w:rPr>
            </w:pPr>
            <w:r>
              <w:rPr>
                <w:rFonts w:ascii="Arial" w:hAnsi="Arial" w:cs="Arial"/>
                <w:bCs/>
                <w:sz w:val="20"/>
                <w:szCs w:val="20"/>
              </w:rPr>
              <w:t>Klasa IV</w:t>
            </w:r>
          </w:p>
        </w:tc>
      </w:tr>
      <w:tr w:rsidR="00A47CCE" w:rsidRPr="004A0E19" w:rsidTr="00151251">
        <w:trPr>
          <w:trHeight w:val="885"/>
        </w:trPr>
        <w:tc>
          <w:tcPr>
            <w:tcW w:w="678" w:type="pct"/>
            <w:vMerge/>
            <w:tcBorders>
              <w:top w:val="single" w:sz="4" w:space="0" w:color="auto"/>
            </w:tcBorders>
          </w:tcPr>
          <w:p w:rsidR="00A47CCE" w:rsidRDefault="00A47CCE" w:rsidP="00E1519E">
            <w:pPr>
              <w:spacing w:line="276" w:lineRule="auto"/>
              <w:ind w:left="284" w:hanging="284"/>
              <w:rPr>
                <w:rFonts w:ascii="Arial" w:hAnsi="Arial" w:cs="Arial"/>
                <w:bCs/>
                <w:sz w:val="20"/>
                <w:szCs w:val="20"/>
              </w:rPr>
            </w:pPr>
          </w:p>
        </w:tc>
        <w:tc>
          <w:tcPr>
            <w:tcW w:w="887" w:type="pct"/>
            <w:tcBorders>
              <w:top w:val="single" w:sz="4" w:space="0" w:color="auto"/>
            </w:tcBorders>
          </w:tcPr>
          <w:p w:rsidR="00A47CCE" w:rsidRPr="00A023BC" w:rsidRDefault="00A47CCE" w:rsidP="00E1519E">
            <w:pPr>
              <w:pStyle w:val="Akapitzlist"/>
              <w:numPr>
                <w:ilvl w:val="0"/>
                <w:numId w:val="96"/>
              </w:numPr>
              <w:tabs>
                <w:tab w:val="left" w:pos="317"/>
              </w:tabs>
              <w:spacing w:line="276" w:lineRule="auto"/>
              <w:ind w:left="176" w:hanging="142"/>
              <w:rPr>
                <w:rFonts w:ascii="Arial" w:hAnsi="Arial" w:cs="Arial"/>
                <w:bCs/>
                <w:sz w:val="20"/>
                <w:szCs w:val="20"/>
              </w:rPr>
            </w:pPr>
            <w:r w:rsidRPr="00A023BC">
              <w:rPr>
                <w:rFonts w:ascii="Arial" w:hAnsi="Arial" w:cs="Arial"/>
                <w:bCs/>
                <w:sz w:val="20"/>
                <w:szCs w:val="20"/>
              </w:rPr>
              <w:t>Analiza wody</w:t>
            </w:r>
          </w:p>
          <w:p w:rsidR="00A47CCE" w:rsidRDefault="00A47CCE" w:rsidP="00E1519E">
            <w:pPr>
              <w:spacing w:line="276" w:lineRule="auto"/>
              <w:rPr>
                <w:rFonts w:ascii="Arial" w:hAnsi="Arial" w:cs="Arial"/>
                <w:bCs/>
                <w:sz w:val="20"/>
                <w:szCs w:val="20"/>
              </w:rPr>
            </w:pPr>
          </w:p>
        </w:tc>
        <w:tc>
          <w:tcPr>
            <w:tcW w:w="296" w:type="pct"/>
            <w:tcBorders>
              <w:top w:val="single" w:sz="4" w:space="0" w:color="auto"/>
            </w:tcBorders>
          </w:tcPr>
          <w:p w:rsidR="00A47CCE" w:rsidRPr="004A0E19" w:rsidRDefault="00A47CCE"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Borders>
              <w:top w:val="single" w:sz="4" w:space="0" w:color="auto"/>
            </w:tcBorders>
          </w:tcPr>
          <w:p w:rsidR="00377608" w:rsidRDefault="00377608" w:rsidP="00E1519E">
            <w:pPr>
              <w:pStyle w:val="Akapitzlist"/>
              <w:numPr>
                <w:ilvl w:val="0"/>
                <w:numId w:val="94"/>
              </w:numPr>
              <w:tabs>
                <w:tab w:val="left" w:pos="213"/>
              </w:tabs>
              <w:ind w:left="248" w:hanging="248"/>
              <w:rPr>
                <w:rFonts w:ascii="Arial" w:hAnsi="Arial" w:cs="Arial"/>
                <w:bCs/>
                <w:sz w:val="20"/>
                <w:szCs w:val="20"/>
              </w:rPr>
            </w:pPr>
            <w:r w:rsidRPr="00377608">
              <w:rPr>
                <w:rFonts w:ascii="Arial" w:hAnsi="Arial" w:cs="Arial"/>
                <w:bCs/>
                <w:sz w:val="20"/>
                <w:szCs w:val="20"/>
              </w:rPr>
              <w:t>wymienić</w:t>
            </w:r>
            <w:r w:rsidR="00D82C9F">
              <w:rPr>
                <w:rFonts w:ascii="Arial" w:hAnsi="Arial" w:cs="Arial"/>
                <w:bCs/>
                <w:sz w:val="20"/>
                <w:szCs w:val="20"/>
              </w:rPr>
              <w:t xml:space="preserve"> </w:t>
            </w:r>
            <w:r w:rsidRPr="00377608">
              <w:rPr>
                <w:rFonts w:ascii="Arial" w:hAnsi="Arial" w:cs="Arial"/>
                <w:bCs/>
                <w:sz w:val="20"/>
                <w:szCs w:val="20"/>
              </w:rPr>
              <w:t>główne zanieczyszczenia wód.</w:t>
            </w:r>
          </w:p>
          <w:p w:rsidR="00377608" w:rsidRDefault="00377608" w:rsidP="00E1519E">
            <w:pPr>
              <w:pStyle w:val="Akapitzlist"/>
              <w:numPr>
                <w:ilvl w:val="0"/>
                <w:numId w:val="94"/>
              </w:numPr>
              <w:tabs>
                <w:tab w:val="left" w:pos="213"/>
              </w:tabs>
              <w:ind w:left="248" w:hanging="248"/>
              <w:rPr>
                <w:rFonts w:ascii="Arial" w:hAnsi="Arial" w:cs="Arial"/>
                <w:bCs/>
                <w:sz w:val="20"/>
                <w:szCs w:val="20"/>
              </w:rPr>
            </w:pPr>
            <w:r>
              <w:rPr>
                <w:rFonts w:ascii="Arial" w:hAnsi="Arial" w:cs="Arial"/>
                <w:bCs/>
                <w:sz w:val="20"/>
                <w:szCs w:val="20"/>
              </w:rPr>
              <w:t>scharakteryzować f</w:t>
            </w:r>
            <w:r w:rsidRPr="00377608">
              <w:rPr>
                <w:rFonts w:ascii="Arial" w:hAnsi="Arial" w:cs="Arial"/>
                <w:bCs/>
                <w:sz w:val="20"/>
                <w:szCs w:val="20"/>
              </w:rPr>
              <w:t xml:space="preserve">izyczne, chemiczne i biologiczne właściwości wody. </w:t>
            </w:r>
          </w:p>
          <w:p w:rsidR="00377608" w:rsidRDefault="00377608" w:rsidP="00E1519E">
            <w:pPr>
              <w:pStyle w:val="Akapitzlist"/>
              <w:numPr>
                <w:ilvl w:val="0"/>
                <w:numId w:val="94"/>
              </w:numPr>
              <w:tabs>
                <w:tab w:val="left" w:pos="213"/>
              </w:tabs>
              <w:ind w:left="248" w:hanging="248"/>
              <w:rPr>
                <w:rFonts w:ascii="Arial" w:hAnsi="Arial" w:cs="Arial"/>
                <w:bCs/>
                <w:sz w:val="20"/>
                <w:szCs w:val="20"/>
              </w:rPr>
            </w:pPr>
            <w:r>
              <w:rPr>
                <w:rFonts w:ascii="Arial" w:hAnsi="Arial" w:cs="Arial"/>
                <w:bCs/>
                <w:sz w:val="20"/>
                <w:szCs w:val="20"/>
              </w:rPr>
              <w:t>wymienić</w:t>
            </w:r>
            <w:r w:rsidR="00D82C9F">
              <w:rPr>
                <w:rFonts w:ascii="Arial" w:hAnsi="Arial" w:cs="Arial"/>
                <w:bCs/>
                <w:sz w:val="20"/>
                <w:szCs w:val="20"/>
              </w:rPr>
              <w:t xml:space="preserve"> </w:t>
            </w:r>
            <w:r w:rsidRPr="00377608">
              <w:rPr>
                <w:rFonts w:ascii="Arial" w:hAnsi="Arial" w:cs="Arial"/>
                <w:bCs/>
                <w:sz w:val="20"/>
                <w:szCs w:val="20"/>
              </w:rPr>
              <w:t xml:space="preserve">wskaźniki </w:t>
            </w:r>
            <w:r>
              <w:rPr>
                <w:rFonts w:ascii="Arial" w:hAnsi="Arial" w:cs="Arial"/>
                <w:bCs/>
                <w:sz w:val="20"/>
                <w:szCs w:val="20"/>
              </w:rPr>
              <w:t xml:space="preserve">jakości wód </w:t>
            </w:r>
          </w:p>
          <w:p w:rsidR="002E1A7E" w:rsidRDefault="00974960" w:rsidP="00E1519E">
            <w:pPr>
              <w:pStyle w:val="Akapitzlist"/>
              <w:numPr>
                <w:ilvl w:val="0"/>
                <w:numId w:val="94"/>
              </w:numPr>
              <w:tabs>
                <w:tab w:val="left" w:pos="213"/>
              </w:tabs>
              <w:ind w:left="248" w:hanging="248"/>
              <w:rPr>
                <w:rFonts w:ascii="Arial" w:hAnsi="Arial" w:cs="Arial"/>
                <w:bCs/>
                <w:sz w:val="20"/>
                <w:szCs w:val="20"/>
              </w:rPr>
            </w:pPr>
            <w:r>
              <w:rPr>
                <w:rFonts w:ascii="Arial" w:hAnsi="Arial" w:cs="Arial"/>
                <w:bCs/>
                <w:sz w:val="20"/>
                <w:szCs w:val="20"/>
              </w:rPr>
              <w:t xml:space="preserve"> wymienić </w:t>
            </w:r>
            <w:r w:rsidR="00377608" w:rsidRPr="00377608">
              <w:rPr>
                <w:rFonts w:ascii="Arial" w:hAnsi="Arial" w:cs="Arial"/>
                <w:bCs/>
                <w:sz w:val="20"/>
                <w:szCs w:val="20"/>
              </w:rPr>
              <w:t>metody analityczne (chromatograficzne, spektroskopowe, elektrochemiczne i miareczkowe) oznaczenia zanieczyszczeń wód</w:t>
            </w:r>
          </w:p>
          <w:p w:rsidR="00377608" w:rsidRPr="00377608" w:rsidRDefault="002E1A7E" w:rsidP="00E1519E">
            <w:pPr>
              <w:pStyle w:val="Akapitzlist"/>
              <w:numPr>
                <w:ilvl w:val="0"/>
                <w:numId w:val="94"/>
              </w:numPr>
              <w:tabs>
                <w:tab w:val="left" w:pos="213"/>
              </w:tabs>
              <w:ind w:left="248" w:hanging="248"/>
              <w:rPr>
                <w:rFonts w:ascii="Arial" w:hAnsi="Arial" w:cs="Arial"/>
                <w:bCs/>
                <w:sz w:val="20"/>
                <w:szCs w:val="20"/>
              </w:rPr>
            </w:pPr>
            <w:r>
              <w:rPr>
                <w:rFonts w:ascii="Arial" w:hAnsi="Arial" w:cs="Arial"/>
                <w:bCs/>
                <w:sz w:val="20"/>
                <w:szCs w:val="20"/>
              </w:rPr>
              <w:t>podać</w:t>
            </w:r>
            <w:r w:rsidRPr="002E1A7E">
              <w:rPr>
                <w:rFonts w:ascii="Arial" w:hAnsi="Arial" w:cs="Arial"/>
                <w:bCs/>
                <w:sz w:val="20"/>
                <w:szCs w:val="20"/>
              </w:rPr>
              <w:t xml:space="preserve"> przykłady wpływu zmiany na różne sytuacje życia społecznego i gospodarczego</w:t>
            </w:r>
            <w:r w:rsidR="00D82C9F">
              <w:rPr>
                <w:rFonts w:ascii="Arial" w:hAnsi="Arial" w:cs="Arial"/>
                <w:bCs/>
                <w:sz w:val="20"/>
                <w:szCs w:val="20"/>
              </w:rPr>
              <w:t xml:space="preserve"> </w:t>
            </w:r>
          </w:p>
          <w:p w:rsidR="00A47CCE" w:rsidRDefault="00A47CCE" w:rsidP="00E1519E">
            <w:pPr>
              <w:tabs>
                <w:tab w:val="left" w:pos="213"/>
              </w:tabs>
              <w:rPr>
                <w:rFonts w:ascii="Arial" w:hAnsi="Arial" w:cs="Arial"/>
                <w:bCs/>
                <w:sz w:val="20"/>
                <w:szCs w:val="20"/>
              </w:rPr>
            </w:pPr>
          </w:p>
        </w:tc>
        <w:tc>
          <w:tcPr>
            <w:tcW w:w="1348" w:type="pct"/>
            <w:tcBorders>
              <w:top w:val="single" w:sz="4" w:space="0" w:color="auto"/>
            </w:tcBorders>
          </w:tcPr>
          <w:p w:rsidR="00974960" w:rsidRPr="00974960" w:rsidRDefault="00974960" w:rsidP="00E1519E">
            <w:pPr>
              <w:pStyle w:val="Akapitzlist"/>
              <w:numPr>
                <w:ilvl w:val="0"/>
                <w:numId w:val="94"/>
              </w:numPr>
              <w:spacing w:line="276" w:lineRule="auto"/>
              <w:ind w:left="258" w:hanging="258"/>
              <w:rPr>
                <w:rFonts w:ascii="Arial" w:hAnsi="Arial" w:cs="Arial"/>
                <w:sz w:val="20"/>
                <w:szCs w:val="20"/>
              </w:rPr>
            </w:pPr>
            <w:r>
              <w:rPr>
                <w:rFonts w:ascii="Arial" w:hAnsi="Arial" w:cs="Arial"/>
                <w:bCs/>
                <w:sz w:val="20"/>
                <w:szCs w:val="20"/>
              </w:rPr>
              <w:t xml:space="preserve">scharakteryzować </w:t>
            </w:r>
            <w:r w:rsidRPr="00974960">
              <w:rPr>
                <w:rFonts w:ascii="Arial" w:hAnsi="Arial" w:cs="Arial"/>
                <w:bCs/>
                <w:sz w:val="20"/>
                <w:szCs w:val="20"/>
              </w:rPr>
              <w:t xml:space="preserve">kategorie wód przeznaczonych do spożycia, klasy jakości wód powierzchniowych </w:t>
            </w:r>
            <w:r w:rsidRPr="00974960">
              <w:rPr>
                <w:rFonts w:ascii="Arial" w:hAnsi="Arial" w:cs="Arial"/>
                <w:bCs/>
                <w:sz w:val="20"/>
                <w:szCs w:val="20"/>
              </w:rPr>
              <w:br/>
              <w:t>i podziemnych</w:t>
            </w:r>
          </w:p>
          <w:p w:rsidR="00A47CCE" w:rsidRPr="00974960" w:rsidRDefault="00974960" w:rsidP="00E1519E">
            <w:pPr>
              <w:pStyle w:val="Akapitzlist"/>
              <w:numPr>
                <w:ilvl w:val="0"/>
                <w:numId w:val="94"/>
              </w:numPr>
              <w:spacing w:line="276" w:lineRule="auto"/>
              <w:ind w:left="258" w:hanging="258"/>
              <w:rPr>
                <w:rFonts w:ascii="Arial" w:hAnsi="Arial" w:cs="Arial"/>
                <w:sz w:val="20"/>
                <w:szCs w:val="20"/>
              </w:rPr>
            </w:pPr>
            <w:r w:rsidRPr="00974960">
              <w:rPr>
                <w:rFonts w:ascii="Arial" w:hAnsi="Arial" w:cs="Arial"/>
                <w:bCs/>
                <w:sz w:val="20"/>
                <w:szCs w:val="20"/>
              </w:rPr>
              <w:t>zinterpretować wyniki badań anal</w:t>
            </w:r>
            <w:r>
              <w:rPr>
                <w:rFonts w:ascii="Arial" w:hAnsi="Arial" w:cs="Arial"/>
                <w:bCs/>
                <w:sz w:val="20"/>
                <w:szCs w:val="20"/>
              </w:rPr>
              <w:t xml:space="preserve">itycznych próbek wody, ścieków </w:t>
            </w:r>
            <w:r w:rsidRPr="00974960">
              <w:rPr>
                <w:rFonts w:ascii="Arial" w:hAnsi="Arial" w:cs="Arial"/>
                <w:bCs/>
                <w:sz w:val="20"/>
                <w:szCs w:val="20"/>
              </w:rPr>
              <w:t>i porównać je z odpowiednimi normami</w:t>
            </w:r>
          </w:p>
          <w:p w:rsidR="00974960" w:rsidRPr="002E1A7E" w:rsidRDefault="002E1A7E" w:rsidP="00E1519E">
            <w:pPr>
              <w:pStyle w:val="Akapitzlist"/>
              <w:numPr>
                <w:ilvl w:val="0"/>
                <w:numId w:val="94"/>
              </w:numPr>
              <w:spacing w:line="276" w:lineRule="auto"/>
              <w:ind w:left="258" w:hanging="258"/>
              <w:rPr>
                <w:rFonts w:ascii="Arial" w:hAnsi="Arial" w:cs="Arial"/>
                <w:sz w:val="20"/>
                <w:szCs w:val="20"/>
              </w:rPr>
            </w:pPr>
            <w:r w:rsidRPr="002E1A7E">
              <w:rPr>
                <w:rFonts w:ascii="Arial" w:hAnsi="Arial" w:cs="Arial"/>
                <w:bCs/>
                <w:sz w:val="20"/>
                <w:szCs w:val="20"/>
              </w:rPr>
              <w:t>wskaz</w:t>
            </w:r>
            <w:r>
              <w:rPr>
                <w:rFonts w:ascii="Arial" w:hAnsi="Arial" w:cs="Arial"/>
                <w:bCs/>
                <w:sz w:val="20"/>
                <w:szCs w:val="20"/>
              </w:rPr>
              <w:t>ać</w:t>
            </w:r>
            <w:r w:rsidRPr="002E1A7E">
              <w:rPr>
                <w:rFonts w:ascii="Arial" w:hAnsi="Arial" w:cs="Arial"/>
                <w:bCs/>
                <w:sz w:val="20"/>
                <w:szCs w:val="20"/>
              </w:rPr>
              <w:t xml:space="preserve"> przykłady wprowadzenia zmiany i ocenia skutki jej wprowadzenia</w:t>
            </w:r>
          </w:p>
          <w:p w:rsidR="002E1A7E" w:rsidRPr="00974960" w:rsidRDefault="002E1A7E" w:rsidP="00E1519E">
            <w:pPr>
              <w:pStyle w:val="Akapitzlist"/>
              <w:numPr>
                <w:ilvl w:val="0"/>
                <w:numId w:val="94"/>
              </w:numPr>
              <w:spacing w:line="276" w:lineRule="auto"/>
              <w:ind w:left="258" w:hanging="258"/>
              <w:rPr>
                <w:rFonts w:ascii="Arial" w:hAnsi="Arial" w:cs="Arial"/>
                <w:sz w:val="20"/>
                <w:szCs w:val="20"/>
              </w:rPr>
            </w:pPr>
            <w:r w:rsidRPr="002E1A7E">
              <w:rPr>
                <w:rFonts w:ascii="Arial" w:hAnsi="Arial" w:cs="Arial"/>
                <w:bCs/>
                <w:sz w:val="20"/>
                <w:szCs w:val="20"/>
              </w:rPr>
              <w:t>propon</w:t>
            </w:r>
            <w:r>
              <w:rPr>
                <w:rFonts w:ascii="Arial" w:hAnsi="Arial" w:cs="Arial"/>
                <w:bCs/>
                <w:sz w:val="20"/>
                <w:szCs w:val="20"/>
              </w:rPr>
              <w:t>ować</w:t>
            </w:r>
            <w:r w:rsidRPr="002E1A7E">
              <w:rPr>
                <w:rFonts w:ascii="Arial" w:hAnsi="Arial" w:cs="Arial"/>
                <w:bCs/>
                <w:sz w:val="20"/>
                <w:szCs w:val="20"/>
              </w:rPr>
              <w:t xml:space="preserve"> sposoby rozwiązywania problemów związanych z wykonywaniem zadań zawodowych w nieprzewidywalnych warunkach</w:t>
            </w:r>
            <w:r w:rsidR="00D82C9F">
              <w:rPr>
                <w:rFonts w:ascii="Arial" w:hAnsi="Arial" w:cs="Arial"/>
                <w:bCs/>
                <w:sz w:val="20"/>
                <w:szCs w:val="20"/>
              </w:rPr>
              <w:t xml:space="preserve"> </w:t>
            </w:r>
          </w:p>
        </w:tc>
        <w:tc>
          <w:tcPr>
            <w:tcW w:w="378" w:type="pct"/>
            <w:tcBorders>
              <w:top w:val="single" w:sz="4" w:space="0" w:color="auto"/>
            </w:tcBorders>
          </w:tcPr>
          <w:p w:rsidR="00A47CCE" w:rsidRPr="004A0E19" w:rsidRDefault="00A12AF3" w:rsidP="00E1519E">
            <w:pPr>
              <w:spacing w:line="276" w:lineRule="auto"/>
              <w:rPr>
                <w:rFonts w:ascii="Arial" w:hAnsi="Arial" w:cs="Arial"/>
                <w:bCs/>
                <w:sz w:val="20"/>
                <w:szCs w:val="20"/>
              </w:rPr>
            </w:pPr>
            <w:r>
              <w:rPr>
                <w:rFonts w:ascii="Arial" w:hAnsi="Arial" w:cs="Arial"/>
                <w:bCs/>
                <w:sz w:val="20"/>
                <w:szCs w:val="20"/>
              </w:rPr>
              <w:t>Klasa IV</w:t>
            </w:r>
          </w:p>
        </w:tc>
      </w:tr>
      <w:tr w:rsidR="00A47CCE" w:rsidRPr="004A0E19" w:rsidTr="00151251">
        <w:trPr>
          <w:trHeight w:val="270"/>
        </w:trPr>
        <w:tc>
          <w:tcPr>
            <w:tcW w:w="678" w:type="pct"/>
            <w:vMerge/>
          </w:tcPr>
          <w:p w:rsidR="00A47CCE" w:rsidRDefault="00A47CCE" w:rsidP="00E1519E">
            <w:pPr>
              <w:spacing w:line="276" w:lineRule="auto"/>
              <w:ind w:left="284" w:hanging="284"/>
              <w:rPr>
                <w:rFonts w:ascii="Arial" w:hAnsi="Arial" w:cs="Arial"/>
                <w:bCs/>
                <w:sz w:val="20"/>
                <w:szCs w:val="20"/>
              </w:rPr>
            </w:pPr>
          </w:p>
        </w:tc>
        <w:tc>
          <w:tcPr>
            <w:tcW w:w="887" w:type="pct"/>
            <w:tcBorders>
              <w:top w:val="single" w:sz="4" w:space="0" w:color="auto"/>
            </w:tcBorders>
          </w:tcPr>
          <w:p w:rsidR="00A47CCE" w:rsidRDefault="00A023BC" w:rsidP="00E1519E">
            <w:pPr>
              <w:spacing w:line="276" w:lineRule="auto"/>
              <w:rPr>
                <w:rFonts w:ascii="Arial" w:hAnsi="Arial" w:cs="Arial"/>
                <w:bCs/>
                <w:sz w:val="20"/>
                <w:szCs w:val="20"/>
              </w:rPr>
            </w:pPr>
            <w:r>
              <w:rPr>
                <w:rFonts w:ascii="Arial" w:hAnsi="Arial" w:cs="Arial"/>
                <w:bCs/>
                <w:sz w:val="20"/>
                <w:szCs w:val="20"/>
              </w:rPr>
              <w:t xml:space="preserve">3. </w:t>
            </w:r>
            <w:r w:rsidR="00A47CCE">
              <w:rPr>
                <w:rFonts w:ascii="Arial" w:hAnsi="Arial" w:cs="Arial"/>
                <w:bCs/>
                <w:sz w:val="20"/>
                <w:szCs w:val="20"/>
              </w:rPr>
              <w:t>Analiza powietrza</w:t>
            </w:r>
          </w:p>
        </w:tc>
        <w:tc>
          <w:tcPr>
            <w:tcW w:w="296" w:type="pct"/>
            <w:tcBorders>
              <w:top w:val="single" w:sz="4" w:space="0" w:color="auto"/>
            </w:tcBorders>
          </w:tcPr>
          <w:p w:rsidR="00A47CCE" w:rsidRPr="004A0E19" w:rsidRDefault="00A47CCE"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Borders>
              <w:top w:val="single" w:sz="4" w:space="0" w:color="auto"/>
            </w:tcBorders>
          </w:tcPr>
          <w:p w:rsidR="00377608" w:rsidRDefault="00377608" w:rsidP="00E1519E">
            <w:pPr>
              <w:numPr>
                <w:ilvl w:val="0"/>
                <w:numId w:val="93"/>
              </w:numPr>
              <w:tabs>
                <w:tab w:val="left" w:pos="213"/>
              </w:tabs>
              <w:ind w:left="248" w:hanging="248"/>
              <w:rPr>
                <w:rFonts w:ascii="Arial" w:hAnsi="Arial" w:cs="Arial"/>
                <w:bCs/>
                <w:sz w:val="20"/>
                <w:szCs w:val="20"/>
              </w:rPr>
            </w:pPr>
            <w:r w:rsidRPr="00377608">
              <w:rPr>
                <w:rFonts w:ascii="Arial" w:hAnsi="Arial" w:cs="Arial"/>
                <w:bCs/>
                <w:sz w:val="20"/>
                <w:szCs w:val="20"/>
              </w:rPr>
              <w:t>wymienić</w:t>
            </w:r>
            <w:r w:rsidR="00D82C9F">
              <w:rPr>
                <w:rFonts w:ascii="Arial" w:hAnsi="Arial" w:cs="Arial"/>
                <w:bCs/>
                <w:sz w:val="20"/>
                <w:szCs w:val="20"/>
              </w:rPr>
              <w:t xml:space="preserve"> </w:t>
            </w:r>
            <w:r w:rsidRPr="00377608">
              <w:rPr>
                <w:rFonts w:ascii="Arial" w:hAnsi="Arial" w:cs="Arial"/>
                <w:bCs/>
                <w:sz w:val="20"/>
                <w:szCs w:val="20"/>
              </w:rPr>
              <w:t>główne zanieczyszczenia powietrza</w:t>
            </w:r>
          </w:p>
          <w:p w:rsidR="00377608" w:rsidRDefault="00377608" w:rsidP="00E1519E">
            <w:pPr>
              <w:numPr>
                <w:ilvl w:val="0"/>
                <w:numId w:val="93"/>
              </w:numPr>
              <w:tabs>
                <w:tab w:val="left" w:pos="213"/>
              </w:tabs>
              <w:ind w:left="248" w:hanging="248"/>
              <w:rPr>
                <w:rFonts w:ascii="Arial" w:hAnsi="Arial" w:cs="Arial"/>
                <w:bCs/>
                <w:sz w:val="20"/>
                <w:szCs w:val="20"/>
              </w:rPr>
            </w:pPr>
            <w:r>
              <w:rPr>
                <w:rFonts w:ascii="Arial" w:hAnsi="Arial" w:cs="Arial"/>
                <w:bCs/>
                <w:sz w:val="20"/>
                <w:szCs w:val="20"/>
              </w:rPr>
              <w:t>wymienić m</w:t>
            </w:r>
            <w:r w:rsidRPr="00377608">
              <w:rPr>
                <w:rFonts w:ascii="Arial" w:hAnsi="Arial" w:cs="Arial"/>
                <w:bCs/>
                <w:sz w:val="20"/>
                <w:szCs w:val="20"/>
              </w:rPr>
              <w:t>etody oznaczania zanieczyszczeń powietrza</w:t>
            </w:r>
          </w:p>
          <w:p w:rsidR="002E1A7E" w:rsidRDefault="00377608" w:rsidP="00E1519E">
            <w:pPr>
              <w:numPr>
                <w:ilvl w:val="0"/>
                <w:numId w:val="93"/>
              </w:numPr>
              <w:tabs>
                <w:tab w:val="left" w:pos="213"/>
              </w:tabs>
              <w:ind w:left="248" w:hanging="248"/>
              <w:rPr>
                <w:rFonts w:ascii="Arial" w:hAnsi="Arial" w:cs="Arial"/>
                <w:bCs/>
                <w:sz w:val="20"/>
                <w:szCs w:val="20"/>
              </w:rPr>
            </w:pPr>
            <w:r w:rsidRPr="00377608">
              <w:rPr>
                <w:rFonts w:ascii="Arial" w:hAnsi="Arial" w:cs="Arial"/>
                <w:bCs/>
                <w:sz w:val="20"/>
                <w:szCs w:val="20"/>
              </w:rPr>
              <w:t xml:space="preserve"> </w:t>
            </w:r>
            <w:r w:rsidR="00A023BC">
              <w:rPr>
                <w:rFonts w:ascii="Arial" w:hAnsi="Arial" w:cs="Arial"/>
                <w:bCs/>
                <w:sz w:val="20"/>
                <w:szCs w:val="20"/>
              </w:rPr>
              <w:t xml:space="preserve">opisać </w:t>
            </w:r>
            <w:r w:rsidRPr="00377608">
              <w:rPr>
                <w:rFonts w:ascii="Arial" w:hAnsi="Arial" w:cs="Arial"/>
                <w:bCs/>
                <w:sz w:val="20"/>
                <w:szCs w:val="20"/>
              </w:rPr>
              <w:t>automatyczne analizatory zanieczyszczeń powietrza</w:t>
            </w:r>
          </w:p>
          <w:p w:rsidR="002E1A7E" w:rsidRPr="002E1A7E" w:rsidRDefault="002E1A7E" w:rsidP="00E1519E">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ind w:left="248" w:hanging="284"/>
              <w:rPr>
                <w:rFonts w:ascii="Arial" w:hAnsi="Arial" w:cs="Arial"/>
                <w:bCs/>
                <w:sz w:val="18"/>
                <w:szCs w:val="18"/>
              </w:rPr>
            </w:pPr>
            <w:r>
              <w:rPr>
                <w:rFonts w:ascii="Arial" w:hAnsi="Arial" w:cs="Arial"/>
                <w:bCs/>
                <w:sz w:val="18"/>
                <w:szCs w:val="18"/>
              </w:rPr>
              <w:t xml:space="preserve">wykazać </w:t>
            </w:r>
            <w:r w:rsidRPr="002E1A7E">
              <w:rPr>
                <w:rFonts w:ascii="Arial" w:hAnsi="Arial" w:cs="Arial"/>
                <w:bCs/>
                <w:sz w:val="18"/>
                <w:szCs w:val="18"/>
              </w:rPr>
              <w:t xml:space="preserve">świadomość odpowiedzialności za wykonywaną pracę </w:t>
            </w:r>
          </w:p>
          <w:p w:rsidR="00A47CCE" w:rsidRPr="00377608" w:rsidRDefault="00377608" w:rsidP="00E1519E">
            <w:pPr>
              <w:numPr>
                <w:ilvl w:val="0"/>
                <w:numId w:val="93"/>
              </w:numPr>
              <w:tabs>
                <w:tab w:val="left" w:pos="213"/>
              </w:tabs>
              <w:ind w:left="248" w:hanging="248"/>
              <w:rPr>
                <w:rFonts w:ascii="Arial" w:hAnsi="Arial" w:cs="Arial"/>
                <w:bCs/>
                <w:sz w:val="20"/>
                <w:szCs w:val="20"/>
              </w:rPr>
            </w:pPr>
            <w:r w:rsidRPr="00377608">
              <w:rPr>
                <w:rFonts w:ascii="Arial" w:hAnsi="Arial" w:cs="Arial"/>
                <w:bCs/>
                <w:sz w:val="20"/>
                <w:szCs w:val="20"/>
              </w:rPr>
              <w:t xml:space="preserve"> </w:t>
            </w:r>
            <w:r w:rsidR="002E1A7E" w:rsidRPr="002E1A7E">
              <w:rPr>
                <w:rFonts w:ascii="Arial" w:hAnsi="Arial" w:cs="Arial"/>
                <w:bCs/>
                <w:sz w:val="20"/>
                <w:szCs w:val="20"/>
              </w:rPr>
              <w:t>przewid</w:t>
            </w:r>
            <w:r w:rsidR="002E1A7E">
              <w:rPr>
                <w:rFonts w:ascii="Arial" w:hAnsi="Arial" w:cs="Arial"/>
                <w:bCs/>
                <w:sz w:val="20"/>
                <w:szCs w:val="20"/>
              </w:rPr>
              <w:t xml:space="preserve">zieć skutki </w:t>
            </w:r>
            <w:r w:rsidR="002E1A7E" w:rsidRPr="002E1A7E">
              <w:rPr>
                <w:rFonts w:ascii="Arial" w:hAnsi="Arial" w:cs="Arial"/>
                <w:bCs/>
                <w:sz w:val="20"/>
                <w:szCs w:val="20"/>
              </w:rPr>
              <w:t>podejmowanych działań, w tym skutki prawne</w:t>
            </w:r>
          </w:p>
        </w:tc>
        <w:tc>
          <w:tcPr>
            <w:tcW w:w="1348" w:type="pct"/>
            <w:tcBorders>
              <w:top w:val="single" w:sz="4" w:space="0" w:color="auto"/>
            </w:tcBorders>
          </w:tcPr>
          <w:p w:rsidR="00A47CCE" w:rsidRDefault="00974960" w:rsidP="00E1519E">
            <w:pPr>
              <w:pStyle w:val="Akapitzlist"/>
              <w:numPr>
                <w:ilvl w:val="0"/>
                <w:numId w:val="93"/>
              </w:numPr>
              <w:spacing w:line="276" w:lineRule="auto"/>
              <w:ind w:left="258" w:hanging="284"/>
              <w:rPr>
                <w:rFonts w:ascii="Arial" w:hAnsi="Arial" w:cs="Arial"/>
                <w:sz w:val="20"/>
                <w:szCs w:val="20"/>
              </w:rPr>
            </w:pPr>
            <w:r w:rsidRPr="00974960">
              <w:rPr>
                <w:rFonts w:ascii="Arial" w:hAnsi="Arial" w:cs="Arial"/>
                <w:sz w:val="20"/>
                <w:szCs w:val="20"/>
              </w:rPr>
              <w:t>zinterpretować wyniki badań analitycznych powietrza i porównać je z odpowiednimi normami</w:t>
            </w:r>
          </w:p>
          <w:p w:rsidR="00974960" w:rsidRPr="002E1A7E" w:rsidRDefault="002E1A7E" w:rsidP="00E1519E">
            <w:pPr>
              <w:pStyle w:val="Akapitzlist"/>
              <w:numPr>
                <w:ilvl w:val="0"/>
                <w:numId w:val="93"/>
              </w:numPr>
              <w:spacing w:line="276" w:lineRule="auto"/>
              <w:ind w:left="258" w:hanging="284"/>
              <w:rPr>
                <w:rFonts w:ascii="Arial" w:hAnsi="Arial" w:cs="Arial"/>
                <w:sz w:val="20"/>
                <w:szCs w:val="20"/>
              </w:rPr>
            </w:pPr>
            <w:r w:rsidRPr="002E1A7E">
              <w:rPr>
                <w:rFonts w:ascii="Arial" w:hAnsi="Arial" w:cs="Arial"/>
                <w:bCs/>
                <w:sz w:val="20"/>
                <w:szCs w:val="20"/>
              </w:rPr>
              <w:t>ocen</w:t>
            </w:r>
            <w:r>
              <w:rPr>
                <w:rFonts w:ascii="Arial" w:hAnsi="Arial" w:cs="Arial"/>
                <w:bCs/>
                <w:sz w:val="20"/>
                <w:szCs w:val="20"/>
              </w:rPr>
              <w:t>ić</w:t>
            </w:r>
            <w:r w:rsidRPr="002E1A7E">
              <w:rPr>
                <w:rFonts w:ascii="Arial" w:hAnsi="Arial" w:cs="Arial"/>
                <w:bCs/>
                <w:sz w:val="20"/>
                <w:szCs w:val="20"/>
              </w:rPr>
              <w:t xml:space="preserve"> podejmowane działania</w:t>
            </w:r>
          </w:p>
          <w:p w:rsidR="002E1A7E" w:rsidRPr="00974960" w:rsidRDefault="002E1A7E" w:rsidP="00E1519E">
            <w:pPr>
              <w:pStyle w:val="Akapitzlist"/>
              <w:numPr>
                <w:ilvl w:val="0"/>
                <w:numId w:val="93"/>
              </w:numPr>
              <w:spacing w:line="276" w:lineRule="auto"/>
              <w:ind w:left="258" w:hanging="284"/>
              <w:rPr>
                <w:rFonts w:ascii="Arial" w:hAnsi="Arial" w:cs="Arial"/>
                <w:sz w:val="20"/>
                <w:szCs w:val="20"/>
              </w:rPr>
            </w:pPr>
            <w:r w:rsidRPr="002E1A7E">
              <w:rPr>
                <w:rFonts w:ascii="Arial" w:hAnsi="Arial" w:cs="Arial"/>
                <w:bCs/>
                <w:sz w:val="20"/>
                <w:szCs w:val="20"/>
              </w:rPr>
              <w:t>przewid</w:t>
            </w:r>
            <w:r>
              <w:rPr>
                <w:rFonts w:ascii="Arial" w:hAnsi="Arial" w:cs="Arial"/>
                <w:bCs/>
                <w:sz w:val="20"/>
                <w:szCs w:val="20"/>
              </w:rPr>
              <w:t>zieć</w:t>
            </w:r>
            <w:r w:rsidRPr="002E1A7E">
              <w:rPr>
                <w:rFonts w:ascii="Arial" w:hAnsi="Arial" w:cs="Arial"/>
                <w:bCs/>
                <w:sz w:val="20"/>
                <w:szCs w:val="20"/>
              </w:rPr>
              <w:t xml:space="preserve"> konsekwencje niewłaściwego wykonywania czynności zawodowych na stanowisku pracy, w tym posługiwania się niebezpiecznymi substancjami, i niewłaściwej eksploatacji maszyn i urządzeń na stanowisku pracy</w:t>
            </w:r>
          </w:p>
        </w:tc>
        <w:tc>
          <w:tcPr>
            <w:tcW w:w="378" w:type="pct"/>
            <w:tcBorders>
              <w:top w:val="single" w:sz="4" w:space="0" w:color="auto"/>
            </w:tcBorders>
          </w:tcPr>
          <w:p w:rsidR="00A47CCE" w:rsidRPr="004A0E19" w:rsidRDefault="00A154C5" w:rsidP="00E1519E">
            <w:pPr>
              <w:spacing w:line="276" w:lineRule="auto"/>
              <w:rPr>
                <w:rFonts w:ascii="Arial" w:hAnsi="Arial" w:cs="Arial"/>
                <w:bCs/>
                <w:sz w:val="20"/>
                <w:szCs w:val="20"/>
              </w:rPr>
            </w:pPr>
            <w:r>
              <w:rPr>
                <w:rFonts w:ascii="Arial" w:hAnsi="Arial" w:cs="Arial"/>
                <w:bCs/>
                <w:sz w:val="20"/>
                <w:szCs w:val="20"/>
              </w:rPr>
              <w:t>Klasa IV</w:t>
            </w:r>
          </w:p>
        </w:tc>
      </w:tr>
      <w:tr w:rsidR="00A47CCE" w:rsidRPr="004A0E19" w:rsidTr="00151251">
        <w:trPr>
          <w:trHeight w:val="2118"/>
        </w:trPr>
        <w:tc>
          <w:tcPr>
            <w:tcW w:w="678" w:type="pct"/>
            <w:vMerge/>
          </w:tcPr>
          <w:p w:rsidR="00A47CCE" w:rsidRDefault="00A47CCE" w:rsidP="00E1519E">
            <w:pPr>
              <w:spacing w:line="276" w:lineRule="auto"/>
              <w:ind w:left="284" w:hanging="284"/>
              <w:rPr>
                <w:rFonts w:ascii="Arial" w:hAnsi="Arial" w:cs="Arial"/>
                <w:bCs/>
                <w:sz w:val="20"/>
                <w:szCs w:val="20"/>
              </w:rPr>
            </w:pPr>
          </w:p>
        </w:tc>
        <w:tc>
          <w:tcPr>
            <w:tcW w:w="887" w:type="pct"/>
            <w:tcBorders>
              <w:top w:val="single" w:sz="4" w:space="0" w:color="auto"/>
            </w:tcBorders>
          </w:tcPr>
          <w:p w:rsidR="00A47CCE" w:rsidRPr="00A023BC" w:rsidRDefault="00A023BC" w:rsidP="00E1519E">
            <w:pPr>
              <w:pStyle w:val="Akapitzlist"/>
              <w:tabs>
                <w:tab w:val="left" w:pos="176"/>
                <w:tab w:val="left" w:pos="629"/>
              </w:tabs>
              <w:spacing w:line="276" w:lineRule="auto"/>
              <w:ind w:left="176" w:hanging="176"/>
              <w:rPr>
                <w:rFonts w:ascii="Arial" w:hAnsi="Arial" w:cs="Arial"/>
                <w:bCs/>
                <w:sz w:val="20"/>
                <w:szCs w:val="20"/>
              </w:rPr>
            </w:pPr>
            <w:r>
              <w:rPr>
                <w:rFonts w:ascii="Arial" w:hAnsi="Arial" w:cs="Arial"/>
                <w:bCs/>
                <w:sz w:val="20"/>
                <w:szCs w:val="20"/>
              </w:rPr>
              <w:t>4.</w:t>
            </w:r>
            <w:r w:rsidR="00A47CCE" w:rsidRPr="00A023BC">
              <w:rPr>
                <w:rFonts w:ascii="Arial" w:hAnsi="Arial" w:cs="Arial"/>
                <w:bCs/>
                <w:sz w:val="20"/>
                <w:szCs w:val="20"/>
              </w:rPr>
              <w:t>Analiza gleby</w:t>
            </w:r>
          </w:p>
        </w:tc>
        <w:tc>
          <w:tcPr>
            <w:tcW w:w="296" w:type="pct"/>
            <w:tcBorders>
              <w:top w:val="single" w:sz="4" w:space="0" w:color="auto"/>
            </w:tcBorders>
          </w:tcPr>
          <w:p w:rsidR="00A47CCE" w:rsidRPr="004A0E19" w:rsidRDefault="00A47CCE"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Borders>
              <w:top w:val="single" w:sz="4" w:space="0" w:color="auto"/>
            </w:tcBorders>
          </w:tcPr>
          <w:p w:rsidR="00974960" w:rsidRDefault="00377608" w:rsidP="00E1519E">
            <w:pPr>
              <w:pStyle w:val="Akapitzlist"/>
              <w:numPr>
                <w:ilvl w:val="0"/>
                <w:numId w:val="93"/>
              </w:numPr>
              <w:ind w:left="248" w:hanging="248"/>
              <w:rPr>
                <w:rFonts w:ascii="Arial" w:hAnsi="Arial" w:cs="Arial"/>
                <w:bCs/>
                <w:sz w:val="20"/>
                <w:szCs w:val="20"/>
              </w:rPr>
            </w:pPr>
            <w:r w:rsidRPr="00377608">
              <w:rPr>
                <w:rFonts w:ascii="Arial" w:hAnsi="Arial" w:cs="Arial"/>
                <w:bCs/>
                <w:sz w:val="20"/>
                <w:szCs w:val="20"/>
              </w:rPr>
              <w:t>wymienić</w:t>
            </w:r>
            <w:r w:rsidR="00D82C9F">
              <w:rPr>
                <w:rFonts w:ascii="Arial" w:hAnsi="Arial" w:cs="Arial"/>
                <w:bCs/>
                <w:sz w:val="20"/>
                <w:szCs w:val="20"/>
              </w:rPr>
              <w:t xml:space="preserve"> </w:t>
            </w:r>
            <w:r w:rsidRPr="00377608">
              <w:rPr>
                <w:rFonts w:ascii="Arial" w:hAnsi="Arial" w:cs="Arial"/>
                <w:bCs/>
                <w:sz w:val="20"/>
                <w:szCs w:val="20"/>
              </w:rPr>
              <w:t xml:space="preserve">główne </w:t>
            </w:r>
            <w:r>
              <w:rPr>
                <w:rFonts w:ascii="Arial" w:hAnsi="Arial" w:cs="Arial"/>
                <w:bCs/>
                <w:sz w:val="20"/>
                <w:szCs w:val="20"/>
              </w:rPr>
              <w:t>zanieczyszczenia gleby</w:t>
            </w:r>
          </w:p>
          <w:p w:rsidR="00974960" w:rsidRDefault="00974960" w:rsidP="00E1519E">
            <w:pPr>
              <w:pStyle w:val="Akapitzlist"/>
              <w:numPr>
                <w:ilvl w:val="0"/>
                <w:numId w:val="93"/>
              </w:numPr>
              <w:ind w:left="248" w:hanging="248"/>
              <w:rPr>
                <w:rFonts w:ascii="Arial" w:hAnsi="Arial" w:cs="Arial"/>
                <w:bCs/>
                <w:sz w:val="20"/>
                <w:szCs w:val="20"/>
              </w:rPr>
            </w:pPr>
            <w:r>
              <w:rPr>
                <w:rFonts w:ascii="Arial" w:hAnsi="Arial" w:cs="Arial"/>
                <w:bCs/>
                <w:sz w:val="20"/>
                <w:szCs w:val="20"/>
              </w:rPr>
              <w:t>opisać</w:t>
            </w:r>
            <w:r w:rsidR="00D82C9F">
              <w:rPr>
                <w:rFonts w:ascii="Arial" w:hAnsi="Arial" w:cs="Arial"/>
                <w:bCs/>
                <w:sz w:val="20"/>
                <w:szCs w:val="20"/>
              </w:rPr>
              <w:t xml:space="preserve"> </w:t>
            </w:r>
            <w:r>
              <w:rPr>
                <w:rFonts w:ascii="Arial" w:hAnsi="Arial" w:cs="Arial"/>
                <w:bCs/>
                <w:sz w:val="20"/>
                <w:szCs w:val="20"/>
              </w:rPr>
              <w:t>b</w:t>
            </w:r>
            <w:r w:rsidRPr="00974960">
              <w:rPr>
                <w:rFonts w:ascii="Arial" w:hAnsi="Arial" w:cs="Arial"/>
                <w:bCs/>
                <w:sz w:val="20"/>
                <w:szCs w:val="20"/>
              </w:rPr>
              <w:t>adania fizykochemiczne gleby</w:t>
            </w:r>
          </w:p>
          <w:p w:rsidR="002E1A7E" w:rsidRDefault="00974960" w:rsidP="00E1519E">
            <w:pPr>
              <w:pStyle w:val="Akapitzlist"/>
              <w:numPr>
                <w:ilvl w:val="0"/>
                <w:numId w:val="93"/>
              </w:numPr>
              <w:ind w:left="248" w:hanging="248"/>
              <w:rPr>
                <w:rFonts w:ascii="Arial" w:hAnsi="Arial" w:cs="Arial"/>
                <w:bCs/>
                <w:sz w:val="20"/>
                <w:szCs w:val="20"/>
              </w:rPr>
            </w:pPr>
            <w:r>
              <w:rPr>
                <w:rFonts w:ascii="Arial" w:hAnsi="Arial" w:cs="Arial"/>
                <w:bCs/>
                <w:sz w:val="20"/>
                <w:szCs w:val="20"/>
              </w:rPr>
              <w:t xml:space="preserve">wymienić </w:t>
            </w:r>
            <w:r w:rsidRPr="00974960">
              <w:rPr>
                <w:rFonts w:ascii="Arial" w:hAnsi="Arial" w:cs="Arial"/>
                <w:bCs/>
                <w:sz w:val="20"/>
                <w:szCs w:val="20"/>
              </w:rPr>
              <w:t>metody oznaczania zanieczyszczeń gleby (chromatograficzne, spektroskopowe, elektrochemiczne i miareczkowe)</w:t>
            </w:r>
          </w:p>
          <w:p w:rsidR="002E1A7E" w:rsidRDefault="002E1A7E" w:rsidP="00E1519E">
            <w:pPr>
              <w:pStyle w:val="Akapitzlist"/>
              <w:numPr>
                <w:ilvl w:val="0"/>
                <w:numId w:val="93"/>
              </w:numPr>
              <w:ind w:left="248" w:hanging="248"/>
              <w:rPr>
                <w:rFonts w:ascii="Arial" w:hAnsi="Arial" w:cs="Arial"/>
                <w:bCs/>
                <w:sz w:val="20"/>
                <w:szCs w:val="20"/>
              </w:rPr>
            </w:pPr>
            <w:r w:rsidRPr="002E1A7E">
              <w:rPr>
                <w:rFonts w:ascii="Arial" w:hAnsi="Arial" w:cs="Arial"/>
                <w:bCs/>
                <w:sz w:val="20"/>
                <w:szCs w:val="20"/>
              </w:rPr>
              <w:t>rozpozna</w:t>
            </w:r>
            <w:r>
              <w:rPr>
                <w:rFonts w:ascii="Arial" w:hAnsi="Arial" w:cs="Arial"/>
                <w:bCs/>
                <w:sz w:val="20"/>
                <w:szCs w:val="20"/>
              </w:rPr>
              <w:t>ć</w:t>
            </w:r>
            <w:r w:rsidRPr="002E1A7E">
              <w:rPr>
                <w:rFonts w:ascii="Arial" w:hAnsi="Arial" w:cs="Arial"/>
                <w:bCs/>
                <w:sz w:val="20"/>
                <w:szCs w:val="20"/>
              </w:rPr>
              <w:t xml:space="preserve"> źródła stresu podczas wykonywania zadań zawodowych</w:t>
            </w:r>
          </w:p>
          <w:p w:rsidR="002E1A7E" w:rsidRDefault="002E1A7E" w:rsidP="00E1519E">
            <w:pPr>
              <w:pStyle w:val="Akapitzlist"/>
              <w:numPr>
                <w:ilvl w:val="0"/>
                <w:numId w:val="93"/>
              </w:numPr>
              <w:ind w:left="248" w:hanging="248"/>
              <w:rPr>
                <w:rFonts w:ascii="Arial" w:hAnsi="Arial" w:cs="Arial"/>
                <w:bCs/>
                <w:sz w:val="20"/>
                <w:szCs w:val="20"/>
              </w:rPr>
            </w:pPr>
            <w:r>
              <w:rPr>
                <w:rFonts w:ascii="Arial" w:hAnsi="Arial" w:cs="Arial"/>
                <w:bCs/>
                <w:sz w:val="20"/>
                <w:szCs w:val="20"/>
              </w:rPr>
              <w:t xml:space="preserve">dobrać </w:t>
            </w:r>
            <w:r w:rsidRPr="002E1A7E">
              <w:rPr>
                <w:rFonts w:ascii="Arial" w:hAnsi="Arial" w:cs="Arial"/>
                <w:bCs/>
                <w:sz w:val="20"/>
                <w:szCs w:val="20"/>
              </w:rPr>
              <w:t xml:space="preserve">techniki radzenia sobie ze stresem odpowiednio do sytuacji </w:t>
            </w:r>
          </w:p>
          <w:p w:rsidR="00377608" w:rsidRPr="00377608" w:rsidRDefault="002E1A7E" w:rsidP="00E1519E">
            <w:pPr>
              <w:pStyle w:val="Akapitzlist"/>
              <w:numPr>
                <w:ilvl w:val="0"/>
                <w:numId w:val="93"/>
              </w:numPr>
              <w:ind w:left="248" w:hanging="248"/>
              <w:rPr>
                <w:rFonts w:ascii="Arial" w:hAnsi="Arial" w:cs="Arial"/>
                <w:bCs/>
                <w:sz w:val="20"/>
                <w:szCs w:val="20"/>
              </w:rPr>
            </w:pPr>
            <w:r w:rsidRPr="002E1A7E">
              <w:rPr>
                <w:rFonts w:ascii="Arial" w:hAnsi="Arial" w:cs="Arial"/>
                <w:bCs/>
                <w:sz w:val="20"/>
                <w:szCs w:val="20"/>
              </w:rPr>
              <w:t>wskaz</w:t>
            </w:r>
            <w:r>
              <w:rPr>
                <w:rFonts w:ascii="Arial" w:hAnsi="Arial" w:cs="Arial"/>
                <w:bCs/>
                <w:sz w:val="20"/>
                <w:szCs w:val="20"/>
              </w:rPr>
              <w:t>ać</w:t>
            </w:r>
            <w:r w:rsidRPr="002E1A7E">
              <w:rPr>
                <w:rFonts w:ascii="Arial" w:hAnsi="Arial" w:cs="Arial"/>
                <w:bCs/>
                <w:sz w:val="20"/>
                <w:szCs w:val="20"/>
              </w:rPr>
              <w:t xml:space="preserve"> najczęstsze przyczyny sytuacji stresowych w pracy zawodowej</w:t>
            </w:r>
            <w:r w:rsidR="00D82C9F">
              <w:rPr>
                <w:rFonts w:ascii="Arial" w:hAnsi="Arial" w:cs="Arial"/>
                <w:bCs/>
                <w:sz w:val="20"/>
                <w:szCs w:val="20"/>
              </w:rPr>
              <w:t xml:space="preserve"> </w:t>
            </w:r>
          </w:p>
          <w:p w:rsidR="00A47CCE" w:rsidRDefault="00A47CCE" w:rsidP="00E1519E">
            <w:pPr>
              <w:tabs>
                <w:tab w:val="left" w:pos="213"/>
              </w:tabs>
              <w:rPr>
                <w:rFonts w:ascii="Arial" w:hAnsi="Arial" w:cs="Arial"/>
                <w:bCs/>
                <w:sz w:val="20"/>
                <w:szCs w:val="20"/>
              </w:rPr>
            </w:pPr>
          </w:p>
        </w:tc>
        <w:tc>
          <w:tcPr>
            <w:tcW w:w="1348" w:type="pct"/>
            <w:tcBorders>
              <w:top w:val="single" w:sz="4" w:space="0" w:color="auto"/>
            </w:tcBorders>
          </w:tcPr>
          <w:p w:rsidR="00A47CCE" w:rsidRDefault="00974960" w:rsidP="00E1519E">
            <w:pPr>
              <w:pStyle w:val="Akapitzlist"/>
              <w:numPr>
                <w:ilvl w:val="0"/>
                <w:numId w:val="93"/>
              </w:numPr>
              <w:spacing w:line="276" w:lineRule="auto"/>
              <w:ind w:left="258" w:hanging="258"/>
              <w:rPr>
                <w:rFonts w:ascii="Arial" w:hAnsi="Arial" w:cs="Arial"/>
                <w:sz w:val="20"/>
                <w:szCs w:val="20"/>
              </w:rPr>
            </w:pPr>
            <w:r w:rsidRPr="00974960">
              <w:rPr>
                <w:rFonts w:ascii="Arial" w:hAnsi="Arial" w:cs="Arial"/>
                <w:sz w:val="20"/>
                <w:szCs w:val="20"/>
              </w:rPr>
              <w:t>zinterpretować wyniki badań analitycznych próbek gleby i porównać je z odpowiednimi normami</w:t>
            </w:r>
          </w:p>
          <w:p w:rsidR="00974960" w:rsidRPr="002E1A7E" w:rsidRDefault="002E1A7E" w:rsidP="00E1519E">
            <w:pPr>
              <w:pStyle w:val="Akapitzlist"/>
              <w:numPr>
                <w:ilvl w:val="0"/>
                <w:numId w:val="93"/>
              </w:numPr>
              <w:spacing w:line="276" w:lineRule="auto"/>
              <w:ind w:left="258" w:hanging="258"/>
              <w:rPr>
                <w:rFonts w:ascii="Arial" w:hAnsi="Arial" w:cs="Arial"/>
                <w:sz w:val="20"/>
                <w:szCs w:val="20"/>
              </w:rPr>
            </w:pPr>
            <w:r w:rsidRPr="002E1A7E">
              <w:rPr>
                <w:rFonts w:ascii="Arial" w:hAnsi="Arial" w:cs="Arial"/>
                <w:bCs/>
                <w:sz w:val="20"/>
                <w:szCs w:val="20"/>
              </w:rPr>
              <w:t>przedstawi</w:t>
            </w:r>
            <w:r>
              <w:rPr>
                <w:rFonts w:ascii="Arial" w:hAnsi="Arial" w:cs="Arial"/>
                <w:bCs/>
                <w:sz w:val="20"/>
                <w:szCs w:val="20"/>
              </w:rPr>
              <w:t>ć</w:t>
            </w:r>
            <w:r w:rsidRPr="002E1A7E">
              <w:rPr>
                <w:rFonts w:ascii="Arial" w:hAnsi="Arial" w:cs="Arial"/>
                <w:bCs/>
                <w:sz w:val="20"/>
                <w:szCs w:val="20"/>
              </w:rPr>
              <w:t xml:space="preserve"> różne formy zachowań asertywnych jako sposobów radzenia sobie ze stresem</w:t>
            </w:r>
          </w:p>
          <w:p w:rsidR="002E1A7E" w:rsidRPr="002E1A7E" w:rsidRDefault="002E1A7E" w:rsidP="00E1519E">
            <w:pPr>
              <w:pStyle w:val="Akapitzlist"/>
              <w:numPr>
                <w:ilvl w:val="0"/>
                <w:numId w:val="93"/>
              </w:numPr>
              <w:spacing w:line="276" w:lineRule="auto"/>
              <w:ind w:left="258" w:hanging="258"/>
              <w:rPr>
                <w:rFonts w:ascii="Arial" w:hAnsi="Arial" w:cs="Arial"/>
                <w:sz w:val="20"/>
                <w:szCs w:val="20"/>
              </w:rPr>
            </w:pPr>
            <w:r w:rsidRPr="002E1A7E">
              <w:rPr>
                <w:rFonts w:ascii="Arial" w:hAnsi="Arial" w:cs="Arial"/>
                <w:bCs/>
                <w:sz w:val="20"/>
                <w:szCs w:val="20"/>
              </w:rPr>
              <w:t>rozróżni</w:t>
            </w:r>
            <w:r>
              <w:rPr>
                <w:rFonts w:ascii="Arial" w:hAnsi="Arial" w:cs="Arial"/>
                <w:bCs/>
                <w:sz w:val="20"/>
                <w:szCs w:val="20"/>
              </w:rPr>
              <w:t>ć</w:t>
            </w:r>
            <w:r w:rsidRPr="002E1A7E">
              <w:rPr>
                <w:rFonts w:ascii="Arial" w:hAnsi="Arial" w:cs="Arial"/>
                <w:bCs/>
                <w:sz w:val="20"/>
                <w:szCs w:val="20"/>
              </w:rPr>
              <w:t xml:space="preserve"> techniki rozwiązywania konfliktów związanych z wykonywaniem zadań zawodowych</w:t>
            </w:r>
          </w:p>
          <w:p w:rsidR="002E1A7E" w:rsidRPr="00974960" w:rsidRDefault="002E1A7E" w:rsidP="00E1519E">
            <w:pPr>
              <w:pStyle w:val="Akapitzlist"/>
              <w:numPr>
                <w:ilvl w:val="0"/>
                <w:numId w:val="93"/>
              </w:numPr>
              <w:spacing w:line="276" w:lineRule="auto"/>
              <w:ind w:left="258" w:hanging="258"/>
              <w:rPr>
                <w:rFonts w:ascii="Arial" w:hAnsi="Arial" w:cs="Arial"/>
                <w:sz w:val="20"/>
                <w:szCs w:val="20"/>
              </w:rPr>
            </w:pPr>
            <w:r w:rsidRPr="002E1A7E">
              <w:rPr>
                <w:rFonts w:ascii="Arial" w:hAnsi="Arial" w:cs="Arial"/>
                <w:bCs/>
                <w:sz w:val="20"/>
                <w:szCs w:val="20"/>
              </w:rPr>
              <w:t>określ</w:t>
            </w:r>
            <w:r>
              <w:rPr>
                <w:rFonts w:ascii="Arial" w:hAnsi="Arial" w:cs="Arial"/>
                <w:bCs/>
                <w:sz w:val="20"/>
                <w:szCs w:val="20"/>
              </w:rPr>
              <w:t>ić</w:t>
            </w:r>
            <w:r w:rsidRPr="002E1A7E">
              <w:rPr>
                <w:rFonts w:ascii="Arial" w:hAnsi="Arial" w:cs="Arial"/>
                <w:bCs/>
                <w:sz w:val="20"/>
                <w:szCs w:val="20"/>
              </w:rPr>
              <w:t xml:space="preserve"> skutki stresu</w:t>
            </w:r>
            <w:r w:rsidR="00D82C9F">
              <w:rPr>
                <w:rFonts w:ascii="Arial" w:hAnsi="Arial" w:cs="Arial"/>
                <w:bCs/>
                <w:sz w:val="20"/>
                <w:szCs w:val="20"/>
              </w:rPr>
              <w:t xml:space="preserve"> </w:t>
            </w:r>
          </w:p>
        </w:tc>
        <w:tc>
          <w:tcPr>
            <w:tcW w:w="378" w:type="pct"/>
            <w:tcBorders>
              <w:top w:val="single" w:sz="4" w:space="0" w:color="auto"/>
            </w:tcBorders>
          </w:tcPr>
          <w:p w:rsidR="00A47CCE" w:rsidRPr="004A0E19" w:rsidRDefault="00A154C5" w:rsidP="00E1519E">
            <w:pPr>
              <w:spacing w:line="276" w:lineRule="auto"/>
              <w:rPr>
                <w:rFonts w:ascii="Arial" w:hAnsi="Arial" w:cs="Arial"/>
                <w:bCs/>
                <w:sz w:val="20"/>
                <w:szCs w:val="20"/>
              </w:rPr>
            </w:pPr>
            <w:r>
              <w:rPr>
                <w:rFonts w:ascii="Arial" w:hAnsi="Arial" w:cs="Arial"/>
                <w:bCs/>
                <w:sz w:val="20"/>
                <w:szCs w:val="20"/>
              </w:rPr>
              <w:t>Klasa IV</w:t>
            </w:r>
          </w:p>
        </w:tc>
      </w:tr>
      <w:tr w:rsidR="00106B9F" w:rsidRPr="004A0E19" w:rsidTr="00151251">
        <w:trPr>
          <w:trHeight w:val="244"/>
        </w:trPr>
        <w:tc>
          <w:tcPr>
            <w:tcW w:w="1566" w:type="pct"/>
            <w:gridSpan w:val="2"/>
          </w:tcPr>
          <w:p w:rsidR="00106B9F" w:rsidRDefault="00106B9F" w:rsidP="00E1519E">
            <w:pPr>
              <w:pStyle w:val="Akapitzlist"/>
              <w:tabs>
                <w:tab w:val="left" w:pos="176"/>
                <w:tab w:val="left" w:pos="629"/>
              </w:tabs>
              <w:spacing w:line="276" w:lineRule="auto"/>
              <w:ind w:left="176" w:hanging="176"/>
              <w:rPr>
                <w:rFonts w:ascii="Arial" w:hAnsi="Arial" w:cs="Arial"/>
                <w:bCs/>
                <w:sz w:val="20"/>
                <w:szCs w:val="20"/>
              </w:rPr>
            </w:pPr>
            <w:r w:rsidRPr="004A0E19">
              <w:rPr>
                <w:rFonts w:ascii="Arial" w:hAnsi="Arial" w:cs="Arial"/>
                <w:b/>
                <w:bCs/>
                <w:sz w:val="20"/>
                <w:szCs w:val="20"/>
              </w:rPr>
              <w:t>RAZEM</w:t>
            </w:r>
          </w:p>
        </w:tc>
        <w:tc>
          <w:tcPr>
            <w:tcW w:w="1709" w:type="pct"/>
            <w:gridSpan w:val="2"/>
            <w:tcBorders>
              <w:top w:val="single" w:sz="4" w:space="0" w:color="auto"/>
            </w:tcBorders>
            <w:vAlign w:val="center"/>
          </w:tcPr>
          <w:p w:rsidR="00106B9F" w:rsidRPr="00D82C9F" w:rsidRDefault="00106B9F" w:rsidP="00D82C9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1726" w:type="pct"/>
            <w:gridSpan w:val="2"/>
            <w:tcBorders>
              <w:top w:val="single" w:sz="4" w:space="0" w:color="auto"/>
              <w:bottom w:val="nil"/>
              <w:right w:val="nil"/>
            </w:tcBorders>
          </w:tcPr>
          <w:p w:rsidR="00106B9F" w:rsidRDefault="00106B9F" w:rsidP="00E1519E">
            <w:pPr>
              <w:spacing w:line="276" w:lineRule="auto"/>
              <w:rPr>
                <w:rFonts w:ascii="Arial" w:hAnsi="Arial" w:cs="Arial"/>
                <w:bCs/>
                <w:sz w:val="20"/>
                <w:szCs w:val="20"/>
              </w:rPr>
            </w:pPr>
          </w:p>
        </w:tc>
      </w:tr>
    </w:tbl>
    <w:p w:rsidR="00087922" w:rsidRDefault="00087922" w:rsidP="004A0E1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087922" w:rsidRPr="004A0E19" w:rsidRDefault="00087922" w:rsidP="004A0E1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4A0E19">
        <w:rPr>
          <w:rFonts w:ascii="Arial" w:hAnsi="Arial" w:cs="Arial"/>
          <w:b/>
          <w:bCs/>
          <w:sz w:val="20"/>
          <w:szCs w:val="20"/>
        </w:rPr>
        <w:t>PROCEDURY OSIĄGANIA CELÓW KSZTAŁCENIA PRZEDMIOTU</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Do wprowadzania nowych treści należy zastosować metodę pogadanki wspartej pokazem multimedialnym, z wykorzystaniem modeli, plansz, fi</w:t>
      </w:r>
      <w:r w:rsidR="00E66774">
        <w:rPr>
          <w:rFonts w:ascii="Arial" w:hAnsi="Arial" w:cs="Arial"/>
          <w:bCs/>
          <w:sz w:val="20"/>
          <w:szCs w:val="20"/>
        </w:rPr>
        <w:t xml:space="preserve">lmów poglądowych i prezentacji, </w:t>
      </w:r>
      <w:r w:rsidRPr="004A0E19">
        <w:rPr>
          <w:rFonts w:ascii="Arial" w:hAnsi="Arial" w:cs="Arial"/>
          <w:bCs/>
          <w:sz w:val="20"/>
          <w:szCs w:val="20"/>
        </w:rPr>
        <w:t>np. z zakresu budowy mikroskopu, Równolegle powinna być stosowana metoda ćwiczeń. Zaleca się także stosowanie metody przewodniego tekstu, która wymaga wcześniejszego przygotowania przez nauczyciela pytań prowadzących.</w:t>
      </w:r>
    </w:p>
    <w:p w:rsidR="00252B66" w:rsidRDefault="00252B66"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4D7BAE" w:rsidRPr="00252B66" w:rsidRDefault="004D7BA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4561FE" w:rsidRDefault="00401AC7"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
          <w:bCs/>
          <w:sz w:val="20"/>
          <w:szCs w:val="20"/>
        </w:rPr>
        <w:t>Ś</w:t>
      </w:r>
      <w:r w:rsidRPr="00252B66">
        <w:rPr>
          <w:rFonts w:ascii="Arial" w:hAnsi="Arial" w:cs="Arial"/>
          <w:b/>
          <w:bCs/>
          <w:sz w:val="20"/>
          <w:szCs w:val="20"/>
        </w:rPr>
        <w:t xml:space="preserve">RODKI </w:t>
      </w:r>
      <w:r w:rsidR="00252B66" w:rsidRPr="00252B66">
        <w:rPr>
          <w:rFonts w:ascii="Arial" w:hAnsi="Arial" w:cs="Arial"/>
          <w:b/>
          <w:bCs/>
          <w:sz w:val="20"/>
          <w:szCs w:val="20"/>
        </w:rPr>
        <w:t>DYDAKTYCZNE I WARUNKI REALIZACJI</w:t>
      </w:r>
    </w:p>
    <w:p w:rsidR="00C350D5" w:rsidRDefault="00252B66"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5A58D4">
        <w:rPr>
          <w:rFonts w:ascii="Arial" w:hAnsi="Arial" w:cs="Arial"/>
          <w:bCs/>
          <w:sz w:val="20"/>
          <w:szCs w:val="20"/>
        </w:rPr>
        <w:t>Zajęcia powinny odbywać się w pracowni przedmiotowej wyposażonej</w:t>
      </w:r>
      <w:r w:rsidR="00E75A70">
        <w:rPr>
          <w:rFonts w:ascii="Arial" w:hAnsi="Arial" w:cs="Arial"/>
          <w:bCs/>
          <w:sz w:val="20"/>
          <w:szCs w:val="20"/>
        </w:rPr>
        <w:t xml:space="preserve"> </w:t>
      </w:r>
      <w:r w:rsidRPr="005A58D4">
        <w:rPr>
          <w:rFonts w:ascii="Arial" w:hAnsi="Arial" w:cs="Arial"/>
          <w:bCs/>
          <w:sz w:val="20"/>
          <w:szCs w:val="20"/>
        </w:rPr>
        <w:t>w schematy, makiety, modele oraz plansze dydaktyczne z zakresu badań bioanalitycznych i środowiskowych</w:t>
      </w:r>
      <w:r w:rsidR="00C350D5">
        <w:rPr>
          <w:rFonts w:ascii="Arial" w:hAnsi="Arial" w:cs="Arial"/>
          <w:bCs/>
          <w:sz w:val="20"/>
          <w:szCs w:val="20"/>
        </w:rPr>
        <w:t>:</w:t>
      </w:r>
    </w:p>
    <w:p w:rsidR="00C350D5" w:rsidRDefault="00C350D5" w:rsidP="00E1519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C350D5">
        <w:rPr>
          <w:rFonts w:ascii="Arial" w:hAnsi="Arial" w:cs="Arial"/>
          <w:bCs/>
          <w:sz w:val="20"/>
          <w:szCs w:val="20"/>
        </w:rPr>
        <w:t>a</w:t>
      </w:r>
      <w:r w:rsidR="004A0E19" w:rsidRPr="00C350D5">
        <w:rPr>
          <w:rFonts w:ascii="Arial" w:hAnsi="Arial" w:cs="Arial"/>
          <w:bCs/>
          <w:sz w:val="20"/>
          <w:szCs w:val="20"/>
        </w:rPr>
        <w:t>kty prawne dotyczące bezpieczeństwa i higieny pracy oraz ergonomii</w:t>
      </w:r>
      <w:r w:rsidR="007A1350">
        <w:rPr>
          <w:rFonts w:ascii="Arial" w:hAnsi="Arial" w:cs="Arial"/>
          <w:bCs/>
          <w:sz w:val="20"/>
          <w:szCs w:val="20"/>
        </w:rPr>
        <w:t>,</w:t>
      </w:r>
    </w:p>
    <w:p w:rsidR="00C350D5" w:rsidRDefault="00C350D5" w:rsidP="00E1519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Pr>
          <w:rFonts w:ascii="Arial" w:hAnsi="Arial" w:cs="Arial"/>
          <w:bCs/>
          <w:sz w:val="20"/>
          <w:szCs w:val="20"/>
        </w:rPr>
        <w:t>z</w:t>
      </w:r>
      <w:r w:rsidR="004A0E19" w:rsidRPr="00C350D5">
        <w:rPr>
          <w:rFonts w:ascii="Arial" w:hAnsi="Arial" w:cs="Arial"/>
          <w:bCs/>
          <w:sz w:val="20"/>
          <w:szCs w:val="20"/>
        </w:rPr>
        <w:t>estawy preparatów mikroskopowych –</w:t>
      </w:r>
      <w:r>
        <w:rPr>
          <w:rFonts w:ascii="Arial" w:hAnsi="Arial" w:cs="Arial"/>
          <w:bCs/>
          <w:sz w:val="20"/>
          <w:szCs w:val="20"/>
        </w:rPr>
        <w:t xml:space="preserve"> </w:t>
      </w:r>
      <w:r w:rsidR="004A0E19" w:rsidRPr="00C350D5">
        <w:rPr>
          <w:rFonts w:ascii="Arial" w:hAnsi="Arial" w:cs="Arial"/>
          <w:bCs/>
          <w:sz w:val="20"/>
          <w:szCs w:val="20"/>
        </w:rPr>
        <w:t>mikrobiologicznych,</w:t>
      </w:r>
    </w:p>
    <w:p w:rsidR="00C350D5" w:rsidRDefault="004A0E19" w:rsidP="00E1519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C350D5">
        <w:rPr>
          <w:rFonts w:ascii="Arial" w:hAnsi="Arial" w:cs="Arial"/>
          <w:bCs/>
          <w:sz w:val="20"/>
          <w:szCs w:val="20"/>
        </w:rPr>
        <w:t>mikroskop</w:t>
      </w:r>
      <w:r w:rsidR="007A1350">
        <w:rPr>
          <w:rFonts w:ascii="Arial" w:hAnsi="Arial" w:cs="Arial"/>
          <w:bCs/>
          <w:sz w:val="20"/>
          <w:szCs w:val="20"/>
        </w:rPr>
        <w:t>,</w:t>
      </w:r>
    </w:p>
    <w:p w:rsidR="00C350D5" w:rsidRDefault="004A0E19" w:rsidP="00E1519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C350D5">
        <w:rPr>
          <w:rFonts w:ascii="Arial" w:hAnsi="Arial" w:cs="Arial"/>
          <w:bCs/>
          <w:sz w:val="20"/>
          <w:szCs w:val="20"/>
        </w:rPr>
        <w:t>plansze przedstawiające</w:t>
      </w:r>
      <w:r w:rsidR="00C350D5">
        <w:rPr>
          <w:rFonts w:ascii="Arial" w:hAnsi="Arial" w:cs="Arial"/>
          <w:bCs/>
          <w:sz w:val="20"/>
          <w:szCs w:val="20"/>
        </w:rPr>
        <w:t>:</w:t>
      </w:r>
      <w:r w:rsidRPr="00C350D5">
        <w:rPr>
          <w:rFonts w:ascii="Arial" w:hAnsi="Arial" w:cs="Arial"/>
          <w:bCs/>
          <w:sz w:val="20"/>
          <w:szCs w:val="20"/>
        </w:rPr>
        <w:t xml:space="preserve"> budowę drobnoustrojów, budowę kwasów nukleinowych, białek, cukrów, podziały kwasów nukleinowych, cukrów, białek itp.</w:t>
      </w:r>
      <w:r w:rsidR="007A1350">
        <w:rPr>
          <w:rFonts w:ascii="Arial" w:hAnsi="Arial" w:cs="Arial"/>
          <w:bCs/>
          <w:sz w:val="20"/>
          <w:szCs w:val="20"/>
        </w:rPr>
        <w:t>,</w:t>
      </w:r>
      <w:r w:rsidRPr="00C350D5">
        <w:rPr>
          <w:rFonts w:ascii="Arial" w:hAnsi="Arial" w:cs="Arial"/>
          <w:bCs/>
          <w:sz w:val="20"/>
          <w:szCs w:val="20"/>
        </w:rPr>
        <w:t xml:space="preserve"> </w:t>
      </w:r>
    </w:p>
    <w:p w:rsidR="00C350D5" w:rsidRDefault="00C350D5" w:rsidP="00E1519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Pr>
          <w:rFonts w:ascii="Arial" w:hAnsi="Arial" w:cs="Arial"/>
          <w:bCs/>
          <w:sz w:val="20"/>
          <w:szCs w:val="20"/>
        </w:rPr>
        <w:t>p</w:t>
      </w:r>
      <w:r w:rsidR="004A0E19" w:rsidRPr="00C350D5">
        <w:rPr>
          <w:rFonts w:ascii="Arial" w:hAnsi="Arial" w:cs="Arial"/>
          <w:bCs/>
          <w:sz w:val="20"/>
          <w:szCs w:val="20"/>
        </w:rPr>
        <w:t>rezentacje multimedialne np. z zakresu analizy biosensorycznej, analizy wody, gleby, powietrza itp.</w:t>
      </w:r>
      <w:r w:rsidRPr="00C350D5">
        <w:rPr>
          <w:rFonts w:ascii="Arial" w:hAnsi="Arial" w:cs="Arial"/>
          <w:bCs/>
          <w:sz w:val="20"/>
          <w:szCs w:val="20"/>
        </w:rPr>
        <w:t xml:space="preserve"> </w:t>
      </w:r>
    </w:p>
    <w:p w:rsidR="004A0E19" w:rsidRPr="00C350D5" w:rsidRDefault="00C350D5"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780" w:hanging="780"/>
        <w:jc w:val="both"/>
        <w:rPr>
          <w:rFonts w:ascii="Arial" w:hAnsi="Arial" w:cs="Arial"/>
          <w:bCs/>
          <w:sz w:val="20"/>
          <w:szCs w:val="20"/>
        </w:rPr>
      </w:pPr>
      <w:r w:rsidRPr="00C350D5">
        <w:rPr>
          <w:rFonts w:ascii="Arial" w:hAnsi="Arial" w:cs="Arial"/>
          <w:bCs/>
          <w:sz w:val="20"/>
          <w:szCs w:val="20"/>
        </w:rPr>
        <w:t>Nauczyciel powinien mieć również dostęp do komputera z rzutnikiem multimedialnym.</w:t>
      </w:r>
    </w:p>
    <w:p w:rsid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4D7BAE" w:rsidRPr="004A0E19" w:rsidRDefault="004D7BA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4A0E19">
        <w:rPr>
          <w:rFonts w:ascii="Arial" w:hAnsi="Arial" w:cs="Arial"/>
          <w:b/>
          <w:bCs/>
          <w:sz w:val="20"/>
          <w:szCs w:val="20"/>
        </w:rPr>
        <w:t>PROPONOWANE METODY SPRAWDZANIA OSIĄGNIĘĆ EDUKACYJNYCH UCZNIA</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 xml:space="preserve">Kontrola i ocena osiągnięć uczniów powinna być dokonywana zgodnie z kryteriami ustalonymi na początkowych zajęciach. Podczas sprawdzania i oceniania osiągnięć uczniów mogą być stosowane sprawdziany ustne i pisemne, testy osiągnięć oraz obserwacja pracy uczniów podczas wykonywania zadań. Umiejętności intelektualne mogą być sprawdzane i oceniane za pomocą dyskusji kierowanej, indywidualnych wypowiedzi uczniów oraz ustnych sprawdzianów wiedzy. </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Do sprawdzenia osiągnięć ucznia można wykorzystać:</w:t>
      </w:r>
    </w:p>
    <w:p w:rsidR="004A0E19" w:rsidRPr="004A0E19" w:rsidRDefault="004A0E19" w:rsidP="00E1519E">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prace domowe</w:t>
      </w:r>
      <w:r w:rsidR="00A245B9">
        <w:rPr>
          <w:rFonts w:ascii="Arial" w:hAnsi="Arial" w:cs="Arial"/>
          <w:bCs/>
          <w:sz w:val="20"/>
          <w:szCs w:val="20"/>
        </w:rPr>
        <w:t>;</w:t>
      </w:r>
    </w:p>
    <w:p w:rsidR="004A0E19" w:rsidRPr="004A0E19" w:rsidRDefault="004A0E19" w:rsidP="00E1519E">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karty pracy</w:t>
      </w:r>
      <w:r w:rsidR="00A245B9">
        <w:rPr>
          <w:rFonts w:ascii="Arial" w:hAnsi="Arial" w:cs="Arial"/>
          <w:bCs/>
          <w:sz w:val="20"/>
          <w:szCs w:val="20"/>
        </w:rPr>
        <w:t>;</w:t>
      </w:r>
    </w:p>
    <w:p w:rsidR="004A0E19" w:rsidRPr="004A0E19" w:rsidRDefault="004A0E19" w:rsidP="00E1519E">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sprawdziany pisemne</w:t>
      </w:r>
      <w:r w:rsidR="00A245B9">
        <w:rPr>
          <w:rFonts w:ascii="Arial" w:hAnsi="Arial" w:cs="Arial"/>
          <w:bCs/>
          <w:sz w:val="20"/>
          <w:szCs w:val="20"/>
        </w:rPr>
        <w:t>;</w:t>
      </w:r>
      <w:r w:rsidRPr="004A0E19">
        <w:rPr>
          <w:rFonts w:ascii="Arial" w:hAnsi="Arial" w:cs="Arial"/>
          <w:bCs/>
          <w:sz w:val="20"/>
          <w:szCs w:val="20"/>
        </w:rPr>
        <w:t xml:space="preserve"> </w:t>
      </w:r>
    </w:p>
    <w:p w:rsidR="004A0E19" w:rsidRPr="004A0E19" w:rsidRDefault="004A0E19" w:rsidP="00E1519E">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testy sprawdzające</w:t>
      </w:r>
      <w:r w:rsidR="00A245B9">
        <w:rPr>
          <w:rFonts w:ascii="Arial" w:hAnsi="Arial" w:cs="Arial"/>
          <w:bCs/>
          <w:sz w:val="20"/>
          <w:szCs w:val="20"/>
        </w:rPr>
        <w:t>;</w:t>
      </w:r>
    </w:p>
    <w:p w:rsidR="004A0E19" w:rsidRPr="004A0E19" w:rsidRDefault="004A0E19" w:rsidP="00E1519E">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obserwacja pracy ucznia na lekcji</w:t>
      </w:r>
      <w:r w:rsidR="00A245B9">
        <w:rPr>
          <w:rFonts w:ascii="Arial" w:hAnsi="Arial" w:cs="Arial"/>
          <w:bCs/>
          <w:sz w:val="20"/>
          <w:szCs w:val="20"/>
        </w:rPr>
        <w:t>;</w:t>
      </w:r>
    </w:p>
    <w:p w:rsidR="004A0E19" w:rsidRPr="004A0E19" w:rsidRDefault="004A0E19" w:rsidP="00E1519E">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aktywność na zajęciach</w:t>
      </w:r>
      <w:r w:rsidR="00A245B9">
        <w:rPr>
          <w:rFonts w:ascii="Arial" w:hAnsi="Arial" w:cs="Arial"/>
          <w:bCs/>
          <w:sz w:val="20"/>
          <w:szCs w:val="20"/>
        </w:rPr>
        <w:t>.</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9E4824" w:rsidRDefault="009E4824"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4A0E19" w:rsidRPr="004561FE" w:rsidRDefault="00E66774"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4561FE">
        <w:rPr>
          <w:rFonts w:ascii="Arial" w:hAnsi="Arial" w:cs="Arial"/>
          <w:b/>
          <w:bCs/>
          <w:sz w:val="20"/>
          <w:szCs w:val="20"/>
        </w:rPr>
        <w:lastRenderedPageBreak/>
        <w:t>SPOSOBY</w:t>
      </w:r>
      <w:r w:rsidR="004A0E19" w:rsidRPr="004561FE">
        <w:rPr>
          <w:rFonts w:ascii="Arial" w:hAnsi="Arial" w:cs="Arial"/>
          <w:b/>
          <w:bCs/>
          <w:sz w:val="20"/>
          <w:szCs w:val="20"/>
        </w:rPr>
        <w:t xml:space="preserve"> EWALUACJI PRZEDMIOTU </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Sprawdzenie osiągnięcia przez ucznia założonych szczegółowych celów kształcenia będzie możliwe poprzez zastosowanie odpowiednich narzędzi bieżącego pomiaru dydaktycznego (opracowanych przez nauczyciela) oraz obserwację ucznia podczas wykonywania przez niego ćwiczeń. Przygotowując zajęcia</w:t>
      </w:r>
      <w:r w:rsidR="00383E90">
        <w:rPr>
          <w:rFonts w:ascii="Arial" w:hAnsi="Arial" w:cs="Arial"/>
          <w:bCs/>
          <w:sz w:val="20"/>
          <w:szCs w:val="20"/>
        </w:rPr>
        <w:t>,</w:t>
      </w:r>
      <w:r w:rsidR="00E75A70">
        <w:rPr>
          <w:rFonts w:ascii="Arial" w:hAnsi="Arial" w:cs="Arial"/>
          <w:bCs/>
          <w:sz w:val="20"/>
          <w:szCs w:val="20"/>
        </w:rPr>
        <w:t xml:space="preserve"> </w:t>
      </w:r>
      <w:r w:rsidRPr="004A0E19">
        <w:rPr>
          <w:rFonts w:ascii="Arial" w:hAnsi="Arial" w:cs="Arial"/>
          <w:bCs/>
          <w:sz w:val="20"/>
          <w:szCs w:val="20"/>
        </w:rPr>
        <w:t xml:space="preserve">nauczyciele powinni opracować odpowiednie wskazówki do oceniania osiągnięć uczniów. Jeśli podczas zajęć wystąpi konieczność obserwowania działania praktycznego uczniów, trzeba przygotować także arkusze obserwacji. Osiągnięcie innych umiejętności wynikających ze szczegółowych celów kształcenia zostanie sprawdzone poprzez ocenę prezentacji wyników wykonanego ćwiczenia lub test wielokrotnego wyboru specjalnie przygotowany przez nauczyciela. </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 xml:space="preserve">Realizacja programu nauczania w ramach przedmiotu Podstawy bioanalityki </w:t>
      </w:r>
      <w:r w:rsidR="002355FA">
        <w:rPr>
          <w:rFonts w:ascii="Arial" w:hAnsi="Arial" w:cs="Arial"/>
          <w:bCs/>
          <w:sz w:val="20"/>
          <w:szCs w:val="20"/>
        </w:rPr>
        <w:t xml:space="preserve">i analityki środowiskowej </w:t>
      </w:r>
      <w:r w:rsidRPr="004A0E19">
        <w:rPr>
          <w:rFonts w:ascii="Arial" w:hAnsi="Arial" w:cs="Arial"/>
          <w:bCs/>
          <w:sz w:val="20"/>
          <w:szCs w:val="20"/>
        </w:rPr>
        <w:t xml:space="preserve">powinna zapewnić osiągnięcie założonych efektów z podstawy programowej. Na tym etapie ewaluacji programu nauczania przedmiotu Podstawy bioanalityki </w:t>
      </w:r>
      <w:r w:rsidR="002355FA" w:rsidRPr="002355FA">
        <w:rPr>
          <w:rFonts w:ascii="Arial" w:hAnsi="Arial" w:cs="Arial"/>
          <w:bCs/>
          <w:sz w:val="20"/>
          <w:szCs w:val="20"/>
        </w:rPr>
        <w:t xml:space="preserve">i analityki środowiskowej </w:t>
      </w:r>
      <w:r w:rsidRPr="004A0E19">
        <w:rPr>
          <w:rFonts w:ascii="Arial" w:hAnsi="Arial" w:cs="Arial"/>
          <w:bCs/>
          <w:sz w:val="20"/>
          <w:szCs w:val="20"/>
        </w:rPr>
        <w:t>mogą być wykorzystywane:</w:t>
      </w:r>
    </w:p>
    <w:p w:rsidR="004A0E19" w:rsidRPr="004A0E19" w:rsidRDefault="004A0E19" w:rsidP="00E1519E">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 xml:space="preserve">arkusze obserwacji zajęć, </w:t>
      </w:r>
    </w:p>
    <w:p w:rsidR="004A0E19" w:rsidRPr="004A0E19" w:rsidRDefault="004A0E19" w:rsidP="00E1519E">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notatki własne nauczyciela,</w:t>
      </w:r>
    </w:p>
    <w:p w:rsidR="004A0E19" w:rsidRPr="004A0E19" w:rsidRDefault="004A0E19" w:rsidP="00E1519E">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zestawienia bieżących osiągnięć uczniów</w:t>
      </w:r>
      <w:r w:rsidR="00747FAF">
        <w:rPr>
          <w:rFonts w:ascii="Arial" w:hAnsi="Arial" w:cs="Arial"/>
          <w:bCs/>
          <w:sz w:val="20"/>
          <w:szCs w:val="20"/>
        </w:rPr>
        <w:t>,</w:t>
      </w:r>
    </w:p>
    <w:p w:rsidR="004A0E19" w:rsidRPr="004A0E19" w:rsidRDefault="00E66774" w:rsidP="00E1519E">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Pr>
          <w:rFonts w:ascii="Arial" w:hAnsi="Arial" w:cs="Arial"/>
          <w:bCs/>
          <w:sz w:val="20"/>
          <w:szCs w:val="20"/>
        </w:rPr>
        <w:t>karty/arkusze samooceny uczniów</w:t>
      </w:r>
      <w:r w:rsidR="00747FAF">
        <w:rPr>
          <w:rFonts w:ascii="Arial" w:hAnsi="Arial" w:cs="Arial"/>
          <w:bCs/>
          <w:sz w:val="20"/>
          <w:szCs w:val="20"/>
        </w:rPr>
        <w:t>,</w:t>
      </w:r>
    </w:p>
    <w:p w:rsidR="004A0E19" w:rsidRPr="004A0E19" w:rsidRDefault="004A0E19" w:rsidP="00E1519E">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wyniki z ćwiczeń w rozwiązywaniu testów egzaminacyjnych z wykorzystaniem technik komputerowych</w:t>
      </w:r>
      <w:r w:rsidR="00747FAF">
        <w:rPr>
          <w:rFonts w:ascii="Arial" w:hAnsi="Arial" w:cs="Arial"/>
          <w:bCs/>
          <w:sz w:val="20"/>
          <w:szCs w:val="20"/>
        </w:rPr>
        <w:t>,</w:t>
      </w:r>
    </w:p>
    <w:p w:rsidR="004A0E19" w:rsidRPr="004A0E19" w:rsidRDefault="004A0E19" w:rsidP="00E1519E">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 xml:space="preserve">obserwacje (kompletne, wybiórcze </w:t>
      </w:r>
      <w:r w:rsidR="00383E90">
        <w:rPr>
          <w:rFonts w:ascii="Arial" w:hAnsi="Arial" w:cs="Arial"/>
          <w:bCs/>
          <w:sz w:val="20"/>
          <w:szCs w:val="20"/>
        </w:rPr>
        <w:t>–</w:t>
      </w:r>
      <w:r w:rsidRPr="004A0E19">
        <w:rPr>
          <w:rFonts w:ascii="Arial" w:hAnsi="Arial" w:cs="Arial"/>
          <w:bCs/>
          <w:sz w:val="20"/>
          <w:szCs w:val="20"/>
        </w:rPr>
        <w:t xml:space="preserve"> nastawione na poszczególne elementy, np. kształcenie najważniejszych umiejętności, kształtowanie postaw, indywidualizacja, warunki i sposób realizacji).</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 xml:space="preserve">Oceniając program nauczania przedmiotu Podstawy bioanalityki </w:t>
      </w:r>
      <w:r w:rsidR="002355FA" w:rsidRPr="002355FA">
        <w:rPr>
          <w:rFonts w:ascii="Arial" w:hAnsi="Arial" w:cs="Arial"/>
          <w:bCs/>
          <w:sz w:val="20"/>
          <w:szCs w:val="20"/>
        </w:rPr>
        <w:t xml:space="preserve">i analityki środowiskowej </w:t>
      </w:r>
      <w:r w:rsidRPr="004A0E19">
        <w:rPr>
          <w:rFonts w:ascii="Arial" w:hAnsi="Arial" w:cs="Arial"/>
          <w:bCs/>
          <w:sz w:val="20"/>
          <w:szCs w:val="20"/>
        </w:rPr>
        <w:t>należy przeanalizować osiągnięcie założonych celów, jakie program stawia i w takim rozumieniu, jakie zostały przyjęte. Zadaniem ewaluacji programu jest: między innymi ulepszenie jego struktury, dodanie lub usunięcie pewnych technik pracy i wskazanie:</w:t>
      </w:r>
    </w:p>
    <w:p w:rsidR="004A0E19" w:rsidRPr="004A0E19" w:rsidRDefault="004A0E19" w:rsidP="00E1519E">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mocnych stron pracy uc</w:t>
      </w:r>
      <w:r w:rsidR="00E66774">
        <w:rPr>
          <w:rFonts w:ascii="Arial" w:hAnsi="Arial" w:cs="Arial"/>
          <w:bCs/>
          <w:sz w:val="20"/>
          <w:szCs w:val="20"/>
        </w:rPr>
        <w:t>znia (opanowanych umiejętności)</w:t>
      </w:r>
      <w:r w:rsidR="00747FAF">
        <w:rPr>
          <w:rFonts w:ascii="Arial" w:hAnsi="Arial" w:cs="Arial"/>
          <w:bCs/>
          <w:sz w:val="20"/>
          <w:szCs w:val="20"/>
        </w:rPr>
        <w:t>,</w:t>
      </w:r>
      <w:r w:rsidRPr="004A0E19">
        <w:rPr>
          <w:rFonts w:ascii="Arial" w:hAnsi="Arial" w:cs="Arial"/>
          <w:bCs/>
          <w:sz w:val="20"/>
          <w:szCs w:val="20"/>
        </w:rPr>
        <w:t xml:space="preserve"> </w:t>
      </w:r>
    </w:p>
    <w:p w:rsidR="004A0E19" w:rsidRPr="004A0E19" w:rsidRDefault="004A0E19" w:rsidP="00E1519E">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 xml:space="preserve"> słabych stron pracy ucznia (nieopanowanych umiejętności), </w:t>
      </w:r>
    </w:p>
    <w:p w:rsidR="004A0E19" w:rsidRPr="004A0E19" w:rsidRDefault="004A0E19" w:rsidP="00E1519E">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sposobów poprawy pracy przez ucznia</w:t>
      </w:r>
      <w:r w:rsidR="00747FAF">
        <w:rPr>
          <w:rFonts w:ascii="Arial" w:hAnsi="Arial" w:cs="Arial"/>
          <w:bCs/>
          <w:sz w:val="20"/>
          <w:szCs w:val="20"/>
        </w:rPr>
        <w:t>,</w:t>
      </w:r>
      <w:r w:rsidRPr="004A0E19">
        <w:rPr>
          <w:rFonts w:ascii="Arial" w:hAnsi="Arial" w:cs="Arial"/>
          <w:bCs/>
          <w:sz w:val="20"/>
          <w:szCs w:val="20"/>
        </w:rPr>
        <w:t xml:space="preserve"> </w:t>
      </w:r>
    </w:p>
    <w:p w:rsidR="004A0E19" w:rsidRPr="004A0E19" w:rsidRDefault="004A0E19" w:rsidP="00E1519E">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jak uczeń dalej ma pracować, aby przyswoić nieopanowane wiadomości i umiejętności.</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 xml:space="preserve">Wyniki ewaluacji powinny być podstawą decyzji mających na celu poprawę jakości procesu dydaktycznego i wprowadzania korekt do programu edukacji, do zajęć. Nauczyciel powinien poddać ewaluacji kolejne cykle edukacyjne, a także pojedyncze jednostki lekcyjne. </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Jakość procesu nauczania i uzyskiwane efekty zależą w dużym stopniu od programu nauczania przedmiotu:</w:t>
      </w:r>
    </w:p>
    <w:p w:rsidR="004A0E19" w:rsidRDefault="00E66774" w:rsidP="00E1519E">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Pr>
          <w:rFonts w:ascii="Arial" w:hAnsi="Arial" w:cs="Arial"/>
          <w:bCs/>
          <w:color w:val="auto"/>
          <w:sz w:val="20"/>
          <w:szCs w:val="20"/>
        </w:rPr>
        <w:t>jego koncepcji</w:t>
      </w:r>
      <w:r w:rsidR="00747FAF">
        <w:rPr>
          <w:rFonts w:ascii="Arial" w:hAnsi="Arial" w:cs="Arial"/>
          <w:bCs/>
          <w:color w:val="auto"/>
          <w:sz w:val="20"/>
          <w:szCs w:val="20"/>
        </w:rPr>
        <w:t>,</w:t>
      </w:r>
    </w:p>
    <w:p w:rsidR="004A0E19" w:rsidRDefault="004A0E19" w:rsidP="00E1519E">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E66774">
        <w:rPr>
          <w:rFonts w:ascii="Arial" w:hAnsi="Arial" w:cs="Arial"/>
          <w:bCs/>
          <w:color w:val="auto"/>
          <w:sz w:val="20"/>
          <w:szCs w:val="20"/>
        </w:rPr>
        <w:lastRenderedPageBreak/>
        <w:t>doboru stosowanych metod i technik nauczania</w:t>
      </w:r>
      <w:r w:rsidR="00747FAF">
        <w:rPr>
          <w:rFonts w:ascii="Arial" w:hAnsi="Arial" w:cs="Arial"/>
          <w:bCs/>
          <w:color w:val="auto"/>
          <w:sz w:val="20"/>
          <w:szCs w:val="20"/>
        </w:rPr>
        <w:t>,</w:t>
      </w:r>
    </w:p>
    <w:p w:rsidR="004A0E19" w:rsidRPr="00E66774" w:rsidRDefault="004A0E19" w:rsidP="00E1519E">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E66774">
        <w:rPr>
          <w:rFonts w:ascii="Arial" w:hAnsi="Arial" w:cs="Arial"/>
          <w:bCs/>
          <w:color w:val="auto"/>
          <w:sz w:val="20"/>
          <w:szCs w:val="20"/>
        </w:rPr>
        <w:t xml:space="preserve">zastosowanych środków dydaktycznych w odniesieniu do założonych celów i treści kształcenia – materiału nauczania. </w:t>
      </w:r>
    </w:p>
    <w:p w:rsidR="004D7BAE" w:rsidRDefault="004D7BA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Pr>
          <w:rFonts w:ascii="Arial" w:hAnsi="Arial" w:cs="Arial"/>
          <w:b/>
          <w:bCs/>
          <w:sz w:val="20"/>
          <w:szCs w:val="20"/>
        </w:rPr>
        <w:br w:type="page"/>
      </w:r>
    </w:p>
    <w:p w:rsidR="00EF460F" w:rsidRPr="00EF460F" w:rsidRDefault="00EF460F"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EF460F">
        <w:rPr>
          <w:rFonts w:ascii="Arial" w:hAnsi="Arial" w:cs="Arial"/>
          <w:b/>
          <w:bCs/>
          <w:sz w:val="20"/>
          <w:szCs w:val="20"/>
        </w:rPr>
        <w:lastRenderedPageBreak/>
        <w:t xml:space="preserve">JĘZYK OBCY ZAWODOWY W </w:t>
      </w:r>
      <w:r w:rsidR="002355FA">
        <w:rPr>
          <w:rFonts w:ascii="Arial" w:hAnsi="Arial" w:cs="Arial"/>
          <w:b/>
          <w:bCs/>
          <w:sz w:val="20"/>
          <w:szCs w:val="20"/>
        </w:rPr>
        <w:t>BADANIACH</w:t>
      </w:r>
      <w:r w:rsidRPr="00EF460F">
        <w:rPr>
          <w:rFonts w:ascii="Arial" w:hAnsi="Arial" w:cs="Arial"/>
          <w:b/>
          <w:bCs/>
          <w:sz w:val="20"/>
          <w:szCs w:val="20"/>
        </w:rPr>
        <w:t xml:space="preserve"> </w:t>
      </w:r>
      <w:r w:rsidR="00AE39E2">
        <w:rPr>
          <w:rFonts w:ascii="Arial" w:hAnsi="Arial" w:cs="Arial"/>
          <w:b/>
          <w:bCs/>
          <w:sz w:val="20"/>
          <w:szCs w:val="20"/>
        </w:rPr>
        <w:t>ANALITYCZNYCH</w:t>
      </w:r>
    </w:p>
    <w:p w:rsidR="00EF460F" w:rsidRPr="00AE39E2" w:rsidRDefault="00EF460F"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p>
    <w:p w:rsidR="00EF460F" w:rsidRPr="00AE39E2" w:rsidRDefault="00EF460F"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AE39E2">
        <w:rPr>
          <w:rFonts w:ascii="Arial" w:hAnsi="Arial" w:cs="Arial"/>
          <w:bCs/>
          <w:sz w:val="20"/>
          <w:szCs w:val="20"/>
        </w:rPr>
        <w:t xml:space="preserve">Cele ogólne </w:t>
      </w:r>
    </w:p>
    <w:p w:rsidR="00EF460F" w:rsidRPr="00AE39E2" w:rsidRDefault="00AE39E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1.</w:t>
      </w:r>
      <w:r w:rsidR="00D82C9F">
        <w:rPr>
          <w:rFonts w:ascii="Arial" w:hAnsi="Arial" w:cs="Arial"/>
          <w:bCs/>
          <w:sz w:val="20"/>
          <w:szCs w:val="20"/>
        </w:rPr>
        <w:t xml:space="preserve"> </w:t>
      </w:r>
      <w:r w:rsidR="00EF460F" w:rsidRPr="00AE39E2">
        <w:rPr>
          <w:rFonts w:ascii="Arial" w:hAnsi="Arial" w:cs="Arial"/>
          <w:bCs/>
          <w:sz w:val="20"/>
          <w:szCs w:val="20"/>
        </w:rPr>
        <w:t xml:space="preserve">Porozumiewanie się w języku obcym umożliwiające realizację czynności zawodowych. </w:t>
      </w:r>
    </w:p>
    <w:p w:rsidR="00EF460F" w:rsidRPr="00AE39E2" w:rsidRDefault="00AE39E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2.</w:t>
      </w:r>
      <w:r w:rsidR="00D82C9F">
        <w:rPr>
          <w:rFonts w:ascii="Arial" w:hAnsi="Arial" w:cs="Arial"/>
          <w:bCs/>
          <w:sz w:val="20"/>
          <w:szCs w:val="20"/>
        </w:rPr>
        <w:t xml:space="preserve"> </w:t>
      </w:r>
      <w:r w:rsidR="00EF460F" w:rsidRPr="00AE39E2">
        <w:rPr>
          <w:rFonts w:ascii="Arial" w:hAnsi="Arial" w:cs="Arial"/>
          <w:bCs/>
          <w:sz w:val="20"/>
          <w:szCs w:val="20"/>
        </w:rPr>
        <w:t>Prowadzenie dokumentacji w języku obcym.</w:t>
      </w:r>
    </w:p>
    <w:p w:rsidR="00EF460F" w:rsidRPr="00AE39E2" w:rsidRDefault="00AE39E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3.</w:t>
      </w:r>
      <w:r w:rsidR="00D82C9F">
        <w:rPr>
          <w:rFonts w:ascii="Arial" w:hAnsi="Arial" w:cs="Arial"/>
          <w:bCs/>
          <w:sz w:val="20"/>
          <w:szCs w:val="20"/>
        </w:rPr>
        <w:t xml:space="preserve"> </w:t>
      </w:r>
      <w:r w:rsidR="00EF460F" w:rsidRPr="00AE39E2">
        <w:rPr>
          <w:rFonts w:ascii="Arial" w:hAnsi="Arial" w:cs="Arial"/>
          <w:bCs/>
          <w:sz w:val="20"/>
          <w:szCs w:val="20"/>
        </w:rPr>
        <w:t>Rozwijanie poczucia odpowiedzialności za podejmowane działania zawodowe.</w:t>
      </w:r>
    </w:p>
    <w:p w:rsidR="00EF460F" w:rsidRPr="00AE39E2" w:rsidRDefault="00AE39E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4.</w:t>
      </w:r>
      <w:r w:rsidR="00D82C9F">
        <w:rPr>
          <w:rFonts w:ascii="Arial" w:hAnsi="Arial" w:cs="Arial"/>
          <w:bCs/>
          <w:sz w:val="20"/>
          <w:szCs w:val="20"/>
        </w:rPr>
        <w:t xml:space="preserve"> </w:t>
      </w:r>
      <w:r w:rsidR="00EF460F" w:rsidRPr="00AE39E2">
        <w:rPr>
          <w:rFonts w:ascii="Arial" w:hAnsi="Arial" w:cs="Arial"/>
          <w:bCs/>
          <w:sz w:val="20"/>
          <w:szCs w:val="20"/>
        </w:rPr>
        <w:t>Przygotowanie do aktywnego funkcjonowania na zmieniającym się rynku pracy.</w:t>
      </w:r>
    </w:p>
    <w:p w:rsidR="00EF460F" w:rsidRPr="00AE39E2" w:rsidRDefault="00AE39E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5.</w:t>
      </w:r>
      <w:r w:rsidR="00D82C9F">
        <w:rPr>
          <w:rFonts w:ascii="Arial" w:hAnsi="Arial" w:cs="Arial"/>
          <w:bCs/>
          <w:sz w:val="20"/>
          <w:szCs w:val="20"/>
        </w:rPr>
        <w:t xml:space="preserve"> </w:t>
      </w:r>
      <w:r w:rsidR="00EF460F" w:rsidRPr="00AE39E2">
        <w:rPr>
          <w:rFonts w:ascii="Arial" w:hAnsi="Arial" w:cs="Arial"/>
          <w:bCs/>
          <w:sz w:val="20"/>
          <w:szCs w:val="20"/>
        </w:rPr>
        <w:t>Przygotowanie do realizacji zadań zawodowych w oparciu o wiedzę z uwzględnieniem rosnącego udziału mobilności geograficznej.</w:t>
      </w:r>
    </w:p>
    <w:p w:rsidR="00EF460F" w:rsidRPr="00AE39E2" w:rsidRDefault="00EF460F"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p>
    <w:p w:rsidR="00EF460F" w:rsidRPr="00AE39E2" w:rsidRDefault="00EF460F"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AE39E2">
        <w:rPr>
          <w:rFonts w:ascii="Arial" w:hAnsi="Arial" w:cs="Arial"/>
          <w:bCs/>
          <w:sz w:val="20"/>
          <w:szCs w:val="20"/>
        </w:rPr>
        <w:t>Cele operacyjne</w:t>
      </w:r>
    </w:p>
    <w:p w:rsidR="00EF460F" w:rsidRPr="00AE39E2" w:rsidRDefault="00EF460F"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AE39E2">
        <w:rPr>
          <w:rFonts w:ascii="Arial" w:hAnsi="Arial" w:cs="Arial"/>
          <w:bCs/>
          <w:sz w:val="20"/>
          <w:szCs w:val="20"/>
        </w:rPr>
        <w:t>Uczeń potrafi:</w:t>
      </w:r>
    </w:p>
    <w:p w:rsidR="00EF460F" w:rsidRDefault="00AE39E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1)</w:t>
      </w:r>
      <w:r w:rsidR="00D82C9F">
        <w:rPr>
          <w:rFonts w:ascii="Arial" w:hAnsi="Arial" w:cs="Arial"/>
          <w:bCs/>
          <w:sz w:val="20"/>
          <w:szCs w:val="20"/>
        </w:rPr>
        <w:t xml:space="preserve"> </w:t>
      </w:r>
      <w:r w:rsidR="00EF460F" w:rsidRPr="00AE39E2">
        <w:rPr>
          <w:rFonts w:ascii="Arial" w:hAnsi="Arial" w:cs="Arial"/>
          <w:bCs/>
          <w:sz w:val="20"/>
          <w:szCs w:val="20"/>
        </w:rPr>
        <w:t>posługiwać się podstawowym zasobem środków językowych w języku obcym związanych z wykonywaniem zadań zawodowych,</w:t>
      </w:r>
    </w:p>
    <w:p w:rsidR="00EF460F" w:rsidRDefault="00AE39E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2)</w:t>
      </w:r>
      <w:r w:rsidR="00D82C9F">
        <w:rPr>
          <w:rFonts w:ascii="Arial" w:hAnsi="Arial" w:cs="Arial"/>
          <w:bCs/>
          <w:sz w:val="20"/>
          <w:szCs w:val="20"/>
        </w:rPr>
        <w:t xml:space="preserve"> </w:t>
      </w:r>
      <w:r w:rsidR="00EF460F" w:rsidRPr="00AE39E2">
        <w:rPr>
          <w:rFonts w:ascii="Arial" w:hAnsi="Arial" w:cs="Arial"/>
          <w:bCs/>
          <w:sz w:val="20"/>
          <w:szCs w:val="20"/>
        </w:rPr>
        <w:t>stosować proste wypowiedzi ustne i pisemne w standardowej odmianie języka obcego w zakresie umożliwiającym realizację zadań zawodowych,</w:t>
      </w:r>
    </w:p>
    <w:p w:rsidR="00EF460F" w:rsidRDefault="00AE39E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3)</w:t>
      </w:r>
      <w:r w:rsidR="00D82C9F">
        <w:rPr>
          <w:rFonts w:ascii="Arial" w:hAnsi="Arial" w:cs="Arial"/>
          <w:bCs/>
          <w:sz w:val="20"/>
          <w:szCs w:val="20"/>
        </w:rPr>
        <w:t xml:space="preserve"> </w:t>
      </w:r>
      <w:r w:rsidR="00EF460F" w:rsidRPr="00AE39E2">
        <w:rPr>
          <w:rFonts w:ascii="Arial" w:hAnsi="Arial" w:cs="Arial"/>
          <w:bCs/>
          <w:sz w:val="20"/>
          <w:szCs w:val="20"/>
        </w:rPr>
        <w:t>tworzyć krótkie wypowiedzi ustne i pisemne w języku obcym w zakresie umożliwiającym realizację zadań zawodowych,</w:t>
      </w:r>
    </w:p>
    <w:p w:rsidR="00EF460F" w:rsidRDefault="00AE39E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4)</w:t>
      </w:r>
      <w:r w:rsidR="00D82C9F">
        <w:rPr>
          <w:rFonts w:ascii="Arial" w:hAnsi="Arial" w:cs="Arial"/>
          <w:bCs/>
          <w:sz w:val="20"/>
          <w:szCs w:val="20"/>
        </w:rPr>
        <w:t xml:space="preserve"> </w:t>
      </w:r>
      <w:r w:rsidR="00EF460F" w:rsidRPr="00AE39E2">
        <w:rPr>
          <w:rFonts w:ascii="Arial" w:hAnsi="Arial" w:cs="Arial"/>
          <w:bCs/>
          <w:sz w:val="20"/>
          <w:szCs w:val="20"/>
        </w:rPr>
        <w:t>tłumaczyć krótkie wypowiedzi ustne lub pisemne z języka polskiego na język obcy,</w:t>
      </w:r>
    </w:p>
    <w:p w:rsidR="00EF460F" w:rsidRDefault="00AE39E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5)</w:t>
      </w:r>
      <w:r w:rsidR="00D82C9F">
        <w:rPr>
          <w:rFonts w:ascii="Arial" w:hAnsi="Arial" w:cs="Arial"/>
          <w:bCs/>
          <w:sz w:val="20"/>
          <w:szCs w:val="20"/>
        </w:rPr>
        <w:t xml:space="preserve"> </w:t>
      </w:r>
      <w:r w:rsidR="00EF460F" w:rsidRPr="00AE39E2">
        <w:rPr>
          <w:rFonts w:ascii="Arial" w:hAnsi="Arial" w:cs="Arial"/>
          <w:bCs/>
          <w:sz w:val="20"/>
          <w:szCs w:val="20"/>
        </w:rPr>
        <w:t>tłumaczyć krótkie wypowiedzi ustne lub pisemne z języka obcego na język polski,</w:t>
      </w:r>
    </w:p>
    <w:p w:rsidR="00EF460F" w:rsidRDefault="00AE39E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6)</w:t>
      </w:r>
      <w:r w:rsidR="00D82C9F">
        <w:rPr>
          <w:rFonts w:ascii="Arial" w:hAnsi="Arial" w:cs="Arial"/>
          <w:bCs/>
          <w:sz w:val="20"/>
          <w:szCs w:val="20"/>
        </w:rPr>
        <w:t xml:space="preserve"> </w:t>
      </w:r>
      <w:r w:rsidR="00EF460F" w:rsidRPr="00AE39E2">
        <w:rPr>
          <w:rFonts w:ascii="Arial" w:hAnsi="Arial" w:cs="Arial"/>
          <w:bCs/>
          <w:sz w:val="20"/>
          <w:szCs w:val="20"/>
        </w:rPr>
        <w:t>sporządzać typowe proste dokumenty związane z wykonywaniem czynności zawodowych w języku obcym (wiadomość e-mail, notatka, komunikat),</w:t>
      </w:r>
    </w:p>
    <w:p w:rsidR="00EF460F" w:rsidRPr="00AE39E2" w:rsidRDefault="00AE39E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7)</w:t>
      </w:r>
      <w:r w:rsidR="00D82C9F">
        <w:rPr>
          <w:rFonts w:ascii="Arial" w:hAnsi="Arial" w:cs="Arial"/>
          <w:bCs/>
          <w:sz w:val="20"/>
          <w:szCs w:val="20"/>
        </w:rPr>
        <w:t xml:space="preserve"> </w:t>
      </w:r>
      <w:r w:rsidR="00EF460F" w:rsidRPr="00AE39E2">
        <w:rPr>
          <w:rFonts w:ascii="Arial" w:hAnsi="Arial" w:cs="Arial"/>
          <w:bCs/>
          <w:sz w:val="20"/>
          <w:szCs w:val="20"/>
        </w:rPr>
        <w:t xml:space="preserve">sporządzać według wzoru dokumenty związane z wykonywaniem czynności zawodowych w języku obcym (np. formularz, </w:t>
      </w:r>
      <w:r>
        <w:rPr>
          <w:rFonts w:ascii="Arial" w:hAnsi="Arial" w:cs="Arial"/>
          <w:bCs/>
          <w:sz w:val="20"/>
          <w:szCs w:val="20"/>
        </w:rPr>
        <w:t>protokół analizy, sprawozdania</w:t>
      </w:r>
      <w:r w:rsidR="00EF460F" w:rsidRPr="00AE39E2">
        <w:rPr>
          <w:rFonts w:ascii="Arial" w:hAnsi="Arial" w:cs="Arial"/>
          <w:bCs/>
          <w:sz w:val="20"/>
          <w:szCs w:val="20"/>
        </w:rPr>
        <w:t>).</w:t>
      </w:r>
    </w:p>
    <w:p w:rsidR="00EF460F" w:rsidRPr="00EF460F" w:rsidRDefault="00EF460F"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EF460F">
        <w:rPr>
          <w:rFonts w:ascii="Arial" w:hAnsi="Arial" w:cs="Arial"/>
          <w:b/>
          <w:bCs/>
          <w:sz w:val="20"/>
          <w:szCs w:val="20"/>
        </w:rPr>
        <w:t xml:space="preserve">MATERIAŁ NAUCZANIA </w:t>
      </w:r>
    </w:p>
    <w:tbl>
      <w:tblPr>
        <w:tblStyle w:val="Tabela-Siatka"/>
        <w:tblW w:w="14283" w:type="dxa"/>
        <w:tblLook w:val="04A0" w:firstRow="1" w:lastRow="0" w:firstColumn="1" w:lastColumn="0" w:noHBand="0" w:noVBand="1"/>
      </w:tblPr>
      <w:tblGrid>
        <w:gridCol w:w="2235"/>
        <w:gridCol w:w="2551"/>
        <w:gridCol w:w="937"/>
        <w:gridCol w:w="3883"/>
        <w:gridCol w:w="3543"/>
        <w:gridCol w:w="1134"/>
      </w:tblGrid>
      <w:tr w:rsidR="009F20B5" w:rsidRPr="00EF460F" w:rsidTr="00151251">
        <w:tc>
          <w:tcPr>
            <w:tcW w:w="2235" w:type="dxa"/>
            <w:vMerge w:val="restart"/>
          </w:tcPr>
          <w:p w:rsidR="00EF460F" w:rsidRPr="00AE39E2"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AE39E2">
              <w:rPr>
                <w:rFonts w:ascii="Arial" w:hAnsi="Arial" w:cs="Arial"/>
                <w:bCs/>
                <w:sz w:val="20"/>
                <w:szCs w:val="20"/>
              </w:rPr>
              <w:t>Dział programowy</w:t>
            </w:r>
          </w:p>
        </w:tc>
        <w:tc>
          <w:tcPr>
            <w:tcW w:w="2551" w:type="dxa"/>
            <w:vMerge w:val="restart"/>
          </w:tcPr>
          <w:p w:rsidR="00EF460F" w:rsidRPr="00AE39E2"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AE39E2">
              <w:rPr>
                <w:rFonts w:ascii="Arial" w:hAnsi="Arial" w:cs="Arial"/>
                <w:bCs/>
                <w:sz w:val="20"/>
                <w:szCs w:val="20"/>
              </w:rPr>
              <w:t>Tematy jednostek metodycznych</w:t>
            </w:r>
          </w:p>
        </w:tc>
        <w:tc>
          <w:tcPr>
            <w:tcW w:w="937" w:type="dxa"/>
            <w:vMerge w:val="restart"/>
          </w:tcPr>
          <w:p w:rsidR="00EF460F" w:rsidRPr="00AE39E2"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AE39E2">
              <w:rPr>
                <w:rFonts w:ascii="Arial" w:hAnsi="Arial" w:cs="Arial"/>
                <w:bCs/>
                <w:sz w:val="20"/>
                <w:szCs w:val="20"/>
              </w:rPr>
              <w:t>Liczba godz.</w:t>
            </w:r>
          </w:p>
        </w:tc>
        <w:tc>
          <w:tcPr>
            <w:tcW w:w="7426" w:type="dxa"/>
            <w:gridSpan w:val="2"/>
          </w:tcPr>
          <w:p w:rsidR="00EF460F" w:rsidRPr="00AE39E2"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AE39E2">
              <w:rPr>
                <w:rFonts w:ascii="Arial" w:hAnsi="Arial" w:cs="Arial"/>
                <w:bCs/>
                <w:sz w:val="20"/>
                <w:szCs w:val="20"/>
              </w:rPr>
              <w:t>Wymagania programowe</w:t>
            </w:r>
          </w:p>
        </w:tc>
        <w:tc>
          <w:tcPr>
            <w:tcW w:w="1134" w:type="dxa"/>
          </w:tcPr>
          <w:p w:rsidR="00EF460F" w:rsidRPr="00AE39E2"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AE39E2">
              <w:rPr>
                <w:rFonts w:ascii="Arial" w:hAnsi="Arial" w:cs="Arial"/>
                <w:bCs/>
                <w:sz w:val="20"/>
                <w:szCs w:val="20"/>
              </w:rPr>
              <w:t>Uwagi o realizacji</w:t>
            </w:r>
          </w:p>
        </w:tc>
      </w:tr>
      <w:tr w:rsidR="009F20B5" w:rsidRPr="00EF460F" w:rsidTr="00151251">
        <w:tc>
          <w:tcPr>
            <w:tcW w:w="2235" w:type="dxa"/>
            <w:vMerge/>
          </w:tcPr>
          <w:p w:rsidR="00EF460F" w:rsidRPr="00AE39E2"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551" w:type="dxa"/>
            <w:vMerge/>
          </w:tcPr>
          <w:p w:rsidR="00EF460F" w:rsidRPr="00AE39E2"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937" w:type="dxa"/>
            <w:vMerge/>
          </w:tcPr>
          <w:p w:rsidR="00EF460F" w:rsidRPr="00AE39E2"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83" w:type="dxa"/>
          </w:tcPr>
          <w:p w:rsidR="00EF460F" w:rsidRPr="00AE39E2"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AE39E2">
              <w:rPr>
                <w:rFonts w:ascii="Arial" w:hAnsi="Arial" w:cs="Arial"/>
                <w:bCs/>
                <w:sz w:val="20"/>
                <w:szCs w:val="20"/>
              </w:rPr>
              <w:t>Podstawowe</w:t>
            </w:r>
          </w:p>
          <w:p w:rsidR="00EF460F" w:rsidRPr="009C29F4"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9C29F4">
              <w:rPr>
                <w:rFonts w:ascii="Arial" w:hAnsi="Arial" w:cs="Arial"/>
                <w:b/>
                <w:bCs/>
                <w:sz w:val="20"/>
                <w:szCs w:val="20"/>
              </w:rPr>
              <w:t>Uczeń potrafi:</w:t>
            </w:r>
          </w:p>
        </w:tc>
        <w:tc>
          <w:tcPr>
            <w:tcW w:w="3543" w:type="dxa"/>
          </w:tcPr>
          <w:p w:rsidR="00EF460F" w:rsidRPr="00AE39E2"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AE39E2">
              <w:rPr>
                <w:rFonts w:ascii="Arial" w:hAnsi="Arial" w:cs="Arial"/>
                <w:bCs/>
                <w:sz w:val="20"/>
                <w:szCs w:val="20"/>
              </w:rPr>
              <w:t>Ponadpodstawowe</w:t>
            </w:r>
          </w:p>
          <w:p w:rsidR="00EF460F" w:rsidRPr="009C29F4"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9C29F4">
              <w:rPr>
                <w:rFonts w:ascii="Arial" w:hAnsi="Arial" w:cs="Arial"/>
                <w:b/>
                <w:bCs/>
                <w:sz w:val="20"/>
                <w:szCs w:val="20"/>
              </w:rPr>
              <w:t>Uczeń potrafi:</w:t>
            </w:r>
          </w:p>
        </w:tc>
        <w:tc>
          <w:tcPr>
            <w:tcW w:w="1134" w:type="dxa"/>
          </w:tcPr>
          <w:p w:rsidR="00EF460F" w:rsidRPr="00AE39E2"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AE39E2">
              <w:rPr>
                <w:rFonts w:ascii="Arial" w:hAnsi="Arial" w:cs="Arial"/>
                <w:bCs/>
                <w:sz w:val="20"/>
                <w:szCs w:val="20"/>
              </w:rPr>
              <w:t>Etap realizacji</w:t>
            </w:r>
          </w:p>
        </w:tc>
      </w:tr>
      <w:tr w:rsidR="009F20B5" w:rsidRPr="00EF460F" w:rsidTr="00151251">
        <w:trPr>
          <w:trHeight w:val="525"/>
        </w:trPr>
        <w:tc>
          <w:tcPr>
            <w:tcW w:w="2235" w:type="dxa"/>
            <w:vMerge w:val="restart"/>
          </w:tcPr>
          <w:p w:rsidR="00EF460F" w:rsidRPr="00EF460F" w:rsidRDefault="00EF460F" w:rsidP="009213A9">
            <w:pPr>
              <w:pBdr>
                <w:top w:val="none" w:sz="0" w:space="0" w:color="auto"/>
                <w:left w:val="none" w:sz="0" w:space="0" w:color="auto"/>
                <w:bottom w:val="none" w:sz="0" w:space="0" w:color="auto"/>
                <w:right w:val="none" w:sz="0" w:space="0" w:color="auto"/>
                <w:between w:val="none" w:sz="0" w:space="0" w:color="auto"/>
              </w:pBdr>
              <w:spacing w:line="276" w:lineRule="auto"/>
              <w:ind w:left="142" w:hanging="142"/>
              <w:rPr>
                <w:rFonts w:ascii="Arial" w:hAnsi="Arial" w:cs="Arial"/>
                <w:bCs/>
                <w:sz w:val="20"/>
                <w:szCs w:val="20"/>
              </w:rPr>
            </w:pPr>
            <w:r w:rsidRPr="00EF460F">
              <w:rPr>
                <w:rFonts w:ascii="Arial" w:hAnsi="Arial" w:cs="Arial"/>
                <w:bCs/>
                <w:sz w:val="20"/>
                <w:szCs w:val="20"/>
              </w:rPr>
              <w:t xml:space="preserve">I. Terminologia stosowana w zawodzie technik </w:t>
            </w:r>
            <w:r w:rsidRPr="00EF460F">
              <w:rPr>
                <w:rFonts w:ascii="Arial" w:hAnsi="Arial" w:cs="Arial"/>
                <w:bCs/>
                <w:sz w:val="20"/>
                <w:szCs w:val="20"/>
              </w:rPr>
              <w:lastRenderedPageBreak/>
              <w:t>analityk</w:t>
            </w:r>
          </w:p>
        </w:tc>
        <w:tc>
          <w:tcPr>
            <w:tcW w:w="2551" w:type="dxa"/>
          </w:tcPr>
          <w:p w:rsidR="00EF460F" w:rsidRPr="00EF460F" w:rsidRDefault="00EF460F" w:rsidP="009213A9">
            <w:pPr>
              <w:pBdr>
                <w:top w:val="none" w:sz="0" w:space="0" w:color="auto"/>
                <w:left w:val="none" w:sz="0" w:space="0" w:color="auto"/>
                <w:bottom w:val="none" w:sz="0" w:space="0" w:color="auto"/>
                <w:right w:val="none" w:sz="0" w:space="0" w:color="auto"/>
                <w:between w:val="none" w:sz="0" w:space="0" w:color="auto"/>
              </w:pBdr>
              <w:spacing w:line="276" w:lineRule="auto"/>
              <w:ind w:left="268" w:hanging="284"/>
              <w:rPr>
                <w:rFonts w:ascii="Arial" w:hAnsi="Arial" w:cs="Arial"/>
                <w:bCs/>
                <w:sz w:val="20"/>
                <w:szCs w:val="20"/>
              </w:rPr>
            </w:pPr>
            <w:r w:rsidRPr="00EF460F">
              <w:rPr>
                <w:rFonts w:ascii="Arial" w:hAnsi="Arial" w:cs="Arial"/>
                <w:bCs/>
                <w:sz w:val="20"/>
                <w:szCs w:val="20"/>
              </w:rPr>
              <w:lastRenderedPageBreak/>
              <w:t>1. Terminologia chemiczna w języku obcym</w:t>
            </w:r>
            <w:r w:rsidR="00D82C9F">
              <w:rPr>
                <w:rFonts w:ascii="Arial" w:hAnsi="Arial" w:cs="Arial"/>
                <w:bCs/>
                <w:sz w:val="20"/>
                <w:szCs w:val="20"/>
              </w:rPr>
              <w:t xml:space="preserve"> </w:t>
            </w:r>
          </w:p>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937" w:type="dxa"/>
          </w:tcPr>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83" w:type="dxa"/>
          </w:tcPr>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rozpoznać i stosować środki językowe w zakresie nazw:</w:t>
            </w:r>
          </w:p>
          <w:p w:rsidR="00EF460F" w:rsidRPr="00EF460F" w:rsidRDefault="00EF460F" w:rsidP="00160CB0">
            <w:pPr>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679" w:hanging="284"/>
              <w:rPr>
                <w:rFonts w:ascii="Arial" w:hAnsi="Arial" w:cs="Arial"/>
                <w:bCs/>
                <w:sz w:val="20"/>
                <w:szCs w:val="20"/>
              </w:rPr>
            </w:pPr>
            <w:r w:rsidRPr="00EF460F">
              <w:rPr>
                <w:rFonts w:ascii="Arial" w:hAnsi="Arial" w:cs="Arial"/>
                <w:bCs/>
                <w:sz w:val="20"/>
                <w:szCs w:val="20"/>
              </w:rPr>
              <w:t xml:space="preserve">podstawowych </w:t>
            </w:r>
            <w:r w:rsidR="00AE39E2">
              <w:rPr>
                <w:rFonts w:ascii="Arial" w:hAnsi="Arial" w:cs="Arial"/>
                <w:bCs/>
                <w:sz w:val="20"/>
                <w:szCs w:val="20"/>
              </w:rPr>
              <w:t>metod</w:t>
            </w:r>
            <w:r w:rsidR="00D82C9F">
              <w:rPr>
                <w:rFonts w:ascii="Arial" w:hAnsi="Arial" w:cs="Arial"/>
                <w:bCs/>
                <w:sz w:val="20"/>
                <w:szCs w:val="20"/>
              </w:rPr>
              <w:t xml:space="preserve"> </w:t>
            </w:r>
            <w:r w:rsidR="00AE39E2">
              <w:rPr>
                <w:rFonts w:ascii="Arial" w:hAnsi="Arial" w:cs="Arial"/>
                <w:bCs/>
                <w:sz w:val="20"/>
                <w:szCs w:val="20"/>
              </w:rPr>
              <w:t xml:space="preserve">i technik </w:t>
            </w:r>
            <w:r w:rsidR="00AE39E2">
              <w:rPr>
                <w:rFonts w:ascii="Arial" w:hAnsi="Arial" w:cs="Arial"/>
                <w:bCs/>
                <w:sz w:val="20"/>
                <w:szCs w:val="20"/>
              </w:rPr>
              <w:lastRenderedPageBreak/>
              <w:t>analitycznych</w:t>
            </w:r>
          </w:p>
          <w:p w:rsidR="00EF460F" w:rsidRPr="00AA39EF" w:rsidRDefault="00EF460F" w:rsidP="00160CB0">
            <w:pPr>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679" w:hanging="284"/>
              <w:rPr>
                <w:rFonts w:ascii="Arial" w:hAnsi="Arial" w:cs="Arial"/>
                <w:bCs/>
                <w:sz w:val="20"/>
                <w:szCs w:val="20"/>
              </w:rPr>
            </w:pPr>
            <w:r w:rsidRPr="00EF460F">
              <w:rPr>
                <w:rFonts w:ascii="Arial" w:hAnsi="Arial" w:cs="Arial"/>
                <w:bCs/>
                <w:sz w:val="20"/>
                <w:szCs w:val="20"/>
              </w:rPr>
              <w:t>podstawowych procesów chemicznych, fizycznych i fizykochemicznych</w:t>
            </w:r>
            <w:r w:rsidR="00AE39E2">
              <w:rPr>
                <w:rFonts w:ascii="Arial" w:hAnsi="Arial" w:cs="Arial"/>
                <w:bCs/>
                <w:sz w:val="20"/>
                <w:szCs w:val="20"/>
              </w:rPr>
              <w:t xml:space="preserve"> i biochemicznych stosowanych w badaniach laboratoryjnych</w:t>
            </w:r>
            <w:r w:rsidR="002355FA">
              <w:rPr>
                <w:rFonts w:ascii="Arial" w:hAnsi="Arial" w:cs="Arial"/>
                <w:bCs/>
                <w:sz w:val="20"/>
                <w:szCs w:val="20"/>
              </w:rPr>
              <w:t>, procesowych i środowiskowych</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 xml:space="preserve"> korzystać ze słownika dwu-</w:t>
            </w:r>
            <w:r w:rsidRPr="00EF460F">
              <w:rPr>
                <w:rFonts w:ascii="Arial" w:hAnsi="Arial" w:cs="Arial"/>
                <w:bCs/>
                <w:sz w:val="20"/>
                <w:szCs w:val="20"/>
              </w:rPr>
              <w:br/>
              <w:t>i jednojęzycznego</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znaleźć w wypowiedzi /tekście określone informacje</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układać informacje w określonym porządku</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zredagować w języku obcym typowe dokumenty w formie formularza np. zapotrzebowanie na odczynniki chemiczne</w:t>
            </w:r>
            <w:r w:rsidR="00D82C9F">
              <w:rPr>
                <w:rFonts w:ascii="Arial" w:hAnsi="Arial" w:cs="Arial"/>
                <w:bCs/>
                <w:sz w:val="20"/>
                <w:szCs w:val="20"/>
              </w:rPr>
              <w:t xml:space="preserve"> </w:t>
            </w:r>
            <w:r w:rsidR="00284BD3" w:rsidRPr="00EF460F">
              <w:rPr>
                <w:rFonts w:ascii="Arial" w:hAnsi="Arial" w:cs="Arial"/>
                <w:bCs/>
                <w:sz w:val="20"/>
                <w:szCs w:val="20"/>
              </w:rPr>
              <w:t>itp.</w:t>
            </w:r>
          </w:p>
        </w:tc>
        <w:tc>
          <w:tcPr>
            <w:tcW w:w="3543" w:type="dxa"/>
          </w:tcPr>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lastRenderedPageBreak/>
              <w:t>określić główną myśl wypowiedzi/tekstu lub fragmentu wypowiedzi/tekstu;</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lastRenderedPageBreak/>
              <w:t>rozpoznać związki między poszczególnymi częściami tekstu</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skorzystać z tekstów w języku obcym nowożytnym, również za pomocą technologii informacyjno-</w:t>
            </w:r>
            <w:r w:rsidRPr="00EF460F">
              <w:rPr>
                <w:rFonts w:ascii="Arial" w:hAnsi="Arial" w:cs="Arial"/>
                <w:bCs/>
                <w:sz w:val="20"/>
                <w:szCs w:val="20"/>
              </w:rPr>
              <w:br/>
              <w:t>komunikacyjnych</w:t>
            </w:r>
          </w:p>
        </w:tc>
        <w:tc>
          <w:tcPr>
            <w:tcW w:w="1134" w:type="dxa"/>
          </w:tcPr>
          <w:p w:rsidR="00EF460F" w:rsidRPr="00726B98" w:rsidRDefault="00EF460F" w:rsidP="00A12AF3">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726B98">
              <w:rPr>
                <w:rFonts w:ascii="Arial" w:hAnsi="Arial" w:cs="Arial"/>
                <w:bCs/>
                <w:sz w:val="20"/>
                <w:szCs w:val="20"/>
              </w:rPr>
              <w:lastRenderedPageBreak/>
              <w:t>Klasa</w:t>
            </w:r>
            <w:r w:rsidR="00D82C9F">
              <w:rPr>
                <w:rFonts w:ascii="Arial" w:hAnsi="Arial" w:cs="Arial"/>
                <w:bCs/>
                <w:sz w:val="20"/>
                <w:szCs w:val="20"/>
              </w:rPr>
              <w:t xml:space="preserve"> </w:t>
            </w:r>
            <w:r w:rsidR="00A12AF3">
              <w:rPr>
                <w:rFonts w:ascii="Arial" w:hAnsi="Arial" w:cs="Arial"/>
                <w:bCs/>
                <w:sz w:val="20"/>
                <w:szCs w:val="20"/>
              </w:rPr>
              <w:t>III</w:t>
            </w:r>
          </w:p>
        </w:tc>
      </w:tr>
      <w:tr w:rsidR="009F20B5" w:rsidRPr="00EF460F" w:rsidTr="00151251">
        <w:trPr>
          <w:trHeight w:val="4038"/>
        </w:trPr>
        <w:tc>
          <w:tcPr>
            <w:tcW w:w="2235" w:type="dxa"/>
            <w:vMerge/>
          </w:tcPr>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551" w:type="dxa"/>
          </w:tcPr>
          <w:p w:rsidR="00EF460F" w:rsidRPr="00EF460F" w:rsidRDefault="00EF460F" w:rsidP="00A12AF3">
            <w:pPr>
              <w:pBdr>
                <w:top w:val="none" w:sz="0" w:space="0" w:color="auto"/>
                <w:left w:val="none" w:sz="0" w:space="0" w:color="auto"/>
                <w:bottom w:val="none" w:sz="0" w:space="0" w:color="auto"/>
                <w:right w:val="none" w:sz="0" w:space="0" w:color="auto"/>
                <w:between w:val="none" w:sz="0" w:space="0" w:color="auto"/>
              </w:pBdr>
              <w:spacing w:line="276" w:lineRule="auto"/>
              <w:ind w:left="126" w:hanging="141"/>
              <w:rPr>
                <w:rFonts w:ascii="Arial" w:hAnsi="Arial" w:cs="Arial"/>
                <w:bCs/>
                <w:sz w:val="20"/>
                <w:szCs w:val="20"/>
              </w:rPr>
            </w:pPr>
            <w:r w:rsidRPr="00EF460F">
              <w:rPr>
                <w:rFonts w:ascii="Arial" w:hAnsi="Arial" w:cs="Arial"/>
                <w:bCs/>
                <w:sz w:val="20"/>
                <w:szCs w:val="20"/>
              </w:rPr>
              <w:t>2. Wyposażenie</w:t>
            </w:r>
            <w:r w:rsidR="00D82C9F">
              <w:rPr>
                <w:rFonts w:ascii="Arial" w:hAnsi="Arial" w:cs="Arial"/>
                <w:bCs/>
                <w:sz w:val="20"/>
                <w:szCs w:val="20"/>
              </w:rPr>
              <w:t xml:space="preserve"> </w:t>
            </w:r>
            <w:r w:rsidRPr="00EF460F">
              <w:rPr>
                <w:rFonts w:ascii="Arial" w:hAnsi="Arial" w:cs="Arial"/>
                <w:bCs/>
                <w:sz w:val="20"/>
                <w:szCs w:val="20"/>
              </w:rPr>
              <w:t xml:space="preserve">laboratorium </w:t>
            </w:r>
            <w:r w:rsidR="00AE39E2">
              <w:rPr>
                <w:rFonts w:ascii="Arial" w:hAnsi="Arial" w:cs="Arial"/>
                <w:bCs/>
                <w:sz w:val="20"/>
                <w:szCs w:val="20"/>
              </w:rPr>
              <w:t xml:space="preserve">kontroli laboratoryjnej </w:t>
            </w:r>
            <w:r w:rsidR="002355FA">
              <w:rPr>
                <w:rFonts w:ascii="Arial" w:hAnsi="Arial" w:cs="Arial"/>
                <w:bCs/>
                <w:sz w:val="20"/>
                <w:szCs w:val="20"/>
              </w:rPr>
              <w:t>i środowiskowej</w:t>
            </w:r>
            <w:r w:rsidR="00D82C9F">
              <w:rPr>
                <w:rFonts w:ascii="Arial" w:hAnsi="Arial" w:cs="Arial"/>
                <w:bCs/>
                <w:sz w:val="20"/>
                <w:szCs w:val="20"/>
              </w:rPr>
              <w:t xml:space="preserve"> </w:t>
            </w:r>
          </w:p>
        </w:tc>
        <w:tc>
          <w:tcPr>
            <w:tcW w:w="937" w:type="dxa"/>
          </w:tcPr>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83" w:type="dxa"/>
          </w:tcPr>
          <w:p w:rsidR="00EF460F" w:rsidRPr="00AE39E2" w:rsidRDefault="00EF460F" w:rsidP="00AE39E2">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 xml:space="preserve">rozpoznać i stosować środki językowe w zakresie </w:t>
            </w:r>
            <w:r w:rsidR="00AE39E2">
              <w:rPr>
                <w:rFonts w:ascii="Arial" w:hAnsi="Arial" w:cs="Arial"/>
                <w:bCs/>
                <w:sz w:val="20"/>
                <w:szCs w:val="20"/>
              </w:rPr>
              <w:t xml:space="preserve">nazw </w:t>
            </w:r>
            <w:r w:rsidRPr="00AE39E2">
              <w:rPr>
                <w:rFonts w:ascii="Arial" w:hAnsi="Arial" w:cs="Arial"/>
                <w:bCs/>
                <w:sz w:val="20"/>
                <w:szCs w:val="20"/>
              </w:rPr>
              <w:t xml:space="preserve">urządzeń pomiarowych, </w:t>
            </w:r>
            <w:r w:rsidR="00AE39E2">
              <w:rPr>
                <w:rFonts w:ascii="Arial" w:hAnsi="Arial" w:cs="Arial"/>
                <w:bCs/>
                <w:sz w:val="20"/>
                <w:szCs w:val="20"/>
              </w:rPr>
              <w:t>stosowanych w kontroli laboratoryjnej i badaniach środowiskowych</w:t>
            </w:r>
          </w:p>
          <w:p w:rsidR="00EF460F" w:rsidRPr="00EF460F" w:rsidRDefault="00EF460F" w:rsidP="00160CB0">
            <w:pPr>
              <w:numPr>
                <w:ilvl w:val="0"/>
                <w:numId w:val="83"/>
              </w:numPr>
              <w:pBdr>
                <w:top w:val="none" w:sz="0" w:space="0" w:color="auto"/>
                <w:left w:val="none" w:sz="0" w:space="0" w:color="auto"/>
                <w:bottom w:val="none" w:sz="0" w:space="0" w:color="auto"/>
                <w:right w:val="none" w:sz="0" w:space="0" w:color="auto"/>
                <w:between w:val="none" w:sz="0" w:space="0" w:color="auto"/>
              </w:pBdr>
              <w:spacing w:line="276" w:lineRule="auto"/>
              <w:ind w:left="395" w:hanging="425"/>
              <w:rPr>
                <w:rFonts w:ascii="Arial" w:hAnsi="Arial" w:cs="Arial"/>
                <w:bCs/>
                <w:sz w:val="20"/>
                <w:szCs w:val="20"/>
              </w:rPr>
            </w:pPr>
            <w:r w:rsidRPr="00EF460F">
              <w:rPr>
                <w:rFonts w:ascii="Arial" w:hAnsi="Arial" w:cs="Arial"/>
                <w:bCs/>
                <w:sz w:val="20"/>
                <w:szCs w:val="20"/>
              </w:rPr>
              <w:t>znaleźć w wypowiedzi /tekście określone informacje</w:t>
            </w:r>
          </w:p>
          <w:p w:rsidR="00AA39EF" w:rsidRPr="00AA39EF" w:rsidRDefault="00EF460F" w:rsidP="00AA39E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 xml:space="preserve">opisać przedmioty, zjawiska związane z czynnościami zawodowymi w </w:t>
            </w:r>
            <w:r w:rsidR="00AA39EF" w:rsidRPr="00AA39EF">
              <w:rPr>
                <w:rFonts w:ascii="Arial" w:hAnsi="Arial" w:cs="Arial"/>
                <w:bCs/>
                <w:sz w:val="20"/>
                <w:szCs w:val="20"/>
              </w:rPr>
              <w:t>kontroli laboratoryjnej i badaniach środowiskowych</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 xml:space="preserve"> układać informacje w określonym porządku</w:t>
            </w:r>
          </w:p>
        </w:tc>
        <w:tc>
          <w:tcPr>
            <w:tcW w:w="3543" w:type="dxa"/>
          </w:tcPr>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skorzystać z tekstów w języku obcym nowożytnym, również za pomocą technologii informacyjno-</w:t>
            </w:r>
            <w:r w:rsidRPr="00EF460F">
              <w:rPr>
                <w:rFonts w:ascii="Arial" w:hAnsi="Arial" w:cs="Arial"/>
                <w:bCs/>
                <w:sz w:val="20"/>
                <w:szCs w:val="20"/>
              </w:rPr>
              <w:br/>
              <w:t>komunikacyjnych</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rozpoznać związki między poszczególnymi częściami tekstu</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zredagować w języku obcym typowe dokumenty w formie formularza np. zapotrzebowanie na sprzęt laboratoryjny</w:t>
            </w:r>
          </w:p>
        </w:tc>
        <w:tc>
          <w:tcPr>
            <w:tcW w:w="1134" w:type="dxa"/>
          </w:tcPr>
          <w:p w:rsidR="00EF460F" w:rsidRPr="00726B98" w:rsidRDefault="00EF460F" w:rsidP="00A12AF3">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726B98">
              <w:rPr>
                <w:rFonts w:ascii="Arial" w:hAnsi="Arial" w:cs="Arial"/>
                <w:bCs/>
                <w:sz w:val="20"/>
                <w:szCs w:val="20"/>
              </w:rPr>
              <w:t xml:space="preserve">Klasa </w:t>
            </w:r>
            <w:r w:rsidR="00A12AF3">
              <w:rPr>
                <w:rFonts w:ascii="Arial" w:hAnsi="Arial" w:cs="Arial"/>
                <w:bCs/>
                <w:sz w:val="20"/>
                <w:szCs w:val="20"/>
              </w:rPr>
              <w:t>III</w:t>
            </w:r>
          </w:p>
        </w:tc>
      </w:tr>
      <w:tr w:rsidR="009F20B5" w:rsidRPr="00EF460F" w:rsidTr="00151251">
        <w:trPr>
          <w:trHeight w:val="857"/>
        </w:trPr>
        <w:tc>
          <w:tcPr>
            <w:tcW w:w="2235" w:type="dxa"/>
            <w:vMerge/>
          </w:tcPr>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551" w:type="dxa"/>
          </w:tcPr>
          <w:p w:rsidR="00EF460F" w:rsidRPr="00EF460F" w:rsidRDefault="00EF460F" w:rsidP="00B61222">
            <w:pPr>
              <w:pBdr>
                <w:top w:val="none" w:sz="0" w:space="0" w:color="auto"/>
                <w:left w:val="none" w:sz="0" w:space="0" w:color="auto"/>
                <w:bottom w:val="none" w:sz="0" w:space="0" w:color="auto"/>
                <w:right w:val="none" w:sz="0" w:space="0" w:color="auto"/>
                <w:between w:val="none" w:sz="0" w:space="0" w:color="auto"/>
              </w:pBdr>
              <w:spacing w:line="276" w:lineRule="auto"/>
              <w:ind w:left="268" w:hanging="268"/>
              <w:rPr>
                <w:rFonts w:ascii="Arial" w:hAnsi="Arial" w:cs="Arial"/>
                <w:bCs/>
                <w:sz w:val="20"/>
                <w:szCs w:val="20"/>
              </w:rPr>
            </w:pPr>
            <w:r w:rsidRPr="00EF460F">
              <w:rPr>
                <w:rFonts w:ascii="Arial" w:hAnsi="Arial" w:cs="Arial"/>
                <w:bCs/>
                <w:sz w:val="20"/>
                <w:szCs w:val="20"/>
              </w:rPr>
              <w:t>3. Czynności zawodowe wykonywane</w:t>
            </w:r>
            <w:r w:rsidR="00B61222">
              <w:rPr>
                <w:rFonts w:ascii="Arial" w:hAnsi="Arial" w:cs="Arial"/>
                <w:bCs/>
                <w:sz w:val="20"/>
                <w:szCs w:val="20"/>
              </w:rPr>
              <w:t xml:space="preserve"> w laboratoriach</w:t>
            </w:r>
            <w:r w:rsidRPr="00EF460F">
              <w:rPr>
                <w:rFonts w:ascii="Arial" w:hAnsi="Arial" w:cs="Arial"/>
                <w:bCs/>
                <w:sz w:val="20"/>
                <w:szCs w:val="20"/>
              </w:rPr>
              <w:t xml:space="preserve"> </w:t>
            </w:r>
            <w:r w:rsidR="00B61222">
              <w:rPr>
                <w:rFonts w:ascii="Arial" w:hAnsi="Arial" w:cs="Arial"/>
                <w:bCs/>
                <w:sz w:val="20"/>
                <w:szCs w:val="20"/>
              </w:rPr>
              <w:t>badań analitycznych</w:t>
            </w:r>
          </w:p>
        </w:tc>
        <w:tc>
          <w:tcPr>
            <w:tcW w:w="937" w:type="dxa"/>
          </w:tcPr>
          <w:p w:rsidR="00EF460F" w:rsidRPr="00EF460F" w:rsidRDefault="00EF460F" w:rsidP="00A154C5">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83" w:type="dxa"/>
          </w:tcPr>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rozpoznać i stosować środki językowe w zakresie nazewnictwa:</w:t>
            </w:r>
          </w:p>
          <w:p w:rsidR="00EF460F" w:rsidRPr="00EF460F" w:rsidRDefault="00EF460F" w:rsidP="00160CB0">
            <w:pPr>
              <w:numPr>
                <w:ilvl w:val="0"/>
                <w:numId w:val="82"/>
              </w:numPr>
              <w:pBdr>
                <w:top w:val="none" w:sz="0" w:space="0" w:color="auto"/>
                <w:left w:val="none" w:sz="0" w:space="0" w:color="auto"/>
                <w:bottom w:val="none" w:sz="0" w:space="0" w:color="auto"/>
                <w:right w:val="none" w:sz="0" w:space="0" w:color="auto"/>
                <w:between w:val="none" w:sz="0" w:space="0" w:color="auto"/>
              </w:pBdr>
              <w:spacing w:line="276" w:lineRule="auto"/>
              <w:ind w:left="679" w:hanging="284"/>
              <w:rPr>
                <w:rFonts w:ascii="Arial" w:hAnsi="Arial" w:cs="Arial"/>
                <w:bCs/>
                <w:sz w:val="20"/>
                <w:szCs w:val="20"/>
              </w:rPr>
            </w:pPr>
            <w:r w:rsidRPr="00EF460F">
              <w:rPr>
                <w:rFonts w:ascii="Arial" w:hAnsi="Arial" w:cs="Arial"/>
                <w:bCs/>
                <w:sz w:val="20"/>
                <w:szCs w:val="20"/>
              </w:rPr>
              <w:t>podstawowych czynności laboratoryjnych, np. ważenie, ogrzewanie, sączenie, sporządzanie roztworów</w:t>
            </w:r>
          </w:p>
          <w:p w:rsidR="00EF460F" w:rsidRPr="00EF460F" w:rsidRDefault="00EF460F" w:rsidP="00160CB0">
            <w:pPr>
              <w:numPr>
                <w:ilvl w:val="0"/>
                <w:numId w:val="82"/>
              </w:numPr>
              <w:pBdr>
                <w:top w:val="none" w:sz="0" w:space="0" w:color="auto"/>
                <w:left w:val="none" w:sz="0" w:space="0" w:color="auto"/>
                <w:bottom w:val="none" w:sz="0" w:space="0" w:color="auto"/>
                <w:right w:val="none" w:sz="0" w:space="0" w:color="auto"/>
                <w:between w:val="none" w:sz="0" w:space="0" w:color="auto"/>
              </w:pBdr>
              <w:spacing w:line="276" w:lineRule="auto"/>
              <w:ind w:left="679" w:hanging="284"/>
              <w:rPr>
                <w:rFonts w:ascii="Arial" w:hAnsi="Arial" w:cs="Arial"/>
                <w:bCs/>
                <w:sz w:val="20"/>
                <w:szCs w:val="20"/>
              </w:rPr>
            </w:pPr>
            <w:r w:rsidRPr="00EF460F">
              <w:rPr>
                <w:rFonts w:ascii="Arial" w:hAnsi="Arial" w:cs="Arial"/>
                <w:bCs/>
                <w:sz w:val="20"/>
                <w:szCs w:val="20"/>
              </w:rPr>
              <w:t>transportu, przechowywania próbek i odczynników chemicznych</w:t>
            </w:r>
          </w:p>
          <w:p w:rsidR="00EF460F" w:rsidRPr="00EF460F" w:rsidRDefault="00EF460F" w:rsidP="00160CB0">
            <w:pPr>
              <w:numPr>
                <w:ilvl w:val="0"/>
                <w:numId w:val="84"/>
              </w:numPr>
              <w:pBdr>
                <w:top w:val="none" w:sz="0" w:space="0" w:color="auto"/>
                <w:left w:val="none" w:sz="0" w:space="0" w:color="auto"/>
                <w:bottom w:val="none" w:sz="0" w:space="0" w:color="auto"/>
                <w:right w:val="none" w:sz="0" w:space="0" w:color="auto"/>
                <w:between w:val="none" w:sz="0" w:space="0" w:color="auto"/>
              </w:pBdr>
              <w:spacing w:line="276" w:lineRule="auto"/>
              <w:ind w:left="395" w:hanging="395"/>
              <w:rPr>
                <w:rFonts w:ascii="Arial" w:hAnsi="Arial" w:cs="Arial"/>
                <w:bCs/>
                <w:sz w:val="20"/>
                <w:szCs w:val="20"/>
              </w:rPr>
            </w:pPr>
            <w:r w:rsidRPr="00EF460F">
              <w:rPr>
                <w:rFonts w:ascii="Arial" w:hAnsi="Arial" w:cs="Arial"/>
                <w:bCs/>
                <w:sz w:val="20"/>
                <w:szCs w:val="20"/>
              </w:rPr>
              <w:t>znaleźć w wypowiedzi /tekście określone informacje</w:t>
            </w:r>
          </w:p>
          <w:p w:rsidR="00EF460F" w:rsidRPr="00EF460F" w:rsidRDefault="00EF460F" w:rsidP="00160CB0">
            <w:pPr>
              <w:numPr>
                <w:ilvl w:val="0"/>
                <w:numId w:val="84"/>
              </w:numPr>
              <w:pBdr>
                <w:top w:val="none" w:sz="0" w:space="0" w:color="auto"/>
                <w:left w:val="none" w:sz="0" w:space="0" w:color="auto"/>
                <w:bottom w:val="none" w:sz="0" w:space="0" w:color="auto"/>
                <w:right w:val="none" w:sz="0" w:space="0" w:color="auto"/>
                <w:between w:val="none" w:sz="0" w:space="0" w:color="auto"/>
              </w:pBdr>
              <w:spacing w:line="276" w:lineRule="auto"/>
              <w:ind w:left="395" w:hanging="395"/>
              <w:rPr>
                <w:rFonts w:ascii="Arial" w:hAnsi="Arial" w:cs="Arial"/>
                <w:bCs/>
                <w:sz w:val="20"/>
                <w:szCs w:val="20"/>
              </w:rPr>
            </w:pPr>
            <w:r w:rsidRPr="00EF460F">
              <w:rPr>
                <w:rFonts w:ascii="Arial" w:hAnsi="Arial" w:cs="Arial"/>
                <w:bCs/>
                <w:sz w:val="20"/>
                <w:szCs w:val="20"/>
              </w:rPr>
              <w:t xml:space="preserve">opisać czynności zawodowe wykonywane w laboratorium </w:t>
            </w:r>
            <w:r w:rsidR="00AA39EF">
              <w:rPr>
                <w:rFonts w:ascii="Arial" w:hAnsi="Arial" w:cs="Arial"/>
                <w:bCs/>
                <w:sz w:val="20"/>
                <w:szCs w:val="20"/>
              </w:rPr>
              <w:t>kontrolnym i badań środowiskowych</w:t>
            </w:r>
          </w:p>
          <w:p w:rsidR="00EF460F" w:rsidRPr="00EF460F" w:rsidRDefault="00EF460F" w:rsidP="00160CB0">
            <w:pPr>
              <w:numPr>
                <w:ilvl w:val="0"/>
                <w:numId w:val="84"/>
              </w:numPr>
              <w:pBdr>
                <w:top w:val="none" w:sz="0" w:space="0" w:color="auto"/>
                <w:left w:val="none" w:sz="0" w:space="0" w:color="auto"/>
                <w:bottom w:val="none" w:sz="0" w:space="0" w:color="auto"/>
                <w:right w:val="none" w:sz="0" w:space="0" w:color="auto"/>
                <w:between w:val="none" w:sz="0" w:space="0" w:color="auto"/>
              </w:pBdr>
              <w:spacing w:line="276" w:lineRule="auto"/>
              <w:ind w:left="395" w:hanging="395"/>
              <w:rPr>
                <w:rFonts w:ascii="Arial" w:hAnsi="Arial" w:cs="Arial"/>
                <w:bCs/>
                <w:sz w:val="20"/>
                <w:szCs w:val="20"/>
              </w:rPr>
            </w:pPr>
            <w:r w:rsidRPr="00EF460F">
              <w:rPr>
                <w:rFonts w:ascii="Arial" w:hAnsi="Arial" w:cs="Arial"/>
                <w:bCs/>
                <w:sz w:val="20"/>
                <w:szCs w:val="20"/>
              </w:rPr>
              <w:t>odczytać ze zrozumieniem proste wypowiedzi pisemne dotyczące czynności zawodowych zawarte w</w:t>
            </w:r>
            <w:r w:rsidR="00D82C9F">
              <w:rPr>
                <w:rFonts w:ascii="Arial" w:hAnsi="Arial" w:cs="Arial"/>
                <w:bCs/>
                <w:sz w:val="20"/>
                <w:szCs w:val="20"/>
              </w:rPr>
              <w:t xml:space="preserve"> </w:t>
            </w:r>
            <w:r w:rsidRPr="00EF460F">
              <w:rPr>
                <w:rFonts w:ascii="Arial" w:hAnsi="Arial" w:cs="Arial"/>
                <w:bCs/>
                <w:sz w:val="20"/>
                <w:szCs w:val="20"/>
              </w:rPr>
              <w:t>instrukcjach</w:t>
            </w:r>
            <w:r w:rsidR="00D82C9F">
              <w:rPr>
                <w:rFonts w:ascii="Arial" w:hAnsi="Arial" w:cs="Arial"/>
                <w:bCs/>
                <w:sz w:val="20"/>
                <w:szCs w:val="20"/>
              </w:rPr>
              <w:t xml:space="preserve"> </w:t>
            </w:r>
            <w:r w:rsidRPr="00EF460F">
              <w:rPr>
                <w:rFonts w:ascii="Arial" w:hAnsi="Arial" w:cs="Arial"/>
                <w:bCs/>
                <w:sz w:val="20"/>
                <w:szCs w:val="20"/>
              </w:rPr>
              <w:t>obsługi, przepisach laboratoryjnych</w:t>
            </w:r>
          </w:p>
          <w:p w:rsidR="00EF460F" w:rsidRPr="00EF460F" w:rsidRDefault="00EF460F" w:rsidP="00160CB0">
            <w:pPr>
              <w:numPr>
                <w:ilvl w:val="0"/>
                <w:numId w:val="84"/>
              </w:numPr>
              <w:pBdr>
                <w:top w:val="none" w:sz="0" w:space="0" w:color="auto"/>
                <w:left w:val="none" w:sz="0" w:space="0" w:color="auto"/>
                <w:bottom w:val="none" w:sz="0" w:space="0" w:color="auto"/>
                <w:right w:val="none" w:sz="0" w:space="0" w:color="auto"/>
                <w:between w:val="none" w:sz="0" w:space="0" w:color="auto"/>
              </w:pBdr>
              <w:spacing w:line="276" w:lineRule="auto"/>
              <w:ind w:left="395" w:hanging="395"/>
              <w:rPr>
                <w:rFonts w:ascii="Arial" w:hAnsi="Arial" w:cs="Arial"/>
                <w:bCs/>
                <w:sz w:val="20"/>
                <w:szCs w:val="20"/>
              </w:rPr>
            </w:pPr>
            <w:r w:rsidRPr="00EF460F">
              <w:rPr>
                <w:rFonts w:ascii="Arial" w:hAnsi="Arial" w:cs="Arial"/>
                <w:bCs/>
                <w:sz w:val="20"/>
                <w:szCs w:val="20"/>
              </w:rPr>
              <w:t>utworzyć krótkie, proste, spójne i logiczne wypowiedzi ustne dotyczące czynności zawodowych (np. polecenie, komunikat, instrukcję)</w:t>
            </w:r>
          </w:p>
        </w:tc>
        <w:tc>
          <w:tcPr>
            <w:tcW w:w="3543" w:type="dxa"/>
          </w:tcPr>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przekazać w języku obcym nowożytnym informacje zawarte w materiałach audiowizualnych (np. filmach instruktażowych)</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przedstawić sposób postępowania w różnych sytuacjach zawodowych (np. udzielanie instrukcji, wskazówek, określanie zasad)</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zastąpić nieznane słowa innymi</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stosować zasady konstruowania tekstów o różnym charakterze</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przedstawić publicznie w języku obcym nowożytnym wcześniej opracowany materiał</w:t>
            </w:r>
          </w:p>
        </w:tc>
        <w:tc>
          <w:tcPr>
            <w:tcW w:w="1134" w:type="dxa"/>
          </w:tcPr>
          <w:p w:rsidR="00EF460F" w:rsidRPr="00726B98" w:rsidRDefault="00EF460F" w:rsidP="00A12AF3">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726B98">
              <w:rPr>
                <w:rFonts w:ascii="Arial" w:hAnsi="Arial" w:cs="Arial"/>
                <w:bCs/>
                <w:sz w:val="20"/>
                <w:szCs w:val="20"/>
              </w:rPr>
              <w:t xml:space="preserve">Klasa </w:t>
            </w:r>
            <w:r w:rsidR="00A12AF3">
              <w:rPr>
                <w:rFonts w:ascii="Arial" w:hAnsi="Arial" w:cs="Arial"/>
                <w:bCs/>
                <w:sz w:val="20"/>
                <w:szCs w:val="20"/>
              </w:rPr>
              <w:t>III</w:t>
            </w:r>
          </w:p>
        </w:tc>
      </w:tr>
      <w:tr w:rsidR="009F20B5" w:rsidRPr="00EF460F" w:rsidTr="00151251">
        <w:trPr>
          <w:trHeight w:val="915"/>
        </w:trPr>
        <w:tc>
          <w:tcPr>
            <w:tcW w:w="2235" w:type="dxa"/>
            <w:vMerge/>
          </w:tcPr>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551" w:type="dxa"/>
          </w:tcPr>
          <w:p w:rsidR="00EF460F" w:rsidRPr="00EF460F" w:rsidRDefault="00EF460F" w:rsidP="00A12AF3">
            <w:pPr>
              <w:pBdr>
                <w:top w:val="none" w:sz="0" w:space="0" w:color="auto"/>
                <w:left w:val="none" w:sz="0" w:space="0" w:color="auto"/>
                <w:bottom w:val="none" w:sz="0" w:space="0" w:color="auto"/>
                <w:right w:val="none" w:sz="0" w:space="0" w:color="auto"/>
                <w:between w:val="none" w:sz="0" w:space="0" w:color="auto"/>
              </w:pBdr>
              <w:spacing w:line="276" w:lineRule="auto"/>
              <w:ind w:left="268" w:hanging="268"/>
              <w:rPr>
                <w:rFonts w:ascii="Arial" w:hAnsi="Arial" w:cs="Arial"/>
                <w:b/>
                <w:bCs/>
                <w:sz w:val="20"/>
                <w:szCs w:val="20"/>
              </w:rPr>
            </w:pPr>
            <w:r w:rsidRPr="00EF460F">
              <w:rPr>
                <w:rFonts w:ascii="Arial" w:hAnsi="Arial" w:cs="Arial"/>
                <w:b/>
                <w:bCs/>
                <w:sz w:val="20"/>
                <w:szCs w:val="20"/>
              </w:rPr>
              <w:t>4</w:t>
            </w:r>
            <w:r w:rsidRPr="0065114D">
              <w:rPr>
                <w:rFonts w:ascii="Arial" w:hAnsi="Arial" w:cs="Arial"/>
                <w:bCs/>
                <w:sz w:val="20"/>
                <w:szCs w:val="20"/>
              </w:rPr>
              <w:t>.</w:t>
            </w:r>
            <w:r w:rsidR="00D82C9F">
              <w:rPr>
                <w:rFonts w:ascii="Arial" w:hAnsi="Arial" w:cs="Arial"/>
                <w:bCs/>
                <w:sz w:val="20"/>
                <w:szCs w:val="20"/>
              </w:rPr>
              <w:t xml:space="preserve"> </w:t>
            </w:r>
            <w:r w:rsidRPr="0065114D">
              <w:rPr>
                <w:rFonts w:ascii="Arial" w:hAnsi="Arial" w:cs="Arial"/>
                <w:bCs/>
                <w:sz w:val="20"/>
                <w:szCs w:val="20"/>
              </w:rPr>
              <w:t xml:space="preserve">Bezpieczeństwo i higiena pracy w laboratorium </w:t>
            </w:r>
            <w:r w:rsidR="00AA39EF" w:rsidRPr="0065114D">
              <w:rPr>
                <w:rFonts w:ascii="Arial" w:hAnsi="Arial" w:cs="Arial"/>
                <w:bCs/>
                <w:sz w:val="20"/>
                <w:szCs w:val="20"/>
              </w:rPr>
              <w:t xml:space="preserve">kontroli laboratoryjnej chemicznej i </w:t>
            </w:r>
            <w:proofErr w:type="spellStart"/>
            <w:r w:rsidR="00AA39EF" w:rsidRPr="0065114D">
              <w:rPr>
                <w:rFonts w:ascii="Arial" w:hAnsi="Arial" w:cs="Arial"/>
                <w:bCs/>
                <w:sz w:val="20"/>
                <w:szCs w:val="20"/>
              </w:rPr>
              <w:t>bioanalitycznej</w:t>
            </w:r>
            <w:proofErr w:type="spellEnd"/>
          </w:p>
        </w:tc>
        <w:tc>
          <w:tcPr>
            <w:tcW w:w="937" w:type="dxa"/>
          </w:tcPr>
          <w:p w:rsidR="00EF460F" w:rsidRPr="009C29F4"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83" w:type="dxa"/>
          </w:tcPr>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rozpoznać i stosować środki językowe w zakresie nazewnictwa:</w:t>
            </w:r>
          </w:p>
          <w:p w:rsidR="00EF460F" w:rsidRPr="00EF460F" w:rsidRDefault="00EF460F" w:rsidP="00160CB0">
            <w:pPr>
              <w:numPr>
                <w:ilvl w:val="0"/>
                <w:numId w:val="82"/>
              </w:numPr>
              <w:pBdr>
                <w:top w:val="none" w:sz="0" w:space="0" w:color="auto"/>
                <w:left w:val="none" w:sz="0" w:space="0" w:color="auto"/>
                <w:bottom w:val="none" w:sz="0" w:space="0" w:color="auto"/>
                <w:right w:val="none" w:sz="0" w:space="0" w:color="auto"/>
                <w:between w:val="none" w:sz="0" w:space="0" w:color="auto"/>
              </w:pBdr>
              <w:spacing w:line="276" w:lineRule="auto"/>
              <w:ind w:left="679" w:hanging="284"/>
              <w:rPr>
                <w:rFonts w:ascii="Arial" w:hAnsi="Arial" w:cs="Arial"/>
                <w:bCs/>
                <w:sz w:val="20"/>
                <w:szCs w:val="20"/>
              </w:rPr>
            </w:pPr>
            <w:r w:rsidRPr="00EF460F">
              <w:rPr>
                <w:rFonts w:ascii="Arial" w:hAnsi="Arial" w:cs="Arial"/>
                <w:bCs/>
                <w:sz w:val="20"/>
                <w:szCs w:val="20"/>
              </w:rPr>
              <w:t>środków ochrony indywidualnej i zbiorowej</w:t>
            </w:r>
          </w:p>
          <w:p w:rsidR="00EF460F" w:rsidRDefault="00EF460F" w:rsidP="00160CB0">
            <w:pPr>
              <w:numPr>
                <w:ilvl w:val="0"/>
                <w:numId w:val="82"/>
              </w:numPr>
              <w:pBdr>
                <w:top w:val="none" w:sz="0" w:space="0" w:color="auto"/>
                <w:left w:val="none" w:sz="0" w:space="0" w:color="auto"/>
                <w:bottom w:val="none" w:sz="0" w:space="0" w:color="auto"/>
                <w:right w:val="none" w:sz="0" w:space="0" w:color="auto"/>
                <w:between w:val="none" w:sz="0" w:space="0" w:color="auto"/>
              </w:pBdr>
              <w:spacing w:line="276" w:lineRule="auto"/>
              <w:ind w:left="679" w:hanging="284"/>
              <w:rPr>
                <w:rFonts w:ascii="Arial" w:hAnsi="Arial" w:cs="Arial"/>
                <w:bCs/>
                <w:sz w:val="20"/>
                <w:szCs w:val="20"/>
              </w:rPr>
            </w:pPr>
            <w:r w:rsidRPr="00EF460F">
              <w:rPr>
                <w:rFonts w:ascii="Arial" w:hAnsi="Arial" w:cs="Arial"/>
                <w:bCs/>
                <w:sz w:val="20"/>
                <w:szCs w:val="20"/>
              </w:rPr>
              <w:t>oznakowania substancji niebezpiecznych i ich mieszanin</w:t>
            </w:r>
          </w:p>
          <w:p w:rsidR="00AA39EF" w:rsidRPr="00EF460F" w:rsidRDefault="00AA39EF" w:rsidP="00160CB0">
            <w:pPr>
              <w:numPr>
                <w:ilvl w:val="0"/>
                <w:numId w:val="82"/>
              </w:numPr>
              <w:pBdr>
                <w:top w:val="none" w:sz="0" w:space="0" w:color="auto"/>
                <w:left w:val="none" w:sz="0" w:space="0" w:color="auto"/>
                <w:bottom w:val="none" w:sz="0" w:space="0" w:color="auto"/>
                <w:right w:val="none" w:sz="0" w:space="0" w:color="auto"/>
                <w:between w:val="none" w:sz="0" w:space="0" w:color="auto"/>
              </w:pBdr>
              <w:spacing w:line="276" w:lineRule="auto"/>
              <w:ind w:left="679" w:hanging="284"/>
              <w:rPr>
                <w:rFonts w:ascii="Arial" w:hAnsi="Arial" w:cs="Arial"/>
                <w:bCs/>
                <w:sz w:val="20"/>
                <w:szCs w:val="20"/>
              </w:rPr>
            </w:pPr>
            <w:r>
              <w:rPr>
                <w:rFonts w:ascii="Arial" w:hAnsi="Arial" w:cs="Arial"/>
                <w:bCs/>
                <w:sz w:val="20"/>
                <w:szCs w:val="20"/>
              </w:rPr>
              <w:t xml:space="preserve">oznakowania aparatury </w:t>
            </w:r>
          </w:p>
          <w:p w:rsidR="00EF460F" w:rsidRPr="00EF460F" w:rsidRDefault="00EF460F" w:rsidP="00160CB0">
            <w:pPr>
              <w:numPr>
                <w:ilvl w:val="0"/>
                <w:numId w:val="82"/>
              </w:numPr>
              <w:pBdr>
                <w:top w:val="none" w:sz="0" w:space="0" w:color="auto"/>
                <w:left w:val="none" w:sz="0" w:space="0" w:color="auto"/>
                <w:bottom w:val="none" w:sz="0" w:space="0" w:color="auto"/>
                <w:right w:val="none" w:sz="0" w:space="0" w:color="auto"/>
                <w:between w:val="none" w:sz="0" w:space="0" w:color="auto"/>
              </w:pBdr>
              <w:spacing w:line="276" w:lineRule="auto"/>
              <w:ind w:left="679" w:hanging="284"/>
              <w:rPr>
                <w:rFonts w:ascii="Arial" w:hAnsi="Arial" w:cs="Arial"/>
                <w:bCs/>
                <w:sz w:val="20"/>
                <w:szCs w:val="20"/>
              </w:rPr>
            </w:pPr>
            <w:r w:rsidRPr="00EF460F">
              <w:rPr>
                <w:rFonts w:ascii="Arial" w:hAnsi="Arial" w:cs="Arial"/>
                <w:bCs/>
                <w:sz w:val="20"/>
                <w:szCs w:val="20"/>
              </w:rPr>
              <w:t xml:space="preserve">czynności wykonywanych na stanowisku pracy, związanych z </w:t>
            </w:r>
            <w:r w:rsidRPr="00EF460F">
              <w:rPr>
                <w:rFonts w:ascii="Arial" w:hAnsi="Arial" w:cs="Arial"/>
                <w:bCs/>
                <w:sz w:val="20"/>
                <w:szCs w:val="20"/>
              </w:rPr>
              <w:lastRenderedPageBreak/>
              <w:t>zapewnieniem bezpieczeństwa i higieny pracy</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znaleźć w wypowiedzi /tekście określone informacje</w:t>
            </w:r>
          </w:p>
        </w:tc>
        <w:tc>
          <w:tcPr>
            <w:tcW w:w="3543" w:type="dxa"/>
          </w:tcPr>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lastRenderedPageBreak/>
              <w:t xml:space="preserve">przekazać w języku obcym nowożytnym informacje zawarte w materiałach wizualnych (np. symbolach, piktogramach, schematach) </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przekazać w języku obcym nowożytnym informacje zawarte w materiałach audiowizualnych (np. filmach instruktażowych)</w:t>
            </w:r>
          </w:p>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1134" w:type="dxa"/>
          </w:tcPr>
          <w:p w:rsidR="00EF460F" w:rsidRPr="0065114D" w:rsidRDefault="00EF460F" w:rsidP="0047195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65114D">
              <w:rPr>
                <w:rFonts w:ascii="Arial" w:hAnsi="Arial" w:cs="Arial"/>
                <w:bCs/>
                <w:sz w:val="20"/>
                <w:szCs w:val="20"/>
              </w:rPr>
              <w:lastRenderedPageBreak/>
              <w:t xml:space="preserve">Klasa </w:t>
            </w:r>
            <w:r w:rsidR="00A12AF3">
              <w:rPr>
                <w:rFonts w:ascii="Arial" w:hAnsi="Arial" w:cs="Arial"/>
                <w:bCs/>
                <w:sz w:val="20"/>
                <w:szCs w:val="20"/>
              </w:rPr>
              <w:t>III</w:t>
            </w:r>
          </w:p>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r>
      <w:tr w:rsidR="009F20B5" w:rsidRPr="00EF460F" w:rsidTr="00151251">
        <w:trPr>
          <w:trHeight w:val="345"/>
        </w:trPr>
        <w:tc>
          <w:tcPr>
            <w:tcW w:w="2235" w:type="dxa"/>
            <w:vMerge w:val="restart"/>
          </w:tcPr>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lastRenderedPageBreak/>
              <w:t>II. Porozumiewanie się w języku obcym w realizacji zadań zawodowych</w:t>
            </w:r>
          </w:p>
        </w:tc>
        <w:tc>
          <w:tcPr>
            <w:tcW w:w="2551" w:type="dxa"/>
          </w:tcPr>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1. Rozmowa zawodowa</w:t>
            </w:r>
          </w:p>
        </w:tc>
        <w:tc>
          <w:tcPr>
            <w:tcW w:w="937" w:type="dxa"/>
          </w:tcPr>
          <w:p w:rsidR="00EF460F" w:rsidRPr="00EF460F" w:rsidRDefault="00EF460F" w:rsidP="00A154C5">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83" w:type="dxa"/>
          </w:tcPr>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 xml:space="preserve">zidentyfikować kanały przekazywania informacji w pracy, np. korespondencja papierowa i elektroniczna, kontakt bezpośredni i rozmowy telefoniczne, kontakt niewerbalny </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rozpoczynać, prowadzić i kończyć rozmowę</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określać główną myśl wypowiedzi lub tekstu</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stosować zwroty i formy grzecznościowe w komunikacji pisemnej i ustnej</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przekazać w języku polskim informacje sformułowane w języku obcym</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przekazać w języku obcym informacje sformułowane w języku polskim</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 xml:space="preserve"> utworzyć krótkie, proste, spójne i logiczne wypowiedzi ustne dotyczące czynności zawodowych (np. polecenie, komunikat, instrukcję)</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zidentyfikować sygnały werbalne i niewerbalne</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stosować aktywne metody słuchania</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prowadzić dyskusje</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udzielać informacji zwrotnej</w:t>
            </w:r>
          </w:p>
        </w:tc>
        <w:tc>
          <w:tcPr>
            <w:tcW w:w="3543" w:type="dxa"/>
          </w:tcPr>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współdziałać z innymi osobami, realizując zadania językowe</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 xml:space="preserve">rozpoznać formy i rodzaje komunikacji </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zidentyfikować zasady dobrej komunikacji bezpośredniej</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 xml:space="preserve"> wskazać bariery w komunikowaniu się</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wyrażać i uzasadniać swoje stanowisko</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upraszczać (jeżeli to konieczne) wypowiedź,</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 xml:space="preserve"> zastępować nieznane słowa innymi, wykorzystać opis, środki niewerbalne</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 xml:space="preserve">dostosować styl wypowiedzi do sytuacji </w:t>
            </w:r>
          </w:p>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1134" w:type="dxa"/>
          </w:tcPr>
          <w:p w:rsidR="00EF460F" w:rsidRPr="00471956" w:rsidRDefault="00471956"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471956">
              <w:rPr>
                <w:rFonts w:ascii="Arial" w:hAnsi="Arial" w:cs="Arial"/>
                <w:bCs/>
                <w:sz w:val="20"/>
                <w:szCs w:val="20"/>
              </w:rPr>
              <w:t>Klasa III</w:t>
            </w:r>
          </w:p>
        </w:tc>
      </w:tr>
      <w:tr w:rsidR="009F20B5" w:rsidRPr="00EF460F" w:rsidTr="00151251">
        <w:trPr>
          <w:trHeight w:val="225"/>
        </w:trPr>
        <w:tc>
          <w:tcPr>
            <w:tcW w:w="2235" w:type="dxa"/>
            <w:vMerge/>
          </w:tcPr>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551" w:type="dxa"/>
          </w:tcPr>
          <w:p w:rsidR="00EF460F" w:rsidRPr="00EF460F" w:rsidRDefault="00EF460F" w:rsidP="00A154C5">
            <w:pPr>
              <w:pBdr>
                <w:top w:val="none" w:sz="0" w:space="0" w:color="auto"/>
                <w:left w:val="none" w:sz="0" w:space="0" w:color="auto"/>
                <w:bottom w:val="none" w:sz="0" w:space="0" w:color="auto"/>
                <w:right w:val="none" w:sz="0" w:space="0" w:color="auto"/>
                <w:between w:val="none" w:sz="0" w:space="0" w:color="auto"/>
              </w:pBdr>
              <w:spacing w:line="276" w:lineRule="auto"/>
              <w:ind w:left="126" w:hanging="126"/>
              <w:rPr>
                <w:rFonts w:ascii="Arial" w:hAnsi="Arial" w:cs="Arial"/>
                <w:bCs/>
                <w:sz w:val="20"/>
                <w:szCs w:val="20"/>
              </w:rPr>
            </w:pPr>
            <w:r w:rsidRPr="00EF460F">
              <w:rPr>
                <w:rFonts w:ascii="Arial" w:hAnsi="Arial" w:cs="Arial"/>
                <w:bCs/>
                <w:sz w:val="20"/>
                <w:szCs w:val="20"/>
              </w:rPr>
              <w:t xml:space="preserve">2. Poszukiwanie i </w:t>
            </w:r>
            <w:r w:rsidRPr="00EF460F">
              <w:rPr>
                <w:rFonts w:ascii="Arial" w:hAnsi="Arial" w:cs="Arial"/>
                <w:bCs/>
                <w:sz w:val="20"/>
                <w:szCs w:val="20"/>
              </w:rPr>
              <w:lastRenderedPageBreak/>
              <w:t xml:space="preserve">komunikowanie się w sprawie </w:t>
            </w:r>
            <w:r w:rsidR="00AA39EF">
              <w:rPr>
                <w:rFonts w:ascii="Arial" w:hAnsi="Arial" w:cs="Arial"/>
                <w:bCs/>
                <w:sz w:val="20"/>
                <w:szCs w:val="20"/>
              </w:rPr>
              <w:t>podjęcia pracy</w:t>
            </w:r>
            <w:r w:rsidRPr="00EF460F">
              <w:rPr>
                <w:rFonts w:ascii="Arial" w:hAnsi="Arial" w:cs="Arial"/>
                <w:bCs/>
                <w:sz w:val="20"/>
                <w:szCs w:val="20"/>
              </w:rPr>
              <w:t xml:space="preserve"> </w:t>
            </w:r>
          </w:p>
        </w:tc>
        <w:tc>
          <w:tcPr>
            <w:tcW w:w="937" w:type="dxa"/>
          </w:tcPr>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83" w:type="dxa"/>
          </w:tcPr>
          <w:p w:rsidR="00EF460F" w:rsidRPr="00EF460F" w:rsidRDefault="00EF460F" w:rsidP="00160CB0">
            <w:pPr>
              <w:numPr>
                <w:ilvl w:val="0"/>
                <w:numId w:val="85"/>
              </w:numPr>
              <w:pBdr>
                <w:top w:val="none" w:sz="0" w:space="0" w:color="auto"/>
                <w:left w:val="none" w:sz="0" w:space="0" w:color="auto"/>
                <w:bottom w:val="none" w:sz="0" w:space="0" w:color="auto"/>
                <w:right w:val="none" w:sz="0" w:space="0" w:color="auto"/>
                <w:between w:val="none" w:sz="0" w:space="0" w:color="auto"/>
              </w:pBdr>
              <w:spacing w:line="276" w:lineRule="auto"/>
              <w:ind w:left="395" w:hanging="425"/>
              <w:rPr>
                <w:rFonts w:ascii="Arial" w:hAnsi="Arial" w:cs="Arial"/>
                <w:bCs/>
                <w:sz w:val="20"/>
                <w:szCs w:val="20"/>
              </w:rPr>
            </w:pPr>
            <w:r w:rsidRPr="00EF460F">
              <w:rPr>
                <w:rFonts w:ascii="Arial" w:hAnsi="Arial" w:cs="Arial"/>
                <w:bCs/>
                <w:sz w:val="20"/>
                <w:szCs w:val="20"/>
              </w:rPr>
              <w:t xml:space="preserve">analizować oferty pracy w języku </w:t>
            </w:r>
            <w:r w:rsidRPr="00EF460F">
              <w:rPr>
                <w:rFonts w:ascii="Arial" w:hAnsi="Arial" w:cs="Arial"/>
                <w:bCs/>
                <w:sz w:val="20"/>
                <w:szCs w:val="20"/>
              </w:rPr>
              <w:lastRenderedPageBreak/>
              <w:t>obcym</w:t>
            </w:r>
          </w:p>
          <w:p w:rsidR="00EF460F" w:rsidRPr="00EF460F" w:rsidRDefault="00EF460F" w:rsidP="00160CB0">
            <w:pPr>
              <w:numPr>
                <w:ilvl w:val="0"/>
                <w:numId w:val="85"/>
              </w:numPr>
              <w:pBdr>
                <w:top w:val="none" w:sz="0" w:space="0" w:color="auto"/>
                <w:left w:val="none" w:sz="0" w:space="0" w:color="auto"/>
                <w:bottom w:val="none" w:sz="0" w:space="0" w:color="auto"/>
                <w:right w:val="none" w:sz="0" w:space="0" w:color="auto"/>
                <w:between w:val="none" w:sz="0" w:space="0" w:color="auto"/>
              </w:pBdr>
              <w:spacing w:line="276" w:lineRule="auto"/>
              <w:ind w:left="395" w:hanging="425"/>
              <w:rPr>
                <w:rFonts w:ascii="Arial" w:hAnsi="Arial" w:cs="Arial"/>
                <w:bCs/>
                <w:sz w:val="20"/>
                <w:szCs w:val="20"/>
              </w:rPr>
            </w:pPr>
            <w:r w:rsidRPr="00EF460F">
              <w:rPr>
                <w:rFonts w:ascii="Arial" w:hAnsi="Arial" w:cs="Arial"/>
                <w:bCs/>
                <w:sz w:val="20"/>
                <w:szCs w:val="20"/>
              </w:rPr>
              <w:t>przetłumaczyć list motywacyjny i CV w języku obcym</w:t>
            </w:r>
          </w:p>
          <w:p w:rsidR="00EF460F" w:rsidRPr="00AA39EF" w:rsidRDefault="00EF460F" w:rsidP="00160CB0">
            <w:pPr>
              <w:numPr>
                <w:ilvl w:val="0"/>
                <w:numId w:val="85"/>
              </w:numPr>
              <w:pBdr>
                <w:top w:val="none" w:sz="0" w:space="0" w:color="auto"/>
                <w:left w:val="none" w:sz="0" w:space="0" w:color="auto"/>
                <w:bottom w:val="none" w:sz="0" w:space="0" w:color="auto"/>
                <w:right w:val="none" w:sz="0" w:space="0" w:color="auto"/>
                <w:between w:val="none" w:sz="0" w:space="0" w:color="auto"/>
              </w:pBdr>
              <w:spacing w:line="276" w:lineRule="auto"/>
              <w:ind w:left="395" w:hanging="425"/>
              <w:rPr>
                <w:rFonts w:ascii="Arial" w:hAnsi="Arial" w:cs="Arial"/>
                <w:bCs/>
                <w:sz w:val="20"/>
                <w:szCs w:val="20"/>
              </w:rPr>
            </w:pPr>
            <w:r w:rsidRPr="00EF460F">
              <w:rPr>
                <w:rFonts w:ascii="Arial" w:hAnsi="Arial" w:cs="Arial"/>
                <w:bCs/>
                <w:sz w:val="20"/>
                <w:szCs w:val="20"/>
              </w:rPr>
              <w:t>wskazać sposób prowadzenia n</w:t>
            </w:r>
            <w:r w:rsidR="00AA39EF">
              <w:rPr>
                <w:rFonts w:ascii="Arial" w:hAnsi="Arial" w:cs="Arial"/>
                <w:bCs/>
                <w:sz w:val="20"/>
                <w:szCs w:val="20"/>
              </w:rPr>
              <w:t>egocjacji warunków porozumienia</w:t>
            </w:r>
          </w:p>
        </w:tc>
        <w:tc>
          <w:tcPr>
            <w:tcW w:w="3543" w:type="dxa"/>
          </w:tcPr>
          <w:p w:rsidR="00EF460F" w:rsidRPr="00EF460F" w:rsidRDefault="00EF460F" w:rsidP="00160CB0">
            <w:pPr>
              <w:numPr>
                <w:ilvl w:val="0"/>
                <w:numId w:val="86"/>
              </w:numPr>
              <w:pBdr>
                <w:top w:val="none" w:sz="0" w:space="0" w:color="auto"/>
                <w:left w:val="none" w:sz="0" w:space="0" w:color="auto"/>
                <w:bottom w:val="none" w:sz="0" w:space="0" w:color="auto"/>
                <w:right w:val="none" w:sz="0" w:space="0" w:color="auto"/>
                <w:between w:val="none" w:sz="0" w:space="0" w:color="auto"/>
              </w:pBdr>
              <w:spacing w:line="276" w:lineRule="auto"/>
              <w:ind w:left="274" w:hanging="274"/>
              <w:rPr>
                <w:rFonts w:ascii="Arial" w:hAnsi="Arial" w:cs="Arial"/>
                <w:bCs/>
                <w:sz w:val="20"/>
                <w:szCs w:val="20"/>
              </w:rPr>
            </w:pPr>
            <w:r w:rsidRPr="00EF460F">
              <w:rPr>
                <w:rFonts w:ascii="Arial" w:hAnsi="Arial" w:cs="Arial"/>
                <w:bCs/>
                <w:sz w:val="20"/>
                <w:szCs w:val="20"/>
              </w:rPr>
              <w:lastRenderedPageBreak/>
              <w:t xml:space="preserve">skorzystać z obcojęzycznych </w:t>
            </w:r>
            <w:r w:rsidRPr="00EF460F">
              <w:rPr>
                <w:rFonts w:ascii="Arial" w:hAnsi="Arial" w:cs="Arial"/>
                <w:bCs/>
                <w:sz w:val="20"/>
                <w:szCs w:val="20"/>
              </w:rPr>
              <w:lastRenderedPageBreak/>
              <w:t>portali internetowych przy wyszukiwaniu ofert pracy</w:t>
            </w:r>
          </w:p>
          <w:p w:rsidR="00EF460F" w:rsidRPr="00EF460F" w:rsidRDefault="00EF460F" w:rsidP="00160CB0">
            <w:pPr>
              <w:numPr>
                <w:ilvl w:val="0"/>
                <w:numId w:val="86"/>
              </w:numPr>
              <w:pBdr>
                <w:top w:val="none" w:sz="0" w:space="0" w:color="auto"/>
                <w:left w:val="none" w:sz="0" w:space="0" w:color="auto"/>
                <w:bottom w:val="none" w:sz="0" w:space="0" w:color="auto"/>
                <w:right w:val="none" w:sz="0" w:space="0" w:color="auto"/>
                <w:between w:val="none" w:sz="0" w:space="0" w:color="auto"/>
              </w:pBdr>
              <w:spacing w:line="276" w:lineRule="auto"/>
              <w:ind w:left="274" w:hanging="274"/>
              <w:rPr>
                <w:rFonts w:ascii="Arial" w:hAnsi="Arial" w:cs="Arial"/>
                <w:bCs/>
                <w:sz w:val="20"/>
                <w:szCs w:val="20"/>
              </w:rPr>
            </w:pPr>
            <w:r w:rsidRPr="00EF460F">
              <w:rPr>
                <w:rFonts w:ascii="Arial" w:hAnsi="Arial" w:cs="Arial"/>
                <w:bCs/>
                <w:sz w:val="20"/>
                <w:szCs w:val="20"/>
              </w:rPr>
              <w:t>sporządzać list motywacyjny i CV w języku obcym</w:t>
            </w:r>
          </w:p>
          <w:p w:rsidR="00EF460F" w:rsidRPr="00EF460F" w:rsidRDefault="00EF460F" w:rsidP="00160CB0">
            <w:pPr>
              <w:numPr>
                <w:ilvl w:val="0"/>
                <w:numId w:val="86"/>
              </w:numPr>
              <w:pBdr>
                <w:top w:val="none" w:sz="0" w:space="0" w:color="auto"/>
                <w:left w:val="none" w:sz="0" w:space="0" w:color="auto"/>
                <w:bottom w:val="none" w:sz="0" w:space="0" w:color="auto"/>
                <w:right w:val="none" w:sz="0" w:space="0" w:color="auto"/>
                <w:between w:val="none" w:sz="0" w:space="0" w:color="auto"/>
              </w:pBdr>
              <w:spacing w:line="276" w:lineRule="auto"/>
              <w:ind w:left="274" w:hanging="274"/>
              <w:rPr>
                <w:rFonts w:ascii="Arial" w:hAnsi="Arial" w:cs="Arial"/>
                <w:bCs/>
                <w:sz w:val="20"/>
                <w:szCs w:val="20"/>
              </w:rPr>
            </w:pPr>
            <w:r w:rsidRPr="00EF460F">
              <w:rPr>
                <w:rFonts w:ascii="Arial" w:hAnsi="Arial" w:cs="Arial"/>
                <w:bCs/>
                <w:sz w:val="20"/>
                <w:szCs w:val="20"/>
              </w:rPr>
              <w:t>scharakteryzować pożądaną postawę podczas prowadzenia negocjacji w sprawie pracy</w:t>
            </w:r>
          </w:p>
        </w:tc>
        <w:tc>
          <w:tcPr>
            <w:tcW w:w="1134" w:type="dxa"/>
          </w:tcPr>
          <w:p w:rsidR="00EF460F" w:rsidRPr="00A12AF3" w:rsidRDefault="00A12AF3"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A12AF3">
              <w:rPr>
                <w:rFonts w:ascii="Arial" w:hAnsi="Arial" w:cs="Arial"/>
                <w:bCs/>
                <w:sz w:val="20"/>
                <w:szCs w:val="20"/>
              </w:rPr>
              <w:lastRenderedPageBreak/>
              <w:t>Klasa IIII</w:t>
            </w:r>
          </w:p>
        </w:tc>
      </w:tr>
      <w:tr w:rsidR="009F20B5" w:rsidRPr="00EF460F" w:rsidTr="00151251">
        <w:trPr>
          <w:trHeight w:val="180"/>
        </w:trPr>
        <w:tc>
          <w:tcPr>
            <w:tcW w:w="4786" w:type="dxa"/>
            <w:gridSpan w:val="2"/>
          </w:tcPr>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EF460F">
              <w:rPr>
                <w:rFonts w:ascii="Arial" w:hAnsi="Arial" w:cs="Arial"/>
                <w:b/>
                <w:bCs/>
                <w:sz w:val="20"/>
                <w:szCs w:val="20"/>
              </w:rPr>
              <w:lastRenderedPageBreak/>
              <w:t>Razem</w:t>
            </w:r>
          </w:p>
        </w:tc>
        <w:tc>
          <w:tcPr>
            <w:tcW w:w="4820" w:type="dxa"/>
            <w:gridSpan w:val="2"/>
          </w:tcPr>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4677" w:type="dxa"/>
            <w:gridSpan w:val="2"/>
            <w:tcBorders>
              <w:bottom w:val="nil"/>
              <w:right w:val="nil"/>
            </w:tcBorders>
          </w:tcPr>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r>
    </w:tbl>
    <w:p w:rsid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151251" w:rsidRPr="00EF460F" w:rsidRDefault="00151251"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EF460F">
        <w:rPr>
          <w:rFonts w:ascii="Arial" w:hAnsi="Arial" w:cs="Arial"/>
          <w:b/>
          <w:bCs/>
          <w:sz w:val="20"/>
          <w:szCs w:val="20"/>
        </w:rPr>
        <w:t xml:space="preserve">PROCEDURY OSIĄGANIA CELÓW KSZTAŁCENIA </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EF460F">
        <w:rPr>
          <w:rFonts w:ascii="Arial" w:hAnsi="Arial" w:cs="Arial"/>
          <w:bCs/>
          <w:sz w:val="20"/>
          <w:szCs w:val="20"/>
        </w:rPr>
        <w:t>Język obcy ukierunkowany zawodowo realizowany jest w szkole ponadpodstawowej równolegle z językiem obcy</w:t>
      </w:r>
      <w:r>
        <w:rPr>
          <w:rFonts w:ascii="Arial" w:hAnsi="Arial" w:cs="Arial"/>
          <w:bCs/>
          <w:sz w:val="20"/>
          <w:szCs w:val="20"/>
        </w:rPr>
        <w:t xml:space="preserve">m w ramach wdrażania </w:t>
      </w:r>
      <w:r w:rsidRPr="00EF460F">
        <w:rPr>
          <w:rFonts w:ascii="Arial" w:hAnsi="Arial" w:cs="Arial"/>
          <w:bCs/>
          <w:sz w:val="20"/>
          <w:szCs w:val="20"/>
        </w:rPr>
        <w:t>podstawy programowej kształcenia ogólnego. Tym samym</w:t>
      </w:r>
      <w:r w:rsidR="00D82C9F">
        <w:rPr>
          <w:rFonts w:ascii="Arial" w:hAnsi="Arial" w:cs="Arial"/>
          <w:bCs/>
          <w:sz w:val="20"/>
          <w:szCs w:val="20"/>
        </w:rPr>
        <w:t xml:space="preserve"> </w:t>
      </w:r>
      <w:r w:rsidRPr="00EF460F">
        <w:rPr>
          <w:rFonts w:ascii="Arial" w:hAnsi="Arial" w:cs="Arial"/>
          <w:bCs/>
          <w:sz w:val="20"/>
          <w:szCs w:val="20"/>
        </w:rPr>
        <w:t>można przyjąć, iż uczniowie dysponują podstawowym zasobem środków językowych i nauczyciel może skupić się w ramach jednostki lekcyjnej na rozwijaniu przede wszystkim zasobów leksykalnych ucznia związanych z zawodem technik analityk. Jako wiodący sposób pracy wskazuje się podejście komunikacyjne. Nauczyciel powinien dążyć do zaktywizowania ucznia w obrębie pięciu działań językowych na płaszczyźnie języka mówionego i pisanego: rozumienia, reagowania, produkcji, interakcji i mediacji. W tym celu powinien stosować różnorodne formy socjalne i techniki pracy:</w:t>
      </w:r>
    </w:p>
    <w:p w:rsidR="00E1519E" w:rsidRPr="00EF460F" w:rsidRDefault="00E1519E" w:rsidP="00E1519E">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u w:val="single"/>
        </w:rPr>
      </w:pPr>
      <w:r w:rsidRPr="00EF460F">
        <w:rPr>
          <w:rFonts w:ascii="Arial" w:hAnsi="Arial" w:cs="Arial"/>
          <w:bCs/>
          <w:sz w:val="20"/>
          <w:szCs w:val="20"/>
        </w:rPr>
        <w:t>formy socjalne pracy: z całą grupą, w grupach, w parach, indywidualna z uczniem</w:t>
      </w:r>
    </w:p>
    <w:p w:rsidR="00E1519E" w:rsidRPr="00EF460F" w:rsidRDefault="00E1519E" w:rsidP="00E1519E">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EF460F">
        <w:rPr>
          <w:rFonts w:ascii="Arial" w:hAnsi="Arial" w:cs="Arial"/>
          <w:bCs/>
          <w:sz w:val="20"/>
          <w:szCs w:val="20"/>
        </w:rPr>
        <w:t>techniki pracy: odgrywanie ról/dialogów/scenek sytuacyjnych, powtarzanie za wzorem/uzupełnianie formularzy, kończenie lub/i uzupełnianie wypowiedzi/dialogu, realizacja zadań wielokrotnego wyboru, typu prawda/fałsz, przyporządkowania i porządkowania kolejności części tekstów i zdań na podstawie usłyszanych/przeczytanych tekstów, udzielanie odpowiedzi na pytania, opowiadanie przeczytanych oraz tworzenie własnych wypowiedzi, spontaniczne uczestnictwo w dyskusjach, odnajdowanie odpowiednich elementów tekstu, tłumaczenie ustne i pisemne z języka obcego na język polski i z języka polskiego na język obcy, pisanie krótkich i dłuższych form pisemnych.</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EF460F">
        <w:rPr>
          <w:rFonts w:ascii="Arial" w:hAnsi="Arial" w:cs="Arial"/>
          <w:b/>
          <w:bCs/>
          <w:sz w:val="20"/>
          <w:szCs w:val="20"/>
        </w:rPr>
        <w:t>ŚRODKI DYDAKTYCZNE I WARUNKI REALIZACJI</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Cs/>
          <w:sz w:val="20"/>
          <w:szCs w:val="20"/>
        </w:rPr>
        <w:t xml:space="preserve">Realizacja programu języka obcego zawodowego powinna odbywać się w grupach językowych, optymalna ilość uczniów w grupie to 12–18 osób. </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Cs/>
          <w:sz w:val="20"/>
          <w:szCs w:val="20"/>
        </w:rPr>
        <w:lastRenderedPageBreak/>
        <w:t>Część zajęć powinna odbywać się w pomieszczeniach dydaktycznych przeznaczonych do kształcenia zawodowego praktycznego w celu odgrywania scenek i przeprowadzania symulacji sytuacji, które mogą mieć miejsce w kontaktach zawodowych, w tym dotyczących bezpiecznego wykonywania prac laboratoryjnych – specyfikacja pomieszczeń dostępna w podstawie programowej kształcenia w zawodzie.</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Cs/>
          <w:sz w:val="20"/>
          <w:szCs w:val="20"/>
        </w:rPr>
        <w:t xml:space="preserve">Jako tekstowe środki dydaktyczne powinno </w:t>
      </w:r>
      <w:r w:rsidR="00D82C9F">
        <w:rPr>
          <w:rFonts w:ascii="Arial" w:hAnsi="Arial" w:cs="Arial"/>
          <w:bCs/>
          <w:sz w:val="20"/>
          <w:szCs w:val="20"/>
        </w:rPr>
        <w:t>zastosować się ogólnodostępne (</w:t>
      </w:r>
      <w:r w:rsidRPr="00EF460F">
        <w:rPr>
          <w:rFonts w:ascii="Arial" w:hAnsi="Arial" w:cs="Arial"/>
          <w:bCs/>
          <w:sz w:val="20"/>
          <w:szCs w:val="20"/>
        </w:rPr>
        <w:t>a także dostępne</w:t>
      </w:r>
      <w:r w:rsidR="00D82C9F">
        <w:rPr>
          <w:rFonts w:ascii="Arial" w:hAnsi="Arial" w:cs="Arial"/>
          <w:bCs/>
          <w:sz w:val="20"/>
          <w:szCs w:val="20"/>
        </w:rPr>
        <w:t xml:space="preserve"> </w:t>
      </w:r>
      <w:r w:rsidRPr="00EF460F">
        <w:rPr>
          <w:rFonts w:ascii="Arial" w:hAnsi="Arial" w:cs="Arial"/>
          <w:bCs/>
          <w:sz w:val="20"/>
          <w:szCs w:val="20"/>
        </w:rPr>
        <w:t xml:space="preserve">w szkolnym laboratorium chemicznym) kary charakterystyk substancji niebezpiecznych i ich mieszanin, w których w sposób syntetyczny zawarte są informacje dotyczące nazw substancji chemicznych, ich właściwości i sposobów bezpiecznego postępowania. </w:t>
      </w:r>
    </w:p>
    <w:p w:rsidR="00E1519E"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E1519E" w:rsidRPr="00EF460F" w:rsidRDefault="00151251"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Pr>
          <w:rFonts w:ascii="Arial" w:hAnsi="Arial" w:cs="Arial"/>
          <w:b/>
          <w:bCs/>
          <w:sz w:val="20"/>
          <w:szCs w:val="20"/>
        </w:rPr>
        <w:t>Zalecana literatura:</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
          <w:bCs/>
          <w:sz w:val="20"/>
          <w:szCs w:val="20"/>
        </w:rPr>
        <w:t xml:space="preserve">   </w:t>
      </w:r>
      <w:r w:rsidRPr="00EF460F">
        <w:rPr>
          <w:rFonts w:ascii="Arial" w:hAnsi="Arial" w:cs="Arial"/>
          <w:bCs/>
          <w:sz w:val="20"/>
          <w:szCs w:val="20"/>
        </w:rPr>
        <w:t>1.</w:t>
      </w:r>
      <w:r w:rsidR="00D82C9F">
        <w:rPr>
          <w:rFonts w:ascii="Arial" w:hAnsi="Arial" w:cs="Arial"/>
          <w:bCs/>
          <w:sz w:val="20"/>
          <w:szCs w:val="20"/>
        </w:rPr>
        <w:t xml:space="preserve"> </w:t>
      </w:r>
      <w:r w:rsidRPr="00EF460F">
        <w:rPr>
          <w:rFonts w:ascii="Arial" w:hAnsi="Arial" w:cs="Arial"/>
          <w:bCs/>
          <w:sz w:val="20"/>
          <w:szCs w:val="20"/>
        </w:rPr>
        <w:t>Kwiatkowski M., Stepnowski P., Język angielski w chemii i ochronie środowiska</w:t>
      </w:r>
      <w:r w:rsidR="00D82C9F">
        <w:rPr>
          <w:rFonts w:ascii="Arial" w:hAnsi="Arial" w:cs="Arial"/>
          <w:bCs/>
          <w:sz w:val="20"/>
          <w:szCs w:val="20"/>
        </w:rPr>
        <w:t xml:space="preserve"> </w:t>
      </w:r>
      <w:r w:rsidRPr="00EF460F">
        <w:rPr>
          <w:rFonts w:ascii="Arial" w:hAnsi="Arial" w:cs="Arial"/>
          <w:bCs/>
          <w:sz w:val="20"/>
          <w:szCs w:val="20"/>
        </w:rPr>
        <w:t>Wydawnictwo Uniwersytetu Gdańskiego,</w:t>
      </w:r>
      <w:r w:rsidR="00D82C9F">
        <w:rPr>
          <w:rFonts w:ascii="Arial" w:hAnsi="Arial" w:cs="Arial"/>
          <w:bCs/>
          <w:sz w:val="20"/>
          <w:szCs w:val="20"/>
        </w:rPr>
        <w:t xml:space="preserve"> </w:t>
      </w:r>
      <w:r w:rsidRPr="00EF460F">
        <w:rPr>
          <w:rFonts w:ascii="Arial" w:hAnsi="Arial" w:cs="Arial"/>
          <w:bCs/>
          <w:sz w:val="20"/>
          <w:szCs w:val="20"/>
        </w:rPr>
        <w:t>Gdańsk 2010</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Cs/>
          <w:sz w:val="20"/>
          <w:szCs w:val="20"/>
        </w:rPr>
        <w:t xml:space="preserve">   2. Międzynarodowy Słownik Terminów Metrologii Prawnej Wydawnictwo Główny Urząd Miar, Warszawa 2015</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Cs/>
          <w:sz w:val="20"/>
          <w:szCs w:val="20"/>
        </w:rPr>
        <w:t xml:space="preserve">   3. Słowniczek wybranych terminów i definicji stosowanych w metrologii i probiernictwie</w:t>
      </w:r>
      <w:r w:rsidR="00D82C9F">
        <w:rPr>
          <w:rFonts w:ascii="Arial" w:hAnsi="Arial" w:cs="Arial"/>
          <w:bCs/>
          <w:sz w:val="20"/>
          <w:szCs w:val="20"/>
        </w:rPr>
        <w:t xml:space="preserve"> </w:t>
      </w:r>
      <w:r w:rsidRPr="00EF460F">
        <w:rPr>
          <w:rFonts w:ascii="Arial" w:hAnsi="Arial" w:cs="Arial"/>
          <w:bCs/>
          <w:sz w:val="20"/>
          <w:szCs w:val="20"/>
        </w:rPr>
        <w:t>PL/EN/PL</w:t>
      </w:r>
      <w:r w:rsidR="00D82C9F">
        <w:rPr>
          <w:rFonts w:ascii="Arial" w:hAnsi="Arial" w:cs="Arial"/>
          <w:bCs/>
          <w:sz w:val="20"/>
          <w:szCs w:val="20"/>
        </w:rPr>
        <w:t xml:space="preserve"> </w:t>
      </w:r>
      <w:r w:rsidRPr="00EF460F">
        <w:rPr>
          <w:rFonts w:ascii="Arial" w:hAnsi="Arial" w:cs="Arial"/>
          <w:bCs/>
          <w:sz w:val="20"/>
          <w:szCs w:val="20"/>
        </w:rPr>
        <w:t>Główny Urząd Miar Warszawa 2019</w:t>
      </w:r>
    </w:p>
    <w:p w:rsidR="00E1519E"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p>
    <w:p w:rsidR="009203D4" w:rsidRPr="00EF460F" w:rsidRDefault="009203D4"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EF460F">
        <w:rPr>
          <w:rFonts w:ascii="Arial" w:hAnsi="Arial" w:cs="Arial"/>
          <w:b/>
          <w:bCs/>
          <w:sz w:val="20"/>
          <w:szCs w:val="20"/>
        </w:rPr>
        <w:t>PROPONOWANE METODY SPRAWDZANIA OSIĄGNIĘĆ EDUKACYJNYCH UCZNIA</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EF460F">
        <w:rPr>
          <w:rFonts w:ascii="Arial" w:hAnsi="Arial" w:cs="Arial"/>
          <w:b/>
          <w:bCs/>
          <w:sz w:val="20"/>
          <w:szCs w:val="20"/>
        </w:rPr>
        <w:t>Zaleca się stosowanie:</w:t>
      </w:r>
    </w:p>
    <w:p w:rsidR="00E1519E" w:rsidRPr="00EF460F" w:rsidRDefault="00E1519E" w:rsidP="00E1519E">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obserwacji pracy ucznia;</w:t>
      </w:r>
    </w:p>
    <w:p w:rsidR="00E1519E" w:rsidRPr="00EF460F" w:rsidRDefault="00E1519E" w:rsidP="00E1519E">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sprawdzianów wiedzy;</w:t>
      </w:r>
    </w:p>
    <w:p w:rsidR="00E1519E" w:rsidRPr="00EF460F" w:rsidRDefault="00E1519E" w:rsidP="00E1519E">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testów osiągnięć edukacyjnych;</w:t>
      </w:r>
    </w:p>
    <w:p w:rsidR="00E1519E" w:rsidRPr="00EF460F" w:rsidRDefault="00E1519E" w:rsidP="00E1519E">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zadań otwartych (np. zadania z luką, zadania o krótkiej odpowiedzi);</w:t>
      </w:r>
    </w:p>
    <w:p w:rsidR="00E1519E" w:rsidRPr="00EF460F" w:rsidRDefault="00E1519E" w:rsidP="00E1519E">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zadań opartych na tekstach źródłowych, w tym: instrukcji laboratoryjnych, norm, procedur.</w:t>
      </w:r>
    </w:p>
    <w:p w:rsidR="00E1519E"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bCs/>
          <w:sz w:val="20"/>
          <w:szCs w:val="20"/>
        </w:rPr>
      </w:pPr>
    </w:p>
    <w:p w:rsidR="009203D4" w:rsidRPr="00EF460F" w:rsidRDefault="009203D4"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bCs/>
          <w:sz w:val="20"/>
          <w:szCs w:val="20"/>
        </w:rPr>
      </w:pP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EF460F">
        <w:rPr>
          <w:rFonts w:ascii="Arial" w:hAnsi="Arial" w:cs="Arial"/>
          <w:b/>
          <w:bCs/>
          <w:sz w:val="20"/>
          <w:szCs w:val="20"/>
        </w:rPr>
        <w:t>SPOSOBY EWALUACJI PRZEDMIOTU</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Cs/>
          <w:sz w:val="20"/>
          <w:szCs w:val="20"/>
        </w:rPr>
        <w:t>Język obcy zawodowy to przedmiot, w którym szczególnie ważne jest kumulowanie wiedzy, w szczególności z zakresu zasobów środków językowych. Tym samym ewaluacja powinna być prowadzona na bieżąco, w trakcie realizacji programu. Ewaluacja ma dać odpowiedź na następujące pytania kluczowe:</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Cs/>
          <w:sz w:val="20"/>
          <w:szCs w:val="20"/>
        </w:rPr>
        <w:t>1. Czy efekty kształcenia są adekwatne do zakładanych celów, możliwości i potrzeb uczniów?</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Cs/>
          <w:sz w:val="20"/>
          <w:szCs w:val="20"/>
        </w:rPr>
        <w:lastRenderedPageBreak/>
        <w:t>2. Czy proponowane metody pracy i sposób realizacji programu umożliwiają zdobycie przez uczniów umiejętności zakładanych w celach operacyjnych?</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Cs/>
          <w:sz w:val="20"/>
          <w:szCs w:val="20"/>
        </w:rPr>
        <w:t xml:space="preserve"> Jako kryteria ewaluacji proponuje się ocenę:</w:t>
      </w:r>
    </w:p>
    <w:p w:rsidR="00E1519E" w:rsidRPr="00EF460F" w:rsidRDefault="00E1519E" w:rsidP="00E1519E">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trafności przyjętej strategii osiągania celów w odniesieniu do potrzeb uczniów,</w:t>
      </w:r>
    </w:p>
    <w:p w:rsidR="00E1519E" w:rsidRPr="00EF460F" w:rsidRDefault="00E1519E" w:rsidP="00E1519E">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skuteczności – odniesienie rzeczywistych efektów wdrażania rozwiązań metodycznych do założonych celów programu, w jakim stopniu zostały zrealizowane cele.</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Cs/>
          <w:sz w:val="20"/>
          <w:szCs w:val="20"/>
        </w:rPr>
        <w:t xml:space="preserve">Nauczyciel realizujący program – jednocześnie </w:t>
      </w:r>
      <w:proofErr w:type="spellStart"/>
      <w:r w:rsidRPr="00EF460F">
        <w:rPr>
          <w:rFonts w:ascii="Arial" w:hAnsi="Arial" w:cs="Arial"/>
          <w:bCs/>
          <w:sz w:val="20"/>
          <w:szCs w:val="20"/>
        </w:rPr>
        <w:t>ewaluator</w:t>
      </w:r>
      <w:proofErr w:type="spellEnd"/>
      <w:r w:rsidRPr="00EF460F">
        <w:rPr>
          <w:rFonts w:ascii="Arial" w:hAnsi="Arial" w:cs="Arial"/>
          <w:bCs/>
          <w:sz w:val="20"/>
          <w:szCs w:val="20"/>
        </w:rPr>
        <w:t xml:space="preserve"> – powinien gromadzić dane takie jak:</w:t>
      </w:r>
    </w:p>
    <w:p w:rsidR="00E1519E" w:rsidRPr="00EF460F" w:rsidRDefault="00E1519E" w:rsidP="00E1519E">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diagnoza na wejściu,</w:t>
      </w:r>
    </w:p>
    <w:p w:rsidR="00E1519E" w:rsidRPr="00EF460F" w:rsidRDefault="00E1519E" w:rsidP="00E1519E">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wyniki testów, sprawdzianów, kartkówek,</w:t>
      </w:r>
    </w:p>
    <w:p w:rsidR="00E1519E" w:rsidRPr="00EF460F" w:rsidRDefault="00E1519E" w:rsidP="00E1519E">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ankiety ewaluacyjne wypełniane przez uczniów po zajęciach i po zakończeniu zajęć w cyklu półrocznym,</w:t>
      </w:r>
    </w:p>
    <w:p w:rsidR="00E1519E" w:rsidRPr="00EF460F" w:rsidRDefault="00E1519E" w:rsidP="00E1519E">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arkusze obserwacji klasy przez nauczyciela uczącego,</w:t>
      </w:r>
    </w:p>
    <w:p w:rsidR="00E1519E" w:rsidRPr="00EF460F" w:rsidRDefault="00E1519E" w:rsidP="00E1519E">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 xml:space="preserve">wnioski z </w:t>
      </w:r>
      <w:proofErr w:type="spellStart"/>
      <w:r w:rsidRPr="00EF460F">
        <w:rPr>
          <w:rFonts w:ascii="Arial" w:hAnsi="Arial" w:cs="Arial"/>
          <w:bCs/>
          <w:sz w:val="20"/>
          <w:szCs w:val="20"/>
        </w:rPr>
        <w:t>autoobserwacji</w:t>
      </w:r>
      <w:proofErr w:type="spellEnd"/>
      <w:r w:rsidRPr="00EF460F">
        <w:rPr>
          <w:rFonts w:ascii="Arial" w:hAnsi="Arial" w:cs="Arial"/>
          <w:bCs/>
          <w:sz w:val="20"/>
          <w:szCs w:val="20"/>
        </w:rPr>
        <w:t>,</w:t>
      </w:r>
    </w:p>
    <w:p w:rsidR="00E1519E" w:rsidRPr="00EF460F" w:rsidRDefault="00E1519E" w:rsidP="00E1519E">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wywiady indywidualne z rodzicami.</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Cs/>
          <w:sz w:val="20"/>
          <w:szCs w:val="20"/>
        </w:rPr>
        <w:t xml:space="preserve">Nauczyciel może prowadzić dziennik </w:t>
      </w:r>
      <w:proofErr w:type="spellStart"/>
      <w:r w:rsidRPr="00EF460F">
        <w:rPr>
          <w:rFonts w:ascii="Arial" w:hAnsi="Arial" w:cs="Arial"/>
          <w:bCs/>
          <w:sz w:val="20"/>
          <w:szCs w:val="20"/>
        </w:rPr>
        <w:t>autoobserwacji</w:t>
      </w:r>
      <w:proofErr w:type="spellEnd"/>
      <w:r w:rsidRPr="00EF460F">
        <w:rPr>
          <w:rFonts w:ascii="Arial" w:hAnsi="Arial" w:cs="Arial"/>
          <w:bCs/>
          <w:sz w:val="20"/>
          <w:szCs w:val="20"/>
        </w:rPr>
        <w:t>, w którym zapisze swoje refleksje na temat stosowanych metod, form i technik pracy:</w:t>
      </w:r>
    </w:p>
    <w:p w:rsidR="00E1519E" w:rsidRPr="00EF460F" w:rsidRDefault="00E1519E" w:rsidP="00E1519E">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czy są stosowane różnorodne metody i techniki nauczania,</w:t>
      </w:r>
    </w:p>
    <w:p w:rsidR="00E1519E" w:rsidRPr="00EF460F" w:rsidRDefault="00E1519E" w:rsidP="00E1519E">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czy odpowiednio dobrano metody nauczania do poszczególnych sprawności językowych,</w:t>
      </w:r>
    </w:p>
    <w:p w:rsidR="00E1519E" w:rsidRPr="00EF460F" w:rsidRDefault="00E1519E" w:rsidP="00E1519E">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czy proces dydaktyczny podczas zajęć jest efektywny,</w:t>
      </w:r>
    </w:p>
    <w:p w:rsidR="00E1519E" w:rsidRPr="00EF460F" w:rsidRDefault="00E1519E" w:rsidP="00E1519E">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czy treści programowe zostały przedstawione w sposób jasny i przystępny dla ucznia,</w:t>
      </w:r>
    </w:p>
    <w:p w:rsidR="00E1519E" w:rsidRPr="00EF460F" w:rsidRDefault="00E1519E" w:rsidP="00E1519E">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czy atmosfera podczas zajęć sprzyja uczeniu się.</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Cs/>
          <w:sz w:val="20"/>
          <w:szCs w:val="20"/>
        </w:rPr>
        <w:t>Na podstawie zgromadzonych danych nauczyciel podejmuje decyzje o ewentualnych zmianach w kontynuacji programu nauczania.</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E1519E" w:rsidRPr="005A58D4" w:rsidRDefault="009203D4"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Pr>
          <w:rFonts w:ascii="Arial" w:hAnsi="Arial" w:cs="Arial"/>
          <w:b/>
          <w:bCs/>
          <w:sz w:val="20"/>
          <w:szCs w:val="20"/>
        </w:rPr>
        <w:br w:type="column"/>
      </w:r>
      <w:r w:rsidR="00E1519E" w:rsidRPr="005A58D4">
        <w:rPr>
          <w:rFonts w:ascii="Arial" w:hAnsi="Arial" w:cs="Arial"/>
          <w:b/>
          <w:bCs/>
          <w:sz w:val="20"/>
          <w:szCs w:val="20"/>
        </w:rPr>
        <w:lastRenderedPageBreak/>
        <w:t>PRACOWNIA BADAŃ BI</w:t>
      </w:r>
      <w:r>
        <w:rPr>
          <w:rFonts w:ascii="Arial" w:hAnsi="Arial" w:cs="Arial"/>
          <w:b/>
          <w:bCs/>
          <w:sz w:val="20"/>
          <w:szCs w:val="20"/>
        </w:rPr>
        <w:t>OANALITYCZNYCH I ŚRODOWISKOWYCH</w:t>
      </w:r>
    </w:p>
    <w:p w:rsidR="00E1519E" w:rsidRPr="005A58D4" w:rsidRDefault="00E1519E"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E1519E" w:rsidRPr="005A58D4" w:rsidRDefault="00E1519E"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
          <w:bCs/>
          <w:sz w:val="20"/>
          <w:szCs w:val="20"/>
        </w:rPr>
        <w:t xml:space="preserve">Cele ogólne </w:t>
      </w:r>
    </w:p>
    <w:p w:rsidR="00E1519E" w:rsidRPr="005A58D4"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5A58D4">
        <w:rPr>
          <w:rFonts w:ascii="Arial" w:hAnsi="Arial" w:cs="Arial"/>
          <w:bCs/>
          <w:sz w:val="20"/>
          <w:szCs w:val="20"/>
        </w:rPr>
        <w:t>1.</w:t>
      </w:r>
      <w:r>
        <w:rPr>
          <w:rFonts w:ascii="Arial" w:hAnsi="Arial" w:cs="Arial"/>
          <w:bCs/>
          <w:sz w:val="20"/>
          <w:szCs w:val="20"/>
        </w:rPr>
        <w:t xml:space="preserve"> </w:t>
      </w:r>
      <w:r w:rsidRPr="005A58D4">
        <w:rPr>
          <w:rFonts w:ascii="Arial" w:hAnsi="Arial" w:cs="Arial"/>
          <w:bCs/>
          <w:sz w:val="20"/>
          <w:szCs w:val="20"/>
        </w:rPr>
        <w:t xml:space="preserve">Poznanie przepisów dotyczących bezpieczeństwa i higieny pracy w laboratorium </w:t>
      </w:r>
      <w:proofErr w:type="spellStart"/>
      <w:r w:rsidRPr="005A58D4">
        <w:rPr>
          <w:rFonts w:ascii="Arial" w:hAnsi="Arial" w:cs="Arial"/>
          <w:bCs/>
          <w:sz w:val="20"/>
          <w:szCs w:val="20"/>
        </w:rPr>
        <w:t>bioanalitycznym</w:t>
      </w:r>
      <w:proofErr w:type="spellEnd"/>
      <w:r w:rsidRPr="005A58D4">
        <w:rPr>
          <w:rFonts w:ascii="Arial" w:hAnsi="Arial" w:cs="Arial"/>
          <w:bCs/>
          <w:sz w:val="20"/>
          <w:szCs w:val="20"/>
        </w:rPr>
        <w:t xml:space="preserve"> i środowiskowym.</w:t>
      </w:r>
    </w:p>
    <w:p w:rsidR="00E1519E" w:rsidRPr="005A58D4"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5A58D4">
        <w:rPr>
          <w:rFonts w:ascii="Arial" w:hAnsi="Arial" w:cs="Arial"/>
          <w:bCs/>
          <w:sz w:val="20"/>
          <w:szCs w:val="20"/>
        </w:rPr>
        <w:t>2.</w:t>
      </w:r>
      <w:r>
        <w:rPr>
          <w:rFonts w:ascii="Arial" w:hAnsi="Arial" w:cs="Arial"/>
          <w:bCs/>
          <w:sz w:val="20"/>
          <w:szCs w:val="20"/>
        </w:rPr>
        <w:t xml:space="preserve"> </w:t>
      </w:r>
      <w:r w:rsidRPr="005A58D4">
        <w:rPr>
          <w:rFonts w:ascii="Arial" w:hAnsi="Arial" w:cs="Arial"/>
          <w:bCs/>
          <w:sz w:val="20"/>
          <w:szCs w:val="20"/>
        </w:rPr>
        <w:t xml:space="preserve">Poznanie źródeł zagrożeń w laboratorium </w:t>
      </w:r>
      <w:proofErr w:type="spellStart"/>
      <w:r w:rsidRPr="005A58D4">
        <w:rPr>
          <w:rFonts w:ascii="Arial" w:hAnsi="Arial" w:cs="Arial"/>
          <w:bCs/>
          <w:sz w:val="20"/>
          <w:szCs w:val="20"/>
        </w:rPr>
        <w:t>bioanalitycznym</w:t>
      </w:r>
      <w:proofErr w:type="spellEnd"/>
      <w:r w:rsidRPr="005A58D4">
        <w:rPr>
          <w:rFonts w:ascii="Arial" w:hAnsi="Arial" w:cs="Arial"/>
          <w:bCs/>
          <w:sz w:val="20"/>
          <w:szCs w:val="20"/>
        </w:rPr>
        <w:t xml:space="preserve"> i środowiskowym.</w:t>
      </w:r>
      <w:r w:rsidR="00D82C9F">
        <w:rPr>
          <w:rFonts w:ascii="Arial" w:hAnsi="Arial" w:cs="Arial"/>
          <w:bCs/>
          <w:sz w:val="20"/>
          <w:szCs w:val="20"/>
        </w:rPr>
        <w:t>.</w:t>
      </w:r>
      <w:r w:rsidRPr="005A58D4">
        <w:rPr>
          <w:rFonts w:ascii="Arial" w:hAnsi="Arial" w:cs="Arial"/>
          <w:bCs/>
          <w:sz w:val="20"/>
          <w:szCs w:val="20"/>
        </w:rPr>
        <w:t xml:space="preserve"> </w:t>
      </w:r>
    </w:p>
    <w:p w:rsidR="00E1519E" w:rsidRPr="005A58D4"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3</w:t>
      </w:r>
      <w:r w:rsidR="00E1519E" w:rsidRPr="005A58D4">
        <w:rPr>
          <w:rFonts w:ascii="Arial" w:hAnsi="Arial" w:cs="Arial"/>
          <w:bCs/>
          <w:sz w:val="20"/>
          <w:szCs w:val="20"/>
        </w:rPr>
        <w:t>.</w:t>
      </w:r>
      <w:r w:rsidR="00E1519E">
        <w:rPr>
          <w:rFonts w:ascii="Arial" w:hAnsi="Arial" w:cs="Arial"/>
          <w:bCs/>
          <w:sz w:val="20"/>
          <w:szCs w:val="20"/>
        </w:rPr>
        <w:t xml:space="preserve"> Poznanie </w:t>
      </w:r>
      <w:r w:rsidR="00E1519E" w:rsidRPr="005A58D4">
        <w:rPr>
          <w:rFonts w:ascii="Arial" w:hAnsi="Arial" w:cs="Arial"/>
          <w:bCs/>
          <w:sz w:val="20"/>
          <w:szCs w:val="20"/>
        </w:rPr>
        <w:t>metod hodowli drobnoustrojów</w:t>
      </w:r>
      <w:r w:rsidR="00E1519E">
        <w:rPr>
          <w:rFonts w:ascii="Arial" w:hAnsi="Arial" w:cs="Arial"/>
          <w:bCs/>
          <w:sz w:val="20"/>
          <w:szCs w:val="20"/>
        </w:rPr>
        <w:t>.</w:t>
      </w:r>
    </w:p>
    <w:p w:rsidR="00E1519E" w:rsidRPr="005A58D4"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4</w:t>
      </w:r>
      <w:r w:rsidR="00E1519E" w:rsidRPr="005A58D4">
        <w:rPr>
          <w:rFonts w:ascii="Arial" w:hAnsi="Arial" w:cs="Arial"/>
          <w:bCs/>
          <w:sz w:val="20"/>
          <w:szCs w:val="20"/>
        </w:rPr>
        <w:t>.</w:t>
      </w:r>
      <w:r w:rsidR="00E1519E">
        <w:rPr>
          <w:rFonts w:ascii="Arial" w:hAnsi="Arial" w:cs="Arial"/>
          <w:bCs/>
          <w:sz w:val="20"/>
          <w:szCs w:val="20"/>
        </w:rPr>
        <w:t xml:space="preserve"> </w:t>
      </w:r>
      <w:r w:rsidR="00E1519E" w:rsidRPr="005A58D4">
        <w:rPr>
          <w:rFonts w:ascii="Arial" w:hAnsi="Arial" w:cs="Arial"/>
          <w:bCs/>
          <w:sz w:val="20"/>
          <w:szCs w:val="20"/>
        </w:rPr>
        <w:t>Poznanie metod badania drobnoustrojów.</w:t>
      </w:r>
    </w:p>
    <w:p w:rsidR="00E1519E" w:rsidRPr="005A58D4"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5</w:t>
      </w:r>
      <w:r w:rsidR="00E1519E" w:rsidRPr="005A58D4">
        <w:rPr>
          <w:rFonts w:ascii="Arial" w:hAnsi="Arial" w:cs="Arial"/>
          <w:bCs/>
          <w:sz w:val="20"/>
          <w:szCs w:val="20"/>
        </w:rPr>
        <w:t>.</w:t>
      </w:r>
      <w:r w:rsidR="00E1519E">
        <w:rPr>
          <w:rFonts w:ascii="Arial" w:hAnsi="Arial" w:cs="Arial"/>
          <w:bCs/>
          <w:sz w:val="20"/>
          <w:szCs w:val="20"/>
        </w:rPr>
        <w:t xml:space="preserve"> </w:t>
      </w:r>
      <w:r w:rsidR="00E1519E" w:rsidRPr="005A58D4">
        <w:rPr>
          <w:rFonts w:ascii="Arial" w:hAnsi="Arial" w:cs="Arial"/>
          <w:bCs/>
          <w:sz w:val="20"/>
          <w:szCs w:val="20"/>
        </w:rPr>
        <w:t>Poznanie metod analizy cukrów, białek, aminokwasów, lipidów i kwasów nukleinowych zgodnie z metodyką</w:t>
      </w:r>
      <w:r w:rsidR="00E1519E">
        <w:rPr>
          <w:rFonts w:ascii="Arial" w:hAnsi="Arial" w:cs="Arial"/>
          <w:bCs/>
          <w:sz w:val="20"/>
          <w:szCs w:val="20"/>
        </w:rPr>
        <w:t>.</w:t>
      </w:r>
    </w:p>
    <w:p w:rsidR="00E1519E"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6</w:t>
      </w:r>
      <w:r w:rsidR="00E1519E" w:rsidRPr="005A58D4">
        <w:rPr>
          <w:rFonts w:ascii="Arial" w:hAnsi="Arial" w:cs="Arial"/>
          <w:bCs/>
          <w:sz w:val="20"/>
          <w:szCs w:val="20"/>
        </w:rPr>
        <w:t>.</w:t>
      </w:r>
      <w:r w:rsidR="00E1519E">
        <w:rPr>
          <w:rFonts w:ascii="Arial" w:hAnsi="Arial" w:cs="Arial"/>
          <w:bCs/>
          <w:sz w:val="20"/>
          <w:szCs w:val="20"/>
        </w:rPr>
        <w:t xml:space="preserve"> </w:t>
      </w:r>
      <w:r w:rsidR="00E1519E" w:rsidRPr="005A58D4">
        <w:rPr>
          <w:rFonts w:ascii="Arial" w:hAnsi="Arial" w:cs="Arial"/>
          <w:bCs/>
          <w:sz w:val="20"/>
          <w:szCs w:val="20"/>
        </w:rPr>
        <w:t>Poznanie metod analizy wody, ścieków, powietrza i gleby w warunkach terenowych i laboratoryjnych</w:t>
      </w:r>
      <w:r w:rsidR="00E1519E">
        <w:rPr>
          <w:rFonts w:ascii="Arial" w:hAnsi="Arial" w:cs="Arial"/>
          <w:bCs/>
          <w:sz w:val="20"/>
          <w:szCs w:val="20"/>
        </w:rPr>
        <w:t>.</w:t>
      </w:r>
    </w:p>
    <w:p w:rsidR="004425C9" w:rsidRPr="005A58D4"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7. Poznanie metod analizy żywności i wody przeznaczonej do spożycia przez ludzi.</w:t>
      </w:r>
    </w:p>
    <w:p w:rsidR="00E1519E" w:rsidRPr="005A58D4" w:rsidRDefault="00E1519E"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E1519E" w:rsidRDefault="00E1519E"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Pr>
          <w:rFonts w:ascii="Arial" w:hAnsi="Arial" w:cs="Arial"/>
          <w:b/>
          <w:bCs/>
          <w:sz w:val="20"/>
          <w:szCs w:val="20"/>
        </w:rPr>
        <w:t>Cele operacyjne</w:t>
      </w:r>
    </w:p>
    <w:p w:rsidR="00E1519E" w:rsidRPr="005A58D4" w:rsidRDefault="00E1519E"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Pr>
          <w:rFonts w:ascii="Arial" w:hAnsi="Arial" w:cs="Arial"/>
          <w:b/>
          <w:bCs/>
          <w:sz w:val="20"/>
          <w:szCs w:val="20"/>
        </w:rPr>
        <w:t>Uczeń potrafi:</w:t>
      </w:r>
    </w:p>
    <w:p w:rsidR="00E1519E" w:rsidRPr="004561FE"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4561FE">
        <w:rPr>
          <w:rFonts w:ascii="Arial" w:hAnsi="Arial" w:cs="Arial"/>
          <w:bCs/>
          <w:sz w:val="20"/>
          <w:szCs w:val="20"/>
        </w:rPr>
        <w:t>1)</w:t>
      </w:r>
      <w:r>
        <w:rPr>
          <w:rFonts w:ascii="Arial" w:hAnsi="Arial" w:cs="Arial"/>
          <w:bCs/>
          <w:sz w:val="20"/>
          <w:szCs w:val="20"/>
        </w:rPr>
        <w:t xml:space="preserve"> </w:t>
      </w:r>
      <w:r w:rsidRPr="004561FE">
        <w:rPr>
          <w:rFonts w:ascii="Arial" w:hAnsi="Arial" w:cs="Arial"/>
          <w:bCs/>
          <w:sz w:val="20"/>
          <w:szCs w:val="20"/>
        </w:rPr>
        <w:t xml:space="preserve">stosować zasady </w:t>
      </w:r>
      <w:r>
        <w:rPr>
          <w:rFonts w:ascii="Arial" w:hAnsi="Arial" w:cs="Arial"/>
          <w:bCs/>
          <w:sz w:val="20"/>
          <w:szCs w:val="20"/>
        </w:rPr>
        <w:t>bhp</w:t>
      </w:r>
      <w:r w:rsidRPr="004561FE">
        <w:rPr>
          <w:rFonts w:ascii="Arial" w:hAnsi="Arial" w:cs="Arial"/>
          <w:bCs/>
          <w:sz w:val="20"/>
          <w:szCs w:val="20"/>
        </w:rPr>
        <w:t xml:space="preserve"> w laboratorium </w:t>
      </w:r>
      <w:proofErr w:type="spellStart"/>
      <w:r w:rsidRPr="004561FE">
        <w:rPr>
          <w:rFonts w:ascii="Arial" w:hAnsi="Arial" w:cs="Arial"/>
          <w:bCs/>
          <w:sz w:val="20"/>
          <w:szCs w:val="20"/>
        </w:rPr>
        <w:t>bioanalitycznym</w:t>
      </w:r>
      <w:proofErr w:type="spellEnd"/>
      <w:r w:rsidRPr="004561FE">
        <w:rPr>
          <w:rFonts w:ascii="Arial" w:hAnsi="Arial" w:cs="Arial"/>
          <w:bCs/>
          <w:sz w:val="20"/>
          <w:szCs w:val="20"/>
        </w:rPr>
        <w:t xml:space="preserve"> i środowiskowym</w:t>
      </w:r>
      <w:r>
        <w:rPr>
          <w:rFonts w:ascii="Arial" w:hAnsi="Arial" w:cs="Arial"/>
          <w:bCs/>
          <w:sz w:val="20"/>
          <w:szCs w:val="20"/>
        </w:rPr>
        <w:t>,</w:t>
      </w:r>
    </w:p>
    <w:p w:rsidR="00E1519E" w:rsidRPr="004561FE"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4561FE">
        <w:rPr>
          <w:rFonts w:ascii="Arial" w:hAnsi="Arial" w:cs="Arial"/>
          <w:bCs/>
          <w:sz w:val="20"/>
          <w:szCs w:val="20"/>
        </w:rPr>
        <w:t>2)</w:t>
      </w:r>
      <w:r>
        <w:rPr>
          <w:rFonts w:ascii="Arial" w:hAnsi="Arial" w:cs="Arial"/>
          <w:bCs/>
          <w:sz w:val="20"/>
          <w:szCs w:val="20"/>
        </w:rPr>
        <w:t xml:space="preserve"> </w:t>
      </w:r>
      <w:r w:rsidRPr="004561FE">
        <w:rPr>
          <w:rFonts w:ascii="Arial" w:hAnsi="Arial" w:cs="Arial"/>
          <w:bCs/>
          <w:sz w:val="20"/>
          <w:szCs w:val="20"/>
        </w:rPr>
        <w:t xml:space="preserve">opisywać źródła zagrożeń w laboratorium </w:t>
      </w:r>
      <w:proofErr w:type="spellStart"/>
      <w:r w:rsidRPr="004561FE">
        <w:rPr>
          <w:rFonts w:ascii="Arial" w:hAnsi="Arial" w:cs="Arial"/>
          <w:bCs/>
          <w:sz w:val="20"/>
          <w:szCs w:val="20"/>
        </w:rPr>
        <w:t>bioanalitycznym</w:t>
      </w:r>
      <w:proofErr w:type="spellEnd"/>
      <w:r w:rsidRPr="004561FE">
        <w:rPr>
          <w:rFonts w:ascii="Arial" w:hAnsi="Arial" w:cs="Arial"/>
          <w:bCs/>
          <w:sz w:val="20"/>
          <w:szCs w:val="20"/>
        </w:rPr>
        <w:t xml:space="preserve"> i środowiskowym</w:t>
      </w:r>
      <w:r>
        <w:rPr>
          <w:rFonts w:ascii="Arial" w:hAnsi="Arial" w:cs="Arial"/>
          <w:bCs/>
          <w:sz w:val="20"/>
          <w:szCs w:val="20"/>
        </w:rPr>
        <w:t>,</w:t>
      </w:r>
    </w:p>
    <w:p w:rsidR="00E1519E" w:rsidRPr="004561FE"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3</w:t>
      </w:r>
      <w:r w:rsidRPr="004561FE">
        <w:rPr>
          <w:rFonts w:ascii="Arial" w:hAnsi="Arial" w:cs="Arial"/>
          <w:bCs/>
          <w:sz w:val="20"/>
          <w:szCs w:val="20"/>
        </w:rPr>
        <w:t xml:space="preserve">) </w:t>
      </w:r>
      <w:r>
        <w:rPr>
          <w:rFonts w:ascii="Arial" w:hAnsi="Arial" w:cs="Arial"/>
          <w:bCs/>
          <w:sz w:val="20"/>
          <w:szCs w:val="20"/>
        </w:rPr>
        <w:t>stosować</w:t>
      </w:r>
      <w:r w:rsidRPr="004561FE">
        <w:rPr>
          <w:rFonts w:ascii="Arial" w:hAnsi="Arial" w:cs="Arial"/>
          <w:bCs/>
          <w:sz w:val="20"/>
          <w:szCs w:val="20"/>
        </w:rPr>
        <w:t xml:space="preserve"> metody analizy jakościowej i ilościowej </w:t>
      </w:r>
      <w:r>
        <w:rPr>
          <w:rFonts w:ascii="Arial" w:hAnsi="Arial" w:cs="Arial"/>
          <w:bCs/>
          <w:sz w:val="20"/>
          <w:szCs w:val="20"/>
        </w:rPr>
        <w:t>w badaniach</w:t>
      </w:r>
      <w:r w:rsidRPr="004561FE">
        <w:rPr>
          <w:rFonts w:ascii="Arial" w:hAnsi="Arial" w:cs="Arial"/>
          <w:bCs/>
          <w:sz w:val="20"/>
          <w:szCs w:val="20"/>
        </w:rPr>
        <w:t xml:space="preserve"> </w:t>
      </w:r>
      <w:proofErr w:type="spellStart"/>
      <w:r w:rsidRPr="004561FE">
        <w:rPr>
          <w:rFonts w:ascii="Arial" w:hAnsi="Arial" w:cs="Arial"/>
          <w:bCs/>
          <w:sz w:val="20"/>
          <w:szCs w:val="20"/>
        </w:rPr>
        <w:t>bioanalitycznych</w:t>
      </w:r>
      <w:proofErr w:type="spellEnd"/>
      <w:r w:rsidRPr="004561FE">
        <w:rPr>
          <w:rFonts w:ascii="Arial" w:hAnsi="Arial" w:cs="Arial"/>
          <w:bCs/>
          <w:sz w:val="20"/>
          <w:szCs w:val="20"/>
        </w:rPr>
        <w:t xml:space="preserve"> i środowiskowych</w:t>
      </w:r>
      <w:r>
        <w:rPr>
          <w:rFonts w:ascii="Arial" w:hAnsi="Arial" w:cs="Arial"/>
          <w:bCs/>
          <w:sz w:val="20"/>
          <w:szCs w:val="20"/>
        </w:rPr>
        <w:t>,</w:t>
      </w:r>
    </w:p>
    <w:p w:rsidR="00E1519E" w:rsidRPr="004561FE"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4</w:t>
      </w:r>
      <w:r w:rsidR="00E1519E" w:rsidRPr="004561FE">
        <w:rPr>
          <w:rFonts w:ascii="Arial" w:hAnsi="Arial" w:cs="Arial"/>
          <w:bCs/>
          <w:sz w:val="20"/>
          <w:szCs w:val="20"/>
        </w:rPr>
        <w:t>) wymieniać metody hodowli drobnoustrojów</w:t>
      </w:r>
      <w:r w:rsidR="00E1519E">
        <w:rPr>
          <w:rFonts w:ascii="Arial" w:hAnsi="Arial" w:cs="Arial"/>
          <w:bCs/>
          <w:sz w:val="20"/>
          <w:szCs w:val="20"/>
        </w:rPr>
        <w:t>,</w:t>
      </w:r>
    </w:p>
    <w:p w:rsidR="00E1519E" w:rsidRPr="004561FE"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5</w:t>
      </w:r>
      <w:r w:rsidR="00E1519E" w:rsidRPr="004561FE">
        <w:rPr>
          <w:rFonts w:ascii="Arial" w:hAnsi="Arial" w:cs="Arial"/>
          <w:bCs/>
          <w:sz w:val="20"/>
          <w:szCs w:val="20"/>
        </w:rPr>
        <w:t>) opisywać metody badania drobnoustrojów</w:t>
      </w:r>
      <w:r w:rsidR="00E1519E">
        <w:rPr>
          <w:rFonts w:ascii="Arial" w:hAnsi="Arial" w:cs="Arial"/>
          <w:bCs/>
          <w:sz w:val="20"/>
          <w:szCs w:val="20"/>
        </w:rPr>
        <w:t>,</w:t>
      </w:r>
    </w:p>
    <w:p w:rsidR="00E1519E" w:rsidRPr="004561FE"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6</w:t>
      </w:r>
      <w:r w:rsidR="00E1519E" w:rsidRPr="004561FE">
        <w:rPr>
          <w:rFonts w:ascii="Arial" w:hAnsi="Arial" w:cs="Arial"/>
          <w:bCs/>
          <w:sz w:val="20"/>
          <w:szCs w:val="20"/>
        </w:rPr>
        <w:t xml:space="preserve">) </w:t>
      </w:r>
      <w:r w:rsidR="00E1519E">
        <w:rPr>
          <w:rFonts w:ascii="Arial" w:hAnsi="Arial" w:cs="Arial"/>
          <w:bCs/>
          <w:sz w:val="20"/>
          <w:szCs w:val="20"/>
        </w:rPr>
        <w:t>stosować</w:t>
      </w:r>
      <w:r w:rsidR="00E1519E" w:rsidRPr="004561FE">
        <w:rPr>
          <w:rFonts w:ascii="Arial" w:hAnsi="Arial" w:cs="Arial"/>
          <w:bCs/>
          <w:sz w:val="20"/>
          <w:szCs w:val="20"/>
        </w:rPr>
        <w:t xml:space="preserve"> metody analizy cukrów, białek, aminokwasów, lipidów</w:t>
      </w:r>
      <w:r w:rsidR="00E1519E">
        <w:rPr>
          <w:rFonts w:ascii="Arial" w:hAnsi="Arial" w:cs="Arial"/>
          <w:bCs/>
          <w:sz w:val="20"/>
          <w:szCs w:val="20"/>
        </w:rPr>
        <w:t>,</w:t>
      </w:r>
      <w:r w:rsidR="00E1519E" w:rsidRPr="004561FE">
        <w:rPr>
          <w:rFonts w:ascii="Arial" w:hAnsi="Arial" w:cs="Arial"/>
          <w:bCs/>
          <w:sz w:val="20"/>
          <w:szCs w:val="20"/>
        </w:rPr>
        <w:t xml:space="preserve"> </w:t>
      </w:r>
      <w:r w:rsidR="00E1519E" w:rsidRPr="005A58D4">
        <w:rPr>
          <w:rFonts w:ascii="Arial" w:hAnsi="Arial" w:cs="Arial"/>
          <w:bCs/>
          <w:sz w:val="20"/>
          <w:szCs w:val="20"/>
        </w:rPr>
        <w:t>kwasów nukleinowych</w:t>
      </w:r>
      <w:r w:rsidR="00E1519E">
        <w:rPr>
          <w:rFonts w:ascii="Arial" w:hAnsi="Arial" w:cs="Arial"/>
          <w:bCs/>
          <w:sz w:val="20"/>
          <w:szCs w:val="20"/>
        </w:rPr>
        <w:t>,</w:t>
      </w:r>
    </w:p>
    <w:p w:rsidR="00E1519E" w:rsidRPr="004561FE"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7</w:t>
      </w:r>
      <w:r w:rsidR="00E1519E" w:rsidRPr="004561FE">
        <w:rPr>
          <w:rFonts w:ascii="Arial" w:hAnsi="Arial" w:cs="Arial"/>
          <w:bCs/>
          <w:sz w:val="20"/>
          <w:szCs w:val="20"/>
        </w:rPr>
        <w:t>) wymieniać metody analizy wody, ścieków, powietrza i gleby w warunkach terenowych i laboratoryjnych</w:t>
      </w:r>
      <w:r w:rsidR="00E1519E">
        <w:rPr>
          <w:rFonts w:ascii="Arial" w:hAnsi="Arial" w:cs="Arial"/>
          <w:bCs/>
          <w:sz w:val="20"/>
          <w:szCs w:val="20"/>
        </w:rPr>
        <w:t>,</w:t>
      </w:r>
    </w:p>
    <w:p w:rsidR="00E1519E"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8</w:t>
      </w:r>
      <w:r w:rsidR="00E1519E" w:rsidRPr="004561FE">
        <w:rPr>
          <w:rFonts w:ascii="Arial" w:hAnsi="Arial" w:cs="Arial"/>
          <w:bCs/>
          <w:sz w:val="20"/>
          <w:szCs w:val="20"/>
        </w:rPr>
        <w:t>) stosować metody sterylizacji oraz dezynfekcji</w:t>
      </w:r>
      <w:r w:rsidR="00E1519E">
        <w:rPr>
          <w:rFonts w:ascii="Arial" w:hAnsi="Arial" w:cs="Arial"/>
          <w:bCs/>
          <w:sz w:val="20"/>
          <w:szCs w:val="20"/>
        </w:rPr>
        <w:t xml:space="preserve"> </w:t>
      </w:r>
      <w:r w:rsidR="00E1519E" w:rsidRPr="004561FE">
        <w:rPr>
          <w:rFonts w:ascii="Arial" w:hAnsi="Arial" w:cs="Arial"/>
          <w:bCs/>
          <w:sz w:val="20"/>
          <w:szCs w:val="20"/>
        </w:rPr>
        <w:t>narzędzi, sprzętu, urządzeń i powierzchni</w:t>
      </w:r>
      <w:r w:rsidR="00E1519E">
        <w:rPr>
          <w:rFonts w:ascii="Arial" w:hAnsi="Arial" w:cs="Arial"/>
          <w:bCs/>
          <w:sz w:val="20"/>
          <w:szCs w:val="20"/>
        </w:rPr>
        <w:t>,</w:t>
      </w:r>
    </w:p>
    <w:p w:rsidR="004425C9"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9 )wykonywać analizy próbek środowiskowych wód, gleby i powietrza,</w:t>
      </w:r>
    </w:p>
    <w:p w:rsidR="004425C9" w:rsidRDefault="004425C9" w:rsidP="004425C9">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 xml:space="preserve">10) </w:t>
      </w:r>
      <w:r w:rsidRPr="004425C9">
        <w:rPr>
          <w:rFonts w:ascii="Arial" w:hAnsi="Arial" w:cs="Arial"/>
          <w:bCs/>
          <w:sz w:val="20"/>
          <w:szCs w:val="20"/>
        </w:rPr>
        <w:t>wykonywać analizy środków spożywczych i wody przeznaczonej do spożycia przez ludzi,</w:t>
      </w:r>
    </w:p>
    <w:p w:rsidR="004425C9" w:rsidRDefault="004425C9" w:rsidP="004425C9">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 xml:space="preserve">11 </w:t>
      </w:r>
      <w:r w:rsidRPr="004425C9">
        <w:rPr>
          <w:rFonts w:ascii="Arial" w:hAnsi="Arial" w:cs="Arial"/>
          <w:bCs/>
          <w:sz w:val="20"/>
          <w:szCs w:val="20"/>
        </w:rPr>
        <w:t>interpretować wyniki analiz próbek środowiskowych wód, gleby i powietrza,</w:t>
      </w:r>
    </w:p>
    <w:p w:rsidR="004425C9" w:rsidRDefault="004425C9" w:rsidP="004425C9">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12)</w:t>
      </w:r>
      <w:r w:rsidRPr="004425C9">
        <w:rPr>
          <w:rFonts w:ascii="Arial" w:hAnsi="Arial" w:cs="Arial"/>
          <w:bCs/>
          <w:sz w:val="20"/>
          <w:szCs w:val="20"/>
        </w:rPr>
        <w:t xml:space="preserve"> interpretować wyniki analiz środków spożywczych i wody przeznaczonej do spożycia przez ludzi,</w:t>
      </w:r>
    </w:p>
    <w:p w:rsidR="00E1519E" w:rsidRPr="004425C9" w:rsidRDefault="004425C9" w:rsidP="004425C9">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 xml:space="preserve">13) </w:t>
      </w:r>
      <w:r w:rsidR="00E1519E" w:rsidRPr="004425C9">
        <w:rPr>
          <w:rFonts w:ascii="Arial" w:hAnsi="Arial" w:cs="Arial"/>
          <w:bCs/>
          <w:sz w:val="20"/>
          <w:szCs w:val="20"/>
        </w:rPr>
        <w:t>wypełni</w:t>
      </w:r>
      <w:r w:rsidR="009203D4">
        <w:rPr>
          <w:rFonts w:ascii="Arial" w:hAnsi="Arial" w:cs="Arial"/>
          <w:bCs/>
          <w:sz w:val="20"/>
          <w:szCs w:val="20"/>
        </w:rPr>
        <w:t>a</w:t>
      </w:r>
      <w:r w:rsidR="00E1519E" w:rsidRPr="004425C9">
        <w:rPr>
          <w:rFonts w:ascii="Arial" w:hAnsi="Arial" w:cs="Arial"/>
          <w:bCs/>
          <w:sz w:val="20"/>
          <w:szCs w:val="20"/>
        </w:rPr>
        <w:t>ć dokumentację przeprowadzonych analiz.</w:t>
      </w:r>
    </w:p>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5A58D4">
        <w:rPr>
          <w:rFonts w:ascii="Arial" w:hAnsi="Arial" w:cs="Arial"/>
          <w:b/>
          <w:bCs/>
          <w:sz w:val="20"/>
          <w:szCs w:val="20"/>
        </w:rPr>
        <w:lastRenderedPageBreak/>
        <w:t xml:space="preserve">MATERIAŁ NAUCZANIA </w:t>
      </w:r>
    </w:p>
    <w:tbl>
      <w:tblPr>
        <w:tblStyle w:val="Tabela-Siatka"/>
        <w:tblW w:w="5000" w:type="pct"/>
        <w:tblLook w:val="04A0" w:firstRow="1" w:lastRow="0" w:firstColumn="1" w:lastColumn="0" w:noHBand="0" w:noVBand="1"/>
      </w:tblPr>
      <w:tblGrid>
        <w:gridCol w:w="2094"/>
        <w:gridCol w:w="2267"/>
        <w:gridCol w:w="850"/>
        <w:gridCol w:w="4112"/>
        <w:gridCol w:w="3774"/>
        <w:gridCol w:w="1123"/>
      </w:tblGrid>
      <w:tr w:rsidR="005A58D4" w:rsidRPr="005A58D4" w:rsidTr="009203D4">
        <w:tc>
          <w:tcPr>
            <w:tcW w:w="736" w:type="pct"/>
            <w:vMerge w:val="restart"/>
          </w:tcPr>
          <w:p w:rsidR="005A58D4" w:rsidRPr="00FA7F96"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A7F96">
              <w:rPr>
                <w:rFonts w:ascii="Arial" w:hAnsi="Arial" w:cs="Arial"/>
                <w:bCs/>
                <w:sz w:val="20"/>
                <w:szCs w:val="20"/>
              </w:rPr>
              <w:t>Dział programowy</w:t>
            </w:r>
          </w:p>
        </w:tc>
        <w:tc>
          <w:tcPr>
            <w:tcW w:w="797" w:type="pct"/>
            <w:vMerge w:val="restart"/>
          </w:tcPr>
          <w:p w:rsidR="005A58D4" w:rsidRPr="00FA7F96"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A7F96">
              <w:rPr>
                <w:rFonts w:ascii="Arial" w:hAnsi="Arial" w:cs="Arial"/>
                <w:bCs/>
                <w:sz w:val="20"/>
                <w:szCs w:val="20"/>
              </w:rPr>
              <w:t>Tematy jednostek metodycznych</w:t>
            </w:r>
          </w:p>
        </w:tc>
        <w:tc>
          <w:tcPr>
            <w:tcW w:w="299" w:type="pct"/>
            <w:vMerge w:val="restart"/>
          </w:tcPr>
          <w:p w:rsidR="005A58D4" w:rsidRPr="00FA7F96" w:rsidRDefault="005A58D4"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FA7F96">
              <w:rPr>
                <w:rFonts w:ascii="Arial" w:hAnsi="Arial" w:cs="Arial"/>
                <w:bCs/>
                <w:sz w:val="20"/>
                <w:szCs w:val="20"/>
              </w:rPr>
              <w:t>Liczba godz.</w:t>
            </w:r>
          </w:p>
        </w:tc>
        <w:tc>
          <w:tcPr>
            <w:tcW w:w="2773" w:type="pct"/>
            <w:gridSpan w:val="2"/>
          </w:tcPr>
          <w:p w:rsidR="005A58D4" w:rsidRPr="00FA7F96"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A7F96">
              <w:rPr>
                <w:rFonts w:ascii="Arial" w:hAnsi="Arial" w:cs="Arial"/>
                <w:bCs/>
                <w:sz w:val="20"/>
                <w:szCs w:val="20"/>
              </w:rPr>
              <w:t>Wymagania programowe</w:t>
            </w:r>
          </w:p>
        </w:tc>
        <w:tc>
          <w:tcPr>
            <w:tcW w:w="395" w:type="pct"/>
          </w:tcPr>
          <w:p w:rsidR="005A58D4" w:rsidRPr="00FA7F96"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A7F96">
              <w:rPr>
                <w:rFonts w:ascii="Arial" w:hAnsi="Arial" w:cs="Arial"/>
                <w:bCs/>
                <w:sz w:val="20"/>
                <w:szCs w:val="20"/>
              </w:rPr>
              <w:t>Uwagi o realizacji</w:t>
            </w:r>
          </w:p>
        </w:tc>
      </w:tr>
      <w:tr w:rsidR="009203D4" w:rsidRPr="005A58D4" w:rsidTr="009203D4">
        <w:tc>
          <w:tcPr>
            <w:tcW w:w="736" w:type="pct"/>
            <w:vMerge/>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97" w:type="pct"/>
            <w:vMerge/>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99" w:type="pct"/>
            <w:vMerge/>
          </w:tcPr>
          <w:p w:rsidR="005A58D4" w:rsidRPr="005A58D4" w:rsidRDefault="005A58D4"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1446" w:type="pct"/>
          </w:tcPr>
          <w:p w:rsidR="005A58D4" w:rsidRPr="00FA7F96"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A7F96">
              <w:rPr>
                <w:rFonts w:ascii="Arial" w:hAnsi="Arial" w:cs="Arial"/>
                <w:bCs/>
                <w:sz w:val="20"/>
                <w:szCs w:val="20"/>
              </w:rPr>
              <w:t>Podstawowe</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5A58D4">
              <w:rPr>
                <w:rFonts w:ascii="Arial" w:hAnsi="Arial" w:cs="Arial"/>
                <w:b/>
                <w:bCs/>
                <w:sz w:val="20"/>
                <w:szCs w:val="20"/>
              </w:rPr>
              <w:t>Uczeń potrafi:</w:t>
            </w:r>
          </w:p>
        </w:tc>
        <w:tc>
          <w:tcPr>
            <w:tcW w:w="1327" w:type="pct"/>
          </w:tcPr>
          <w:p w:rsidR="005A58D4" w:rsidRPr="00FA7F96"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A7F96">
              <w:rPr>
                <w:rFonts w:ascii="Arial" w:hAnsi="Arial" w:cs="Arial"/>
                <w:bCs/>
                <w:sz w:val="20"/>
                <w:szCs w:val="20"/>
              </w:rPr>
              <w:t>Ponadpodstawowe</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5A58D4">
              <w:rPr>
                <w:rFonts w:ascii="Arial" w:hAnsi="Arial" w:cs="Arial"/>
                <w:b/>
                <w:bCs/>
                <w:sz w:val="20"/>
                <w:szCs w:val="20"/>
              </w:rPr>
              <w:t>Uczeń potrafi:</w:t>
            </w:r>
          </w:p>
        </w:tc>
        <w:tc>
          <w:tcPr>
            <w:tcW w:w="395" w:type="pct"/>
          </w:tcPr>
          <w:p w:rsidR="005A58D4" w:rsidRPr="00FA7F96"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A7F96">
              <w:rPr>
                <w:rFonts w:ascii="Arial" w:hAnsi="Arial" w:cs="Arial"/>
                <w:bCs/>
                <w:sz w:val="20"/>
                <w:szCs w:val="20"/>
              </w:rPr>
              <w:t>Etap realizacji</w:t>
            </w:r>
          </w:p>
        </w:tc>
      </w:tr>
      <w:tr w:rsidR="009203D4" w:rsidRPr="005A58D4" w:rsidTr="009203D4">
        <w:tc>
          <w:tcPr>
            <w:tcW w:w="736" w:type="pct"/>
            <w:vMerge w:val="restart"/>
          </w:tcPr>
          <w:p w:rsidR="0065114D" w:rsidRDefault="0065114D" w:rsidP="003B554C">
            <w:pPr>
              <w:spacing w:line="276" w:lineRule="auto"/>
              <w:ind w:left="142" w:hanging="142"/>
              <w:rPr>
                <w:rFonts w:ascii="Arial" w:hAnsi="Arial" w:cs="Arial"/>
                <w:bCs/>
                <w:sz w:val="20"/>
                <w:szCs w:val="20"/>
              </w:rPr>
            </w:pPr>
            <w:r>
              <w:rPr>
                <w:rFonts w:ascii="Arial" w:hAnsi="Arial" w:cs="Arial"/>
                <w:bCs/>
                <w:sz w:val="20"/>
                <w:szCs w:val="20"/>
              </w:rPr>
              <w:t xml:space="preserve">I. </w:t>
            </w:r>
            <w:r w:rsidRPr="004A0E19">
              <w:rPr>
                <w:rFonts w:ascii="Arial" w:hAnsi="Arial" w:cs="Arial"/>
                <w:bCs/>
                <w:sz w:val="20"/>
                <w:szCs w:val="20"/>
              </w:rPr>
              <w:t xml:space="preserve">Zasady bezpieczeństwa w laboratorium </w:t>
            </w:r>
            <w:proofErr w:type="spellStart"/>
            <w:r w:rsidRPr="004A0E19">
              <w:rPr>
                <w:rFonts w:ascii="Arial" w:hAnsi="Arial" w:cs="Arial"/>
                <w:bCs/>
                <w:sz w:val="20"/>
                <w:szCs w:val="20"/>
              </w:rPr>
              <w:t>bioanalitycznym</w:t>
            </w:r>
            <w:proofErr w:type="spellEnd"/>
            <w:r w:rsidR="00D82C9F">
              <w:rPr>
                <w:rFonts w:ascii="Arial" w:hAnsi="Arial" w:cs="Arial"/>
                <w:bCs/>
                <w:sz w:val="20"/>
                <w:szCs w:val="20"/>
              </w:rPr>
              <w:t xml:space="preserve"> </w:t>
            </w:r>
            <w:r w:rsidR="00E77C32">
              <w:rPr>
                <w:rFonts w:ascii="Arial" w:hAnsi="Arial" w:cs="Arial"/>
                <w:bCs/>
                <w:sz w:val="20"/>
                <w:szCs w:val="20"/>
              </w:rPr>
              <w:t>i środowiskowym</w:t>
            </w:r>
          </w:p>
        </w:tc>
        <w:tc>
          <w:tcPr>
            <w:tcW w:w="797" w:type="pct"/>
          </w:tcPr>
          <w:p w:rsidR="0065114D" w:rsidRPr="004A0E19" w:rsidRDefault="0065114D" w:rsidP="0065114D">
            <w:pPr>
              <w:spacing w:line="276" w:lineRule="auto"/>
              <w:ind w:left="257" w:hanging="257"/>
              <w:rPr>
                <w:rFonts w:ascii="Arial" w:hAnsi="Arial" w:cs="Arial"/>
                <w:bCs/>
                <w:sz w:val="20"/>
                <w:szCs w:val="20"/>
              </w:rPr>
            </w:pPr>
            <w:r w:rsidRPr="004A0E19">
              <w:rPr>
                <w:rFonts w:ascii="Arial" w:hAnsi="Arial" w:cs="Arial"/>
                <w:bCs/>
                <w:sz w:val="20"/>
                <w:szCs w:val="20"/>
              </w:rPr>
              <w:t xml:space="preserve">1. Podstawowe zasady </w:t>
            </w:r>
            <w:r>
              <w:rPr>
                <w:rFonts w:ascii="Arial" w:hAnsi="Arial" w:cs="Arial"/>
                <w:bCs/>
                <w:sz w:val="20"/>
                <w:szCs w:val="20"/>
              </w:rPr>
              <w:t>bhp</w:t>
            </w:r>
            <w:r w:rsidRPr="004A0E19">
              <w:rPr>
                <w:rFonts w:ascii="Arial" w:hAnsi="Arial" w:cs="Arial"/>
                <w:bCs/>
                <w:sz w:val="20"/>
                <w:szCs w:val="20"/>
              </w:rPr>
              <w:t xml:space="preserve"> i higieny pracy, ochrony przeciwpożarowej i ochrony środowiska w bioanalityce</w:t>
            </w:r>
          </w:p>
        </w:tc>
        <w:tc>
          <w:tcPr>
            <w:tcW w:w="299" w:type="pct"/>
          </w:tcPr>
          <w:p w:rsidR="0065114D" w:rsidRPr="00B37F5B" w:rsidRDefault="0065114D" w:rsidP="0065114D">
            <w:pPr>
              <w:spacing w:line="276" w:lineRule="auto"/>
              <w:jc w:val="center"/>
              <w:rPr>
                <w:rFonts w:ascii="Arial" w:hAnsi="Arial" w:cs="Arial"/>
                <w:bCs/>
                <w:sz w:val="20"/>
                <w:szCs w:val="20"/>
              </w:rPr>
            </w:pPr>
          </w:p>
        </w:tc>
        <w:tc>
          <w:tcPr>
            <w:tcW w:w="1446" w:type="pct"/>
          </w:tcPr>
          <w:p w:rsidR="0065114D" w:rsidRPr="0000278E"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w:t>
            </w:r>
            <w:r w:rsidRPr="004A0E19">
              <w:rPr>
                <w:rFonts w:ascii="Arial" w:hAnsi="Arial" w:cs="Arial"/>
                <w:bCs/>
                <w:sz w:val="20"/>
                <w:szCs w:val="20"/>
              </w:rPr>
              <w:t xml:space="preserve"> </w:t>
            </w:r>
            <w:r w:rsidRPr="0000278E">
              <w:rPr>
                <w:rFonts w:ascii="Arial" w:hAnsi="Arial" w:cs="Arial"/>
                <w:sz w:val="20"/>
                <w:szCs w:val="20"/>
              </w:rPr>
              <w:t>pojęcia związane z bezpieczeństwem i higieną pracy</w:t>
            </w:r>
          </w:p>
          <w:p w:rsidR="0065114D" w:rsidRPr="0000278E"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rozróżni</w:t>
            </w:r>
            <w:r w:rsidRPr="0000278E">
              <w:rPr>
                <w:rFonts w:ascii="Arial" w:hAnsi="Arial" w:cs="Arial"/>
                <w:sz w:val="20"/>
                <w:szCs w:val="20"/>
              </w:rPr>
              <w:t>ć dokumenty dotyczące przepisów bezpieczeństwa i higieny pracy oraz ochrony przeciwpożarowej i ochrony środowiska w laboratorium bioanalitycznym</w:t>
            </w:r>
          </w:p>
          <w:p w:rsidR="0065114D" w:rsidRPr="0000278E"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opis</w:t>
            </w:r>
            <w:r>
              <w:rPr>
                <w:rFonts w:ascii="Arial" w:hAnsi="Arial" w:cs="Arial"/>
                <w:sz w:val="20"/>
                <w:szCs w:val="20"/>
              </w:rPr>
              <w:t>a</w:t>
            </w:r>
            <w:r w:rsidRPr="0000278E">
              <w:rPr>
                <w:rFonts w:ascii="Arial" w:hAnsi="Arial" w:cs="Arial"/>
                <w:sz w:val="20"/>
                <w:szCs w:val="20"/>
              </w:rPr>
              <w:t>ć znaki zakazu, nakazu, ewakuacyjne, ochrony przeciwpożarowej, sygnały alarmowe stosowane w laboratorium bioanalitycznym</w:t>
            </w:r>
          </w:p>
          <w:p w:rsidR="0065114D" w:rsidRPr="0000278E"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wymienić drogi ewakuacyjne z budynku na wypadek pożaru</w:t>
            </w:r>
          </w:p>
          <w:p w:rsidR="0065114D" w:rsidRPr="0000278E"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wymienić numery alarmowe</w:t>
            </w:r>
          </w:p>
          <w:p w:rsidR="0065114D" w:rsidRPr="004A0E19"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wymienić zasady postępowania</w:t>
            </w:r>
            <w:r w:rsidRPr="004A0E19">
              <w:rPr>
                <w:rFonts w:ascii="Arial" w:hAnsi="Arial" w:cs="Arial"/>
                <w:bCs/>
                <w:sz w:val="20"/>
                <w:szCs w:val="20"/>
              </w:rPr>
              <w:t xml:space="preserve"> w przypadku pożaru</w:t>
            </w:r>
          </w:p>
          <w:p w:rsidR="0065114D" w:rsidRPr="004A0E19"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Pr="004A0E19">
              <w:rPr>
                <w:rFonts w:ascii="Arial" w:hAnsi="Arial" w:cs="Arial"/>
                <w:bCs/>
                <w:sz w:val="20"/>
                <w:szCs w:val="20"/>
              </w:rPr>
              <w:t xml:space="preserve">stosować zasady bezpieczeństwa i higieny pracy, przepisy ochrony przeciwpożarowej podczas użytkowania, magazynowania i konserwacji wyposażenia pomiarowego i pomocniczego w laboratorium bioanalitycznym </w:t>
            </w:r>
          </w:p>
          <w:p w:rsidR="0065114D" w:rsidRPr="0065114D" w:rsidRDefault="0065114D" w:rsidP="0065114D">
            <w:pPr>
              <w:numPr>
                <w:ilvl w:val="0"/>
                <w:numId w:val="3"/>
              </w:numPr>
              <w:tabs>
                <w:tab w:val="left" w:pos="213"/>
              </w:tabs>
              <w:ind w:left="227" w:hanging="227"/>
              <w:rPr>
                <w:rFonts w:ascii="Arial" w:hAnsi="Arial" w:cs="Arial"/>
                <w:sz w:val="20"/>
                <w:szCs w:val="20"/>
              </w:rPr>
            </w:pPr>
            <w:r w:rsidRPr="004A0E19">
              <w:rPr>
                <w:rFonts w:ascii="Arial" w:hAnsi="Arial" w:cs="Arial"/>
                <w:bCs/>
                <w:sz w:val="20"/>
                <w:szCs w:val="20"/>
              </w:rPr>
              <w:t xml:space="preserve">przestrzegać zasad </w:t>
            </w:r>
            <w:r w:rsidRPr="00D85053">
              <w:rPr>
                <w:rFonts w:ascii="Arial" w:hAnsi="Arial" w:cs="Arial"/>
                <w:sz w:val="20"/>
                <w:szCs w:val="20"/>
              </w:rPr>
              <w:t>użytkowania</w:t>
            </w:r>
            <w:r w:rsidRPr="004A0E19">
              <w:rPr>
                <w:rFonts w:ascii="Arial" w:hAnsi="Arial" w:cs="Arial"/>
                <w:bCs/>
                <w:sz w:val="20"/>
                <w:szCs w:val="20"/>
              </w:rPr>
              <w:t xml:space="preserve"> maszyn i urządzeń na stanowiskach pracy zgodnie z zasadami i przepisami bezpieczeństwa i higieny pracy, ochrony przeciwpożarowej i ochrony środowiska</w:t>
            </w:r>
          </w:p>
          <w:p w:rsidR="0065114D" w:rsidRPr="00D85053" w:rsidRDefault="0065114D" w:rsidP="0065114D">
            <w:pPr>
              <w:numPr>
                <w:ilvl w:val="0"/>
                <w:numId w:val="3"/>
              </w:numPr>
              <w:tabs>
                <w:tab w:val="left" w:pos="213"/>
              </w:tabs>
              <w:ind w:left="227" w:hanging="227"/>
              <w:rPr>
                <w:rFonts w:ascii="Arial" w:hAnsi="Arial" w:cs="Arial"/>
                <w:sz w:val="20"/>
                <w:szCs w:val="20"/>
              </w:rPr>
            </w:pPr>
            <w:r w:rsidRPr="00D85053">
              <w:rPr>
                <w:rFonts w:ascii="Arial" w:hAnsi="Arial" w:cs="Arial"/>
                <w:sz w:val="20"/>
                <w:szCs w:val="20"/>
              </w:rPr>
              <w:t>przestrzegać</w:t>
            </w:r>
            <w:r w:rsidRPr="004A0E19">
              <w:rPr>
                <w:rFonts w:ascii="Arial" w:hAnsi="Arial" w:cs="Arial"/>
                <w:bCs/>
                <w:sz w:val="20"/>
                <w:szCs w:val="20"/>
              </w:rPr>
              <w:t xml:space="preserve"> zasad gospodarki odpadami w laboratorium bioanalitycznym</w:t>
            </w:r>
          </w:p>
        </w:tc>
        <w:tc>
          <w:tcPr>
            <w:tcW w:w="1327" w:type="pct"/>
          </w:tcPr>
          <w:p w:rsidR="0065114D" w:rsidRPr="004A0E19"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przedstawić</w:t>
            </w:r>
            <w:r w:rsidRPr="004A0E19">
              <w:rPr>
                <w:rFonts w:ascii="Arial" w:hAnsi="Arial" w:cs="Arial"/>
                <w:bCs/>
                <w:sz w:val="20"/>
                <w:szCs w:val="20"/>
              </w:rPr>
              <w:t xml:space="preserve"> zastosowanie środków gaśniczych w konkretnych sytuacjach w bioanalityce</w:t>
            </w:r>
          </w:p>
          <w:p w:rsidR="0065114D" w:rsidRPr="004A0E19"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om</w:t>
            </w:r>
            <w:r>
              <w:rPr>
                <w:rFonts w:ascii="Arial" w:hAnsi="Arial" w:cs="Arial"/>
                <w:bCs/>
                <w:sz w:val="20"/>
                <w:szCs w:val="20"/>
              </w:rPr>
              <w:t>ó</w:t>
            </w:r>
            <w:r w:rsidRPr="004A0E19">
              <w:rPr>
                <w:rFonts w:ascii="Arial" w:hAnsi="Arial" w:cs="Arial"/>
                <w:bCs/>
                <w:sz w:val="20"/>
                <w:szCs w:val="20"/>
              </w:rPr>
              <w:t xml:space="preserve">wić wymagania </w:t>
            </w:r>
            <w:r w:rsidRPr="00D85053">
              <w:rPr>
                <w:rFonts w:ascii="Arial" w:hAnsi="Arial" w:cs="Arial"/>
                <w:sz w:val="20"/>
                <w:szCs w:val="20"/>
              </w:rPr>
              <w:t>dotyczące</w:t>
            </w:r>
            <w:r w:rsidRPr="004A0E19">
              <w:rPr>
                <w:rFonts w:ascii="Arial" w:hAnsi="Arial" w:cs="Arial"/>
                <w:bCs/>
                <w:sz w:val="20"/>
                <w:szCs w:val="20"/>
              </w:rPr>
              <w:t xml:space="preserve"> bezpieczeństwa i higieny pracy w laboratorium bioanalitycznym</w:t>
            </w:r>
          </w:p>
          <w:p w:rsidR="0065114D" w:rsidRPr="004A0E19"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om</w:t>
            </w:r>
            <w:r>
              <w:rPr>
                <w:rFonts w:ascii="Arial" w:hAnsi="Arial" w:cs="Arial"/>
                <w:bCs/>
                <w:sz w:val="20"/>
                <w:szCs w:val="20"/>
              </w:rPr>
              <w:t>ó</w:t>
            </w:r>
            <w:r w:rsidRPr="004A0E19">
              <w:rPr>
                <w:rFonts w:ascii="Arial" w:hAnsi="Arial" w:cs="Arial"/>
                <w:bCs/>
                <w:sz w:val="20"/>
                <w:szCs w:val="20"/>
              </w:rPr>
              <w:t xml:space="preserve">wić zasady ochrony </w:t>
            </w:r>
            <w:r w:rsidRPr="00D85053">
              <w:rPr>
                <w:rFonts w:ascii="Arial" w:hAnsi="Arial" w:cs="Arial"/>
                <w:sz w:val="20"/>
                <w:szCs w:val="20"/>
              </w:rPr>
              <w:t>przeciwpożarowej</w:t>
            </w:r>
            <w:r w:rsidRPr="004A0E19">
              <w:rPr>
                <w:rFonts w:ascii="Arial" w:hAnsi="Arial" w:cs="Arial"/>
                <w:bCs/>
                <w:sz w:val="20"/>
                <w:szCs w:val="20"/>
              </w:rPr>
              <w:t xml:space="preserve"> w laboratorium bioanalitycznym</w:t>
            </w:r>
          </w:p>
          <w:p w:rsidR="0065114D" w:rsidRPr="004A0E19"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 xml:space="preserve">przedstawić zasady ochrony </w:t>
            </w:r>
            <w:r w:rsidRPr="00D85053">
              <w:rPr>
                <w:rFonts w:ascii="Arial" w:hAnsi="Arial" w:cs="Arial"/>
                <w:sz w:val="20"/>
                <w:szCs w:val="20"/>
              </w:rPr>
              <w:t>środowiska</w:t>
            </w:r>
            <w:r w:rsidRPr="004A0E19">
              <w:rPr>
                <w:rFonts w:ascii="Arial" w:hAnsi="Arial" w:cs="Arial"/>
                <w:bCs/>
                <w:sz w:val="20"/>
                <w:szCs w:val="20"/>
              </w:rPr>
              <w:t xml:space="preserve"> w laboratorium bioanalitycznym</w:t>
            </w:r>
          </w:p>
          <w:p w:rsidR="0065114D" w:rsidRPr="004A0E19"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wymienić</w:t>
            </w:r>
            <w:r w:rsidRPr="004A0E19">
              <w:rPr>
                <w:rFonts w:ascii="Arial" w:hAnsi="Arial" w:cs="Arial"/>
                <w:bCs/>
                <w:sz w:val="20"/>
                <w:szCs w:val="20"/>
              </w:rPr>
              <w:t xml:space="preserve"> i opis</w:t>
            </w:r>
            <w:r>
              <w:rPr>
                <w:rFonts w:ascii="Arial" w:hAnsi="Arial" w:cs="Arial"/>
                <w:bCs/>
                <w:sz w:val="20"/>
                <w:szCs w:val="20"/>
              </w:rPr>
              <w:t>ywać</w:t>
            </w:r>
            <w:r w:rsidRPr="004A0E19">
              <w:rPr>
                <w:rFonts w:ascii="Arial" w:hAnsi="Arial" w:cs="Arial"/>
                <w:bCs/>
                <w:sz w:val="20"/>
                <w:szCs w:val="20"/>
              </w:rPr>
              <w:t xml:space="preserve"> zadania i </w:t>
            </w:r>
            <w:r w:rsidRPr="00D85053">
              <w:rPr>
                <w:rFonts w:ascii="Arial" w:hAnsi="Arial" w:cs="Arial"/>
                <w:sz w:val="20"/>
                <w:szCs w:val="20"/>
              </w:rPr>
              <w:t>uprawnienia</w:t>
            </w:r>
            <w:r w:rsidRPr="004A0E19">
              <w:rPr>
                <w:rFonts w:ascii="Arial" w:hAnsi="Arial" w:cs="Arial"/>
                <w:bCs/>
                <w:sz w:val="20"/>
                <w:szCs w:val="20"/>
              </w:rPr>
              <w:t xml:space="preserve"> służb ratowniczych</w:t>
            </w:r>
          </w:p>
          <w:p w:rsidR="0065114D" w:rsidRPr="004A0E19"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rozróżni</w:t>
            </w:r>
            <w:r>
              <w:rPr>
                <w:rFonts w:ascii="Arial" w:hAnsi="Arial" w:cs="Arial"/>
                <w:bCs/>
                <w:sz w:val="20"/>
                <w:szCs w:val="20"/>
              </w:rPr>
              <w:t>a</w:t>
            </w:r>
            <w:r w:rsidRPr="004A0E19">
              <w:rPr>
                <w:rFonts w:ascii="Arial" w:hAnsi="Arial" w:cs="Arial"/>
                <w:bCs/>
                <w:sz w:val="20"/>
                <w:szCs w:val="20"/>
              </w:rPr>
              <w:t>ć środki gaśnicze ze względu na zakres stosowania</w:t>
            </w:r>
          </w:p>
          <w:p w:rsidR="0065114D" w:rsidRPr="009203D4" w:rsidRDefault="0065114D" w:rsidP="009203D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za</w:t>
            </w:r>
            <w:r w:rsidRPr="00D85053">
              <w:rPr>
                <w:rFonts w:ascii="Arial" w:hAnsi="Arial" w:cs="Arial"/>
                <w:sz w:val="20"/>
                <w:szCs w:val="20"/>
              </w:rPr>
              <w:t>stosować</w:t>
            </w:r>
            <w:r w:rsidRPr="004A0E19">
              <w:rPr>
                <w:rFonts w:ascii="Arial" w:hAnsi="Arial" w:cs="Arial"/>
                <w:bCs/>
                <w:sz w:val="20"/>
                <w:szCs w:val="20"/>
              </w:rPr>
              <w:t xml:space="preserve"> przepisy prawa dotyczące gospodarki odpadami</w:t>
            </w:r>
          </w:p>
        </w:tc>
        <w:tc>
          <w:tcPr>
            <w:tcW w:w="395" w:type="pct"/>
          </w:tcPr>
          <w:p w:rsidR="0065114D" w:rsidRDefault="0065114D" w:rsidP="00A639B3">
            <w:pPr>
              <w:spacing w:line="276" w:lineRule="auto"/>
              <w:ind w:left="142" w:hanging="142"/>
              <w:rPr>
                <w:rFonts w:ascii="Arial" w:hAnsi="Arial" w:cs="Arial"/>
                <w:bCs/>
                <w:sz w:val="20"/>
                <w:szCs w:val="20"/>
              </w:rPr>
            </w:pPr>
            <w:r>
              <w:rPr>
                <w:rFonts w:ascii="Arial" w:hAnsi="Arial" w:cs="Arial"/>
                <w:bCs/>
                <w:sz w:val="20"/>
                <w:szCs w:val="20"/>
              </w:rPr>
              <w:t xml:space="preserve">Klasa </w:t>
            </w:r>
            <w:r w:rsidR="00A639B3">
              <w:rPr>
                <w:rFonts w:ascii="Arial" w:hAnsi="Arial" w:cs="Arial"/>
                <w:bCs/>
                <w:sz w:val="20"/>
                <w:szCs w:val="20"/>
              </w:rPr>
              <w:t>III</w:t>
            </w:r>
          </w:p>
        </w:tc>
      </w:tr>
      <w:tr w:rsidR="009203D4" w:rsidRPr="005A58D4" w:rsidTr="009203D4">
        <w:tc>
          <w:tcPr>
            <w:tcW w:w="736" w:type="pct"/>
            <w:vMerge/>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97" w:type="pct"/>
          </w:tcPr>
          <w:p w:rsidR="005A58D4" w:rsidRPr="005A58D4" w:rsidRDefault="005A58D4" w:rsidP="004561FE">
            <w:pPr>
              <w:pBdr>
                <w:top w:val="none" w:sz="0" w:space="0" w:color="auto"/>
                <w:left w:val="none" w:sz="0" w:space="0" w:color="auto"/>
                <w:bottom w:val="none" w:sz="0" w:space="0" w:color="auto"/>
                <w:right w:val="none" w:sz="0" w:space="0" w:color="auto"/>
                <w:between w:val="none" w:sz="0" w:space="0" w:color="auto"/>
              </w:pBdr>
              <w:ind w:left="155" w:hanging="155"/>
              <w:rPr>
                <w:rFonts w:ascii="Arial" w:hAnsi="Arial" w:cs="Arial"/>
                <w:bCs/>
                <w:sz w:val="20"/>
                <w:szCs w:val="20"/>
              </w:rPr>
            </w:pPr>
            <w:r w:rsidRPr="005A58D4">
              <w:rPr>
                <w:rFonts w:ascii="Arial" w:hAnsi="Arial" w:cs="Arial"/>
                <w:bCs/>
                <w:sz w:val="20"/>
                <w:szCs w:val="20"/>
              </w:rPr>
              <w:t>2. Organizacja stanowiska pracy zgodnie z obowiązującymi wymogami</w:t>
            </w:r>
            <w:r w:rsidR="003B554C">
              <w:rPr>
                <w:rFonts w:ascii="Arial" w:hAnsi="Arial" w:cs="Arial"/>
                <w:bCs/>
                <w:sz w:val="20"/>
                <w:szCs w:val="20"/>
              </w:rPr>
              <w:t xml:space="preserve"> w laboratorium bioanalitycznym</w:t>
            </w:r>
          </w:p>
        </w:tc>
        <w:tc>
          <w:tcPr>
            <w:tcW w:w="299" w:type="pct"/>
          </w:tcPr>
          <w:p w:rsidR="005A58D4" w:rsidRPr="005A58D4" w:rsidRDefault="005A58D4"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46" w:type="pct"/>
          </w:tcPr>
          <w:p w:rsidR="005A58D4" w:rsidRPr="00D85053" w:rsidRDefault="009E482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bCs/>
                <w:sz w:val="20"/>
                <w:szCs w:val="20"/>
              </w:rPr>
              <w:t>z</w:t>
            </w:r>
            <w:r w:rsidR="005A58D4" w:rsidRPr="005A58D4">
              <w:rPr>
                <w:rFonts w:ascii="Arial" w:hAnsi="Arial" w:cs="Arial"/>
                <w:bCs/>
                <w:sz w:val="20"/>
                <w:szCs w:val="20"/>
              </w:rPr>
              <w:t xml:space="preserve">organizować </w:t>
            </w:r>
            <w:r w:rsidR="005A58D4" w:rsidRPr="00D85053">
              <w:rPr>
                <w:rFonts w:ascii="Arial" w:hAnsi="Arial" w:cs="Arial"/>
                <w:sz w:val="20"/>
                <w:szCs w:val="20"/>
              </w:rPr>
              <w:t>stanowisko pracy zgodnie z obowiązującymi wymaganiami ergonomii, przepisami bezpieczeństwa i higieny pracy, ochrony przeciwpożarowej i ochrony środowiska</w:t>
            </w:r>
          </w:p>
          <w:p w:rsidR="005A58D4" w:rsidRPr="00D85053"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wprowadz</w:t>
            </w:r>
            <w:r w:rsidR="009E4824">
              <w:rPr>
                <w:rFonts w:ascii="Arial" w:hAnsi="Arial" w:cs="Arial"/>
                <w:sz w:val="20"/>
                <w:szCs w:val="20"/>
              </w:rPr>
              <w:t>i</w:t>
            </w:r>
            <w:r w:rsidRPr="00D85053">
              <w:rPr>
                <w:rFonts w:ascii="Arial" w:hAnsi="Arial" w:cs="Arial"/>
                <w:sz w:val="20"/>
                <w:szCs w:val="20"/>
              </w:rPr>
              <w:t>ć rozwiązania techniczne i organizacyjne wpływające na poprawę warunków i jakości pracy</w:t>
            </w:r>
          </w:p>
          <w:p w:rsidR="005A58D4" w:rsidRPr="005A58D4" w:rsidRDefault="009E482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005A58D4" w:rsidRPr="00D85053">
              <w:rPr>
                <w:rFonts w:ascii="Arial" w:hAnsi="Arial" w:cs="Arial"/>
                <w:sz w:val="20"/>
                <w:szCs w:val="20"/>
              </w:rPr>
              <w:t>organizować pracę zespołu w celu wykonania przydzielonych zadań w laboratorium</w:t>
            </w:r>
            <w:r w:rsidR="005A58D4" w:rsidRPr="005A58D4">
              <w:rPr>
                <w:rFonts w:ascii="Arial" w:hAnsi="Arial" w:cs="Arial"/>
                <w:bCs/>
                <w:sz w:val="20"/>
                <w:szCs w:val="20"/>
              </w:rPr>
              <w:t xml:space="preserve"> </w:t>
            </w:r>
            <w:proofErr w:type="spellStart"/>
            <w:r w:rsidR="003B554C">
              <w:rPr>
                <w:rFonts w:ascii="Arial" w:hAnsi="Arial" w:cs="Arial"/>
                <w:bCs/>
                <w:sz w:val="20"/>
                <w:szCs w:val="20"/>
              </w:rPr>
              <w:t>bioanalitycznym</w:t>
            </w:r>
            <w:proofErr w:type="spellEnd"/>
            <w:r w:rsidR="00D82C9F">
              <w:rPr>
                <w:rFonts w:ascii="Arial" w:hAnsi="Arial" w:cs="Arial"/>
                <w:bCs/>
                <w:sz w:val="20"/>
                <w:szCs w:val="20"/>
              </w:rPr>
              <w:t xml:space="preserve"> </w:t>
            </w:r>
            <w:r w:rsidR="005A58D4" w:rsidRPr="005A58D4">
              <w:rPr>
                <w:rFonts w:ascii="Arial" w:hAnsi="Arial" w:cs="Arial"/>
                <w:bCs/>
                <w:sz w:val="20"/>
                <w:szCs w:val="20"/>
              </w:rPr>
              <w:t>mikrobiologicznym i środowiskowym</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dobrać </w:t>
            </w:r>
            <w:r w:rsidRPr="00D85053">
              <w:rPr>
                <w:rFonts w:ascii="Arial" w:hAnsi="Arial" w:cs="Arial"/>
                <w:sz w:val="20"/>
                <w:szCs w:val="20"/>
              </w:rPr>
              <w:t>osoby</w:t>
            </w:r>
            <w:r w:rsidRPr="005A58D4">
              <w:rPr>
                <w:rFonts w:ascii="Arial" w:hAnsi="Arial" w:cs="Arial"/>
                <w:bCs/>
                <w:sz w:val="20"/>
                <w:szCs w:val="20"/>
              </w:rPr>
              <w:t xml:space="preserve"> do wykonania przydzielonych zadań w laboratorium biochemicznym, mikrobiologicznym i środowiskowym</w:t>
            </w:r>
          </w:p>
        </w:tc>
        <w:tc>
          <w:tcPr>
            <w:tcW w:w="1327" w:type="pct"/>
          </w:tcPr>
          <w:p w:rsidR="005A58D4" w:rsidRPr="00D85053" w:rsidRDefault="009E482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bCs/>
                <w:sz w:val="20"/>
                <w:szCs w:val="20"/>
              </w:rPr>
              <w:t>określi</w:t>
            </w:r>
            <w:r w:rsidR="005A58D4" w:rsidRPr="005A58D4">
              <w:rPr>
                <w:rFonts w:ascii="Arial" w:hAnsi="Arial" w:cs="Arial"/>
                <w:bCs/>
                <w:sz w:val="20"/>
                <w:szCs w:val="20"/>
              </w:rPr>
              <w:t xml:space="preserve">ć </w:t>
            </w:r>
            <w:r w:rsidR="005A58D4" w:rsidRPr="00D85053">
              <w:rPr>
                <w:rFonts w:ascii="Arial" w:hAnsi="Arial" w:cs="Arial"/>
                <w:sz w:val="20"/>
                <w:szCs w:val="20"/>
              </w:rPr>
              <w:t xml:space="preserve">wpływ zadania realizowanego na stanowisku pracy w laboratorium </w:t>
            </w:r>
            <w:r w:rsidR="003B554C">
              <w:rPr>
                <w:rFonts w:ascii="Arial" w:hAnsi="Arial" w:cs="Arial"/>
                <w:sz w:val="20"/>
                <w:szCs w:val="20"/>
              </w:rPr>
              <w:t xml:space="preserve">bioanalitycznym </w:t>
            </w:r>
            <w:r w:rsidR="005A58D4" w:rsidRPr="00D85053">
              <w:rPr>
                <w:rFonts w:ascii="Arial" w:hAnsi="Arial" w:cs="Arial"/>
                <w:sz w:val="20"/>
                <w:szCs w:val="20"/>
              </w:rPr>
              <w:t>na zagrożenia pożarowe i środowisko</w:t>
            </w:r>
          </w:p>
          <w:p w:rsidR="005A58D4" w:rsidRPr="00D85053"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 xml:space="preserve"> określ</w:t>
            </w:r>
            <w:r w:rsidR="009E4824">
              <w:rPr>
                <w:rFonts w:ascii="Arial" w:hAnsi="Arial" w:cs="Arial"/>
                <w:sz w:val="20"/>
                <w:szCs w:val="20"/>
              </w:rPr>
              <w:t>i</w:t>
            </w:r>
            <w:r w:rsidR="002F1AC9" w:rsidRPr="00D85053">
              <w:rPr>
                <w:rFonts w:ascii="Arial" w:hAnsi="Arial" w:cs="Arial"/>
                <w:sz w:val="20"/>
                <w:szCs w:val="20"/>
              </w:rPr>
              <w:t>ć wpływ postępu technicznego i</w:t>
            </w:r>
            <w:r w:rsidRPr="00D85053">
              <w:rPr>
                <w:rFonts w:ascii="Arial" w:hAnsi="Arial" w:cs="Arial"/>
                <w:sz w:val="20"/>
                <w:szCs w:val="20"/>
              </w:rPr>
              <w:t xml:space="preserve"> organizacyjnego na doskonalenie warunków i jakości pracy</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95" w:type="pct"/>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5A58D4">
              <w:rPr>
                <w:rFonts w:ascii="Arial" w:hAnsi="Arial" w:cs="Arial"/>
                <w:bCs/>
                <w:sz w:val="20"/>
                <w:szCs w:val="20"/>
              </w:rPr>
              <w:t>Klasa I</w:t>
            </w:r>
            <w:r w:rsidR="00B2182B">
              <w:rPr>
                <w:rFonts w:ascii="Arial" w:hAnsi="Arial" w:cs="Arial"/>
                <w:bCs/>
                <w:sz w:val="20"/>
                <w:szCs w:val="20"/>
              </w:rPr>
              <w:t>II</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r>
      <w:tr w:rsidR="009203D4" w:rsidRPr="005A58D4" w:rsidTr="009203D4">
        <w:tc>
          <w:tcPr>
            <w:tcW w:w="736" w:type="pct"/>
            <w:vMerge w:val="restart"/>
          </w:tcPr>
          <w:p w:rsidR="00FA7F96" w:rsidRPr="005A58D4" w:rsidRDefault="00FA7F96"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FA7F96" w:rsidRPr="005A58D4" w:rsidRDefault="00FA7F96"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97" w:type="pct"/>
          </w:tcPr>
          <w:p w:rsidR="00FA7F96" w:rsidRPr="005A58D4" w:rsidRDefault="00FA7F96" w:rsidP="004561FE">
            <w:pPr>
              <w:pBdr>
                <w:top w:val="none" w:sz="0" w:space="0" w:color="auto"/>
                <w:left w:val="none" w:sz="0" w:space="0" w:color="auto"/>
                <w:bottom w:val="none" w:sz="0" w:space="0" w:color="auto"/>
                <w:right w:val="none" w:sz="0" w:space="0" w:color="auto"/>
                <w:between w:val="none" w:sz="0" w:space="0" w:color="auto"/>
              </w:pBdr>
              <w:ind w:left="155" w:hanging="155"/>
              <w:rPr>
                <w:rFonts w:ascii="Arial" w:hAnsi="Arial" w:cs="Arial"/>
                <w:bCs/>
                <w:sz w:val="20"/>
                <w:szCs w:val="20"/>
              </w:rPr>
            </w:pPr>
            <w:r w:rsidRPr="005A58D4">
              <w:rPr>
                <w:rFonts w:ascii="Arial" w:hAnsi="Arial" w:cs="Arial"/>
                <w:bCs/>
                <w:sz w:val="20"/>
                <w:szCs w:val="20"/>
              </w:rPr>
              <w:t>3. Zagrożenia dla zdrowia i życia występujące w laboratorium bioanalitycznym i środowiskowym</w:t>
            </w:r>
          </w:p>
        </w:tc>
        <w:tc>
          <w:tcPr>
            <w:tcW w:w="299" w:type="pct"/>
          </w:tcPr>
          <w:p w:rsidR="00FA7F96" w:rsidRPr="005A58D4" w:rsidRDefault="00FA7F96"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46" w:type="pct"/>
          </w:tcPr>
          <w:p w:rsidR="00FA7F96" w:rsidRPr="00D85053" w:rsidRDefault="00FA7F9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przewid</w:t>
            </w:r>
            <w:r w:rsidR="004C1356">
              <w:rPr>
                <w:rFonts w:ascii="Arial" w:hAnsi="Arial" w:cs="Arial"/>
                <w:sz w:val="20"/>
                <w:szCs w:val="20"/>
              </w:rPr>
              <w:t>zieć</w:t>
            </w:r>
            <w:r w:rsidRPr="00D85053">
              <w:rPr>
                <w:rFonts w:ascii="Arial" w:hAnsi="Arial" w:cs="Arial"/>
                <w:sz w:val="20"/>
                <w:szCs w:val="20"/>
              </w:rPr>
              <w:t xml:space="preserve"> zagrożenia dla zdrowia i życia człowieka oraz mienia i środowiska związane z wykonywaniem zadań zawodowych technika analityka</w:t>
            </w:r>
          </w:p>
          <w:p w:rsidR="00FA7F96" w:rsidRPr="00D85053" w:rsidRDefault="00FA7F9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dostrze</w:t>
            </w:r>
            <w:r w:rsidR="004C1356">
              <w:rPr>
                <w:rFonts w:ascii="Arial" w:hAnsi="Arial" w:cs="Arial"/>
                <w:sz w:val="20"/>
                <w:szCs w:val="20"/>
              </w:rPr>
              <w:t>c</w:t>
            </w:r>
            <w:r w:rsidRPr="00D85053">
              <w:rPr>
                <w:rFonts w:ascii="Arial" w:hAnsi="Arial" w:cs="Arial"/>
                <w:sz w:val="20"/>
                <w:szCs w:val="20"/>
              </w:rPr>
              <w:t xml:space="preserve"> źródła zagrożeń w laboratorium bioanalitycznym i środowiskowym </w:t>
            </w:r>
          </w:p>
          <w:p w:rsidR="00FA7F96" w:rsidRPr="00D85053" w:rsidRDefault="00FA7F9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przewid</w:t>
            </w:r>
            <w:r w:rsidR="004C1356">
              <w:rPr>
                <w:rFonts w:ascii="Arial" w:hAnsi="Arial" w:cs="Arial"/>
                <w:sz w:val="20"/>
                <w:szCs w:val="20"/>
              </w:rPr>
              <w:t>zieć</w:t>
            </w:r>
            <w:r w:rsidR="00E75A70">
              <w:rPr>
                <w:rFonts w:ascii="Arial" w:hAnsi="Arial" w:cs="Arial"/>
                <w:sz w:val="20"/>
                <w:szCs w:val="20"/>
              </w:rPr>
              <w:t xml:space="preserve"> </w:t>
            </w:r>
            <w:r w:rsidRPr="00D85053">
              <w:rPr>
                <w:rFonts w:ascii="Arial" w:hAnsi="Arial" w:cs="Arial"/>
                <w:sz w:val="20"/>
                <w:szCs w:val="20"/>
              </w:rPr>
              <w:t>zagrożenia w laboratorium</w:t>
            </w:r>
            <w:r w:rsidR="00D82C9F">
              <w:rPr>
                <w:rFonts w:ascii="Arial" w:hAnsi="Arial" w:cs="Arial"/>
                <w:sz w:val="20"/>
                <w:szCs w:val="20"/>
              </w:rPr>
              <w:t xml:space="preserve"> </w:t>
            </w:r>
            <w:proofErr w:type="spellStart"/>
            <w:r w:rsidRPr="00D85053">
              <w:rPr>
                <w:rFonts w:ascii="Arial" w:hAnsi="Arial" w:cs="Arial"/>
                <w:sz w:val="20"/>
                <w:szCs w:val="20"/>
              </w:rPr>
              <w:t>bioanalitycznym</w:t>
            </w:r>
            <w:proofErr w:type="spellEnd"/>
            <w:r w:rsidRPr="00D85053">
              <w:rPr>
                <w:rFonts w:ascii="Arial" w:hAnsi="Arial" w:cs="Arial"/>
                <w:sz w:val="20"/>
                <w:szCs w:val="20"/>
              </w:rPr>
              <w:t xml:space="preserve"> i środowiskowym</w:t>
            </w:r>
          </w:p>
          <w:p w:rsidR="00B37F5B" w:rsidRPr="00B37F5B" w:rsidRDefault="00FA7F96" w:rsidP="00B37F5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analizować przyczyny wypadków przy pracy w</w:t>
            </w:r>
            <w:r w:rsidRPr="005A58D4">
              <w:rPr>
                <w:rFonts w:ascii="Arial" w:hAnsi="Arial" w:cs="Arial"/>
                <w:bCs/>
                <w:sz w:val="20"/>
                <w:szCs w:val="20"/>
              </w:rPr>
              <w:t xml:space="preserve"> laboratorium bioanalitycznym i środowiskowym</w:t>
            </w:r>
          </w:p>
          <w:p w:rsidR="00B37F5B" w:rsidRPr="00D85053" w:rsidRDefault="00B37F5B" w:rsidP="00B37F5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bCs/>
                <w:color w:val="auto"/>
                <w:sz w:val="20"/>
                <w:szCs w:val="20"/>
              </w:rPr>
              <w:t>określi</w:t>
            </w:r>
            <w:r w:rsidRPr="004561FE">
              <w:rPr>
                <w:rFonts w:ascii="Arial" w:hAnsi="Arial" w:cs="Arial"/>
                <w:bCs/>
                <w:color w:val="auto"/>
                <w:sz w:val="20"/>
                <w:szCs w:val="20"/>
              </w:rPr>
              <w:t xml:space="preserve">ć </w:t>
            </w:r>
            <w:r w:rsidRPr="00D85053">
              <w:rPr>
                <w:rFonts w:ascii="Arial" w:hAnsi="Arial" w:cs="Arial"/>
                <w:sz w:val="20"/>
                <w:szCs w:val="20"/>
              </w:rPr>
              <w:t xml:space="preserve">skutki oddziaływania czynników szkodliwych na organizm człowieka; </w:t>
            </w:r>
          </w:p>
          <w:p w:rsidR="00FA7F96" w:rsidRPr="005A58D4" w:rsidRDefault="00B37F5B" w:rsidP="00B37F5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 xml:space="preserve"> określi</w:t>
            </w:r>
            <w:r w:rsidRPr="00D85053">
              <w:rPr>
                <w:rFonts w:ascii="Arial" w:hAnsi="Arial" w:cs="Arial"/>
                <w:sz w:val="20"/>
                <w:szCs w:val="20"/>
              </w:rPr>
              <w:t>ć działania mające na celu redukcję lub likwidację</w:t>
            </w:r>
            <w:r>
              <w:rPr>
                <w:rFonts w:ascii="Arial" w:hAnsi="Arial" w:cs="Arial"/>
                <w:sz w:val="20"/>
                <w:szCs w:val="20"/>
              </w:rPr>
              <w:t xml:space="preserve"> </w:t>
            </w:r>
            <w:r w:rsidRPr="00D85053">
              <w:rPr>
                <w:rFonts w:ascii="Arial" w:hAnsi="Arial" w:cs="Arial"/>
                <w:sz w:val="20"/>
                <w:szCs w:val="20"/>
              </w:rPr>
              <w:t>zagrożeń związanych z oddziaływaniem</w:t>
            </w:r>
            <w:r w:rsidRPr="004561FE">
              <w:rPr>
                <w:rFonts w:ascii="Arial" w:hAnsi="Arial" w:cs="Arial"/>
                <w:bCs/>
                <w:color w:val="auto"/>
                <w:sz w:val="20"/>
                <w:szCs w:val="20"/>
              </w:rPr>
              <w:t xml:space="preserve"> czynników szkodliwych</w:t>
            </w:r>
            <w:r>
              <w:rPr>
                <w:rFonts w:ascii="Arial" w:hAnsi="Arial" w:cs="Arial"/>
                <w:bCs/>
                <w:color w:val="auto"/>
                <w:sz w:val="20"/>
                <w:szCs w:val="20"/>
              </w:rPr>
              <w:t xml:space="preserve"> </w:t>
            </w:r>
            <w:r w:rsidRPr="004561FE">
              <w:rPr>
                <w:rFonts w:ascii="Arial" w:hAnsi="Arial" w:cs="Arial"/>
                <w:bCs/>
                <w:color w:val="auto"/>
                <w:sz w:val="20"/>
                <w:szCs w:val="20"/>
              </w:rPr>
              <w:t>na organizm człowieka</w:t>
            </w:r>
          </w:p>
        </w:tc>
        <w:tc>
          <w:tcPr>
            <w:tcW w:w="1327" w:type="pct"/>
          </w:tcPr>
          <w:p w:rsidR="00FA7F96" w:rsidRPr="00D85053" w:rsidRDefault="00FA7F9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5A58D4">
              <w:rPr>
                <w:rFonts w:ascii="Arial" w:hAnsi="Arial" w:cs="Arial"/>
                <w:bCs/>
                <w:sz w:val="20"/>
                <w:szCs w:val="20"/>
              </w:rPr>
              <w:t>określ</w:t>
            </w:r>
            <w:r w:rsidR="004C1356">
              <w:rPr>
                <w:rFonts w:ascii="Arial" w:hAnsi="Arial" w:cs="Arial"/>
                <w:bCs/>
                <w:sz w:val="20"/>
                <w:szCs w:val="20"/>
              </w:rPr>
              <w:t>i</w:t>
            </w:r>
            <w:r w:rsidRPr="005A58D4">
              <w:rPr>
                <w:rFonts w:ascii="Arial" w:hAnsi="Arial" w:cs="Arial"/>
                <w:bCs/>
                <w:sz w:val="20"/>
                <w:szCs w:val="20"/>
              </w:rPr>
              <w:t xml:space="preserve">ć </w:t>
            </w:r>
            <w:r w:rsidRPr="00D85053">
              <w:rPr>
                <w:rFonts w:ascii="Arial" w:hAnsi="Arial" w:cs="Arial"/>
                <w:sz w:val="20"/>
                <w:szCs w:val="20"/>
              </w:rPr>
              <w:t>czynniki materialne tworzące środowisko pracy</w:t>
            </w:r>
          </w:p>
          <w:p w:rsidR="00FA7F96" w:rsidRPr="00D85053" w:rsidRDefault="00FA7F9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opis</w:t>
            </w:r>
            <w:r w:rsidR="004C1356">
              <w:rPr>
                <w:rFonts w:ascii="Arial" w:hAnsi="Arial" w:cs="Arial"/>
                <w:sz w:val="20"/>
                <w:szCs w:val="20"/>
              </w:rPr>
              <w:t>ać</w:t>
            </w:r>
            <w:r w:rsidRPr="00D85053">
              <w:rPr>
                <w:rFonts w:ascii="Arial" w:hAnsi="Arial" w:cs="Arial"/>
                <w:sz w:val="20"/>
                <w:szCs w:val="20"/>
              </w:rPr>
              <w:t xml:space="preserve"> czynniki szkodliwe występujące w środowisku pracy</w:t>
            </w:r>
          </w:p>
          <w:p w:rsidR="00FA7F96" w:rsidRPr="00D85053" w:rsidRDefault="00FA7F9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om</w:t>
            </w:r>
            <w:r w:rsidR="004C1356">
              <w:rPr>
                <w:rFonts w:ascii="Arial" w:hAnsi="Arial" w:cs="Arial"/>
                <w:sz w:val="20"/>
                <w:szCs w:val="20"/>
              </w:rPr>
              <w:t>ówić</w:t>
            </w:r>
            <w:r w:rsidRPr="00D85053">
              <w:rPr>
                <w:rFonts w:ascii="Arial" w:hAnsi="Arial" w:cs="Arial"/>
                <w:sz w:val="20"/>
                <w:szCs w:val="20"/>
              </w:rPr>
              <w:t xml:space="preserve"> skutki oddziaływania szkodliwych czynników</w:t>
            </w:r>
            <w:r w:rsidR="00E75A70">
              <w:rPr>
                <w:rFonts w:ascii="Arial" w:hAnsi="Arial" w:cs="Arial"/>
                <w:sz w:val="20"/>
                <w:szCs w:val="20"/>
              </w:rPr>
              <w:t xml:space="preserve"> </w:t>
            </w:r>
            <w:r w:rsidRPr="00D85053">
              <w:rPr>
                <w:rFonts w:ascii="Arial" w:hAnsi="Arial" w:cs="Arial"/>
                <w:sz w:val="20"/>
                <w:szCs w:val="20"/>
              </w:rPr>
              <w:t>środowiska pracy organizm człowieka</w:t>
            </w:r>
          </w:p>
          <w:p w:rsidR="00FA7F96" w:rsidRPr="00D85053" w:rsidRDefault="00FA7F9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opisać choroby zawodowe dla zawodu technik analityk</w:t>
            </w:r>
          </w:p>
          <w:p w:rsidR="00B37F5B" w:rsidRPr="00B37F5B" w:rsidRDefault="00FA7F96" w:rsidP="00B37F5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D85053">
              <w:rPr>
                <w:rFonts w:ascii="Arial" w:hAnsi="Arial" w:cs="Arial"/>
                <w:sz w:val="20"/>
                <w:szCs w:val="20"/>
              </w:rPr>
              <w:t xml:space="preserve">wymienić choroby zawodowe </w:t>
            </w:r>
            <w:r w:rsidRPr="00D16C6C">
              <w:rPr>
                <w:rFonts w:ascii="Arial" w:hAnsi="Arial" w:cs="Arial"/>
                <w:bCs/>
                <w:sz w:val="20"/>
                <w:szCs w:val="20"/>
              </w:rPr>
              <w:t>występujące w zawodzie technik analityk</w:t>
            </w:r>
          </w:p>
          <w:p w:rsidR="00B37F5B" w:rsidRPr="004561FE" w:rsidRDefault="00B37F5B" w:rsidP="00B37F5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D85053">
              <w:rPr>
                <w:rFonts w:ascii="Arial" w:hAnsi="Arial" w:cs="Arial"/>
                <w:sz w:val="20"/>
                <w:szCs w:val="20"/>
              </w:rPr>
              <w:t xml:space="preserve"> wskazać skutki oddziaływania czynników szkodliwych występujących w laboratorium bioanalitycznym i środowiskowym</w:t>
            </w:r>
            <w:r w:rsidRPr="004561FE">
              <w:rPr>
                <w:rFonts w:ascii="Arial" w:hAnsi="Arial" w:cs="Arial"/>
                <w:bCs/>
                <w:color w:val="auto"/>
                <w:sz w:val="20"/>
                <w:szCs w:val="20"/>
              </w:rPr>
              <w:t xml:space="preserve"> na organizm człowieka</w:t>
            </w:r>
          </w:p>
          <w:p w:rsidR="00FA7F96" w:rsidRPr="005A58D4" w:rsidRDefault="00FA7F96" w:rsidP="00E77C32">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tc>
        <w:tc>
          <w:tcPr>
            <w:tcW w:w="395" w:type="pct"/>
          </w:tcPr>
          <w:p w:rsidR="00FA7F96" w:rsidRPr="005A58D4" w:rsidRDefault="00FA7F96"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5A58D4">
              <w:rPr>
                <w:rFonts w:ascii="Arial" w:hAnsi="Arial" w:cs="Arial"/>
                <w:bCs/>
                <w:sz w:val="20"/>
                <w:szCs w:val="20"/>
              </w:rPr>
              <w:t>Klasa I</w:t>
            </w:r>
            <w:r w:rsidR="00B2182B">
              <w:rPr>
                <w:rFonts w:ascii="Arial" w:hAnsi="Arial" w:cs="Arial"/>
                <w:bCs/>
                <w:sz w:val="20"/>
                <w:szCs w:val="20"/>
              </w:rPr>
              <w:t>II</w:t>
            </w:r>
          </w:p>
          <w:p w:rsidR="00FA7F96" w:rsidRPr="005A58D4" w:rsidRDefault="00FA7F96"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r>
      <w:tr w:rsidR="009203D4" w:rsidRPr="005A58D4" w:rsidTr="009203D4">
        <w:tc>
          <w:tcPr>
            <w:tcW w:w="736" w:type="pct"/>
            <w:vMerge/>
          </w:tcPr>
          <w:p w:rsidR="00FA7F96" w:rsidRPr="005A58D4" w:rsidRDefault="00FA7F96"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97" w:type="pct"/>
          </w:tcPr>
          <w:p w:rsidR="00FA7F96" w:rsidRPr="005A58D4" w:rsidRDefault="00FA7F96" w:rsidP="004561FE">
            <w:pPr>
              <w:pBdr>
                <w:top w:val="none" w:sz="0" w:space="0" w:color="auto"/>
                <w:left w:val="none" w:sz="0" w:space="0" w:color="auto"/>
                <w:bottom w:val="none" w:sz="0" w:space="0" w:color="auto"/>
                <w:right w:val="none" w:sz="0" w:space="0" w:color="auto"/>
                <w:between w:val="none" w:sz="0" w:space="0" w:color="auto"/>
              </w:pBdr>
              <w:ind w:left="155" w:hanging="155"/>
              <w:rPr>
                <w:rFonts w:ascii="Arial" w:hAnsi="Arial" w:cs="Arial"/>
                <w:bCs/>
                <w:sz w:val="20"/>
                <w:szCs w:val="20"/>
              </w:rPr>
            </w:pPr>
            <w:r w:rsidRPr="005A58D4">
              <w:rPr>
                <w:rFonts w:ascii="Arial" w:hAnsi="Arial" w:cs="Arial"/>
                <w:bCs/>
                <w:sz w:val="20"/>
                <w:szCs w:val="20"/>
              </w:rPr>
              <w:t>4. Zapobieganie zagrożeniom w pracy technika analityka</w:t>
            </w:r>
          </w:p>
        </w:tc>
        <w:tc>
          <w:tcPr>
            <w:tcW w:w="299" w:type="pct"/>
          </w:tcPr>
          <w:p w:rsidR="00FA7F96" w:rsidRPr="005A58D4" w:rsidRDefault="00FA7F96"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46" w:type="pct"/>
          </w:tcPr>
          <w:p w:rsidR="00B37F5B" w:rsidRPr="00B37F5B" w:rsidRDefault="00FA7F96" w:rsidP="00B37F5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5A58D4">
              <w:rPr>
                <w:rFonts w:ascii="Arial" w:hAnsi="Arial" w:cs="Arial"/>
                <w:bCs/>
                <w:sz w:val="20"/>
                <w:szCs w:val="20"/>
              </w:rPr>
              <w:t>określić</w:t>
            </w:r>
            <w:r w:rsidR="00E75A70">
              <w:rPr>
                <w:rFonts w:ascii="Arial" w:hAnsi="Arial" w:cs="Arial"/>
                <w:bCs/>
                <w:sz w:val="20"/>
                <w:szCs w:val="20"/>
              </w:rPr>
              <w:t xml:space="preserve"> </w:t>
            </w:r>
            <w:r w:rsidRPr="00D85053">
              <w:rPr>
                <w:rFonts w:ascii="Arial" w:hAnsi="Arial" w:cs="Arial"/>
                <w:sz w:val="20"/>
                <w:szCs w:val="20"/>
              </w:rPr>
              <w:t>zagrożenia związane z występowaniem szkodliwych czynników podczas wykonywania zadań zawodowych</w:t>
            </w:r>
            <w:r w:rsidRPr="005A58D4">
              <w:rPr>
                <w:rFonts w:ascii="Arial" w:hAnsi="Arial" w:cs="Arial"/>
                <w:bCs/>
                <w:sz w:val="20"/>
                <w:szCs w:val="20"/>
              </w:rPr>
              <w:t xml:space="preserve"> w terenie</w:t>
            </w:r>
          </w:p>
          <w:p w:rsidR="00B37F5B" w:rsidRDefault="00FA7F96" w:rsidP="00B37F5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5A58D4">
              <w:rPr>
                <w:rFonts w:ascii="Arial" w:hAnsi="Arial" w:cs="Arial"/>
                <w:bCs/>
                <w:sz w:val="20"/>
                <w:szCs w:val="20"/>
              </w:rPr>
              <w:lastRenderedPageBreak/>
              <w:t xml:space="preserve"> </w:t>
            </w:r>
            <w:r w:rsidR="00B37F5B">
              <w:rPr>
                <w:rFonts w:ascii="Arial" w:hAnsi="Arial" w:cs="Arial"/>
                <w:sz w:val="20"/>
                <w:szCs w:val="20"/>
              </w:rPr>
              <w:t>s</w:t>
            </w:r>
            <w:r w:rsidR="00B37F5B" w:rsidRPr="00D85053">
              <w:rPr>
                <w:rFonts w:ascii="Arial" w:hAnsi="Arial" w:cs="Arial"/>
                <w:sz w:val="20"/>
                <w:szCs w:val="20"/>
              </w:rPr>
              <w:t>charakteryzować zagrożenia mogące wystąpić w laboratorium bioanalitycznym i środowiskowym</w:t>
            </w:r>
          </w:p>
          <w:p w:rsidR="00B37F5B" w:rsidRPr="00D85053" w:rsidRDefault="00B37F5B" w:rsidP="00B37F5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 xml:space="preserve"> stosować środki ochrony indywidualnej i zbiorowej podczas wykonywania zadań</w:t>
            </w:r>
          </w:p>
          <w:p w:rsidR="00B37F5B" w:rsidRPr="00D85053" w:rsidRDefault="00B37F5B" w:rsidP="00B37F5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zawodowych</w:t>
            </w:r>
          </w:p>
          <w:p w:rsidR="00B37F5B" w:rsidRPr="00D85053" w:rsidRDefault="00B37F5B" w:rsidP="00B37F5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dob</w:t>
            </w:r>
            <w:r>
              <w:rPr>
                <w:rFonts w:ascii="Arial" w:hAnsi="Arial" w:cs="Arial"/>
                <w:sz w:val="20"/>
                <w:szCs w:val="20"/>
              </w:rPr>
              <w:t>rać</w:t>
            </w:r>
            <w:r w:rsidRPr="00D85053">
              <w:rPr>
                <w:rFonts w:ascii="Arial" w:hAnsi="Arial" w:cs="Arial"/>
                <w:sz w:val="20"/>
                <w:szCs w:val="20"/>
              </w:rPr>
              <w:t xml:space="preserve"> środki ochrony indywidualnej i zbiorowej podczas wykonywania zadań zawodowych w laboratorium </w:t>
            </w:r>
          </w:p>
          <w:p w:rsidR="00FA7F96" w:rsidRPr="005A58D4" w:rsidRDefault="00B37F5B" w:rsidP="00B37F5B">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D85053">
              <w:rPr>
                <w:rFonts w:ascii="Arial" w:hAnsi="Arial" w:cs="Arial"/>
                <w:sz w:val="20"/>
                <w:szCs w:val="20"/>
              </w:rPr>
              <w:t>wylicz</w:t>
            </w:r>
            <w:r>
              <w:rPr>
                <w:rFonts w:ascii="Arial" w:hAnsi="Arial" w:cs="Arial"/>
                <w:sz w:val="20"/>
                <w:szCs w:val="20"/>
              </w:rPr>
              <w:t>y</w:t>
            </w:r>
            <w:r w:rsidRPr="00D85053">
              <w:rPr>
                <w:rFonts w:ascii="Arial" w:hAnsi="Arial" w:cs="Arial"/>
                <w:sz w:val="20"/>
                <w:szCs w:val="20"/>
              </w:rPr>
              <w:t>ć środki ochrony indywidualnej</w:t>
            </w:r>
            <w:r w:rsidRPr="004561FE">
              <w:rPr>
                <w:rFonts w:ascii="Arial" w:hAnsi="Arial" w:cs="Arial"/>
                <w:bCs/>
                <w:color w:val="auto"/>
                <w:sz w:val="20"/>
                <w:szCs w:val="20"/>
              </w:rPr>
              <w:t xml:space="preserve"> oraz zbiorowej używane w pracy technika analityka</w:t>
            </w:r>
          </w:p>
        </w:tc>
        <w:tc>
          <w:tcPr>
            <w:tcW w:w="1327" w:type="pct"/>
          </w:tcPr>
          <w:p w:rsidR="00FA7F96" w:rsidRPr="00D85053" w:rsidRDefault="00FA7F9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5A58D4">
              <w:rPr>
                <w:rFonts w:ascii="Arial" w:hAnsi="Arial" w:cs="Arial"/>
                <w:bCs/>
                <w:sz w:val="20"/>
                <w:szCs w:val="20"/>
              </w:rPr>
              <w:lastRenderedPageBreak/>
              <w:t xml:space="preserve"> </w:t>
            </w:r>
            <w:r w:rsidRPr="00D85053">
              <w:rPr>
                <w:rFonts w:ascii="Arial" w:hAnsi="Arial" w:cs="Arial"/>
                <w:sz w:val="20"/>
                <w:szCs w:val="20"/>
              </w:rPr>
              <w:t>rozpoznać źródła i czynniki szkodliwe występujące podczas wykonywania zadań zawodowych w terenie</w:t>
            </w:r>
          </w:p>
          <w:p w:rsidR="00FA7F96" w:rsidRPr="005A58D4" w:rsidRDefault="00FA7F9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lastRenderedPageBreak/>
              <w:t>zapobiegać zagrożeniom wynikającym</w:t>
            </w:r>
            <w:r w:rsidRPr="005A58D4">
              <w:rPr>
                <w:rFonts w:ascii="Arial" w:hAnsi="Arial" w:cs="Arial"/>
                <w:bCs/>
                <w:sz w:val="20"/>
                <w:szCs w:val="20"/>
              </w:rPr>
              <w:t xml:space="preserve"> z wykonywania </w:t>
            </w:r>
            <w:r w:rsidR="00B37F5B" w:rsidRPr="004561FE">
              <w:rPr>
                <w:rFonts w:ascii="Arial" w:hAnsi="Arial" w:cs="Arial"/>
                <w:bCs/>
                <w:color w:val="auto"/>
                <w:sz w:val="20"/>
                <w:szCs w:val="20"/>
              </w:rPr>
              <w:t xml:space="preserve">opisać zasady stosowania </w:t>
            </w:r>
            <w:r w:rsidR="00B37F5B" w:rsidRPr="00D85053">
              <w:rPr>
                <w:rFonts w:ascii="Arial" w:hAnsi="Arial" w:cs="Arial"/>
                <w:sz w:val="20"/>
                <w:szCs w:val="20"/>
              </w:rPr>
              <w:t>środków</w:t>
            </w:r>
            <w:r w:rsidR="00B37F5B" w:rsidRPr="004561FE">
              <w:rPr>
                <w:rFonts w:ascii="Arial" w:hAnsi="Arial" w:cs="Arial"/>
                <w:bCs/>
                <w:color w:val="auto"/>
                <w:sz w:val="20"/>
                <w:szCs w:val="20"/>
              </w:rPr>
              <w:t xml:space="preserve"> ochrony osobistej</w:t>
            </w:r>
            <w:r w:rsidR="00B37F5B" w:rsidRPr="005A58D4">
              <w:rPr>
                <w:rFonts w:ascii="Arial" w:hAnsi="Arial" w:cs="Arial"/>
                <w:bCs/>
                <w:sz w:val="20"/>
                <w:szCs w:val="20"/>
              </w:rPr>
              <w:t xml:space="preserve"> </w:t>
            </w:r>
            <w:r w:rsidRPr="005A58D4">
              <w:rPr>
                <w:rFonts w:ascii="Arial" w:hAnsi="Arial" w:cs="Arial"/>
                <w:bCs/>
                <w:sz w:val="20"/>
                <w:szCs w:val="20"/>
              </w:rPr>
              <w:t>zadań zawodowych w terenie</w:t>
            </w:r>
          </w:p>
        </w:tc>
        <w:tc>
          <w:tcPr>
            <w:tcW w:w="395" w:type="pct"/>
          </w:tcPr>
          <w:p w:rsidR="00FA7F96" w:rsidRPr="00292DF5" w:rsidRDefault="00292DF5" w:rsidP="005A58D4">
            <w:pPr>
              <w:spacing w:line="276" w:lineRule="auto"/>
              <w:rPr>
                <w:rFonts w:ascii="Arial" w:hAnsi="Arial" w:cs="Arial"/>
                <w:bCs/>
                <w:sz w:val="20"/>
                <w:szCs w:val="20"/>
              </w:rPr>
            </w:pPr>
            <w:r w:rsidRPr="00292DF5">
              <w:rPr>
                <w:rFonts w:ascii="Arial" w:hAnsi="Arial" w:cs="Arial"/>
                <w:bCs/>
                <w:sz w:val="20"/>
                <w:szCs w:val="20"/>
              </w:rPr>
              <w:lastRenderedPageBreak/>
              <w:t>Klasa III</w:t>
            </w:r>
          </w:p>
        </w:tc>
      </w:tr>
      <w:tr w:rsidR="009203D4" w:rsidRPr="005A58D4" w:rsidTr="009203D4">
        <w:tc>
          <w:tcPr>
            <w:tcW w:w="736" w:type="pct"/>
            <w:vMerge/>
          </w:tcPr>
          <w:p w:rsidR="004561FE" w:rsidRPr="005A58D4" w:rsidRDefault="004561FE"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97" w:type="pct"/>
          </w:tcPr>
          <w:p w:rsidR="004561FE" w:rsidRPr="004561FE" w:rsidRDefault="004561FE" w:rsidP="004561FE">
            <w:pPr>
              <w:pBdr>
                <w:top w:val="none" w:sz="0" w:space="0" w:color="auto"/>
                <w:left w:val="none" w:sz="0" w:space="0" w:color="auto"/>
                <w:bottom w:val="none" w:sz="0" w:space="0" w:color="auto"/>
                <w:right w:val="none" w:sz="0" w:space="0" w:color="auto"/>
                <w:between w:val="none" w:sz="0" w:space="0" w:color="auto"/>
              </w:pBdr>
              <w:ind w:left="155" w:hanging="155"/>
              <w:rPr>
                <w:rFonts w:ascii="Arial" w:hAnsi="Arial" w:cs="Arial"/>
                <w:bCs/>
                <w:color w:val="auto"/>
                <w:sz w:val="20"/>
                <w:szCs w:val="20"/>
              </w:rPr>
            </w:pPr>
            <w:r w:rsidRPr="004561FE">
              <w:rPr>
                <w:rFonts w:ascii="Arial" w:hAnsi="Arial" w:cs="Arial"/>
                <w:bCs/>
                <w:color w:val="auto"/>
                <w:sz w:val="20"/>
                <w:szCs w:val="20"/>
              </w:rPr>
              <w:t>7. Zas</w:t>
            </w:r>
            <w:r>
              <w:rPr>
                <w:rFonts w:ascii="Arial" w:hAnsi="Arial" w:cs="Arial"/>
                <w:bCs/>
                <w:color w:val="auto"/>
                <w:sz w:val="20"/>
                <w:szCs w:val="20"/>
              </w:rPr>
              <w:t>ady udzielania pierwszej pomocy</w:t>
            </w:r>
          </w:p>
        </w:tc>
        <w:tc>
          <w:tcPr>
            <w:tcW w:w="299" w:type="pct"/>
          </w:tcPr>
          <w:p w:rsidR="004561FE" w:rsidRPr="004561FE" w:rsidRDefault="004561FE" w:rsidP="004561F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446" w:type="pct"/>
          </w:tcPr>
          <w:p w:rsidR="004561FE" w:rsidRPr="00D85053" w:rsidRDefault="004C135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bCs/>
                <w:color w:val="auto"/>
                <w:sz w:val="20"/>
                <w:szCs w:val="20"/>
              </w:rPr>
              <w:t>za</w:t>
            </w:r>
            <w:r w:rsidR="004561FE" w:rsidRPr="004561FE">
              <w:rPr>
                <w:rFonts w:ascii="Arial" w:hAnsi="Arial" w:cs="Arial"/>
                <w:bCs/>
                <w:color w:val="auto"/>
                <w:sz w:val="20"/>
                <w:szCs w:val="20"/>
              </w:rPr>
              <w:t xml:space="preserve">stosować </w:t>
            </w:r>
            <w:r w:rsidR="004561FE" w:rsidRPr="00D85053">
              <w:rPr>
                <w:rFonts w:ascii="Arial" w:hAnsi="Arial" w:cs="Arial"/>
                <w:sz w:val="20"/>
                <w:szCs w:val="20"/>
              </w:rPr>
              <w:t>zasady udzielania pierwszej pomocy w stanach zagrożenia</w:t>
            </w:r>
            <w:r w:rsidR="00E75A70">
              <w:rPr>
                <w:rFonts w:ascii="Arial" w:hAnsi="Arial" w:cs="Arial"/>
                <w:sz w:val="20"/>
                <w:szCs w:val="20"/>
              </w:rPr>
              <w:t xml:space="preserve"> </w:t>
            </w:r>
            <w:r w:rsidR="004561FE" w:rsidRPr="00D85053">
              <w:rPr>
                <w:rFonts w:ascii="Arial" w:hAnsi="Arial" w:cs="Arial"/>
                <w:sz w:val="20"/>
                <w:szCs w:val="20"/>
              </w:rPr>
              <w:t>życia i zdrowia w wypadkach</w:t>
            </w:r>
            <w:r w:rsidR="00383E90">
              <w:rPr>
                <w:rFonts w:ascii="Arial" w:hAnsi="Arial" w:cs="Arial"/>
                <w:sz w:val="20"/>
                <w:szCs w:val="20"/>
              </w:rPr>
              <w:t>,</w:t>
            </w:r>
            <w:r w:rsidR="004561FE" w:rsidRPr="00D85053">
              <w:rPr>
                <w:rFonts w:ascii="Arial" w:hAnsi="Arial" w:cs="Arial"/>
                <w:sz w:val="20"/>
                <w:szCs w:val="20"/>
              </w:rPr>
              <w:t xml:space="preserve"> uwzględniając</w:t>
            </w:r>
            <w:r w:rsidR="00E75A70">
              <w:rPr>
                <w:rFonts w:ascii="Arial" w:hAnsi="Arial" w:cs="Arial"/>
                <w:sz w:val="20"/>
                <w:szCs w:val="20"/>
              </w:rPr>
              <w:t xml:space="preserve"> </w:t>
            </w:r>
            <w:r w:rsidR="004561FE" w:rsidRPr="00D85053">
              <w:rPr>
                <w:rFonts w:ascii="Arial" w:hAnsi="Arial" w:cs="Arial"/>
                <w:sz w:val="20"/>
                <w:szCs w:val="20"/>
              </w:rPr>
              <w:t>specyfikę pracy w laboratorium bioanalitycznym i środowiskowym</w:t>
            </w:r>
          </w:p>
          <w:p w:rsidR="004561FE" w:rsidRPr="004561FE" w:rsidRDefault="004C135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sz w:val="20"/>
                <w:szCs w:val="20"/>
              </w:rPr>
              <w:t>powiada</w:t>
            </w:r>
            <w:r w:rsidR="004561FE" w:rsidRPr="00D85053">
              <w:rPr>
                <w:rFonts w:ascii="Arial" w:hAnsi="Arial" w:cs="Arial"/>
                <w:sz w:val="20"/>
                <w:szCs w:val="20"/>
              </w:rPr>
              <w:t>mi</w:t>
            </w:r>
            <w:r>
              <w:rPr>
                <w:rFonts w:ascii="Arial" w:hAnsi="Arial" w:cs="Arial"/>
                <w:sz w:val="20"/>
                <w:szCs w:val="20"/>
              </w:rPr>
              <w:t>a</w:t>
            </w:r>
            <w:r w:rsidR="004561FE" w:rsidRPr="00D85053">
              <w:rPr>
                <w:rFonts w:ascii="Arial" w:hAnsi="Arial" w:cs="Arial"/>
                <w:sz w:val="20"/>
                <w:szCs w:val="20"/>
              </w:rPr>
              <w:t>ć</w:t>
            </w:r>
            <w:r w:rsidR="004561FE" w:rsidRPr="004561FE">
              <w:rPr>
                <w:rFonts w:ascii="Arial" w:hAnsi="Arial" w:cs="Arial"/>
                <w:bCs/>
                <w:color w:val="auto"/>
                <w:sz w:val="20"/>
                <w:szCs w:val="20"/>
              </w:rPr>
              <w:t xml:space="preserve"> o zagrożeniu zdrowia i życia</w:t>
            </w:r>
          </w:p>
        </w:tc>
        <w:tc>
          <w:tcPr>
            <w:tcW w:w="1327" w:type="pct"/>
          </w:tcPr>
          <w:p w:rsidR="004561FE" w:rsidRPr="00D85053" w:rsidRDefault="004561F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 xml:space="preserve">opisać zasady udzielania pierwszej pomocy poszkodowanym z użyciem AED </w:t>
            </w:r>
          </w:p>
          <w:p w:rsidR="004561FE" w:rsidRPr="004561FE" w:rsidRDefault="004561F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D85053">
              <w:rPr>
                <w:rFonts w:ascii="Arial" w:hAnsi="Arial" w:cs="Arial"/>
                <w:sz w:val="20"/>
                <w:szCs w:val="20"/>
              </w:rPr>
              <w:t>opisać zasady udzielenia pierwszej pomocy w przypadku</w:t>
            </w:r>
            <w:r w:rsidRPr="004561FE">
              <w:rPr>
                <w:rFonts w:ascii="Arial" w:hAnsi="Arial" w:cs="Arial"/>
                <w:bCs/>
                <w:color w:val="auto"/>
                <w:sz w:val="20"/>
                <w:szCs w:val="20"/>
              </w:rPr>
              <w:t xml:space="preserve"> kontaktu z substancją niebezpieczną dla zdrowia w szczególności</w:t>
            </w:r>
            <w:r w:rsidR="00383E90">
              <w:rPr>
                <w:rFonts w:ascii="Arial" w:hAnsi="Arial" w:cs="Arial"/>
                <w:bCs/>
                <w:color w:val="auto"/>
                <w:sz w:val="20"/>
                <w:szCs w:val="20"/>
              </w:rPr>
              <w:t>,</w:t>
            </w:r>
            <w:r w:rsidRPr="004561FE">
              <w:rPr>
                <w:rFonts w:ascii="Arial" w:hAnsi="Arial" w:cs="Arial"/>
                <w:bCs/>
                <w:color w:val="auto"/>
                <w:sz w:val="20"/>
                <w:szCs w:val="20"/>
              </w:rPr>
              <w:t xml:space="preserve"> uwzględniając kwasy i zasady,</w:t>
            </w:r>
            <w:r w:rsidR="00E01423">
              <w:rPr>
                <w:rFonts w:ascii="Arial" w:hAnsi="Arial" w:cs="Arial"/>
                <w:bCs/>
                <w:color w:val="auto"/>
                <w:sz w:val="20"/>
                <w:szCs w:val="20"/>
              </w:rPr>
              <w:t xml:space="preserve"> </w:t>
            </w:r>
          </w:p>
        </w:tc>
        <w:tc>
          <w:tcPr>
            <w:tcW w:w="395" w:type="pct"/>
          </w:tcPr>
          <w:p w:rsidR="004561FE" w:rsidRPr="00765D30" w:rsidRDefault="00765D30"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765D30">
              <w:rPr>
                <w:rFonts w:ascii="Arial" w:hAnsi="Arial" w:cs="Arial"/>
                <w:bCs/>
                <w:sz w:val="20"/>
                <w:szCs w:val="20"/>
              </w:rPr>
              <w:t>Klasa III</w:t>
            </w:r>
          </w:p>
        </w:tc>
      </w:tr>
      <w:tr w:rsidR="009203D4" w:rsidRPr="005A58D4" w:rsidTr="009203D4">
        <w:tc>
          <w:tcPr>
            <w:tcW w:w="736" w:type="pct"/>
            <w:vMerge w:val="restart"/>
          </w:tcPr>
          <w:p w:rsidR="00A639B3" w:rsidRPr="0079159A" w:rsidRDefault="00A639B3" w:rsidP="00A639B3">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sz w:val="20"/>
                <w:szCs w:val="20"/>
              </w:rPr>
            </w:pPr>
            <w:r w:rsidRPr="0079159A">
              <w:rPr>
                <w:rFonts w:ascii="Arial" w:hAnsi="Arial" w:cs="Arial"/>
                <w:bCs/>
                <w:sz w:val="20"/>
                <w:szCs w:val="20"/>
              </w:rPr>
              <w:t xml:space="preserve">II. Podstawy analizy mikrobiologicznej </w:t>
            </w:r>
          </w:p>
        </w:tc>
        <w:tc>
          <w:tcPr>
            <w:tcW w:w="797" w:type="pct"/>
          </w:tcPr>
          <w:p w:rsidR="00A639B3" w:rsidRPr="005A58D4" w:rsidRDefault="00A639B3" w:rsidP="00651F8A">
            <w:pPr>
              <w:pBdr>
                <w:top w:val="none" w:sz="0" w:space="0" w:color="auto"/>
                <w:left w:val="none" w:sz="0" w:space="0" w:color="auto"/>
                <w:bottom w:val="none" w:sz="0" w:space="0" w:color="auto"/>
                <w:right w:val="none" w:sz="0" w:space="0" w:color="auto"/>
                <w:between w:val="none" w:sz="0" w:space="0" w:color="auto"/>
              </w:pBdr>
              <w:spacing w:line="276" w:lineRule="auto"/>
              <w:ind w:left="319" w:hanging="319"/>
              <w:rPr>
                <w:rFonts w:ascii="Arial" w:hAnsi="Arial" w:cs="Arial"/>
                <w:bCs/>
                <w:sz w:val="20"/>
                <w:szCs w:val="20"/>
              </w:rPr>
            </w:pPr>
            <w:r w:rsidRPr="005A58D4">
              <w:rPr>
                <w:rFonts w:ascii="Arial" w:hAnsi="Arial" w:cs="Arial"/>
                <w:bCs/>
                <w:sz w:val="20"/>
                <w:szCs w:val="20"/>
              </w:rPr>
              <w:t xml:space="preserve">1. </w:t>
            </w:r>
            <w:r>
              <w:rPr>
                <w:rFonts w:ascii="Arial" w:hAnsi="Arial" w:cs="Arial"/>
                <w:bCs/>
                <w:sz w:val="20"/>
                <w:szCs w:val="20"/>
              </w:rPr>
              <w:t>Przygotowanie p</w:t>
            </w:r>
            <w:r w:rsidRPr="005A58D4">
              <w:rPr>
                <w:rFonts w:ascii="Arial" w:hAnsi="Arial" w:cs="Arial"/>
                <w:bCs/>
                <w:sz w:val="20"/>
                <w:szCs w:val="20"/>
              </w:rPr>
              <w:t>odłoż</w:t>
            </w:r>
            <w:r>
              <w:rPr>
                <w:rFonts w:ascii="Arial" w:hAnsi="Arial" w:cs="Arial"/>
                <w:bCs/>
                <w:sz w:val="20"/>
                <w:szCs w:val="20"/>
              </w:rPr>
              <w:t>y</w:t>
            </w:r>
            <w:r w:rsidRPr="005A58D4">
              <w:rPr>
                <w:rFonts w:ascii="Arial" w:hAnsi="Arial" w:cs="Arial"/>
                <w:bCs/>
                <w:sz w:val="20"/>
                <w:szCs w:val="20"/>
              </w:rPr>
              <w:t xml:space="preserve"> mikrobiologiczn</w:t>
            </w:r>
            <w:r>
              <w:rPr>
                <w:rFonts w:ascii="Arial" w:hAnsi="Arial" w:cs="Arial"/>
                <w:bCs/>
                <w:sz w:val="20"/>
                <w:szCs w:val="20"/>
              </w:rPr>
              <w:t>ych</w:t>
            </w:r>
          </w:p>
        </w:tc>
        <w:tc>
          <w:tcPr>
            <w:tcW w:w="299" w:type="pct"/>
          </w:tcPr>
          <w:p w:rsidR="00A639B3" w:rsidRPr="009614CF" w:rsidRDefault="00A639B3" w:rsidP="0048082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446" w:type="pct"/>
          </w:tcPr>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sporządzić podłoża do badań mikrobiologicznych</w:t>
            </w:r>
            <w:r>
              <w:rPr>
                <w:rFonts w:ascii="Arial" w:hAnsi="Arial" w:cs="Arial"/>
                <w:bCs/>
                <w:sz w:val="20"/>
                <w:szCs w:val="20"/>
              </w:rPr>
              <w:t xml:space="preserve"> </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dobrać metody sterylizacji do rodzaju szkła i podłoża mikrobiologicznego </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prowadzić </w:t>
            </w:r>
            <w:r w:rsidRPr="00D85053">
              <w:rPr>
                <w:rFonts w:ascii="Arial" w:hAnsi="Arial" w:cs="Arial"/>
                <w:sz w:val="20"/>
                <w:szCs w:val="20"/>
              </w:rPr>
              <w:t>proces</w:t>
            </w:r>
            <w:r w:rsidRPr="005A58D4">
              <w:rPr>
                <w:rFonts w:ascii="Arial" w:hAnsi="Arial" w:cs="Arial"/>
                <w:bCs/>
                <w:sz w:val="20"/>
                <w:szCs w:val="20"/>
              </w:rPr>
              <w:t xml:space="preserve"> przygotowania pożywek</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wymienić rodzaje podłoży </w:t>
            </w:r>
            <w:r w:rsidRPr="00D85053">
              <w:rPr>
                <w:rFonts w:ascii="Arial" w:hAnsi="Arial" w:cs="Arial"/>
                <w:sz w:val="20"/>
                <w:szCs w:val="20"/>
              </w:rPr>
              <w:t>mikrobiologicznych</w:t>
            </w:r>
            <w:r w:rsidRPr="005A58D4">
              <w:rPr>
                <w:rFonts w:ascii="Arial" w:hAnsi="Arial" w:cs="Arial"/>
                <w:bCs/>
                <w:sz w:val="20"/>
                <w:szCs w:val="20"/>
              </w:rPr>
              <w:t>: namnażające, wybiórczo-różnicujące i transportowo-wzrostowe</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opisać metody hodowli drobnoustrojów</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dobrać</w:t>
            </w:r>
            <w:r w:rsidRPr="00AA3095">
              <w:rPr>
                <w:rFonts w:ascii="Arial" w:hAnsi="Arial" w:cs="Arial"/>
                <w:bCs/>
                <w:sz w:val="20"/>
                <w:szCs w:val="20"/>
              </w:rPr>
              <w:t xml:space="preserve"> podłoże do badanego materiału</w:t>
            </w:r>
          </w:p>
        </w:tc>
        <w:tc>
          <w:tcPr>
            <w:tcW w:w="1327" w:type="pct"/>
          </w:tcPr>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opisać zastosowanie podłoży mikrobiologicznych: namnażające, wybiórczo-różnicujące i transportowo-wzrostowe</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 opisać </w:t>
            </w:r>
            <w:r w:rsidRPr="00D85053">
              <w:rPr>
                <w:rFonts w:ascii="Arial" w:hAnsi="Arial" w:cs="Arial"/>
                <w:sz w:val="20"/>
                <w:szCs w:val="20"/>
              </w:rPr>
              <w:t>proces</w:t>
            </w:r>
            <w:r w:rsidRPr="005A58D4">
              <w:rPr>
                <w:rFonts w:ascii="Arial" w:hAnsi="Arial" w:cs="Arial"/>
                <w:bCs/>
                <w:sz w:val="20"/>
                <w:szCs w:val="20"/>
              </w:rPr>
              <w:t xml:space="preserve"> przygotowania podłoży do badań mikrobiologicznych w szczególności: podłoże SS, Mc</w:t>
            </w:r>
            <w:r>
              <w:rPr>
                <w:rFonts w:ascii="Arial" w:hAnsi="Arial" w:cs="Arial"/>
                <w:bCs/>
                <w:sz w:val="20"/>
                <w:szCs w:val="20"/>
              </w:rPr>
              <w:t xml:space="preserve"> </w:t>
            </w:r>
            <w:r w:rsidRPr="005A58D4">
              <w:rPr>
                <w:rFonts w:ascii="Arial" w:hAnsi="Arial" w:cs="Arial"/>
                <w:bCs/>
                <w:sz w:val="20"/>
                <w:szCs w:val="20"/>
              </w:rPr>
              <w:t xml:space="preserve">Conkeya, Wilsona-Blaira (wb), Nogrady, Chapmana, bulion odżywczy, agar odżywczy, bulion cukrowy </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w</w:t>
            </w:r>
            <w:r w:rsidRPr="005A58D4">
              <w:rPr>
                <w:rFonts w:ascii="Arial" w:hAnsi="Arial" w:cs="Arial"/>
                <w:bCs/>
                <w:sz w:val="20"/>
                <w:szCs w:val="20"/>
              </w:rPr>
              <w:t>ykonać podłoża do badań mikrobiologicznych w szczególności:</w:t>
            </w:r>
            <w:r>
              <w:rPr>
                <w:rFonts w:ascii="Arial" w:hAnsi="Arial" w:cs="Arial"/>
                <w:bCs/>
                <w:sz w:val="20"/>
                <w:szCs w:val="20"/>
              </w:rPr>
              <w:t xml:space="preserve"> </w:t>
            </w:r>
            <w:r w:rsidRPr="005A58D4">
              <w:rPr>
                <w:rFonts w:ascii="Arial" w:hAnsi="Arial" w:cs="Arial"/>
                <w:bCs/>
                <w:sz w:val="20"/>
                <w:szCs w:val="20"/>
              </w:rPr>
              <w:t>podłoże SS, Mc Conkeya, Wilsona-Blaira (wb), Nogrady, Chapmana,</w:t>
            </w:r>
            <w:r>
              <w:rPr>
                <w:rFonts w:ascii="Arial" w:hAnsi="Arial" w:cs="Arial"/>
                <w:bCs/>
                <w:sz w:val="20"/>
                <w:szCs w:val="20"/>
              </w:rPr>
              <w:t xml:space="preserve"> </w:t>
            </w:r>
            <w:r w:rsidRPr="005A58D4">
              <w:rPr>
                <w:rFonts w:ascii="Arial" w:hAnsi="Arial" w:cs="Arial"/>
                <w:bCs/>
                <w:sz w:val="20"/>
                <w:szCs w:val="20"/>
              </w:rPr>
              <w:t xml:space="preserve">bulion odżywczy, agar odżywczy, bulion cukrowy </w:t>
            </w:r>
          </w:p>
        </w:tc>
        <w:tc>
          <w:tcPr>
            <w:tcW w:w="395" w:type="pct"/>
            <w:vMerge w:val="restart"/>
          </w:tcPr>
          <w:p w:rsidR="00A639B3" w:rsidRPr="00215AC2" w:rsidRDefault="00A639B3"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215AC2">
              <w:rPr>
                <w:rFonts w:ascii="Arial" w:hAnsi="Arial" w:cs="Arial"/>
                <w:bCs/>
                <w:sz w:val="20"/>
                <w:szCs w:val="20"/>
              </w:rPr>
              <w:t xml:space="preserve">Klasa </w:t>
            </w:r>
            <w:r>
              <w:rPr>
                <w:rFonts w:ascii="Arial" w:hAnsi="Arial" w:cs="Arial"/>
                <w:bCs/>
                <w:sz w:val="20"/>
                <w:szCs w:val="20"/>
              </w:rPr>
              <w:t>III</w:t>
            </w:r>
          </w:p>
          <w:p w:rsidR="00A639B3" w:rsidRPr="00215AC2" w:rsidRDefault="00A639B3" w:rsidP="005A58D4">
            <w:pPr>
              <w:spacing w:line="276" w:lineRule="auto"/>
              <w:rPr>
                <w:rFonts w:ascii="Arial" w:hAnsi="Arial" w:cs="Arial"/>
                <w:bCs/>
                <w:sz w:val="20"/>
                <w:szCs w:val="20"/>
              </w:rPr>
            </w:pPr>
          </w:p>
        </w:tc>
      </w:tr>
      <w:tr w:rsidR="009203D4" w:rsidRPr="005A58D4" w:rsidTr="009203D4">
        <w:tc>
          <w:tcPr>
            <w:tcW w:w="736" w:type="pct"/>
            <w:vMerge/>
          </w:tcPr>
          <w:p w:rsidR="00A639B3" w:rsidRPr="005A58D4" w:rsidRDefault="00A639B3"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97" w:type="pct"/>
          </w:tcPr>
          <w:p w:rsidR="00A639B3" w:rsidRPr="005A58D4" w:rsidRDefault="00A639B3" w:rsidP="009614CF">
            <w:pPr>
              <w:pBdr>
                <w:top w:val="none" w:sz="0" w:space="0" w:color="auto"/>
                <w:left w:val="none" w:sz="0" w:space="0" w:color="auto"/>
                <w:bottom w:val="none" w:sz="0" w:space="0" w:color="auto"/>
                <w:right w:val="none" w:sz="0" w:space="0" w:color="auto"/>
                <w:between w:val="none" w:sz="0" w:space="0" w:color="auto"/>
              </w:pBdr>
              <w:ind w:left="296" w:hanging="296"/>
              <w:rPr>
                <w:rFonts w:ascii="Arial" w:hAnsi="Arial" w:cs="Arial"/>
                <w:bCs/>
                <w:sz w:val="20"/>
                <w:szCs w:val="20"/>
              </w:rPr>
            </w:pPr>
            <w:r>
              <w:rPr>
                <w:rFonts w:ascii="Arial" w:hAnsi="Arial" w:cs="Arial"/>
                <w:bCs/>
                <w:sz w:val="20"/>
                <w:szCs w:val="20"/>
              </w:rPr>
              <w:t>2</w:t>
            </w:r>
            <w:r w:rsidRPr="005A58D4">
              <w:rPr>
                <w:rFonts w:ascii="Arial" w:hAnsi="Arial" w:cs="Arial"/>
                <w:bCs/>
                <w:sz w:val="20"/>
                <w:szCs w:val="20"/>
              </w:rPr>
              <w:t xml:space="preserve">. Prowadzenie </w:t>
            </w:r>
            <w:r w:rsidRPr="005A58D4">
              <w:rPr>
                <w:rFonts w:ascii="Arial" w:hAnsi="Arial" w:cs="Arial"/>
                <w:bCs/>
                <w:sz w:val="20"/>
                <w:szCs w:val="20"/>
              </w:rPr>
              <w:lastRenderedPageBreak/>
              <w:t>hodowli mikrobiologicznych</w:t>
            </w:r>
          </w:p>
        </w:tc>
        <w:tc>
          <w:tcPr>
            <w:tcW w:w="299" w:type="pct"/>
          </w:tcPr>
          <w:p w:rsidR="00A639B3" w:rsidRPr="005A58D4" w:rsidRDefault="00A639B3"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46" w:type="pct"/>
          </w:tcPr>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bCs/>
                <w:sz w:val="20"/>
                <w:szCs w:val="20"/>
              </w:rPr>
              <w:t>przygotować</w:t>
            </w:r>
            <w:r w:rsidRPr="005A58D4">
              <w:rPr>
                <w:rFonts w:ascii="Arial" w:hAnsi="Arial" w:cs="Arial"/>
                <w:bCs/>
                <w:sz w:val="20"/>
                <w:szCs w:val="20"/>
              </w:rPr>
              <w:t xml:space="preserve"> sprzęt, odczynniki i podłoża </w:t>
            </w:r>
            <w:r w:rsidRPr="005A58D4">
              <w:rPr>
                <w:rFonts w:ascii="Arial" w:hAnsi="Arial" w:cs="Arial"/>
                <w:bCs/>
                <w:sz w:val="20"/>
                <w:szCs w:val="20"/>
              </w:rPr>
              <w:lastRenderedPageBreak/>
              <w:t>do hodowli drobnoustrojów</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Pr>
                <w:rFonts w:ascii="Arial" w:hAnsi="Arial" w:cs="Arial"/>
                <w:bCs/>
                <w:sz w:val="20"/>
                <w:szCs w:val="20"/>
              </w:rPr>
              <w:t>za</w:t>
            </w:r>
            <w:r w:rsidRPr="005A58D4">
              <w:rPr>
                <w:rFonts w:ascii="Arial" w:hAnsi="Arial" w:cs="Arial"/>
                <w:bCs/>
                <w:sz w:val="20"/>
                <w:szCs w:val="20"/>
              </w:rPr>
              <w:t>stosować metody laboratoryjne hodowli drobnoustrojów</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5A58D4">
              <w:rPr>
                <w:rFonts w:ascii="Arial" w:hAnsi="Arial" w:cs="Arial"/>
                <w:bCs/>
                <w:sz w:val="20"/>
                <w:szCs w:val="20"/>
              </w:rPr>
              <w:t>przygotować materiał do badań mikrobiologicznych</w:t>
            </w:r>
          </w:p>
        </w:tc>
        <w:tc>
          <w:tcPr>
            <w:tcW w:w="1327" w:type="pct"/>
          </w:tcPr>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lastRenderedPageBreak/>
              <w:t xml:space="preserve">dobierać </w:t>
            </w:r>
            <w:r w:rsidRPr="00D85053">
              <w:rPr>
                <w:rFonts w:ascii="Arial" w:hAnsi="Arial" w:cs="Arial"/>
                <w:sz w:val="20"/>
                <w:szCs w:val="20"/>
              </w:rPr>
              <w:t>podłoża</w:t>
            </w:r>
            <w:r w:rsidRPr="005A58D4">
              <w:rPr>
                <w:rFonts w:ascii="Arial" w:hAnsi="Arial" w:cs="Arial"/>
                <w:bCs/>
                <w:sz w:val="20"/>
                <w:szCs w:val="20"/>
              </w:rPr>
              <w:t xml:space="preserve"> do rodzaju </w:t>
            </w:r>
            <w:r w:rsidRPr="005A58D4">
              <w:rPr>
                <w:rFonts w:ascii="Arial" w:hAnsi="Arial" w:cs="Arial"/>
                <w:bCs/>
                <w:sz w:val="20"/>
                <w:szCs w:val="20"/>
              </w:rPr>
              <w:lastRenderedPageBreak/>
              <w:t>drobnoustrojów</w:t>
            </w:r>
          </w:p>
        </w:tc>
        <w:tc>
          <w:tcPr>
            <w:tcW w:w="395" w:type="pct"/>
            <w:vMerge/>
          </w:tcPr>
          <w:p w:rsidR="00A639B3" w:rsidRPr="005A58D4" w:rsidRDefault="00A639B3" w:rsidP="005A58D4">
            <w:pPr>
              <w:spacing w:line="276" w:lineRule="auto"/>
              <w:rPr>
                <w:rFonts w:ascii="Arial" w:hAnsi="Arial" w:cs="Arial"/>
                <w:b/>
                <w:bCs/>
                <w:sz w:val="20"/>
                <w:szCs w:val="20"/>
              </w:rPr>
            </w:pPr>
          </w:p>
        </w:tc>
      </w:tr>
      <w:tr w:rsidR="009203D4" w:rsidRPr="005A58D4" w:rsidTr="009203D4">
        <w:trPr>
          <w:trHeight w:val="132"/>
        </w:trPr>
        <w:tc>
          <w:tcPr>
            <w:tcW w:w="736" w:type="pct"/>
            <w:vMerge/>
          </w:tcPr>
          <w:p w:rsidR="00A639B3" w:rsidRPr="005A58D4" w:rsidRDefault="00A639B3"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97" w:type="pct"/>
          </w:tcPr>
          <w:p w:rsidR="00A639B3" w:rsidRPr="005A58D4" w:rsidRDefault="00A639B3" w:rsidP="00E77C32">
            <w:pPr>
              <w:pBdr>
                <w:top w:val="none" w:sz="0" w:space="0" w:color="auto"/>
                <w:left w:val="none" w:sz="0" w:space="0" w:color="auto"/>
                <w:bottom w:val="none" w:sz="0" w:space="0" w:color="auto"/>
                <w:right w:val="none" w:sz="0" w:space="0" w:color="auto"/>
                <w:between w:val="none" w:sz="0" w:space="0" w:color="auto"/>
              </w:pBdr>
              <w:ind w:left="177" w:hanging="177"/>
              <w:rPr>
                <w:rFonts w:ascii="Arial" w:hAnsi="Arial" w:cs="Arial"/>
                <w:bCs/>
                <w:sz w:val="20"/>
                <w:szCs w:val="20"/>
              </w:rPr>
            </w:pPr>
            <w:r>
              <w:rPr>
                <w:rFonts w:ascii="Arial" w:hAnsi="Arial" w:cs="Arial"/>
                <w:bCs/>
                <w:sz w:val="20"/>
                <w:szCs w:val="20"/>
              </w:rPr>
              <w:t>3</w:t>
            </w:r>
            <w:r w:rsidRPr="005A58D4">
              <w:rPr>
                <w:rFonts w:ascii="Arial" w:hAnsi="Arial" w:cs="Arial"/>
                <w:bCs/>
                <w:sz w:val="20"/>
                <w:szCs w:val="20"/>
              </w:rPr>
              <w:t>. Prowa</w:t>
            </w:r>
            <w:r>
              <w:rPr>
                <w:rFonts w:ascii="Arial" w:hAnsi="Arial" w:cs="Arial"/>
                <w:bCs/>
                <w:sz w:val="20"/>
                <w:szCs w:val="20"/>
              </w:rPr>
              <w:t>dzenie badań mikrobiologicznych</w:t>
            </w:r>
          </w:p>
        </w:tc>
        <w:tc>
          <w:tcPr>
            <w:tcW w:w="299" w:type="pct"/>
          </w:tcPr>
          <w:p w:rsidR="00A639B3" w:rsidRPr="005A58D4" w:rsidRDefault="00A639B3"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46" w:type="pct"/>
          </w:tcPr>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dobrać metody badań mikrobiologicznych</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prowadzić analizę przy pomocy technik mikroskopowych</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określ</w:t>
            </w:r>
            <w:r>
              <w:rPr>
                <w:rFonts w:ascii="Arial" w:hAnsi="Arial" w:cs="Arial"/>
                <w:bCs/>
                <w:sz w:val="20"/>
                <w:szCs w:val="20"/>
              </w:rPr>
              <w:t>i</w:t>
            </w:r>
            <w:r w:rsidRPr="005A58D4">
              <w:rPr>
                <w:rFonts w:ascii="Arial" w:hAnsi="Arial" w:cs="Arial"/>
                <w:bCs/>
                <w:sz w:val="20"/>
                <w:szCs w:val="20"/>
              </w:rPr>
              <w:t>ć miano coli w wodzie</w:t>
            </w:r>
          </w:p>
        </w:tc>
        <w:tc>
          <w:tcPr>
            <w:tcW w:w="1327" w:type="pct"/>
          </w:tcPr>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w:t>
            </w:r>
            <w:r w:rsidRPr="005A58D4">
              <w:rPr>
                <w:rFonts w:ascii="Arial" w:hAnsi="Arial" w:cs="Arial"/>
                <w:bCs/>
                <w:sz w:val="20"/>
                <w:szCs w:val="20"/>
              </w:rPr>
              <w:t>identyfikować drobnoustroje na podstawie obserwacji mikroskopowych</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w:t>
            </w:r>
            <w:r w:rsidRPr="005A58D4">
              <w:rPr>
                <w:rFonts w:ascii="Arial" w:hAnsi="Arial" w:cs="Arial"/>
                <w:bCs/>
                <w:sz w:val="20"/>
                <w:szCs w:val="20"/>
              </w:rPr>
              <w:t>identyfikować wstępnie drobnoustroje na podstawie wyglądu lub zapachu kolonii</w:t>
            </w:r>
          </w:p>
        </w:tc>
        <w:tc>
          <w:tcPr>
            <w:tcW w:w="395" w:type="pct"/>
            <w:vMerge/>
          </w:tcPr>
          <w:p w:rsidR="00A639B3" w:rsidRPr="005A58D4" w:rsidRDefault="00A639B3"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r>
      <w:tr w:rsidR="009203D4" w:rsidRPr="005A58D4" w:rsidTr="006C24D2">
        <w:trPr>
          <w:trHeight w:val="1689"/>
        </w:trPr>
        <w:tc>
          <w:tcPr>
            <w:tcW w:w="736" w:type="pct"/>
            <w:vMerge/>
          </w:tcPr>
          <w:p w:rsidR="00A639B3" w:rsidRPr="005A58D4" w:rsidRDefault="00A639B3"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97" w:type="pct"/>
          </w:tcPr>
          <w:p w:rsidR="00A639B3" w:rsidRPr="005A58D4" w:rsidRDefault="00A639B3" w:rsidP="00A639B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4</w:t>
            </w:r>
            <w:r w:rsidRPr="005A58D4">
              <w:rPr>
                <w:rFonts w:ascii="Arial" w:hAnsi="Arial" w:cs="Arial"/>
                <w:bCs/>
                <w:sz w:val="20"/>
                <w:szCs w:val="20"/>
              </w:rPr>
              <w:t xml:space="preserve">. </w:t>
            </w:r>
            <w:r>
              <w:rPr>
                <w:rFonts w:ascii="Arial" w:hAnsi="Arial" w:cs="Arial"/>
                <w:bCs/>
                <w:sz w:val="20"/>
                <w:szCs w:val="20"/>
              </w:rPr>
              <w:t>Prowadzenie sterylizacji</w:t>
            </w:r>
          </w:p>
        </w:tc>
        <w:tc>
          <w:tcPr>
            <w:tcW w:w="299" w:type="pct"/>
          </w:tcPr>
          <w:p w:rsidR="00A639B3" w:rsidRPr="009614CF" w:rsidRDefault="00A639B3" w:rsidP="0048082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446" w:type="pct"/>
          </w:tcPr>
          <w:p w:rsidR="00A639B3" w:rsidRPr="00E77C32" w:rsidRDefault="00A639B3" w:rsidP="00E77C3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wymienić sposoby sterylizacji</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dobrać sprzęt do przepro</w:t>
            </w:r>
            <w:r w:rsidR="00E77C32">
              <w:rPr>
                <w:rFonts w:ascii="Arial" w:hAnsi="Arial" w:cs="Arial"/>
                <w:bCs/>
                <w:sz w:val="20"/>
                <w:szCs w:val="20"/>
              </w:rPr>
              <w:t>wadzenia sterylizacji</w:t>
            </w:r>
          </w:p>
          <w:p w:rsidR="00A639B3" w:rsidRDefault="00A639B3" w:rsidP="000E28D5">
            <w:pPr>
              <w:numPr>
                <w:ilvl w:val="0"/>
                <w:numId w:val="3"/>
              </w:numPr>
              <w:tabs>
                <w:tab w:val="left" w:pos="213"/>
              </w:tabs>
              <w:ind w:left="227" w:hanging="227"/>
              <w:rPr>
                <w:rFonts w:ascii="Arial" w:hAnsi="Arial" w:cs="Arial"/>
                <w:bCs/>
                <w:sz w:val="20"/>
                <w:szCs w:val="20"/>
              </w:rPr>
            </w:pPr>
            <w:r w:rsidRPr="005A58D4">
              <w:rPr>
                <w:rFonts w:ascii="Arial" w:hAnsi="Arial" w:cs="Arial"/>
                <w:bCs/>
                <w:sz w:val="20"/>
                <w:szCs w:val="20"/>
              </w:rPr>
              <w:t>dobrać środki chemiczne do wykonania sterylizacji laboratorium bioanalitycznym i środowiskowym</w:t>
            </w:r>
          </w:p>
          <w:p w:rsidR="00E77C32" w:rsidRPr="005A58D4" w:rsidRDefault="00E77C32" w:rsidP="000E28D5">
            <w:pPr>
              <w:numPr>
                <w:ilvl w:val="0"/>
                <w:numId w:val="3"/>
              </w:numPr>
              <w:tabs>
                <w:tab w:val="left" w:pos="213"/>
              </w:tabs>
              <w:ind w:left="227" w:hanging="227"/>
              <w:rPr>
                <w:rFonts w:ascii="Arial" w:hAnsi="Arial" w:cs="Arial"/>
                <w:bCs/>
                <w:sz w:val="20"/>
                <w:szCs w:val="20"/>
              </w:rPr>
            </w:pPr>
            <w:r>
              <w:rPr>
                <w:rFonts w:ascii="Arial" w:hAnsi="Arial" w:cs="Arial"/>
                <w:bCs/>
                <w:sz w:val="20"/>
                <w:szCs w:val="20"/>
              </w:rPr>
              <w:t>wykonać proces sterylizacji</w:t>
            </w:r>
          </w:p>
        </w:tc>
        <w:tc>
          <w:tcPr>
            <w:tcW w:w="1327" w:type="pct"/>
          </w:tcPr>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opisać metody sterylizacji: mechanicznej, fizycznej, i chemicznej;</w:t>
            </w:r>
          </w:p>
        </w:tc>
        <w:tc>
          <w:tcPr>
            <w:tcW w:w="395" w:type="pct"/>
          </w:tcPr>
          <w:p w:rsidR="00A639B3" w:rsidRPr="00181532" w:rsidRDefault="00A639B3" w:rsidP="00A639B3">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181532">
              <w:rPr>
                <w:rFonts w:ascii="Arial" w:hAnsi="Arial" w:cs="Arial"/>
                <w:bCs/>
                <w:sz w:val="20"/>
                <w:szCs w:val="20"/>
              </w:rPr>
              <w:t xml:space="preserve">Klasa </w:t>
            </w:r>
            <w:r>
              <w:rPr>
                <w:rFonts w:ascii="Arial" w:hAnsi="Arial" w:cs="Arial"/>
                <w:bCs/>
                <w:sz w:val="20"/>
                <w:szCs w:val="20"/>
              </w:rPr>
              <w:t>III</w:t>
            </w:r>
          </w:p>
        </w:tc>
      </w:tr>
      <w:tr w:rsidR="009203D4" w:rsidRPr="005A58D4" w:rsidTr="009203D4">
        <w:tc>
          <w:tcPr>
            <w:tcW w:w="736" w:type="pct"/>
            <w:vMerge w:val="restart"/>
          </w:tcPr>
          <w:p w:rsidR="005A58D4" w:rsidRPr="005A58D4" w:rsidRDefault="00A154C5" w:rsidP="00726B98">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bCs/>
                <w:sz w:val="20"/>
                <w:szCs w:val="20"/>
              </w:rPr>
            </w:pPr>
            <w:r>
              <w:rPr>
                <w:rFonts w:ascii="Arial" w:hAnsi="Arial" w:cs="Arial"/>
                <w:bCs/>
                <w:sz w:val="20"/>
                <w:szCs w:val="20"/>
              </w:rPr>
              <w:t>III</w:t>
            </w:r>
            <w:r w:rsidR="005A58D4" w:rsidRPr="005A58D4">
              <w:rPr>
                <w:rFonts w:ascii="Arial" w:hAnsi="Arial" w:cs="Arial"/>
                <w:bCs/>
                <w:sz w:val="20"/>
                <w:szCs w:val="20"/>
              </w:rPr>
              <w:t xml:space="preserve">. </w:t>
            </w:r>
            <w:r w:rsidR="00726B98">
              <w:rPr>
                <w:rFonts w:ascii="Arial" w:hAnsi="Arial" w:cs="Arial"/>
                <w:bCs/>
                <w:sz w:val="20"/>
                <w:szCs w:val="20"/>
              </w:rPr>
              <w:t xml:space="preserve">Wykonywanie </w:t>
            </w:r>
            <w:r w:rsidR="005A58D4" w:rsidRPr="005A58D4">
              <w:rPr>
                <w:rFonts w:ascii="Arial" w:hAnsi="Arial" w:cs="Arial"/>
                <w:bCs/>
                <w:sz w:val="20"/>
                <w:szCs w:val="20"/>
              </w:rPr>
              <w:t>analiz biochemiczn</w:t>
            </w:r>
            <w:r w:rsidR="00726B98">
              <w:rPr>
                <w:rFonts w:ascii="Arial" w:hAnsi="Arial" w:cs="Arial"/>
                <w:bCs/>
                <w:sz w:val="20"/>
                <w:szCs w:val="20"/>
              </w:rPr>
              <w:t>ych</w:t>
            </w:r>
          </w:p>
        </w:tc>
        <w:tc>
          <w:tcPr>
            <w:tcW w:w="797" w:type="pct"/>
          </w:tcPr>
          <w:p w:rsidR="005A58D4" w:rsidRPr="005A58D4" w:rsidRDefault="00163556" w:rsidP="00403DBF">
            <w:pPr>
              <w:pBdr>
                <w:top w:val="none" w:sz="0" w:space="0" w:color="auto"/>
                <w:left w:val="none" w:sz="0" w:space="0" w:color="auto"/>
                <w:bottom w:val="none" w:sz="0" w:space="0" w:color="auto"/>
                <w:right w:val="none" w:sz="0" w:space="0" w:color="auto"/>
                <w:between w:val="none" w:sz="0" w:space="0" w:color="auto"/>
              </w:pBdr>
              <w:spacing w:line="276" w:lineRule="auto"/>
              <w:ind w:left="177" w:hanging="177"/>
              <w:rPr>
                <w:rFonts w:ascii="Arial" w:hAnsi="Arial" w:cs="Arial"/>
                <w:bCs/>
                <w:sz w:val="20"/>
                <w:szCs w:val="20"/>
              </w:rPr>
            </w:pPr>
            <w:r>
              <w:rPr>
                <w:rFonts w:ascii="Arial" w:hAnsi="Arial" w:cs="Arial"/>
                <w:bCs/>
                <w:sz w:val="20"/>
                <w:szCs w:val="20"/>
              </w:rPr>
              <w:t xml:space="preserve">1. </w:t>
            </w:r>
            <w:r w:rsidR="005A58D4" w:rsidRPr="005A58D4">
              <w:rPr>
                <w:rFonts w:ascii="Arial" w:hAnsi="Arial" w:cs="Arial"/>
                <w:bCs/>
                <w:sz w:val="20"/>
                <w:szCs w:val="20"/>
              </w:rPr>
              <w:t xml:space="preserve">Analiza </w:t>
            </w:r>
            <w:r w:rsidR="00403DBF">
              <w:rPr>
                <w:rFonts w:ascii="Arial" w:hAnsi="Arial" w:cs="Arial"/>
                <w:bCs/>
                <w:sz w:val="20"/>
                <w:szCs w:val="20"/>
              </w:rPr>
              <w:t xml:space="preserve">jakościowa </w:t>
            </w:r>
            <w:r w:rsidR="00726B98">
              <w:rPr>
                <w:rFonts w:ascii="Arial" w:hAnsi="Arial" w:cs="Arial"/>
                <w:bCs/>
                <w:sz w:val="20"/>
                <w:szCs w:val="20"/>
              </w:rPr>
              <w:t xml:space="preserve">i </w:t>
            </w:r>
            <w:r w:rsidR="00284BD3">
              <w:rPr>
                <w:rFonts w:ascii="Arial" w:hAnsi="Arial" w:cs="Arial"/>
                <w:bCs/>
                <w:sz w:val="20"/>
                <w:szCs w:val="20"/>
              </w:rPr>
              <w:t>ilościowa</w:t>
            </w:r>
            <w:r w:rsidR="00726B98">
              <w:rPr>
                <w:rFonts w:ascii="Arial" w:hAnsi="Arial" w:cs="Arial"/>
                <w:bCs/>
                <w:sz w:val="20"/>
                <w:szCs w:val="20"/>
              </w:rPr>
              <w:t xml:space="preserve"> </w:t>
            </w:r>
            <w:r w:rsidR="005A58D4" w:rsidRPr="005A58D4">
              <w:rPr>
                <w:rFonts w:ascii="Arial" w:hAnsi="Arial" w:cs="Arial"/>
                <w:bCs/>
                <w:sz w:val="20"/>
                <w:szCs w:val="20"/>
              </w:rPr>
              <w:t>aminokwasów, białek, cukrów, lipidów i kwasów nukleinowych</w:t>
            </w:r>
          </w:p>
        </w:tc>
        <w:tc>
          <w:tcPr>
            <w:tcW w:w="299" w:type="pct"/>
          </w:tcPr>
          <w:p w:rsidR="005A58D4" w:rsidRPr="005A58D4" w:rsidRDefault="005A58D4" w:rsidP="009614C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46" w:type="pct"/>
          </w:tcPr>
          <w:p w:rsidR="000449F6" w:rsidRDefault="000449F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przeprowadzić reakcje charakterys</w:t>
            </w:r>
            <w:r w:rsidR="009203D4">
              <w:rPr>
                <w:rFonts w:ascii="Arial" w:hAnsi="Arial" w:cs="Arial"/>
                <w:bCs/>
                <w:sz w:val="20"/>
                <w:szCs w:val="20"/>
              </w:rPr>
              <w:t>tyczne białek, cukrów, lipidów</w:t>
            </w:r>
          </w:p>
          <w:p w:rsidR="00A639B3" w:rsidRPr="00726B98" w:rsidRDefault="000449F6" w:rsidP="00726B98">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wykrywać cukry</w:t>
            </w:r>
            <w:r w:rsidR="00403DBF">
              <w:rPr>
                <w:rFonts w:ascii="Arial" w:hAnsi="Arial" w:cs="Arial"/>
                <w:bCs/>
                <w:sz w:val="20"/>
                <w:szCs w:val="20"/>
              </w:rPr>
              <w:t>, białka i tłuszcze</w:t>
            </w:r>
            <w:r>
              <w:rPr>
                <w:rFonts w:ascii="Arial" w:hAnsi="Arial" w:cs="Arial"/>
                <w:bCs/>
                <w:sz w:val="20"/>
                <w:szCs w:val="20"/>
              </w:rPr>
              <w:t xml:space="preserve"> i w produktach spożywczych </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oznaczenia ilościowe aminokwasów, białek, cukrów, lipidów i kwasów nukleinowych</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określ</w:t>
            </w:r>
            <w:r w:rsidR="00FC4C62">
              <w:rPr>
                <w:rFonts w:ascii="Arial" w:hAnsi="Arial" w:cs="Arial"/>
                <w:bCs/>
                <w:sz w:val="20"/>
                <w:szCs w:val="20"/>
              </w:rPr>
              <w:t>i</w:t>
            </w:r>
            <w:r w:rsidRPr="005A58D4">
              <w:rPr>
                <w:rFonts w:ascii="Arial" w:hAnsi="Arial" w:cs="Arial"/>
                <w:bCs/>
                <w:sz w:val="20"/>
                <w:szCs w:val="20"/>
              </w:rPr>
              <w:t>ć ilościową zawartość cukrów, białek, aminokwasów, lipidów i kwasów nukleinowych zgodnie z metodyką</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prowadzić analizę cukrów metodą Bertranda</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prowadzić oznaczanie aktywności enzymów amylolitycznych wykorzystującą zdolność zmiany zabarwienia skrobi pod wpływem jodu</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prowadzić analizę tłuszczów </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określ</w:t>
            </w:r>
            <w:r w:rsidR="00FC4C62">
              <w:rPr>
                <w:rFonts w:ascii="Arial" w:hAnsi="Arial" w:cs="Arial"/>
                <w:bCs/>
                <w:sz w:val="20"/>
                <w:szCs w:val="20"/>
              </w:rPr>
              <w:t>i</w:t>
            </w:r>
            <w:r w:rsidRPr="005A58D4">
              <w:rPr>
                <w:rFonts w:ascii="Arial" w:hAnsi="Arial" w:cs="Arial"/>
                <w:bCs/>
                <w:sz w:val="20"/>
                <w:szCs w:val="20"/>
              </w:rPr>
              <w:t>ć czas potrzebny na realizację zadania w laboratorium biochemicznym, mikrobiologicznym i środowiskowym</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lastRenderedPageBreak/>
              <w:t>wykonać działania w wyznaczonym czasie</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kierować wykonaniem przydzielonych zadań w laboratorium biochemicznym, mikrobiologicznym i środowiskowym</w:t>
            </w:r>
            <w:r w:rsidR="00E75A70">
              <w:rPr>
                <w:rFonts w:ascii="Arial" w:hAnsi="Arial" w:cs="Arial"/>
                <w:bCs/>
                <w:sz w:val="20"/>
                <w:szCs w:val="20"/>
              </w:rPr>
              <w:t xml:space="preserve"> </w:t>
            </w:r>
          </w:p>
        </w:tc>
        <w:tc>
          <w:tcPr>
            <w:tcW w:w="1327" w:type="pct"/>
          </w:tcPr>
          <w:p w:rsidR="00A639B3" w:rsidRDefault="000449F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lastRenderedPageBreak/>
              <w:t>wyjaśnić chemizm procesów</w:t>
            </w:r>
          </w:p>
          <w:p w:rsidR="00A639B3" w:rsidRPr="00726B98" w:rsidRDefault="000449F6" w:rsidP="00726B98">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zinterpretować wyniki prób jakościowych</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analizę aminokwasów siarkowych, aromatycznych, zasadowych</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analizę kwasów nukleinowych</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opisać przykłady dobrej współpracy w grupie</w:t>
            </w:r>
          </w:p>
          <w:p w:rsidR="005A58D4" w:rsidRPr="005A58D4" w:rsidRDefault="00FC4C6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005A58D4" w:rsidRPr="005A58D4">
              <w:rPr>
                <w:rFonts w:ascii="Arial" w:hAnsi="Arial" w:cs="Arial"/>
                <w:bCs/>
                <w:sz w:val="20"/>
                <w:szCs w:val="20"/>
              </w:rPr>
              <w:t>planować działania zespołu</w:t>
            </w:r>
          </w:p>
          <w:p w:rsidR="005A58D4" w:rsidRPr="005A58D4" w:rsidRDefault="00FC4C6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005A58D4" w:rsidRPr="005A58D4">
              <w:rPr>
                <w:rFonts w:ascii="Arial" w:hAnsi="Arial" w:cs="Arial"/>
                <w:bCs/>
                <w:sz w:val="20"/>
                <w:szCs w:val="20"/>
              </w:rPr>
              <w:t>stosować wybrane metody i techniki oceny pracy zespołu;</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udziel</w:t>
            </w:r>
            <w:r w:rsidR="00FC4C62">
              <w:rPr>
                <w:rFonts w:ascii="Arial" w:hAnsi="Arial" w:cs="Arial"/>
                <w:bCs/>
                <w:sz w:val="20"/>
                <w:szCs w:val="20"/>
              </w:rPr>
              <w:t>i</w:t>
            </w:r>
            <w:r w:rsidRPr="005A58D4">
              <w:rPr>
                <w:rFonts w:ascii="Arial" w:hAnsi="Arial" w:cs="Arial"/>
                <w:bCs/>
                <w:sz w:val="20"/>
                <w:szCs w:val="20"/>
              </w:rPr>
              <w:t>ć informacji zwrotnej</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dokonać samooceny wykonanych zadań</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rozpoznać kompetencje i umiejętności osób w zespole</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rozdziel</w:t>
            </w:r>
            <w:r w:rsidR="00FC4C62">
              <w:rPr>
                <w:rFonts w:ascii="Arial" w:hAnsi="Arial" w:cs="Arial"/>
                <w:bCs/>
                <w:sz w:val="20"/>
                <w:szCs w:val="20"/>
              </w:rPr>
              <w:t>i</w:t>
            </w:r>
            <w:r w:rsidRPr="005A58D4">
              <w:rPr>
                <w:rFonts w:ascii="Arial" w:hAnsi="Arial" w:cs="Arial"/>
                <w:bCs/>
                <w:sz w:val="20"/>
                <w:szCs w:val="20"/>
              </w:rPr>
              <w:t xml:space="preserve">ć zadania według umiejętności i kompetencji członków </w:t>
            </w:r>
            <w:r w:rsidRPr="005A58D4">
              <w:rPr>
                <w:rFonts w:ascii="Arial" w:hAnsi="Arial" w:cs="Arial"/>
                <w:bCs/>
                <w:sz w:val="20"/>
                <w:szCs w:val="20"/>
              </w:rPr>
              <w:lastRenderedPageBreak/>
              <w:t>zespołu</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95" w:type="pct"/>
          </w:tcPr>
          <w:p w:rsidR="005A58D4" w:rsidRPr="005A58D4" w:rsidRDefault="005A58D4" w:rsidP="00403DB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5A58D4">
              <w:rPr>
                <w:rFonts w:ascii="Arial" w:hAnsi="Arial" w:cs="Arial"/>
                <w:bCs/>
                <w:sz w:val="20"/>
                <w:szCs w:val="20"/>
              </w:rPr>
              <w:lastRenderedPageBreak/>
              <w:t xml:space="preserve">Klasa </w:t>
            </w:r>
            <w:r w:rsidR="00403DBF">
              <w:rPr>
                <w:rFonts w:ascii="Arial" w:hAnsi="Arial" w:cs="Arial"/>
                <w:bCs/>
                <w:sz w:val="20"/>
                <w:szCs w:val="20"/>
              </w:rPr>
              <w:t>III</w:t>
            </w:r>
          </w:p>
        </w:tc>
      </w:tr>
      <w:tr w:rsidR="009203D4" w:rsidRPr="005A58D4" w:rsidTr="006C24D2">
        <w:trPr>
          <w:trHeight w:val="1447"/>
        </w:trPr>
        <w:tc>
          <w:tcPr>
            <w:tcW w:w="736" w:type="pct"/>
            <w:vMerge/>
          </w:tcPr>
          <w:p w:rsidR="00181532" w:rsidRPr="005A58D4" w:rsidRDefault="00181532"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97" w:type="pct"/>
          </w:tcPr>
          <w:p w:rsidR="00181532" w:rsidRPr="005A58D4" w:rsidRDefault="00010451"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2</w:t>
            </w:r>
            <w:r w:rsidR="00181532" w:rsidRPr="005A58D4">
              <w:rPr>
                <w:rFonts w:ascii="Arial" w:hAnsi="Arial" w:cs="Arial"/>
                <w:bCs/>
                <w:sz w:val="20"/>
                <w:szCs w:val="20"/>
              </w:rPr>
              <w:t>. Analiza biosensoryczna</w:t>
            </w:r>
          </w:p>
        </w:tc>
        <w:tc>
          <w:tcPr>
            <w:tcW w:w="299" w:type="pct"/>
          </w:tcPr>
          <w:p w:rsidR="00181532" w:rsidRPr="005A58D4" w:rsidRDefault="00181532"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46" w:type="pct"/>
          </w:tcPr>
          <w:p w:rsidR="00181532" w:rsidRPr="005A58D4" w:rsidRDefault="0018153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analizy z zastosowaniem</w:t>
            </w:r>
            <w:r w:rsidR="00E75A70">
              <w:rPr>
                <w:rFonts w:ascii="Arial" w:hAnsi="Arial" w:cs="Arial"/>
                <w:bCs/>
                <w:sz w:val="20"/>
                <w:szCs w:val="20"/>
              </w:rPr>
              <w:t xml:space="preserve"> </w:t>
            </w:r>
            <w:r w:rsidRPr="005A58D4">
              <w:rPr>
                <w:rFonts w:ascii="Arial" w:hAnsi="Arial" w:cs="Arial"/>
                <w:bCs/>
                <w:sz w:val="20"/>
                <w:szCs w:val="20"/>
              </w:rPr>
              <w:t>biosensorów</w:t>
            </w:r>
          </w:p>
          <w:p w:rsidR="00181532" w:rsidRPr="005A58D4" w:rsidRDefault="0018153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okreś</w:t>
            </w:r>
            <w:r w:rsidR="00891CFA">
              <w:rPr>
                <w:rFonts w:ascii="Arial" w:hAnsi="Arial" w:cs="Arial"/>
                <w:bCs/>
                <w:sz w:val="20"/>
                <w:szCs w:val="20"/>
              </w:rPr>
              <w:t>l</w:t>
            </w:r>
            <w:r w:rsidR="00FC4C62">
              <w:rPr>
                <w:rFonts w:ascii="Arial" w:hAnsi="Arial" w:cs="Arial"/>
                <w:bCs/>
                <w:sz w:val="20"/>
                <w:szCs w:val="20"/>
              </w:rPr>
              <w:t>i</w:t>
            </w:r>
            <w:r w:rsidRPr="005A58D4">
              <w:rPr>
                <w:rFonts w:ascii="Arial" w:hAnsi="Arial" w:cs="Arial"/>
                <w:bCs/>
                <w:sz w:val="20"/>
                <w:szCs w:val="20"/>
              </w:rPr>
              <w:t>ć zakres zastosowania biosensorów w badaniach analitycznych</w:t>
            </w:r>
          </w:p>
          <w:p w:rsidR="00181532" w:rsidRPr="005A58D4" w:rsidRDefault="0018153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analizę z zastosowaniem bioczujników SPRI</w:t>
            </w:r>
          </w:p>
        </w:tc>
        <w:tc>
          <w:tcPr>
            <w:tcW w:w="1327" w:type="pct"/>
          </w:tcPr>
          <w:p w:rsidR="00181532" w:rsidRPr="005A58D4" w:rsidRDefault="0018153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analizować uzyskane wyniki </w:t>
            </w:r>
          </w:p>
        </w:tc>
        <w:tc>
          <w:tcPr>
            <w:tcW w:w="395" w:type="pct"/>
          </w:tcPr>
          <w:p w:rsidR="00181532" w:rsidRPr="005A58D4" w:rsidRDefault="00181532"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5A58D4">
              <w:rPr>
                <w:rFonts w:ascii="Arial" w:hAnsi="Arial" w:cs="Arial"/>
                <w:bCs/>
                <w:sz w:val="20"/>
                <w:szCs w:val="20"/>
              </w:rPr>
              <w:t>Klasa</w:t>
            </w:r>
            <w:r w:rsidR="00726B98">
              <w:rPr>
                <w:rFonts w:ascii="Arial" w:hAnsi="Arial" w:cs="Arial"/>
                <w:bCs/>
                <w:sz w:val="20"/>
                <w:szCs w:val="20"/>
              </w:rPr>
              <w:t xml:space="preserve"> </w:t>
            </w:r>
            <w:r w:rsidR="00765D30">
              <w:rPr>
                <w:rFonts w:ascii="Arial" w:hAnsi="Arial" w:cs="Arial"/>
                <w:bCs/>
                <w:sz w:val="20"/>
                <w:szCs w:val="20"/>
              </w:rPr>
              <w:t>III</w:t>
            </w:r>
          </w:p>
          <w:p w:rsidR="00181532" w:rsidRPr="005A58D4" w:rsidRDefault="00181532" w:rsidP="005A58D4">
            <w:pPr>
              <w:spacing w:line="276" w:lineRule="auto"/>
              <w:rPr>
                <w:rFonts w:ascii="Arial" w:hAnsi="Arial" w:cs="Arial"/>
                <w:bCs/>
                <w:sz w:val="20"/>
                <w:szCs w:val="20"/>
              </w:rPr>
            </w:pPr>
          </w:p>
        </w:tc>
      </w:tr>
      <w:tr w:rsidR="009203D4" w:rsidRPr="005A58D4" w:rsidTr="009203D4">
        <w:trPr>
          <w:trHeight w:val="974"/>
        </w:trPr>
        <w:tc>
          <w:tcPr>
            <w:tcW w:w="736" w:type="pct"/>
            <w:vMerge/>
          </w:tcPr>
          <w:p w:rsidR="00181532" w:rsidRPr="005A58D4" w:rsidRDefault="00181532"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97" w:type="pct"/>
          </w:tcPr>
          <w:p w:rsidR="00181532" w:rsidRPr="005A58D4" w:rsidRDefault="00010451" w:rsidP="00E77C32">
            <w:pPr>
              <w:pBdr>
                <w:top w:val="none" w:sz="0" w:space="0" w:color="auto"/>
                <w:left w:val="none" w:sz="0" w:space="0" w:color="auto"/>
                <w:bottom w:val="none" w:sz="0" w:space="0" w:color="auto"/>
                <w:right w:val="none" w:sz="0" w:space="0" w:color="auto"/>
                <w:between w:val="none" w:sz="0" w:space="0" w:color="auto"/>
              </w:pBdr>
              <w:ind w:left="177" w:hanging="177"/>
              <w:rPr>
                <w:rFonts w:ascii="Arial" w:hAnsi="Arial" w:cs="Arial"/>
                <w:bCs/>
                <w:sz w:val="20"/>
                <w:szCs w:val="20"/>
              </w:rPr>
            </w:pPr>
            <w:r>
              <w:rPr>
                <w:rFonts w:ascii="Arial" w:hAnsi="Arial" w:cs="Arial"/>
                <w:bCs/>
                <w:sz w:val="20"/>
                <w:szCs w:val="20"/>
              </w:rPr>
              <w:t>3</w:t>
            </w:r>
            <w:r w:rsidR="00181532" w:rsidRPr="005A58D4">
              <w:rPr>
                <w:rFonts w:ascii="Arial" w:hAnsi="Arial" w:cs="Arial"/>
                <w:bCs/>
                <w:sz w:val="20"/>
                <w:szCs w:val="20"/>
              </w:rPr>
              <w:t>. Analiza produktów naturalnych</w:t>
            </w:r>
          </w:p>
        </w:tc>
        <w:tc>
          <w:tcPr>
            <w:tcW w:w="299" w:type="pct"/>
          </w:tcPr>
          <w:p w:rsidR="00181532" w:rsidRPr="005A58D4" w:rsidRDefault="00181532" w:rsidP="009614C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46" w:type="pct"/>
          </w:tcPr>
          <w:p w:rsidR="00181532" w:rsidRPr="005A58D4" w:rsidRDefault="0018153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wymieni</w:t>
            </w:r>
            <w:r w:rsidR="009614CF">
              <w:rPr>
                <w:rFonts w:ascii="Arial" w:hAnsi="Arial" w:cs="Arial"/>
                <w:bCs/>
                <w:sz w:val="20"/>
                <w:szCs w:val="20"/>
              </w:rPr>
              <w:t>ć metody poboru próbek</w:t>
            </w:r>
          </w:p>
          <w:p w:rsidR="00181532" w:rsidRPr="005A58D4" w:rsidRDefault="0018153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wymienić metody przygotowania próbek do analizy</w:t>
            </w:r>
          </w:p>
          <w:p w:rsidR="00E77C32" w:rsidRPr="005A58D4" w:rsidRDefault="00E77C32" w:rsidP="00E77C3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wymienić sposoby izolacji produktów naturalnych</w:t>
            </w:r>
          </w:p>
          <w:p w:rsidR="00181532" w:rsidRPr="005A58D4" w:rsidRDefault="0018153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określ</w:t>
            </w:r>
            <w:r w:rsidR="00FC4C62">
              <w:rPr>
                <w:rFonts w:ascii="Arial" w:hAnsi="Arial" w:cs="Arial"/>
                <w:bCs/>
                <w:sz w:val="20"/>
                <w:szCs w:val="20"/>
              </w:rPr>
              <w:t>i</w:t>
            </w:r>
            <w:r w:rsidRPr="005A58D4">
              <w:rPr>
                <w:rFonts w:ascii="Arial" w:hAnsi="Arial" w:cs="Arial"/>
                <w:bCs/>
                <w:sz w:val="20"/>
                <w:szCs w:val="20"/>
              </w:rPr>
              <w:t>ć zastosowanie metod chemicznych i instrumentalnych do identyfikacji produktów naturalnych</w:t>
            </w:r>
          </w:p>
          <w:p w:rsidR="00181532" w:rsidRPr="005A58D4" w:rsidRDefault="00FC4C6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w:t>
            </w:r>
            <w:r w:rsidR="00181532" w:rsidRPr="005A58D4">
              <w:rPr>
                <w:rFonts w:ascii="Arial" w:hAnsi="Arial" w:cs="Arial"/>
                <w:bCs/>
                <w:sz w:val="20"/>
                <w:szCs w:val="20"/>
              </w:rPr>
              <w:t xml:space="preserve">identyfikować produkty naturalne metodami chemicznymi oraz instrumentalnymi </w:t>
            </w:r>
          </w:p>
          <w:p w:rsidR="00181532" w:rsidRPr="005A58D4" w:rsidRDefault="00FC4C6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00181532" w:rsidRPr="005A58D4">
              <w:rPr>
                <w:rFonts w:ascii="Arial" w:hAnsi="Arial" w:cs="Arial"/>
                <w:bCs/>
                <w:sz w:val="20"/>
                <w:szCs w:val="20"/>
              </w:rPr>
              <w:t>stosować ekstrakcj</w:t>
            </w:r>
            <w:r w:rsidR="00181532">
              <w:rPr>
                <w:rFonts w:ascii="Arial" w:hAnsi="Arial" w:cs="Arial"/>
                <w:bCs/>
                <w:sz w:val="20"/>
                <w:szCs w:val="20"/>
              </w:rPr>
              <w:t>ę</w:t>
            </w:r>
            <w:r w:rsidR="00181532" w:rsidRPr="005A58D4">
              <w:rPr>
                <w:rFonts w:ascii="Arial" w:hAnsi="Arial" w:cs="Arial"/>
                <w:bCs/>
                <w:sz w:val="20"/>
                <w:szCs w:val="20"/>
              </w:rPr>
              <w:t xml:space="preserve"> i oznaczanie zawartości zawiązków organicznych w produktach pochodzenia naturalnego </w:t>
            </w:r>
          </w:p>
          <w:p w:rsidR="00E77C32" w:rsidRPr="005A58D4" w:rsidRDefault="00E77C32" w:rsidP="00E77C3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analizy produktów naturalnych</w:t>
            </w:r>
          </w:p>
          <w:p w:rsidR="00181532" w:rsidRPr="005A58D4" w:rsidRDefault="0018153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wykaz</w:t>
            </w:r>
            <w:r w:rsidR="00FC4C62">
              <w:rPr>
                <w:rFonts w:ascii="Arial" w:hAnsi="Arial" w:cs="Arial"/>
                <w:bCs/>
                <w:sz w:val="20"/>
                <w:szCs w:val="20"/>
              </w:rPr>
              <w:t>ać</w:t>
            </w:r>
            <w:r w:rsidRPr="005A58D4">
              <w:rPr>
                <w:rFonts w:ascii="Arial" w:hAnsi="Arial" w:cs="Arial"/>
                <w:bCs/>
                <w:sz w:val="20"/>
                <w:szCs w:val="20"/>
              </w:rPr>
              <w:t xml:space="preserve"> się kreatywnością i konsekwencją w realizacji zadań zawodowych technika analityka podczas wykonywania badań bioanalitycznych i środowiskowych</w:t>
            </w:r>
          </w:p>
          <w:p w:rsidR="00181532" w:rsidRPr="005A58D4" w:rsidRDefault="00FC4C6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00181532" w:rsidRPr="005A58D4">
              <w:rPr>
                <w:rFonts w:ascii="Arial" w:hAnsi="Arial" w:cs="Arial"/>
                <w:bCs/>
                <w:sz w:val="20"/>
                <w:szCs w:val="20"/>
              </w:rPr>
              <w:t>planować pracę zespołu w laboratorium biochemicznym, mikrobiologicznym i środowiskowym</w:t>
            </w:r>
          </w:p>
          <w:p w:rsidR="00181532" w:rsidRPr="00E77C32" w:rsidRDefault="00FC4C62" w:rsidP="00E77C3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określi</w:t>
            </w:r>
            <w:r w:rsidR="00181532" w:rsidRPr="005A58D4">
              <w:rPr>
                <w:rFonts w:ascii="Arial" w:hAnsi="Arial" w:cs="Arial"/>
                <w:bCs/>
                <w:sz w:val="20"/>
                <w:szCs w:val="20"/>
              </w:rPr>
              <w:t xml:space="preserve">ć czas realizacji zadań oraz realizować zadania w wyznaczonym czasie podczas realizacji zadań zawodowych w laboratorium </w:t>
            </w:r>
            <w:r w:rsidR="00181532" w:rsidRPr="005A58D4">
              <w:rPr>
                <w:rFonts w:ascii="Arial" w:hAnsi="Arial" w:cs="Arial"/>
                <w:bCs/>
                <w:sz w:val="20"/>
                <w:szCs w:val="20"/>
              </w:rPr>
              <w:lastRenderedPageBreak/>
              <w:t>biochemicznym, mikrobiologicznym i środowiskowym</w:t>
            </w:r>
            <w:r w:rsidR="00E77C32" w:rsidRPr="005A58D4">
              <w:rPr>
                <w:rFonts w:ascii="Arial" w:hAnsi="Arial" w:cs="Arial"/>
                <w:bCs/>
                <w:sz w:val="20"/>
                <w:szCs w:val="20"/>
              </w:rPr>
              <w:t xml:space="preserve"> przestrzegać czasu realizacji zaplanowanych działań w laboratorium biochemicznym, mikrobiologicznym i środowiskowym </w:t>
            </w:r>
          </w:p>
        </w:tc>
        <w:tc>
          <w:tcPr>
            <w:tcW w:w="1327" w:type="pct"/>
          </w:tcPr>
          <w:p w:rsidR="00181532" w:rsidRPr="005A58D4" w:rsidRDefault="0018153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lastRenderedPageBreak/>
              <w:t>opisać metody przygotowania próbek produktów naturalnych do analizy</w:t>
            </w:r>
          </w:p>
          <w:p w:rsidR="00181532" w:rsidRPr="005A58D4" w:rsidRDefault="0018153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opisać metody izolacji produktów naturalnych</w:t>
            </w:r>
          </w:p>
          <w:p w:rsidR="00E77C32" w:rsidRPr="005A58D4" w:rsidRDefault="00E77C32" w:rsidP="00E77C3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zinterpretować</w:t>
            </w:r>
            <w:r w:rsidRPr="005A58D4">
              <w:rPr>
                <w:rFonts w:ascii="Arial" w:hAnsi="Arial" w:cs="Arial"/>
                <w:bCs/>
                <w:sz w:val="20"/>
                <w:szCs w:val="20"/>
              </w:rPr>
              <w:t xml:space="preserve"> techniki chromatograficzne i spektroskopowe w szczególności: chromatografi</w:t>
            </w:r>
            <w:r>
              <w:rPr>
                <w:rFonts w:ascii="Arial" w:hAnsi="Arial" w:cs="Arial"/>
                <w:bCs/>
                <w:sz w:val="20"/>
                <w:szCs w:val="20"/>
              </w:rPr>
              <w:t>ę</w:t>
            </w:r>
            <w:r w:rsidRPr="005A58D4">
              <w:rPr>
                <w:rFonts w:ascii="Arial" w:hAnsi="Arial" w:cs="Arial"/>
                <w:bCs/>
                <w:sz w:val="20"/>
                <w:szCs w:val="20"/>
              </w:rPr>
              <w:t xml:space="preserve"> gazow</w:t>
            </w:r>
            <w:r>
              <w:rPr>
                <w:rFonts w:ascii="Arial" w:hAnsi="Arial" w:cs="Arial"/>
                <w:bCs/>
                <w:sz w:val="20"/>
                <w:szCs w:val="20"/>
              </w:rPr>
              <w:t>ą</w:t>
            </w:r>
            <w:r w:rsidRPr="005A58D4">
              <w:rPr>
                <w:rFonts w:ascii="Arial" w:hAnsi="Arial" w:cs="Arial"/>
                <w:bCs/>
                <w:sz w:val="20"/>
                <w:szCs w:val="20"/>
              </w:rPr>
              <w:t>, wysokosprawn</w:t>
            </w:r>
            <w:r>
              <w:rPr>
                <w:rFonts w:ascii="Arial" w:hAnsi="Arial" w:cs="Arial"/>
                <w:bCs/>
                <w:sz w:val="20"/>
                <w:szCs w:val="20"/>
              </w:rPr>
              <w:t>ą</w:t>
            </w:r>
            <w:r w:rsidRPr="005A58D4">
              <w:rPr>
                <w:rFonts w:ascii="Arial" w:hAnsi="Arial" w:cs="Arial"/>
                <w:bCs/>
                <w:sz w:val="20"/>
                <w:szCs w:val="20"/>
              </w:rPr>
              <w:t xml:space="preserve"> chromatografia cieczowa, chromatografi</w:t>
            </w:r>
            <w:r>
              <w:rPr>
                <w:rFonts w:ascii="Arial" w:hAnsi="Arial" w:cs="Arial"/>
                <w:bCs/>
                <w:sz w:val="20"/>
                <w:szCs w:val="20"/>
              </w:rPr>
              <w:t xml:space="preserve">ę </w:t>
            </w:r>
            <w:r w:rsidRPr="005A58D4">
              <w:rPr>
                <w:rFonts w:ascii="Arial" w:hAnsi="Arial" w:cs="Arial"/>
                <w:bCs/>
                <w:sz w:val="20"/>
                <w:szCs w:val="20"/>
              </w:rPr>
              <w:t>cienkowarstwow</w:t>
            </w:r>
            <w:r>
              <w:rPr>
                <w:rFonts w:ascii="Arial" w:hAnsi="Arial" w:cs="Arial"/>
                <w:bCs/>
                <w:sz w:val="20"/>
                <w:szCs w:val="20"/>
              </w:rPr>
              <w:t>ą</w:t>
            </w:r>
            <w:r w:rsidRPr="005A58D4">
              <w:rPr>
                <w:rFonts w:ascii="Arial" w:hAnsi="Arial" w:cs="Arial"/>
                <w:bCs/>
                <w:sz w:val="20"/>
                <w:szCs w:val="20"/>
              </w:rPr>
              <w:t>, spektroskopi</w:t>
            </w:r>
            <w:r>
              <w:rPr>
                <w:rFonts w:ascii="Arial" w:hAnsi="Arial" w:cs="Arial"/>
                <w:bCs/>
                <w:sz w:val="20"/>
                <w:szCs w:val="20"/>
              </w:rPr>
              <w:t>ę</w:t>
            </w:r>
            <w:r w:rsidRPr="005A58D4">
              <w:rPr>
                <w:rFonts w:ascii="Arial" w:hAnsi="Arial" w:cs="Arial"/>
                <w:bCs/>
                <w:sz w:val="20"/>
                <w:szCs w:val="20"/>
              </w:rPr>
              <w:t xml:space="preserve"> UV</w:t>
            </w:r>
            <w:r>
              <w:rPr>
                <w:rFonts w:ascii="Arial" w:hAnsi="Arial" w:cs="Arial"/>
                <w:bCs/>
                <w:sz w:val="20"/>
                <w:szCs w:val="20"/>
              </w:rPr>
              <w:t>-VIS</w:t>
            </w:r>
            <w:r w:rsidRPr="005A58D4">
              <w:rPr>
                <w:rFonts w:ascii="Arial" w:hAnsi="Arial" w:cs="Arial"/>
                <w:bCs/>
                <w:sz w:val="20"/>
                <w:szCs w:val="20"/>
              </w:rPr>
              <w:t>, spektrometri</w:t>
            </w:r>
            <w:r>
              <w:rPr>
                <w:rFonts w:ascii="Arial" w:hAnsi="Arial" w:cs="Arial"/>
                <w:bCs/>
                <w:sz w:val="20"/>
                <w:szCs w:val="20"/>
              </w:rPr>
              <w:t>ę</w:t>
            </w:r>
            <w:r w:rsidRPr="005A58D4">
              <w:rPr>
                <w:rFonts w:ascii="Arial" w:hAnsi="Arial" w:cs="Arial"/>
                <w:bCs/>
                <w:sz w:val="20"/>
                <w:szCs w:val="20"/>
              </w:rPr>
              <w:t xml:space="preserve"> mas</w:t>
            </w:r>
          </w:p>
          <w:p w:rsidR="00181532" w:rsidRDefault="0018153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ocenić własną kreatywność i otwartość na innowacyjność</w:t>
            </w:r>
          </w:p>
          <w:p w:rsidR="00765D30" w:rsidRPr="005A58D4" w:rsidRDefault="00765D30" w:rsidP="00E77C32">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tc>
        <w:tc>
          <w:tcPr>
            <w:tcW w:w="395" w:type="pct"/>
          </w:tcPr>
          <w:p w:rsidR="00181532" w:rsidRPr="005A58D4" w:rsidRDefault="00765D30" w:rsidP="00765D30">
            <w:pPr>
              <w:spacing w:line="276" w:lineRule="auto"/>
              <w:rPr>
                <w:rFonts w:ascii="Arial" w:hAnsi="Arial" w:cs="Arial"/>
                <w:bCs/>
                <w:sz w:val="20"/>
                <w:szCs w:val="20"/>
              </w:rPr>
            </w:pPr>
            <w:r>
              <w:rPr>
                <w:rFonts w:ascii="Arial" w:hAnsi="Arial" w:cs="Arial"/>
                <w:bCs/>
                <w:sz w:val="20"/>
                <w:szCs w:val="20"/>
              </w:rPr>
              <w:t>Klasa III</w:t>
            </w:r>
          </w:p>
        </w:tc>
      </w:tr>
      <w:tr w:rsidR="009203D4" w:rsidRPr="005A58D4" w:rsidTr="009203D4">
        <w:trPr>
          <w:trHeight w:val="3299"/>
        </w:trPr>
        <w:tc>
          <w:tcPr>
            <w:tcW w:w="736" w:type="pct"/>
            <w:vMerge/>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97" w:type="pct"/>
          </w:tcPr>
          <w:p w:rsidR="005A58D4" w:rsidRPr="00163556" w:rsidRDefault="00010451" w:rsidP="00E77C32">
            <w:pPr>
              <w:pBdr>
                <w:top w:val="none" w:sz="0" w:space="0" w:color="auto"/>
                <w:left w:val="none" w:sz="0" w:space="0" w:color="auto"/>
                <w:bottom w:val="none" w:sz="0" w:space="0" w:color="auto"/>
                <w:right w:val="none" w:sz="0" w:space="0" w:color="auto"/>
                <w:between w:val="none" w:sz="0" w:space="0" w:color="auto"/>
              </w:pBdr>
              <w:ind w:left="177" w:hanging="177"/>
              <w:rPr>
                <w:rFonts w:ascii="Arial" w:hAnsi="Arial" w:cs="Arial"/>
                <w:bCs/>
                <w:sz w:val="20"/>
                <w:szCs w:val="20"/>
              </w:rPr>
            </w:pPr>
            <w:r>
              <w:rPr>
                <w:rFonts w:ascii="Arial" w:hAnsi="Arial" w:cs="Arial"/>
                <w:bCs/>
                <w:sz w:val="20"/>
                <w:szCs w:val="20"/>
              </w:rPr>
              <w:t>4</w:t>
            </w:r>
            <w:r w:rsidR="005A58D4" w:rsidRPr="00163556">
              <w:rPr>
                <w:rFonts w:ascii="Arial" w:hAnsi="Arial" w:cs="Arial"/>
                <w:bCs/>
                <w:sz w:val="20"/>
                <w:szCs w:val="20"/>
              </w:rPr>
              <w:t>. Prowadzenie dokumentacji laboratoryjnej</w:t>
            </w:r>
          </w:p>
        </w:tc>
        <w:tc>
          <w:tcPr>
            <w:tcW w:w="299" w:type="pct"/>
          </w:tcPr>
          <w:p w:rsidR="005A58D4" w:rsidRPr="00215AC2" w:rsidRDefault="005A58D4"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46" w:type="pct"/>
          </w:tcPr>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dokumentować wyniki badań bioanalitycznych i środowiskowych </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sporządz</w:t>
            </w:r>
            <w:r w:rsidR="00FC4C62">
              <w:rPr>
                <w:rFonts w:ascii="Arial" w:hAnsi="Arial" w:cs="Arial"/>
                <w:bCs/>
                <w:sz w:val="20"/>
                <w:szCs w:val="20"/>
              </w:rPr>
              <w:t>i</w:t>
            </w:r>
            <w:r w:rsidRPr="005A58D4">
              <w:rPr>
                <w:rFonts w:ascii="Arial" w:hAnsi="Arial" w:cs="Arial"/>
                <w:bCs/>
                <w:sz w:val="20"/>
                <w:szCs w:val="20"/>
              </w:rPr>
              <w:t>ć dokumentację wyników badań bioanalitycznych i środowiskowych zgodnie z zasadami zawartymi w przepisach i normach</w:t>
            </w:r>
          </w:p>
          <w:p w:rsidR="005A58D4" w:rsidRPr="005A58D4" w:rsidRDefault="00FC4C6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005A58D4" w:rsidRPr="005A58D4">
              <w:rPr>
                <w:rFonts w:ascii="Arial" w:hAnsi="Arial" w:cs="Arial"/>
                <w:bCs/>
                <w:sz w:val="20"/>
                <w:szCs w:val="20"/>
              </w:rPr>
              <w:t>stosować programy komputerowe</w:t>
            </w:r>
            <w:r w:rsidR="00E75A70">
              <w:rPr>
                <w:rFonts w:ascii="Arial" w:hAnsi="Arial" w:cs="Arial"/>
                <w:bCs/>
                <w:sz w:val="20"/>
                <w:szCs w:val="20"/>
              </w:rPr>
              <w:t xml:space="preserve"> </w:t>
            </w:r>
            <w:r w:rsidR="005A58D4" w:rsidRPr="005A58D4">
              <w:rPr>
                <w:rFonts w:ascii="Arial" w:hAnsi="Arial" w:cs="Arial"/>
                <w:bCs/>
                <w:sz w:val="20"/>
                <w:szCs w:val="20"/>
              </w:rPr>
              <w:t>do prowadzenia ewidencji i archiwizacji wyników badań bioanalitycznych i środowiskowych</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opracować wyniki badań w formie opisowej i przedstawić je graficznie z zastosowaniem programów komputerowych</w:t>
            </w:r>
          </w:p>
        </w:tc>
        <w:tc>
          <w:tcPr>
            <w:tcW w:w="1327" w:type="pct"/>
          </w:tcPr>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porównać otrzymane wyniki badań z obowiązującymi normami</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95" w:type="pct"/>
          </w:tcPr>
          <w:p w:rsidR="005A58D4" w:rsidRPr="00765D30" w:rsidRDefault="00726B98" w:rsidP="00765D30">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765D30">
              <w:rPr>
                <w:rFonts w:ascii="Arial" w:hAnsi="Arial" w:cs="Arial"/>
                <w:bCs/>
                <w:sz w:val="20"/>
                <w:szCs w:val="20"/>
              </w:rPr>
              <w:t xml:space="preserve">Klasa </w:t>
            </w:r>
            <w:r w:rsidR="00765D30" w:rsidRPr="00765D30">
              <w:rPr>
                <w:rFonts w:ascii="Arial" w:hAnsi="Arial" w:cs="Arial"/>
                <w:bCs/>
                <w:sz w:val="20"/>
                <w:szCs w:val="20"/>
              </w:rPr>
              <w:t>III</w:t>
            </w:r>
          </w:p>
        </w:tc>
      </w:tr>
      <w:tr w:rsidR="009203D4" w:rsidRPr="005A58D4" w:rsidTr="009203D4">
        <w:trPr>
          <w:trHeight w:val="1541"/>
        </w:trPr>
        <w:tc>
          <w:tcPr>
            <w:tcW w:w="736" w:type="pct"/>
            <w:vMerge w:val="restart"/>
          </w:tcPr>
          <w:p w:rsidR="005A58D4" w:rsidRPr="0079159A" w:rsidRDefault="00A154C5" w:rsidP="00726B98">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sz w:val="20"/>
                <w:szCs w:val="20"/>
              </w:rPr>
            </w:pPr>
            <w:r>
              <w:rPr>
                <w:rFonts w:ascii="Arial" w:hAnsi="Arial" w:cs="Arial"/>
                <w:bCs/>
                <w:sz w:val="20"/>
                <w:szCs w:val="20"/>
              </w:rPr>
              <w:t>I</w:t>
            </w:r>
            <w:r w:rsidR="005A58D4" w:rsidRPr="0079159A">
              <w:rPr>
                <w:rFonts w:ascii="Arial" w:hAnsi="Arial" w:cs="Arial"/>
                <w:bCs/>
                <w:sz w:val="20"/>
                <w:szCs w:val="20"/>
              </w:rPr>
              <w:t xml:space="preserve">V. </w:t>
            </w:r>
            <w:r w:rsidR="00726B98">
              <w:rPr>
                <w:rFonts w:ascii="Arial" w:hAnsi="Arial" w:cs="Arial"/>
                <w:bCs/>
                <w:sz w:val="20"/>
                <w:szCs w:val="20"/>
              </w:rPr>
              <w:t xml:space="preserve">Prowadzenie </w:t>
            </w:r>
            <w:r w:rsidR="005A58D4" w:rsidRPr="0079159A">
              <w:rPr>
                <w:rFonts w:ascii="Arial" w:hAnsi="Arial" w:cs="Arial"/>
                <w:bCs/>
                <w:sz w:val="20"/>
                <w:szCs w:val="20"/>
              </w:rPr>
              <w:t>analiz środowiskow</w:t>
            </w:r>
            <w:r w:rsidR="00726B98">
              <w:rPr>
                <w:rFonts w:ascii="Arial" w:hAnsi="Arial" w:cs="Arial"/>
                <w:bCs/>
                <w:sz w:val="20"/>
                <w:szCs w:val="20"/>
              </w:rPr>
              <w:t>ych</w:t>
            </w:r>
          </w:p>
        </w:tc>
        <w:tc>
          <w:tcPr>
            <w:tcW w:w="797" w:type="pct"/>
          </w:tcPr>
          <w:p w:rsidR="005A58D4" w:rsidRPr="0079159A" w:rsidRDefault="00010451" w:rsidP="00374594">
            <w:pPr>
              <w:pBdr>
                <w:top w:val="none" w:sz="0" w:space="0" w:color="auto"/>
                <w:left w:val="none" w:sz="0" w:space="0" w:color="auto"/>
                <w:bottom w:val="none" w:sz="0" w:space="0" w:color="auto"/>
                <w:right w:val="none" w:sz="0" w:space="0" w:color="auto"/>
                <w:between w:val="none" w:sz="0" w:space="0" w:color="auto"/>
              </w:pBdr>
              <w:ind w:left="177" w:hanging="177"/>
              <w:rPr>
                <w:rFonts w:ascii="Arial" w:hAnsi="Arial" w:cs="Arial"/>
                <w:bCs/>
                <w:sz w:val="20"/>
                <w:szCs w:val="20"/>
              </w:rPr>
            </w:pPr>
            <w:r>
              <w:rPr>
                <w:rFonts w:ascii="Arial" w:hAnsi="Arial" w:cs="Arial"/>
                <w:bCs/>
                <w:sz w:val="20"/>
                <w:szCs w:val="20"/>
              </w:rPr>
              <w:t>1</w:t>
            </w:r>
            <w:r w:rsidR="005A58D4" w:rsidRPr="0079159A">
              <w:rPr>
                <w:rFonts w:ascii="Arial" w:hAnsi="Arial" w:cs="Arial"/>
                <w:bCs/>
                <w:sz w:val="20"/>
                <w:szCs w:val="20"/>
              </w:rPr>
              <w:t xml:space="preserve">. </w:t>
            </w:r>
            <w:r w:rsidR="00726B98">
              <w:rPr>
                <w:rFonts w:ascii="Arial" w:hAnsi="Arial" w:cs="Arial"/>
                <w:bCs/>
                <w:sz w:val="20"/>
                <w:szCs w:val="20"/>
              </w:rPr>
              <w:t>Badanie próbek środowiskowych</w:t>
            </w:r>
            <w:r w:rsidR="00D82C9F">
              <w:rPr>
                <w:rFonts w:ascii="Arial" w:hAnsi="Arial" w:cs="Arial"/>
                <w:bCs/>
                <w:sz w:val="20"/>
                <w:szCs w:val="20"/>
              </w:rPr>
              <w:t xml:space="preserve"> </w:t>
            </w:r>
            <w:r w:rsidR="009213A9" w:rsidRPr="005A58D4">
              <w:rPr>
                <w:rFonts w:ascii="Arial" w:hAnsi="Arial" w:cs="Arial"/>
                <w:bCs/>
                <w:sz w:val="20"/>
                <w:szCs w:val="20"/>
              </w:rPr>
              <w:t>wód powierzchniowych i podziemnych, ścieków</w:t>
            </w:r>
            <w:r w:rsidR="009213A9">
              <w:rPr>
                <w:rFonts w:ascii="Arial" w:hAnsi="Arial" w:cs="Arial"/>
                <w:bCs/>
                <w:sz w:val="20"/>
                <w:szCs w:val="20"/>
              </w:rPr>
              <w:t xml:space="preserve"> </w:t>
            </w:r>
          </w:p>
        </w:tc>
        <w:tc>
          <w:tcPr>
            <w:tcW w:w="299" w:type="pct"/>
          </w:tcPr>
          <w:p w:rsidR="005A58D4" w:rsidRPr="00215AC2" w:rsidRDefault="005A58D4" w:rsidP="007A1EE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1446" w:type="pct"/>
          </w:tcPr>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analizy fizykochemiczne wody, ścieków, w warunkach terenowych i laboratoryjnych</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wyznacz</w:t>
            </w:r>
            <w:r w:rsidR="00520D0C">
              <w:rPr>
                <w:rFonts w:ascii="Arial" w:hAnsi="Arial" w:cs="Arial"/>
                <w:bCs/>
                <w:sz w:val="20"/>
                <w:szCs w:val="20"/>
              </w:rPr>
              <w:t>y</w:t>
            </w:r>
            <w:r w:rsidRPr="005A58D4">
              <w:rPr>
                <w:rFonts w:ascii="Arial" w:hAnsi="Arial" w:cs="Arial"/>
                <w:bCs/>
                <w:sz w:val="20"/>
                <w:szCs w:val="20"/>
              </w:rPr>
              <w:t>ć stopnie twardości wody</w:t>
            </w:r>
          </w:p>
          <w:p w:rsidR="009213A9" w:rsidRDefault="00520D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za</w:t>
            </w:r>
            <w:r w:rsidR="005A58D4" w:rsidRPr="009213A9">
              <w:rPr>
                <w:rFonts w:ascii="Arial" w:hAnsi="Arial" w:cs="Arial"/>
                <w:bCs/>
                <w:sz w:val="20"/>
                <w:szCs w:val="20"/>
              </w:rPr>
              <w:t>stosować metody fizykochemiczne do</w:t>
            </w:r>
            <w:r w:rsidR="00E75A70" w:rsidRPr="009213A9">
              <w:rPr>
                <w:rFonts w:ascii="Arial" w:hAnsi="Arial" w:cs="Arial"/>
                <w:bCs/>
                <w:sz w:val="20"/>
                <w:szCs w:val="20"/>
              </w:rPr>
              <w:t xml:space="preserve"> </w:t>
            </w:r>
            <w:r w:rsidR="005A58D4" w:rsidRPr="009213A9">
              <w:rPr>
                <w:rFonts w:ascii="Arial" w:hAnsi="Arial" w:cs="Arial"/>
                <w:bCs/>
                <w:sz w:val="20"/>
                <w:szCs w:val="20"/>
              </w:rPr>
              <w:t>oceny jakości wody</w:t>
            </w:r>
          </w:p>
          <w:p w:rsidR="005A58D4" w:rsidRPr="009213A9" w:rsidRDefault="00520D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za</w:t>
            </w:r>
            <w:r w:rsidR="005A58D4" w:rsidRPr="009213A9">
              <w:rPr>
                <w:rFonts w:ascii="Arial" w:hAnsi="Arial" w:cs="Arial"/>
                <w:bCs/>
                <w:sz w:val="20"/>
                <w:szCs w:val="20"/>
              </w:rPr>
              <w:t>stosować zestawy sprzętu do wykonywania badań bioanalitycznych i środowiskowych</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badania mikrobiologiczne wód</w:t>
            </w:r>
            <w:r w:rsidR="009213A9">
              <w:rPr>
                <w:rFonts w:ascii="Arial" w:hAnsi="Arial" w:cs="Arial"/>
                <w:bCs/>
                <w:sz w:val="20"/>
                <w:szCs w:val="20"/>
              </w:rPr>
              <w:t xml:space="preserve"> powierzchniowych i gruntowych</w:t>
            </w:r>
          </w:p>
          <w:p w:rsidR="009213A9"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 xml:space="preserve">wykonać badania biochemiczne wody powierzchniowej i gruntowej, ścieków, </w:t>
            </w:r>
          </w:p>
          <w:p w:rsidR="005A58D4" w:rsidRPr="009213A9"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porównać uzyskane wartości</w:t>
            </w:r>
            <w:r w:rsidR="00E75A70" w:rsidRPr="009213A9">
              <w:rPr>
                <w:rFonts w:ascii="Arial" w:hAnsi="Arial" w:cs="Arial"/>
                <w:bCs/>
                <w:sz w:val="20"/>
                <w:szCs w:val="20"/>
              </w:rPr>
              <w:t xml:space="preserve"> </w:t>
            </w:r>
            <w:r w:rsidRPr="009213A9">
              <w:rPr>
                <w:rFonts w:ascii="Arial" w:hAnsi="Arial" w:cs="Arial"/>
                <w:bCs/>
                <w:sz w:val="20"/>
                <w:szCs w:val="20"/>
              </w:rPr>
              <w:t>wskaźników mikrobiologicznych</w:t>
            </w:r>
            <w:r w:rsidR="00E75A70" w:rsidRPr="009213A9">
              <w:rPr>
                <w:rFonts w:ascii="Arial" w:hAnsi="Arial" w:cs="Arial"/>
                <w:bCs/>
                <w:sz w:val="20"/>
                <w:szCs w:val="20"/>
              </w:rPr>
              <w:t xml:space="preserve"> </w:t>
            </w:r>
            <w:r w:rsidRPr="009213A9">
              <w:rPr>
                <w:rFonts w:ascii="Arial" w:hAnsi="Arial" w:cs="Arial"/>
                <w:bCs/>
                <w:sz w:val="20"/>
                <w:szCs w:val="20"/>
              </w:rPr>
              <w:t>z obowiązującymi normami</w:t>
            </w:r>
          </w:p>
          <w:p w:rsidR="00765D30" w:rsidRDefault="00765D30" w:rsidP="00765D3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765D30">
              <w:rPr>
                <w:rFonts w:ascii="Arial" w:hAnsi="Arial" w:cs="Arial"/>
                <w:bCs/>
                <w:sz w:val="20"/>
                <w:szCs w:val="20"/>
              </w:rPr>
              <w:t>om</w:t>
            </w:r>
            <w:r>
              <w:rPr>
                <w:rFonts w:ascii="Arial" w:hAnsi="Arial" w:cs="Arial"/>
                <w:bCs/>
                <w:sz w:val="20"/>
                <w:szCs w:val="20"/>
              </w:rPr>
              <w:t>ówić</w:t>
            </w:r>
            <w:r w:rsidRPr="00765D30">
              <w:rPr>
                <w:rFonts w:ascii="Arial" w:hAnsi="Arial" w:cs="Arial"/>
                <w:bCs/>
                <w:sz w:val="20"/>
                <w:szCs w:val="20"/>
              </w:rPr>
              <w:t xml:space="preserve"> czynności realizowane w ramach czasu pracy</w:t>
            </w:r>
          </w:p>
          <w:p w:rsidR="00765D30" w:rsidRDefault="00765D30" w:rsidP="00765D3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765D30">
              <w:rPr>
                <w:rFonts w:ascii="Arial" w:hAnsi="Arial" w:cs="Arial"/>
                <w:bCs/>
                <w:sz w:val="20"/>
                <w:szCs w:val="20"/>
              </w:rPr>
              <w:t>określ</w:t>
            </w:r>
            <w:r>
              <w:rPr>
                <w:rFonts w:ascii="Arial" w:hAnsi="Arial" w:cs="Arial"/>
                <w:bCs/>
                <w:sz w:val="20"/>
                <w:szCs w:val="20"/>
              </w:rPr>
              <w:t>ić</w:t>
            </w:r>
            <w:r w:rsidRPr="00765D30">
              <w:rPr>
                <w:rFonts w:ascii="Arial" w:hAnsi="Arial" w:cs="Arial"/>
                <w:bCs/>
                <w:sz w:val="20"/>
                <w:szCs w:val="20"/>
              </w:rPr>
              <w:t xml:space="preserve"> czas realizacji zadań</w:t>
            </w:r>
          </w:p>
          <w:p w:rsidR="00765D30" w:rsidRDefault="00765D30" w:rsidP="00765D3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lastRenderedPageBreak/>
              <w:t>z</w:t>
            </w:r>
            <w:r w:rsidRPr="00765D30">
              <w:rPr>
                <w:rFonts w:ascii="Arial" w:hAnsi="Arial" w:cs="Arial"/>
                <w:bCs/>
                <w:sz w:val="20"/>
                <w:szCs w:val="20"/>
              </w:rPr>
              <w:t>realiz</w:t>
            </w:r>
            <w:r>
              <w:rPr>
                <w:rFonts w:ascii="Arial" w:hAnsi="Arial" w:cs="Arial"/>
                <w:bCs/>
                <w:sz w:val="20"/>
                <w:szCs w:val="20"/>
              </w:rPr>
              <w:t>ować</w:t>
            </w:r>
            <w:r w:rsidRPr="00765D30">
              <w:rPr>
                <w:rFonts w:ascii="Arial" w:hAnsi="Arial" w:cs="Arial"/>
                <w:bCs/>
                <w:sz w:val="20"/>
                <w:szCs w:val="20"/>
              </w:rPr>
              <w:t xml:space="preserve"> zadania w wyznaczonym czasie </w:t>
            </w:r>
          </w:p>
          <w:p w:rsidR="009213A9" w:rsidRPr="009213A9" w:rsidRDefault="00765D30" w:rsidP="009213A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monitorować</w:t>
            </w:r>
            <w:r w:rsidRPr="00765D30">
              <w:rPr>
                <w:rFonts w:ascii="Arial" w:hAnsi="Arial" w:cs="Arial"/>
                <w:bCs/>
                <w:sz w:val="20"/>
                <w:szCs w:val="20"/>
              </w:rPr>
              <w:t xml:space="preserve"> realizację zaplanowanych zadań</w:t>
            </w:r>
          </w:p>
        </w:tc>
        <w:tc>
          <w:tcPr>
            <w:tcW w:w="1327" w:type="pct"/>
          </w:tcPr>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lastRenderedPageBreak/>
              <w:t>opracować plan badań wód powierzch</w:t>
            </w:r>
            <w:r w:rsidR="009213A9">
              <w:rPr>
                <w:rFonts w:ascii="Arial" w:hAnsi="Arial" w:cs="Arial"/>
                <w:bCs/>
                <w:sz w:val="20"/>
                <w:szCs w:val="20"/>
              </w:rPr>
              <w:t>niowych i podziemnych</w:t>
            </w:r>
            <w:r w:rsidR="009213A9" w:rsidRPr="005A58D4">
              <w:rPr>
                <w:rFonts w:ascii="Arial" w:hAnsi="Arial" w:cs="Arial"/>
                <w:bCs/>
                <w:sz w:val="20"/>
                <w:szCs w:val="20"/>
              </w:rPr>
              <w:t xml:space="preserve">, </w:t>
            </w:r>
            <w:r w:rsidR="009213A9">
              <w:rPr>
                <w:rFonts w:ascii="Arial" w:hAnsi="Arial" w:cs="Arial"/>
                <w:bCs/>
                <w:sz w:val="20"/>
                <w:szCs w:val="20"/>
              </w:rPr>
              <w:t xml:space="preserve">ścieków </w:t>
            </w:r>
            <w:r w:rsidRPr="005A58D4">
              <w:rPr>
                <w:rFonts w:ascii="Arial" w:hAnsi="Arial" w:cs="Arial"/>
                <w:bCs/>
                <w:sz w:val="20"/>
                <w:szCs w:val="20"/>
              </w:rPr>
              <w:t>w terenie</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określ</w:t>
            </w:r>
            <w:r w:rsidR="00520D0C">
              <w:rPr>
                <w:rFonts w:ascii="Arial" w:hAnsi="Arial" w:cs="Arial"/>
                <w:bCs/>
                <w:sz w:val="20"/>
                <w:szCs w:val="20"/>
              </w:rPr>
              <w:t>i</w:t>
            </w:r>
            <w:r w:rsidRPr="005A58D4">
              <w:rPr>
                <w:rFonts w:ascii="Arial" w:hAnsi="Arial" w:cs="Arial"/>
                <w:bCs/>
                <w:sz w:val="20"/>
                <w:szCs w:val="20"/>
              </w:rPr>
              <w:t>ć ogólną liczbę mikroorganizmów należących do różnych grup fizjologicznych w badaniu wód powierzc</w:t>
            </w:r>
            <w:r w:rsidR="00AF7C7B">
              <w:rPr>
                <w:rFonts w:ascii="Arial" w:hAnsi="Arial" w:cs="Arial"/>
                <w:bCs/>
                <w:sz w:val="20"/>
                <w:szCs w:val="20"/>
              </w:rPr>
              <w:t>hniowych i gruntowych, ścieków</w:t>
            </w:r>
          </w:p>
          <w:p w:rsidR="005A58D4" w:rsidRPr="005A58D4" w:rsidRDefault="00520D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Pr="005A58D4">
              <w:rPr>
                <w:rFonts w:ascii="Arial" w:hAnsi="Arial" w:cs="Arial"/>
                <w:bCs/>
                <w:sz w:val="20"/>
                <w:szCs w:val="20"/>
              </w:rPr>
              <w:t>formułować</w:t>
            </w:r>
            <w:r w:rsidR="005A58D4" w:rsidRPr="005A58D4">
              <w:rPr>
                <w:rFonts w:ascii="Arial" w:hAnsi="Arial" w:cs="Arial"/>
                <w:bCs/>
                <w:sz w:val="20"/>
                <w:szCs w:val="20"/>
              </w:rPr>
              <w:t xml:space="preserve"> zasady wzajemnej pomocy przy wykonywaniu badań środowiskowych</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kierować pracą zespołu z uwzględnieniem indywidualności jednostki i grupy przy wykonywaniu badań środowiskowych</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monitorować pracę zespołu</w:t>
            </w:r>
          </w:p>
          <w:p w:rsidR="00765D30" w:rsidRPr="005A58D4" w:rsidRDefault="00284BD3" w:rsidP="00765D3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765D30">
              <w:rPr>
                <w:rFonts w:ascii="Arial" w:hAnsi="Arial" w:cs="Arial"/>
                <w:bCs/>
                <w:sz w:val="20"/>
                <w:szCs w:val="20"/>
              </w:rPr>
              <w:t>dokon</w:t>
            </w:r>
            <w:r>
              <w:rPr>
                <w:rFonts w:ascii="Arial" w:hAnsi="Arial" w:cs="Arial"/>
                <w:bCs/>
                <w:sz w:val="20"/>
                <w:szCs w:val="20"/>
              </w:rPr>
              <w:t>ywać</w:t>
            </w:r>
            <w:r w:rsidR="00765D30" w:rsidRPr="00765D30">
              <w:rPr>
                <w:rFonts w:ascii="Arial" w:hAnsi="Arial" w:cs="Arial"/>
                <w:bCs/>
                <w:sz w:val="20"/>
                <w:szCs w:val="20"/>
              </w:rPr>
              <w:t xml:space="preserve"> modyfikacji zaplanowanych zadań</w:t>
            </w:r>
          </w:p>
        </w:tc>
        <w:tc>
          <w:tcPr>
            <w:tcW w:w="395" w:type="pct"/>
          </w:tcPr>
          <w:p w:rsidR="005A58D4" w:rsidRPr="00181532" w:rsidRDefault="00181532" w:rsidP="00726B9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181532">
              <w:rPr>
                <w:rFonts w:ascii="Arial" w:hAnsi="Arial" w:cs="Arial"/>
                <w:bCs/>
                <w:sz w:val="20"/>
                <w:szCs w:val="20"/>
              </w:rPr>
              <w:t xml:space="preserve">Klasa </w:t>
            </w:r>
            <w:r w:rsidR="00726B98">
              <w:rPr>
                <w:rFonts w:ascii="Arial" w:hAnsi="Arial" w:cs="Arial"/>
                <w:bCs/>
                <w:sz w:val="20"/>
                <w:szCs w:val="20"/>
              </w:rPr>
              <w:t>IV</w:t>
            </w:r>
          </w:p>
        </w:tc>
      </w:tr>
      <w:tr w:rsidR="009203D4" w:rsidRPr="005A58D4" w:rsidTr="009203D4">
        <w:tc>
          <w:tcPr>
            <w:tcW w:w="736" w:type="pct"/>
            <w:vMerge/>
          </w:tcPr>
          <w:p w:rsidR="009213A9" w:rsidRDefault="009213A9" w:rsidP="00726B98">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sz w:val="20"/>
                <w:szCs w:val="20"/>
              </w:rPr>
            </w:pPr>
          </w:p>
        </w:tc>
        <w:tc>
          <w:tcPr>
            <w:tcW w:w="797" w:type="pct"/>
          </w:tcPr>
          <w:p w:rsidR="009213A9" w:rsidRPr="009213A9" w:rsidRDefault="009213A9" w:rsidP="009213A9">
            <w:pPr>
              <w:pStyle w:val="Akapitzlist"/>
              <w:pBdr>
                <w:top w:val="none" w:sz="0" w:space="0" w:color="auto"/>
                <w:left w:val="none" w:sz="0" w:space="0" w:color="auto"/>
                <w:bottom w:val="none" w:sz="0" w:space="0" w:color="auto"/>
                <w:right w:val="none" w:sz="0" w:space="0" w:color="auto"/>
                <w:between w:val="none" w:sz="0" w:space="0" w:color="auto"/>
              </w:pBdr>
              <w:ind w:left="177" w:hanging="177"/>
              <w:rPr>
                <w:rFonts w:ascii="Arial" w:hAnsi="Arial" w:cs="Arial"/>
                <w:bCs/>
                <w:sz w:val="20"/>
                <w:szCs w:val="20"/>
              </w:rPr>
            </w:pPr>
            <w:r>
              <w:rPr>
                <w:rFonts w:ascii="Arial" w:hAnsi="Arial" w:cs="Arial"/>
                <w:bCs/>
                <w:sz w:val="20"/>
                <w:szCs w:val="20"/>
              </w:rPr>
              <w:t xml:space="preserve">2. </w:t>
            </w:r>
            <w:r w:rsidRPr="009213A9">
              <w:rPr>
                <w:rFonts w:ascii="Arial" w:hAnsi="Arial" w:cs="Arial"/>
                <w:bCs/>
                <w:sz w:val="20"/>
                <w:szCs w:val="20"/>
              </w:rPr>
              <w:t>Badanie próbek środowiskowych</w:t>
            </w:r>
            <w:r w:rsidR="00D82C9F">
              <w:rPr>
                <w:rFonts w:ascii="Arial" w:hAnsi="Arial" w:cs="Arial"/>
                <w:bCs/>
                <w:sz w:val="20"/>
                <w:szCs w:val="20"/>
              </w:rPr>
              <w:t xml:space="preserve"> </w:t>
            </w:r>
            <w:r>
              <w:rPr>
                <w:rFonts w:ascii="Arial" w:hAnsi="Arial" w:cs="Arial"/>
                <w:bCs/>
                <w:sz w:val="20"/>
                <w:szCs w:val="20"/>
              </w:rPr>
              <w:t>powietrza</w:t>
            </w:r>
          </w:p>
        </w:tc>
        <w:tc>
          <w:tcPr>
            <w:tcW w:w="299" w:type="pct"/>
          </w:tcPr>
          <w:p w:rsidR="009213A9" w:rsidRDefault="009213A9" w:rsidP="007A1EE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1446" w:type="pct"/>
          </w:tcPr>
          <w:p w:rsidR="009213A9" w:rsidRPr="005A58D4" w:rsidRDefault="009213A9"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analizy fizykochemiczne powietrza w warunkach terenowych i laboratoryjnych</w:t>
            </w:r>
          </w:p>
          <w:p w:rsidR="009213A9" w:rsidRDefault="009213A9"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 xml:space="preserve">zastosować metody fizykochemiczne do oceny jakości </w:t>
            </w:r>
            <w:r>
              <w:rPr>
                <w:rFonts w:ascii="Arial" w:hAnsi="Arial" w:cs="Arial"/>
                <w:bCs/>
                <w:sz w:val="20"/>
                <w:szCs w:val="20"/>
              </w:rPr>
              <w:t>powietrza</w:t>
            </w:r>
          </w:p>
          <w:p w:rsidR="009213A9" w:rsidRPr="009213A9" w:rsidRDefault="009213A9"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zastosować zestawy sprzętu do wykonywania badań środowiskowych</w:t>
            </w:r>
            <w:r>
              <w:rPr>
                <w:rFonts w:ascii="Arial" w:hAnsi="Arial" w:cs="Arial"/>
                <w:bCs/>
                <w:sz w:val="20"/>
                <w:szCs w:val="20"/>
              </w:rPr>
              <w:t xml:space="preserve"> powietrza</w:t>
            </w:r>
          </w:p>
          <w:p w:rsidR="009213A9" w:rsidRPr="005A58D4" w:rsidRDefault="009213A9"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opisać metody badania </w:t>
            </w:r>
            <w:r>
              <w:rPr>
                <w:rFonts w:ascii="Arial" w:hAnsi="Arial" w:cs="Arial"/>
                <w:bCs/>
                <w:sz w:val="20"/>
                <w:szCs w:val="20"/>
              </w:rPr>
              <w:t>mikrobiologicznego powietrza</w:t>
            </w:r>
          </w:p>
          <w:p w:rsidR="009213A9" w:rsidRPr="005A58D4" w:rsidRDefault="009213A9"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wykonać badania mikrobiologiczne </w:t>
            </w:r>
            <w:r>
              <w:rPr>
                <w:rFonts w:ascii="Arial" w:hAnsi="Arial" w:cs="Arial"/>
                <w:bCs/>
                <w:sz w:val="20"/>
                <w:szCs w:val="20"/>
              </w:rPr>
              <w:t>powietrza</w:t>
            </w:r>
          </w:p>
          <w:p w:rsidR="009213A9" w:rsidRPr="00567BD2" w:rsidRDefault="009213A9" w:rsidP="00567BD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porównać uzyskane wartości wskaźników mikrobiologicznych z obowiązującymi normami</w:t>
            </w:r>
          </w:p>
        </w:tc>
        <w:tc>
          <w:tcPr>
            <w:tcW w:w="1327" w:type="pct"/>
          </w:tcPr>
          <w:p w:rsidR="009213A9" w:rsidRDefault="009213A9"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opracować plan badań </w:t>
            </w:r>
            <w:r>
              <w:rPr>
                <w:rFonts w:ascii="Arial" w:hAnsi="Arial" w:cs="Arial"/>
                <w:bCs/>
                <w:sz w:val="20"/>
                <w:szCs w:val="20"/>
              </w:rPr>
              <w:t xml:space="preserve">powietrza </w:t>
            </w:r>
            <w:r w:rsidRPr="005A58D4">
              <w:rPr>
                <w:rFonts w:ascii="Arial" w:hAnsi="Arial" w:cs="Arial"/>
                <w:bCs/>
                <w:sz w:val="20"/>
                <w:szCs w:val="20"/>
              </w:rPr>
              <w:t>w terenie</w:t>
            </w:r>
          </w:p>
          <w:p w:rsidR="00567BD2" w:rsidRDefault="00567BD2"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charakteryzować wskaźniki jakości powietrza</w:t>
            </w:r>
          </w:p>
          <w:p w:rsidR="009213A9" w:rsidRPr="005A58D4" w:rsidRDefault="009213A9" w:rsidP="00567BD2">
            <w:pPr>
              <w:pBdr>
                <w:top w:val="none" w:sz="0" w:space="0" w:color="auto"/>
                <w:left w:val="none" w:sz="0" w:space="0" w:color="auto"/>
                <w:bottom w:val="none" w:sz="0" w:space="0" w:color="auto"/>
                <w:right w:val="none" w:sz="0" w:space="0" w:color="auto"/>
                <w:between w:val="none" w:sz="0" w:space="0" w:color="auto"/>
              </w:pBdr>
              <w:tabs>
                <w:tab w:val="left" w:pos="213"/>
              </w:tabs>
              <w:rPr>
                <w:rFonts w:ascii="Arial" w:hAnsi="Arial" w:cs="Arial"/>
                <w:bCs/>
                <w:sz w:val="20"/>
                <w:szCs w:val="20"/>
              </w:rPr>
            </w:pPr>
          </w:p>
        </w:tc>
        <w:tc>
          <w:tcPr>
            <w:tcW w:w="395" w:type="pct"/>
          </w:tcPr>
          <w:p w:rsidR="009213A9" w:rsidRPr="00181532" w:rsidRDefault="00471956" w:rsidP="00726B9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Klasa IV</w:t>
            </w:r>
          </w:p>
        </w:tc>
      </w:tr>
      <w:tr w:rsidR="009203D4" w:rsidRPr="005A58D4" w:rsidTr="009203D4">
        <w:tc>
          <w:tcPr>
            <w:tcW w:w="736" w:type="pct"/>
            <w:vMerge/>
          </w:tcPr>
          <w:p w:rsidR="009213A9" w:rsidRDefault="009213A9" w:rsidP="00726B98">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sz w:val="20"/>
                <w:szCs w:val="20"/>
              </w:rPr>
            </w:pPr>
          </w:p>
        </w:tc>
        <w:tc>
          <w:tcPr>
            <w:tcW w:w="797" w:type="pct"/>
          </w:tcPr>
          <w:p w:rsidR="009213A9" w:rsidRDefault="009213A9" w:rsidP="009213A9">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tabs>
                <w:tab w:val="left" w:pos="177"/>
              </w:tabs>
              <w:ind w:left="177" w:hanging="177"/>
              <w:rPr>
                <w:rFonts w:ascii="Arial" w:hAnsi="Arial" w:cs="Arial"/>
                <w:bCs/>
                <w:sz w:val="20"/>
                <w:szCs w:val="20"/>
              </w:rPr>
            </w:pPr>
            <w:r w:rsidRPr="009213A9">
              <w:rPr>
                <w:rFonts w:ascii="Arial" w:hAnsi="Arial" w:cs="Arial"/>
                <w:bCs/>
                <w:sz w:val="20"/>
                <w:szCs w:val="20"/>
              </w:rPr>
              <w:t>Badanie próbek środowiskowych</w:t>
            </w:r>
            <w:r w:rsidR="00D82C9F">
              <w:rPr>
                <w:rFonts w:ascii="Arial" w:hAnsi="Arial" w:cs="Arial"/>
                <w:bCs/>
                <w:sz w:val="20"/>
                <w:szCs w:val="20"/>
              </w:rPr>
              <w:t xml:space="preserve"> </w:t>
            </w:r>
            <w:r>
              <w:rPr>
                <w:rFonts w:ascii="Arial" w:hAnsi="Arial" w:cs="Arial"/>
                <w:bCs/>
                <w:sz w:val="20"/>
                <w:szCs w:val="20"/>
              </w:rPr>
              <w:t>gleby</w:t>
            </w:r>
          </w:p>
        </w:tc>
        <w:tc>
          <w:tcPr>
            <w:tcW w:w="299" w:type="pct"/>
          </w:tcPr>
          <w:p w:rsidR="009213A9" w:rsidRDefault="009213A9" w:rsidP="007A1EE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1446" w:type="pct"/>
          </w:tcPr>
          <w:p w:rsidR="009213A9" w:rsidRPr="005A58D4" w:rsidRDefault="009213A9"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wykonać analizy fizykochemiczne </w:t>
            </w:r>
            <w:r>
              <w:rPr>
                <w:rFonts w:ascii="Arial" w:hAnsi="Arial" w:cs="Arial"/>
                <w:bCs/>
                <w:sz w:val="20"/>
                <w:szCs w:val="20"/>
              </w:rPr>
              <w:t xml:space="preserve">gleby </w:t>
            </w:r>
            <w:r w:rsidRPr="005A58D4">
              <w:rPr>
                <w:rFonts w:ascii="Arial" w:hAnsi="Arial" w:cs="Arial"/>
                <w:bCs/>
                <w:sz w:val="20"/>
                <w:szCs w:val="20"/>
              </w:rPr>
              <w:t>w warunkach terenowych i laboratoryjnych</w:t>
            </w:r>
          </w:p>
          <w:p w:rsidR="009213A9" w:rsidRDefault="009213A9"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 xml:space="preserve">zastosować metody fizykochemiczne do oceny jakości </w:t>
            </w:r>
            <w:r>
              <w:rPr>
                <w:rFonts w:ascii="Arial" w:hAnsi="Arial" w:cs="Arial"/>
                <w:bCs/>
                <w:sz w:val="20"/>
                <w:szCs w:val="20"/>
              </w:rPr>
              <w:t>gleby</w:t>
            </w:r>
          </w:p>
          <w:p w:rsidR="009213A9" w:rsidRPr="009213A9" w:rsidRDefault="009213A9"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zastosować zestawy sprzętu do wykonywania badań środowiskowych</w:t>
            </w:r>
            <w:r>
              <w:rPr>
                <w:rFonts w:ascii="Arial" w:hAnsi="Arial" w:cs="Arial"/>
                <w:bCs/>
                <w:sz w:val="20"/>
                <w:szCs w:val="20"/>
              </w:rPr>
              <w:t xml:space="preserve"> gleby</w:t>
            </w:r>
          </w:p>
          <w:p w:rsidR="009213A9" w:rsidRPr="005A58D4" w:rsidRDefault="009213A9"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opisać metody badania </w:t>
            </w:r>
            <w:r>
              <w:rPr>
                <w:rFonts w:ascii="Arial" w:hAnsi="Arial" w:cs="Arial"/>
                <w:bCs/>
                <w:sz w:val="20"/>
                <w:szCs w:val="20"/>
              </w:rPr>
              <w:t>mikrobiologicznego gleby</w:t>
            </w:r>
          </w:p>
          <w:p w:rsidR="009213A9" w:rsidRPr="005A58D4" w:rsidRDefault="009213A9"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wykonać badania mikrobiologiczne </w:t>
            </w:r>
            <w:r>
              <w:rPr>
                <w:rFonts w:ascii="Arial" w:hAnsi="Arial" w:cs="Arial"/>
                <w:bCs/>
                <w:sz w:val="20"/>
                <w:szCs w:val="20"/>
              </w:rPr>
              <w:t>gleby</w:t>
            </w:r>
          </w:p>
          <w:p w:rsidR="009213A9" w:rsidRPr="00F94CC0" w:rsidRDefault="009213A9" w:rsidP="00F94CC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 xml:space="preserve">porównać uzyskane wartości wskaźników mikrobiologicznych </w:t>
            </w:r>
            <w:r w:rsidR="00F94CC0">
              <w:rPr>
                <w:rFonts w:ascii="Arial" w:hAnsi="Arial" w:cs="Arial"/>
                <w:bCs/>
                <w:sz w:val="20"/>
                <w:szCs w:val="20"/>
              </w:rPr>
              <w:t>z obowiązującymi normami</w:t>
            </w:r>
          </w:p>
        </w:tc>
        <w:tc>
          <w:tcPr>
            <w:tcW w:w="1327" w:type="pct"/>
          </w:tcPr>
          <w:p w:rsidR="009213A9" w:rsidRDefault="009213A9"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opracować plan badań </w:t>
            </w:r>
            <w:r>
              <w:rPr>
                <w:rFonts w:ascii="Arial" w:hAnsi="Arial" w:cs="Arial"/>
                <w:bCs/>
                <w:sz w:val="20"/>
                <w:szCs w:val="20"/>
              </w:rPr>
              <w:t xml:space="preserve">gleby </w:t>
            </w:r>
            <w:r w:rsidRPr="005A58D4">
              <w:rPr>
                <w:rFonts w:ascii="Arial" w:hAnsi="Arial" w:cs="Arial"/>
                <w:bCs/>
                <w:sz w:val="20"/>
                <w:szCs w:val="20"/>
              </w:rPr>
              <w:t>w terenie</w:t>
            </w:r>
          </w:p>
          <w:p w:rsidR="00567BD2" w:rsidRDefault="00567BD2" w:rsidP="00567BD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charakteryzować wskaźniki jakości gleby</w:t>
            </w:r>
          </w:p>
          <w:p w:rsidR="00567BD2" w:rsidRPr="005A58D4" w:rsidRDefault="00567BD2" w:rsidP="00567BD2">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p w:rsidR="009213A9" w:rsidRPr="005A58D4" w:rsidRDefault="009213A9" w:rsidP="00A50CA7">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tc>
        <w:tc>
          <w:tcPr>
            <w:tcW w:w="395" w:type="pct"/>
          </w:tcPr>
          <w:p w:rsidR="009213A9" w:rsidRPr="00181532" w:rsidRDefault="00471956" w:rsidP="00726B9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Klasa IV</w:t>
            </w:r>
          </w:p>
        </w:tc>
      </w:tr>
      <w:tr w:rsidR="009203D4" w:rsidRPr="005A58D4" w:rsidTr="009203D4">
        <w:trPr>
          <w:trHeight w:val="832"/>
        </w:trPr>
        <w:tc>
          <w:tcPr>
            <w:tcW w:w="736" w:type="pct"/>
            <w:vMerge/>
          </w:tcPr>
          <w:p w:rsidR="009213A9" w:rsidRPr="00106B9F" w:rsidRDefault="009213A9"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797" w:type="pct"/>
          </w:tcPr>
          <w:p w:rsidR="009213A9" w:rsidRPr="00106B9F" w:rsidRDefault="00F94CC0" w:rsidP="00F443A9">
            <w:pPr>
              <w:pBdr>
                <w:top w:val="none" w:sz="0" w:space="0" w:color="auto"/>
                <w:left w:val="none" w:sz="0" w:space="0" w:color="auto"/>
                <w:bottom w:val="none" w:sz="0" w:space="0" w:color="auto"/>
                <w:right w:val="none" w:sz="0" w:space="0" w:color="auto"/>
                <w:between w:val="none" w:sz="0" w:space="0" w:color="auto"/>
              </w:pBdr>
              <w:spacing w:line="276" w:lineRule="auto"/>
              <w:ind w:left="177" w:hanging="177"/>
              <w:rPr>
                <w:rFonts w:ascii="Arial" w:hAnsi="Arial" w:cs="Arial"/>
                <w:bCs/>
                <w:sz w:val="20"/>
                <w:szCs w:val="20"/>
              </w:rPr>
            </w:pPr>
            <w:r w:rsidRPr="00106B9F">
              <w:rPr>
                <w:rFonts w:ascii="Arial" w:hAnsi="Arial" w:cs="Arial"/>
                <w:bCs/>
                <w:sz w:val="20"/>
                <w:szCs w:val="20"/>
              </w:rPr>
              <w:t>4</w:t>
            </w:r>
            <w:r w:rsidR="009213A9" w:rsidRPr="00106B9F">
              <w:rPr>
                <w:rFonts w:ascii="Arial" w:hAnsi="Arial" w:cs="Arial"/>
                <w:bCs/>
                <w:sz w:val="20"/>
                <w:szCs w:val="20"/>
              </w:rPr>
              <w:t>. Interpretacja wyników badań środowiskowych</w:t>
            </w:r>
          </w:p>
        </w:tc>
        <w:tc>
          <w:tcPr>
            <w:tcW w:w="299" w:type="pct"/>
          </w:tcPr>
          <w:p w:rsidR="009213A9" w:rsidRPr="005A58D4" w:rsidRDefault="009213A9"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46" w:type="pct"/>
          </w:tcPr>
          <w:p w:rsidR="009213A9" w:rsidRPr="005A58D4" w:rsidRDefault="009213A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ocenić jakość wody, ścieków, powietrza i gleby na podstawie wyników badań analitycznych: </w:t>
            </w:r>
          </w:p>
          <w:p w:rsidR="009213A9" w:rsidRPr="005A58D4" w:rsidRDefault="009213A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w:t>
            </w:r>
            <w:r w:rsidRPr="005A58D4">
              <w:rPr>
                <w:rFonts w:ascii="Arial" w:hAnsi="Arial" w:cs="Arial"/>
                <w:bCs/>
                <w:sz w:val="20"/>
                <w:szCs w:val="20"/>
              </w:rPr>
              <w:t xml:space="preserve">interpretować wyniki badań </w:t>
            </w:r>
            <w:r>
              <w:rPr>
                <w:rFonts w:ascii="Arial" w:hAnsi="Arial" w:cs="Arial"/>
                <w:bCs/>
                <w:sz w:val="20"/>
                <w:szCs w:val="20"/>
              </w:rPr>
              <w:t>ana</w:t>
            </w:r>
            <w:r w:rsidRPr="005A58D4">
              <w:rPr>
                <w:rFonts w:ascii="Arial" w:hAnsi="Arial" w:cs="Arial"/>
                <w:bCs/>
                <w:sz w:val="20"/>
                <w:szCs w:val="20"/>
              </w:rPr>
              <w:t xml:space="preserve">litycznych próbek wody, ścieków, powietrza i gleby; </w:t>
            </w:r>
          </w:p>
          <w:p w:rsidR="009213A9" w:rsidRPr="005A58D4" w:rsidRDefault="009213A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dokumentować wyniki badań bioanalitycznych i środowiskowych</w:t>
            </w:r>
            <w:r>
              <w:rPr>
                <w:rFonts w:ascii="Arial" w:hAnsi="Arial" w:cs="Arial"/>
                <w:bCs/>
                <w:sz w:val="20"/>
                <w:szCs w:val="20"/>
              </w:rPr>
              <w:t xml:space="preserve"> </w:t>
            </w:r>
          </w:p>
          <w:p w:rsidR="009213A9" w:rsidRPr="005A58D4" w:rsidRDefault="009213A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sporządz</w:t>
            </w:r>
            <w:r>
              <w:rPr>
                <w:rFonts w:ascii="Arial" w:hAnsi="Arial" w:cs="Arial"/>
                <w:bCs/>
                <w:sz w:val="20"/>
                <w:szCs w:val="20"/>
              </w:rPr>
              <w:t>i</w:t>
            </w:r>
            <w:r w:rsidRPr="005A58D4">
              <w:rPr>
                <w:rFonts w:ascii="Arial" w:hAnsi="Arial" w:cs="Arial"/>
                <w:bCs/>
                <w:sz w:val="20"/>
                <w:szCs w:val="20"/>
              </w:rPr>
              <w:t>ć dokumentację wyników badań środowiskowych zgodnie z zasadami zawartymi w przepisach i normach</w:t>
            </w:r>
            <w:r>
              <w:rPr>
                <w:rFonts w:ascii="Arial" w:hAnsi="Arial" w:cs="Arial"/>
                <w:bCs/>
                <w:sz w:val="20"/>
                <w:szCs w:val="20"/>
              </w:rPr>
              <w:t xml:space="preserve"> </w:t>
            </w:r>
          </w:p>
          <w:p w:rsidR="009213A9" w:rsidRPr="005A58D4" w:rsidRDefault="009213A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stosować programy komputerowe do prowadzenia ewidencji i archiwizacji wyników badań środowiskowych</w:t>
            </w:r>
          </w:p>
          <w:p w:rsidR="009213A9" w:rsidRPr="005A58D4" w:rsidRDefault="009213A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opracow</w:t>
            </w:r>
            <w:r>
              <w:rPr>
                <w:rFonts w:ascii="Arial" w:hAnsi="Arial" w:cs="Arial"/>
                <w:bCs/>
                <w:sz w:val="20"/>
                <w:szCs w:val="20"/>
              </w:rPr>
              <w:t>yw</w:t>
            </w:r>
            <w:r w:rsidRPr="005A58D4">
              <w:rPr>
                <w:rFonts w:ascii="Arial" w:hAnsi="Arial" w:cs="Arial"/>
                <w:bCs/>
                <w:sz w:val="20"/>
                <w:szCs w:val="20"/>
              </w:rPr>
              <w:t>ać wyniki badań w formie opisowej i przedstawić je graficznie z zastos</w:t>
            </w:r>
            <w:r w:rsidR="009203D4">
              <w:rPr>
                <w:rFonts w:ascii="Arial" w:hAnsi="Arial" w:cs="Arial"/>
                <w:bCs/>
                <w:sz w:val="20"/>
                <w:szCs w:val="20"/>
              </w:rPr>
              <w:t>owaniem programów komputerowych</w:t>
            </w:r>
          </w:p>
          <w:p w:rsidR="009213A9" w:rsidRPr="005A58D4" w:rsidRDefault="009213A9" w:rsidP="00567BD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analizować rezultaty wykonanych zadań zawodowych w laboratorium środowiskowym</w:t>
            </w:r>
          </w:p>
        </w:tc>
        <w:tc>
          <w:tcPr>
            <w:tcW w:w="1327" w:type="pct"/>
          </w:tcPr>
          <w:p w:rsidR="009213A9" w:rsidRPr="005A58D4" w:rsidRDefault="009213A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porównać uzys</w:t>
            </w:r>
            <w:r w:rsidR="009203D4">
              <w:rPr>
                <w:rFonts w:ascii="Arial" w:hAnsi="Arial" w:cs="Arial"/>
                <w:bCs/>
                <w:sz w:val="20"/>
                <w:szCs w:val="20"/>
              </w:rPr>
              <w:t>kane wyniki z normami i dokonać ich oceny</w:t>
            </w:r>
          </w:p>
          <w:p w:rsidR="009213A9" w:rsidRPr="005A58D4" w:rsidRDefault="009213A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porównać otrzymane wyniki badań z obowiązującymi normami </w:t>
            </w:r>
          </w:p>
          <w:p w:rsidR="009213A9" w:rsidRPr="005A58D4" w:rsidRDefault="009213A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wyciągać wnioski z przeprowadzonych analiz</w:t>
            </w:r>
          </w:p>
          <w:p w:rsidR="009213A9" w:rsidRPr="005A58D4" w:rsidRDefault="009213A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planować pracę całego zespołu</w:t>
            </w:r>
          </w:p>
          <w:p w:rsidR="009213A9" w:rsidRPr="005A58D4" w:rsidRDefault="009213A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kontrolować realizację działań i dokon</w:t>
            </w:r>
            <w:r>
              <w:rPr>
                <w:rFonts w:ascii="Arial" w:hAnsi="Arial" w:cs="Arial"/>
                <w:bCs/>
                <w:sz w:val="20"/>
                <w:szCs w:val="20"/>
              </w:rPr>
              <w:t>ywa</w:t>
            </w:r>
            <w:r w:rsidR="009203D4">
              <w:rPr>
                <w:rFonts w:ascii="Arial" w:hAnsi="Arial" w:cs="Arial"/>
                <w:bCs/>
                <w:sz w:val="20"/>
                <w:szCs w:val="20"/>
              </w:rPr>
              <w:t>ć ich modyfikacji</w:t>
            </w:r>
          </w:p>
          <w:p w:rsidR="009213A9" w:rsidRPr="005A58D4" w:rsidRDefault="009213A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dokonać samooceny</w:t>
            </w:r>
          </w:p>
          <w:p w:rsidR="009213A9" w:rsidRPr="005A58D4" w:rsidRDefault="009213A9"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p w:rsidR="009213A9" w:rsidRPr="005A58D4" w:rsidRDefault="009213A9"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95" w:type="pct"/>
          </w:tcPr>
          <w:p w:rsidR="009213A9" w:rsidRPr="00471956" w:rsidRDefault="00471956"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471956">
              <w:rPr>
                <w:rFonts w:ascii="Arial" w:hAnsi="Arial" w:cs="Arial"/>
                <w:bCs/>
                <w:sz w:val="20"/>
                <w:szCs w:val="20"/>
              </w:rPr>
              <w:t>Klasa IV</w:t>
            </w:r>
          </w:p>
        </w:tc>
      </w:tr>
      <w:tr w:rsidR="009203D4" w:rsidRPr="005A58D4" w:rsidTr="009203D4">
        <w:trPr>
          <w:trHeight w:val="974"/>
        </w:trPr>
        <w:tc>
          <w:tcPr>
            <w:tcW w:w="736" w:type="pct"/>
            <w:vMerge w:val="restart"/>
          </w:tcPr>
          <w:p w:rsidR="00994867" w:rsidRPr="00106B9F" w:rsidRDefault="00471956" w:rsidP="00471956">
            <w:pPr>
              <w:pBdr>
                <w:top w:val="none" w:sz="0" w:space="0" w:color="auto"/>
                <w:left w:val="none" w:sz="0" w:space="0" w:color="auto"/>
                <w:bottom w:val="none" w:sz="0" w:space="0" w:color="auto"/>
                <w:right w:val="none" w:sz="0" w:space="0" w:color="auto"/>
                <w:between w:val="none" w:sz="0" w:space="0" w:color="auto"/>
              </w:pBdr>
              <w:spacing w:line="276" w:lineRule="auto"/>
              <w:ind w:left="142" w:hanging="142"/>
              <w:rPr>
                <w:rFonts w:ascii="Arial" w:hAnsi="Arial" w:cs="Arial"/>
                <w:bCs/>
                <w:sz w:val="20"/>
                <w:szCs w:val="20"/>
              </w:rPr>
            </w:pPr>
            <w:r w:rsidRPr="00106B9F">
              <w:rPr>
                <w:rFonts w:ascii="Arial" w:hAnsi="Arial" w:cs="Arial"/>
                <w:bCs/>
                <w:sz w:val="20"/>
                <w:szCs w:val="20"/>
              </w:rPr>
              <w:t xml:space="preserve">V. </w:t>
            </w:r>
            <w:r w:rsidR="00994867" w:rsidRPr="00106B9F">
              <w:rPr>
                <w:rFonts w:ascii="Arial" w:hAnsi="Arial" w:cs="Arial"/>
                <w:bCs/>
                <w:sz w:val="20"/>
                <w:szCs w:val="20"/>
              </w:rPr>
              <w:t>Analiza żywności</w:t>
            </w:r>
            <w:r w:rsidRPr="00106B9F">
              <w:rPr>
                <w:rFonts w:ascii="Arial" w:hAnsi="Arial" w:cs="Arial"/>
                <w:bCs/>
                <w:sz w:val="20"/>
                <w:szCs w:val="20"/>
              </w:rPr>
              <w:t xml:space="preserve"> </w:t>
            </w:r>
            <w:r w:rsidR="00994867" w:rsidRPr="00106B9F">
              <w:rPr>
                <w:rFonts w:ascii="Arial" w:hAnsi="Arial" w:cs="Arial"/>
                <w:bCs/>
                <w:sz w:val="20"/>
                <w:szCs w:val="20"/>
              </w:rPr>
              <w:t xml:space="preserve">i wody </w:t>
            </w:r>
            <w:r w:rsidR="00567BD2" w:rsidRPr="00106B9F">
              <w:rPr>
                <w:rFonts w:ascii="Arial" w:hAnsi="Arial" w:cs="Arial"/>
                <w:bCs/>
                <w:sz w:val="20"/>
                <w:szCs w:val="20"/>
              </w:rPr>
              <w:t>przeznaczonej do spożycia przez ludzi</w:t>
            </w:r>
          </w:p>
        </w:tc>
        <w:tc>
          <w:tcPr>
            <w:tcW w:w="797" w:type="pct"/>
          </w:tcPr>
          <w:p w:rsidR="00994867" w:rsidRPr="00106B9F" w:rsidRDefault="00994867" w:rsidP="00A50CA7">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276" w:lineRule="auto"/>
              <w:ind w:left="319" w:hanging="284"/>
              <w:rPr>
                <w:rFonts w:ascii="Arial" w:hAnsi="Arial" w:cs="Arial"/>
                <w:bCs/>
                <w:sz w:val="20"/>
                <w:szCs w:val="20"/>
              </w:rPr>
            </w:pPr>
            <w:r w:rsidRPr="00106B9F">
              <w:rPr>
                <w:rFonts w:ascii="Arial" w:hAnsi="Arial" w:cs="Arial"/>
                <w:bCs/>
                <w:sz w:val="20"/>
                <w:szCs w:val="20"/>
              </w:rPr>
              <w:t>Analiza wody pitnej</w:t>
            </w:r>
          </w:p>
        </w:tc>
        <w:tc>
          <w:tcPr>
            <w:tcW w:w="299" w:type="pct"/>
          </w:tcPr>
          <w:p w:rsidR="00994867" w:rsidRDefault="00994867"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46" w:type="pct"/>
          </w:tcPr>
          <w:p w:rsidR="00567BD2" w:rsidRPr="00567BD2" w:rsidRDefault="00567BD2" w:rsidP="0099486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wymienić wskaźniki jakości wody przeznaczonej do spożycia</w:t>
            </w:r>
          </w:p>
          <w:p w:rsidR="00567BD2" w:rsidRPr="00374594" w:rsidRDefault="00567BD2" w:rsidP="0099486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 xml:space="preserve">stosować procedury poboru i przygotowania do badań próbek wody </w:t>
            </w:r>
          </w:p>
          <w:p w:rsidR="00567BD2" w:rsidRPr="00567BD2" w:rsidRDefault="00567BD2" w:rsidP="00567BD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badać</w:t>
            </w:r>
            <w:r w:rsidRPr="00374594">
              <w:rPr>
                <w:rFonts w:ascii="Arial" w:hAnsi="Arial" w:cs="Arial"/>
                <w:sz w:val="20"/>
                <w:szCs w:val="20"/>
              </w:rPr>
              <w:t xml:space="preserve"> </w:t>
            </w:r>
            <w:r>
              <w:rPr>
                <w:rFonts w:ascii="Arial" w:hAnsi="Arial" w:cs="Arial"/>
                <w:sz w:val="20"/>
                <w:szCs w:val="20"/>
              </w:rPr>
              <w:t>w</w:t>
            </w:r>
            <w:r w:rsidRPr="00374594">
              <w:rPr>
                <w:rFonts w:ascii="Arial" w:hAnsi="Arial" w:cs="Arial"/>
                <w:sz w:val="20"/>
                <w:szCs w:val="20"/>
              </w:rPr>
              <w:t xml:space="preserve">łaściwości fizyko-chemiczne wody </w:t>
            </w:r>
            <w:r>
              <w:rPr>
                <w:rFonts w:ascii="Arial" w:hAnsi="Arial" w:cs="Arial"/>
                <w:sz w:val="20"/>
                <w:szCs w:val="20"/>
              </w:rPr>
              <w:t>pitnej</w:t>
            </w:r>
          </w:p>
          <w:p w:rsidR="00994867" w:rsidRPr="005A58D4" w:rsidRDefault="00994867" w:rsidP="0099486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opisać metody badania </w:t>
            </w:r>
            <w:r>
              <w:rPr>
                <w:rFonts w:ascii="Arial" w:hAnsi="Arial" w:cs="Arial"/>
                <w:bCs/>
                <w:sz w:val="20"/>
                <w:szCs w:val="20"/>
              </w:rPr>
              <w:t>mikrobiologicznego wody pitnej</w:t>
            </w:r>
          </w:p>
          <w:p w:rsidR="00994867" w:rsidRPr="005A58D4" w:rsidRDefault="00994867" w:rsidP="0099486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wykonać badania mikrobiologiczne </w:t>
            </w:r>
            <w:r>
              <w:rPr>
                <w:rFonts w:ascii="Arial" w:hAnsi="Arial" w:cs="Arial"/>
                <w:bCs/>
                <w:sz w:val="20"/>
                <w:szCs w:val="20"/>
              </w:rPr>
              <w:t>wody pitnej</w:t>
            </w:r>
          </w:p>
          <w:p w:rsidR="00994867" w:rsidRPr="00471956" w:rsidRDefault="00994867" w:rsidP="00471956">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 xml:space="preserve">porównać uzyskane wartości wskaźników mikrobiologicznych </w:t>
            </w:r>
            <w:r>
              <w:rPr>
                <w:rFonts w:ascii="Arial" w:hAnsi="Arial" w:cs="Arial"/>
                <w:bCs/>
                <w:sz w:val="20"/>
                <w:szCs w:val="20"/>
              </w:rPr>
              <w:t>z obowiązującymi normami</w:t>
            </w:r>
          </w:p>
        </w:tc>
        <w:tc>
          <w:tcPr>
            <w:tcW w:w="1327" w:type="pct"/>
          </w:tcPr>
          <w:p w:rsidR="00567BD2" w:rsidRDefault="00567BD2" w:rsidP="0037459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scharakteryzować wskaźniki jakości wody przeznaczonej do spożycia przez ludzi</w:t>
            </w:r>
          </w:p>
          <w:p w:rsidR="00994867" w:rsidRPr="009213A9" w:rsidRDefault="00994867" w:rsidP="0037459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określić ogólną liczbę mikroorganizmów należących do różnych grup fizjologicznych w badaniu wody pitnej</w:t>
            </w:r>
          </w:p>
          <w:p w:rsidR="00994867" w:rsidRDefault="00994867" w:rsidP="0037459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określić miano coli</w:t>
            </w:r>
          </w:p>
          <w:p w:rsidR="00567BD2" w:rsidRDefault="00567BD2" w:rsidP="00567BD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interpretować wyniki badań wody przeznaczonej do spożycia przez ludzi</w:t>
            </w:r>
          </w:p>
          <w:p w:rsidR="00994867" w:rsidRDefault="00994867" w:rsidP="00567BD2">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p w:rsidR="00994867" w:rsidRPr="005A58D4" w:rsidRDefault="00994867" w:rsidP="00374594">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tc>
        <w:tc>
          <w:tcPr>
            <w:tcW w:w="395" w:type="pct"/>
          </w:tcPr>
          <w:p w:rsidR="00994867" w:rsidRPr="00471956" w:rsidRDefault="00471956"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471956">
              <w:rPr>
                <w:rFonts w:ascii="Arial" w:hAnsi="Arial" w:cs="Arial"/>
                <w:bCs/>
                <w:sz w:val="20"/>
                <w:szCs w:val="20"/>
              </w:rPr>
              <w:t>Klasa IV</w:t>
            </w:r>
          </w:p>
        </w:tc>
      </w:tr>
      <w:tr w:rsidR="009203D4" w:rsidRPr="005A58D4" w:rsidTr="009203D4">
        <w:trPr>
          <w:trHeight w:val="4120"/>
        </w:trPr>
        <w:tc>
          <w:tcPr>
            <w:tcW w:w="736" w:type="pct"/>
            <w:vMerge/>
          </w:tcPr>
          <w:p w:rsidR="00994867" w:rsidRPr="00F94CC0" w:rsidRDefault="00994867" w:rsidP="00A50CA7">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97" w:type="pct"/>
          </w:tcPr>
          <w:p w:rsidR="00994867" w:rsidRDefault="00994867" w:rsidP="00A50CA7">
            <w:pPr>
              <w:pStyle w:val="Akapitzlist"/>
              <w:numPr>
                <w:ilvl w:val="0"/>
                <w:numId w:val="99"/>
              </w:numPr>
              <w:spacing w:line="276" w:lineRule="auto"/>
              <w:ind w:left="319" w:hanging="284"/>
              <w:rPr>
                <w:rFonts w:ascii="Arial" w:hAnsi="Arial" w:cs="Arial"/>
                <w:bCs/>
                <w:sz w:val="20"/>
                <w:szCs w:val="20"/>
              </w:rPr>
            </w:pPr>
            <w:r>
              <w:rPr>
                <w:rFonts w:ascii="Arial" w:hAnsi="Arial" w:cs="Arial"/>
                <w:bCs/>
                <w:sz w:val="20"/>
                <w:szCs w:val="20"/>
              </w:rPr>
              <w:t>Analiza środków spożywczych</w:t>
            </w:r>
          </w:p>
        </w:tc>
        <w:tc>
          <w:tcPr>
            <w:tcW w:w="299" w:type="pct"/>
          </w:tcPr>
          <w:p w:rsidR="00994867" w:rsidRDefault="00994867"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46" w:type="pct"/>
          </w:tcPr>
          <w:p w:rsidR="00471956" w:rsidRPr="00471956" w:rsidRDefault="00471956" w:rsidP="0037459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stosować procedury poboru i przygotowania próbek żywności do badań</w:t>
            </w:r>
          </w:p>
          <w:p w:rsidR="00994867" w:rsidRPr="00374594" w:rsidRDefault="00994867" w:rsidP="0037459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wykonać oznaczenie</w:t>
            </w:r>
            <w:r w:rsidR="00D82C9F">
              <w:rPr>
                <w:rFonts w:ascii="Arial" w:hAnsi="Arial" w:cs="Arial"/>
                <w:sz w:val="20"/>
                <w:szCs w:val="20"/>
              </w:rPr>
              <w:t xml:space="preserve"> </w:t>
            </w:r>
            <w:r w:rsidRPr="00374594">
              <w:rPr>
                <w:rFonts w:ascii="Arial" w:hAnsi="Arial" w:cs="Arial"/>
                <w:sz w:val="20"/>
                <w:szCs w:val="20"/>
              </w:rPr>
              <w:t>wilgotności i suchej masy w żywnośc</w:t>
            </w:r>
            <w:r>
              <w:rPr>
                <w:rFonts w:ascii="Arial" w:hAnsi="Arial" w:cs="Arial"/>
                <w:sz w:val="20"/>
                <w:szCs w:val="20"/>
              </w:rPr>
              <w:t>i</w:t>
            </w:r>
          </w:p>
          <w:p w:rsidR="00994867" w:rsidRPr="00374594" w:rsidRDefault="00994867" w:rsidP="0037459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o</w:t>
            </w:r>
            <w:r w:rsidRPr="00374594">
              <w:rPr>
                <w:rFonts w:ascii="Arial" w:hAnsi="Arial" w:cs="Arial"/>
                <w:sz w:val="20"/>
                <w:szCs w:val="20"/>
              </w:rPr>
              <w:t>znacz</w:t>
            </w:r>
            <w:r>
              <w:rPr>
                <w:rFonts w:ascii="Arial" w:hAnsi="Arial" w:cs="Arial"/>
                <w:sz w:val="20"/>
                <w:szCs w:val="20"/>
              </w:rPr>
              <w:t>yć</w:t>
            </w:r>
            <w:r w:rsidRPr="00374594">
              <w:rPr>
                <w:rFonts w:ascii="Arial" w:hAnsi="Arial" w:cs="Arial"/>
                <w:sz w:val="20"/>
                <w:szCs w:val="20"/>
              </w:rPr>
              <w:t xml:space="preserve"> ilościow</w:t>
            </w:r>
            <w:r>
              <w:rPr>
                <w:rFonts w:ascii="Arial" w:hAnsi="Arial" w:cs="Arial"/>
                <w:sz w:val="20"/>
                <w:szCs w:val="20"/>
              </w:rPr>
              <w:t>o</w:t>
            </w:r>
            <w:r w:rsidRPr="00374594">
              <w:rPr>
                <w:rFonts w:ascii="Arial" w:hAnsi="Arial" w:cs="Arial"/>
                <w:sz w:val="20"/>
                <w:szCs w:val="20"/>
              </w:rPr>
              <w:t xml:space="preserve"> tłuszcz</w:t>
            </w:r>
            <w:r>
              <w:rPr>
                <w:rFonts w:ascii="Arial" w:hAnsi="Arial" w:cs="Arial"/>
                <w:sz w:val="20"/>
                <w:szCs w:val="20"/>
              </w:rPr>
              <w:t>e</w:t>
            </w:r>
            <w:r w:rsidR="00471956">
              <w:rPr>
                <w:rFonts w:ascii="Arial" w:hAnsi="Arial" w:cs="Arial"/>
                <w:sz w:val="20"/>
                <w:szCs w:val="20"/>
              </w:rPr>
              <w:t>, białka, węglowodany w środkach spożywczych</w:t>
            </w:r>
          </w:p>
          <w:p w:rsidR="00994867" w:rsidRPr="00374594" w:rsidRDefault="00994867" w:rsidP="0037459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oznaczyć</w:t>
            </w:r>
            <w:r w:rsidRPr="00374594">
              <w:rPr>
                <w:rFonts w:ascii="Arial" w:hAnsi="Arial" w:cs="Arial"/>
                <w:sz w:val="20"/>
                <w:szCs w:val="20"/>
              </w:rPr>
              <w:t xml:space="preserve"> zawartości nadtlenków, stop</w:t>
            </w:r>
            <w:r>
              <w:rPr>
                <w:rFonts w:ascii="Arial" w:hAnsi="Arial" w:cs="Arial"/>
                <w:sz w:val="20"/>
                <w:szCs w:val="20"/>
              </w:rPr>
              <w:t>ień</w:t>
            </w:r>
            <w:r w:rsidRPr="00374594">
              <w:rPr>
                <w:rFonts w:ascii="Arial" w:hAnsi="Arial" w:cs="Arial"/>
                <w:sz w:val="20"/>
                <w:szCs w:val="20"/>
              </w:rPr>
              <w:t xml:space="preserve"> kwasowości, </w:t>
            </w:r>
          </w:p>
          <w:p w:rsidR="00994867" w:rsidRPr="00374594" w:rsidRDefault="00994867" w:rsidP="0037459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74594">
              <w:rPr>
                <w:rFonts w:ascii="Arial" w:hAnsi="Arial" w:cs="Arial"/>
                <w:sz w:val="20"/>
                <w:szCs w:val="20"/>
              </w:rPr>
              <w:t xml:space="preserve"> </w:t>
            </w:r>
            <w:r>
              <w:rPr>
                <w:rFonts w:ascii="Arial" w:hAnsi="Arial" w:cs="Arial"/>
                <w:sz w:val="20"/>
                <w:szCs w:val="20"/>
              </w:rPr>
              <w:t>wykonywać oznaczenia zawartości konserwantów</w:t>
            </w:r>
          </w:p>
          <w:p w:rsidR="00994867" w:rsidRPr="00471956" w:rsidRDefault="00994867" w:rsidP="00471956">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w</w:t>
            </w:r>
            <w:r w:rsidRPr="00374594">
              <w:rPr>
                <w:rFonts w:ascii="Arial" w:hAnsi="Arial" w:cs="Arial"/>
                <w:sz w:val="20"/>
                <w:szCs w:val="20"/>
              </w:rPr>
              <w:t>ykrywa</w:t>
            </w:r>
            <w:r>
              <w:rPr>
                <w:rFonts w:ascii="Arial" w:hAnsi="Arial" w:cs="Arial"/>
                <w:sz w:val="20"/>
                <w:szCs w:val="20"/>
              </w:rPr>
              <w:t>ć</w:t>
            </w:r>
            <w:r w:rsidRPr="00374594">
              <w:rPr>
                <w:rFonts w:ascii="Arial" w:hAnsi="Arial" w:cs="Arial"/>
                <w:sz w:val="20"/>
                <w:szCs w:val="20"/>
              </w:rPr>
              <w:t xml:space="preserve"> zafałszowa</w:t>
            </w:r>
            <w:r w:rsidR="00471956">
              <w:rPr>
                <w:rFonts w:ascii="Arial" w:hAnsi="Arial" w:cs="Arial"/>
                <w:sz w:val="20"/>
                <w:szCs w:val="20"/>
              </w:rPr>
              <w:t>nia</w:t>
            </w:r>
            <w:r w:rsidRPr="00374594">
              <w:rPr>
                <w:rFonts w:ascii="Arial" w:hAnsi="Arial" w:cs="Arial"/>
                <w:sz w:val="20"/>
                <w:szCs w:val="20"/>
              </w:rPr>
              <w:t xml:space="preserve"> w </w:t>
            </w:r>
            <w:r>
              <w:rPr>
                <w:rFonts w:ascii="Arial" w:hAnsi="Arial" w:cs="Arial"/>
                <w:sz w:val="20"/>
                <w:szCs w:val="20"/>
              </w:rPr>
              <w:t>żywności</w:t>
            </w:r>
            <w:r w:rsidRPr="00471956">
              <w:rPr>
                <w:rFonts w:ascii="Arial" w:hAnsi="Arial" w:cs="Arial"/>
                <w:sz w:val="20"/>
                <w:szCs w:val="20"/>
              </w:rPr>
              <w:t>.</w:t>
            </w:r>
          </w:p>
          <w:p w:rsidR="00471956" w:rsidRDefault="00994867" w:rsidP="0037459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71956">
              <w:rPr>
                <w:rFonts w:ascii="Arial" w:hAnsi="Arial" w:cs="Arial"/>
                <w:bCs/>
                <w:sz w:val="20"/>
                <w:szCs w:val="20"/>
              </w:rPr>
              <w:t>opisać metody badania mikrobiologicznego żywności</w:t>
            </w:r>
          </w:p>
          <w:p w:rsidR="00994867" w:rsidRPr="00471956" w:rsidRDefault="00994867" w:rsidP="0037459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71956">
              <w:rPr>
                <w:rFonts w:ascii="Arial" w:hAnsi="Arial" w:cs="Arial"/>
                <w:bCs/>
                <w:sz w:val="20"/>
                <w:szCs w:val="20"/>
              </w:rPr>
              <w:t xml:space="preserve">wykonać badania mikrobiologiczne </w:t>
            </w:r>
            <w:r w:rsidR="00471956">
              <w:rPr>
                <w:rFonts w:ascii="Arial" w:hAnsi="Arial" w:cs="Arial"/>
                <w:bCs/>
                <w:sz w:val="20"/>
                <w:szCs w:val="20"/>
              </w:rPr>
              <w:t>żywności</w:t>
            </w:r>
          </w:p>
          <w:p w:rsidR="00994867" w:rsidRPr="00471956" w:rsidRDefault="00994867" w:rsidP="00471956">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 xml:space="preserve">porównać uzyskane wartości wskaźników mikrobiologicznych </w:t>
            </w:r>
            <w:r>
              <w:rPr>
                <w:rFonts w:ascii="Arial" w:hAnsi="Arial" w:cs="Arial"/>
                <w:bCs/>
                <w:sz w:val="20"/>
                <w:szCs w:val="20"/>
              </w:rPr>
              <w:t>z obowiązującymi normami</w:t>
            </w:r>
          </w:p>
        </w:tc>
        <w:tc>
          <w:tcPr>
            <w:tcW w:w="1327" w:type="pct"/>
          </w:tcPr>
          <w:p w:rsidR="00994867" w:rsidRDefault="00471956" w:rsidP="00471956">
            <w:pPr>
              <w:pStyle w:val="Akapitzlist"/>
              <w:numPr>
                <w:ilvl w:val="0"/>
                <w:numId w:val="3"/>
              </w:numPr>
              <w:tabs>
                <w:tab w:val="left" w:pos="213"/>
              </w:tabs>
              <w:ind w:left="219" w:hanging="219"/>
              <w:rPr>
                <w:rFonts w:ascii="Arial" w:hAnsi="Arial" w:cs="Arial"/>
                <w:bCs/>
                <w:sz w:val="20"/>
                <w:szCs w:val="20"/>
              </w:rPr>
            </w:pPr>
            <w:r>
              <w:rPr>
                <w:rFonts w:ascii="Arial" w:hAnsi="Arial" w:cs="Arial"/>
                <w:bCs/>
                <w:sz w:val="20"/>
                <w:szCs w:val="20"/>
              </w:rPr>
              <w:t>opracować plan analizy wybranych środków spożywczych</w:t>
            </w:r>
          </w:p>
          <w:p w:rsidR="00471956" w:rsidRPr="00471956" w:rsidRDefault="00471956" w:rsidP="00471956">
            <w:pPr>
              <w:pStyle w:val="Akapitzlist"/>
              <w:numPr>
                <w:ilvl w:val="0"/>
                <w:numId w:val="3"/>
              </w:numPr>
              <w:tabs>
                <w:tab w:val="left" w:pos="213"/>
              </w:tabs>
              <w:ind w:left="219" w:hanging="219"/>
              <w:rPr>
                <w:rFonts w:ascii="Arial" w:hAnsi="Arial" w:cs="Arial"/>
                <w:bCs/>
                <w:sz w:val="20"/>
                <w:szCs w:val="20"/>
              </w:rPr>
            </w:pPr>
            <w:r>
              <w:rPr>
                <w:rFonts w:ascii="Arial" w:hAnsi="Arial" w:cs="Arial"/>
                <w:bCs/>
                <w:sz w:val="20"/>
                <w:szCs w:val="20"/>
              </w:rPr>
              <w:t>interpretować wskaźniki jakości środków spożywczych takie jak</w:t>
            </w:r>
            <w:r w:rsidR="00D82C9F">
              <w:rPr>
                <w:rFonts w:ascii="Arial" w:hAnsi="Arial" w:cs="Arial"/>
                <w:bCs/>
                <w:sz w:val="20"/>
                <w:szCs w:val="20"/>
              </w:rPr>
              <w:t>:</w:t>
            </w:r>
            <w:r>
              <w:rPr>
                <w:rFonts w:ascii="Arial" w:hAnsi="Arial" w:cs="Arial"/>
                <w:bCs/>
                <w:sz w:val="20"/>
                <w:szCs w:val="20"/>
              </w:rPr>
              <w:t xml:space="preserve"> liczba kwasowa, liczba nadtlenkowa</w:t>
            </w:r>
          </w:p>
        </w:tc>
        <w:tc>
          <w:tcPr>
            <w:tcW w:w="395" w:type="pct"/>
          </w:tcPr>
          <w:p w:rsidR="00994867" w:rsidRPr="00471956" w:rsidRDefault="00471956" w:rsidP="006C24D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471956">
              <w:rPr>
                <w:rFonts w:ascii="Arial" w:hAnsi="Arial" w:cs="Arial"/>
                <w:bCs/>
                <w:sz w:val="20"/>
                <w:szCs w:val="20"/>
              </w:rPr>
              <w:t>Klasa V</w:t>
            </w:r>
          </w:p>
        </w:tc>
      </w:tr>
      <w:tr w:rsidR="009213A9" w:rsidRPr="00181532" w:rsidTr="009203D4">
        <w:trPr>
          <w:trHeight w:val="284"/>
        </w:trPr>
        <w:tc>
          <w:tcPr>
            <w:tcW w:w="1533" w:type="pct"/>
            <w:gridSpan w:val="2"/>
            <w:vAlign w:val="center"/>
          </w:tcPr>
          <w:p w:rsidR="009213A9" w:rsidRPr="00181532" w:rsidRDefault="009213A9" w:rsidP="009203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Pr>
                <w:rFonts w:ascii="Arial" w:hAnsi="Arial" w:cs="Arial"/>
                <w:b/>
                <w:bCs/>
                <w:sz w:val="20"/>
                <w:szCs w:val="20"/>
              </w:rPr>
              <w:t>RAZEM</w:t>
            </w:r>
          </w:p>
        </w:tc>
        <w:tc>
          <w:tcPr>
            <w:tcW w:w="1745" w:type="pct"/>
            <w:gridSpan w:val="2"/>
            <w:vAlign w:val="center"/>
          </w:tcPr>
          <w:p w:rsidR="009213A9" w:rsidRPr="00181532" w:rsidRDefault="009213A9" w:rsidP="009203D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1722" w:type="pct"/>
            <w:gridSpan w:val="2"/>
            <w:tcBorders>
              <w:bottom w:val="nil"/>
              <w:right w:val="nil"/>
            </w:tcBorders>
          </w:tcPr>
          <w:p w:rsidR="009213A9" w:rsidRPr="00181532" w:rsidRDefault="009213A9" w:rsidP="0018153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r>
    </w:tbl>
    <w:p w:rsidR="00A639B3" w:rsidRDefault="00A639B3" w:rsidP="009203D4">
      <w:pPr>
        <w:pBdr>
          <w:top w:val="none" w:sz="0" w:space="0" w:color="auto"/>
          <w:left w:val="none" w:sz="0" w:space="0" w:color="auto"/>
          <w:bottom w:val="none" w:sz="0" w:space="0" w:color="auto"/>
          <w:right w:val="none" w:sz="0" w:space="0" w:color="auto"/>
          <w:between w:val="none" w:sz="0" w:space="0" w:color="auto"/>
        </w:pBdr>
        <w:tabs>
          <w:tab w:val="left" w:pos="1830"/>
        </w:tabs>
        <w:spacing w:line="276" w:lineRule="auto"/>
        <w:rPr>
          <w:rFonts w:ascii="Arial" w:hAnsi="Arial" w:cs="Arial"/>
          <w:b/>
          <w:bCs/>
          <w:sz w:val="20"/>
          <w:szCs w:val="20"/>
        </w:rPr>
      </w:pPr>
    </w:p>
    <w:p w:rsidR="004D7BAE" w:rsidRPr="005A58D4" w:rsidRDefault="004D7BAE" w:rsidP="004719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5A58D4" w:rsidRPr="005A58D4"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5A58D4">
        <w:rPr>
          <w:rFonts w:ascii="Arial" w:hAnsi="Arial" w:cs="Arial"/>
          <w:b/>
          <w:bCs/>
          <w:sz w:val="20"/>
          <w:szCs w:val="20"/>
        </w:rPr>
        <w:t>PROCEDURY OSIĄGANIA CELÓW KSZTAŁCENIA PRZEDMIOTU</w:t>
      </w:r>
    </w:p>
    <w:p w:rsidR="005A58D4" w:rsidRPr="005A58D4"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5A58D4">
        <w:rPr>
          <w:rFonts w:ascii="Arial" w:hAnsi="Arial" w:cs="Arial"/>
          <w:bCs/>
          <w:sz w:val="20"/>
          <w:szCs w:val="20"/>
        </w:rPr>
        <w:t xml:space="preserve">Realizacja </w:t>
      </w:r>
      <w:r w:rsidR="00C359AE">
        <w:rPr>
          <w:rFonts w:ascii="Arial" w:hAnsi="Arial" w:cs="Arial"/>
          <w:bCs/>
          <w:sz w:val="20"/>
          <w:szCs w:val="20"/>
        </w:rPr>
        <w:t>przedmiotu</w:t>
      </w:r>
      <w:r w:rsidRPr="005A58D4">
        <w:rPr>
          <w:rFonts w:ascii="Arial" w:hAnsi="Arial" w:cs="Arial"/>
          <w:bCs/>
          <w:sz w:val="20"/>
          <w:szCs w:val="20"/>
        </w:rPr>
        <w:t xml:space="preserve"> powinna się odbywać w grupach 15-osobowych, oznaczenia uczniowie wykonują indywidualne, natomiast projekty przygotowują w podziale na grupy 2–5-osobowe. Każdy uczeń powinien prowadzić dziennik laboratoryjny, w którym przygotowuje opis wykonanych ćwiczeń, notuje wyniki analiz, a następnie wykonuje obliczenia oraz analizuje i interpretuje wyniki badań.</w:t>
      </w:r>
    </w:p>
    <w:p w:rsidR="00CE4728" w:rsidRDefault="00CE4728"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CE4728" w:rsidRDefault="00CE4728"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252B66" w:rsidRDefault="00252B66"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252B66">
        <w:rPr>
          <w:rFonts w:ascii="Arial" w:hAnsi="Arial" w:cs="Arial"/>
          <w:b/>
          <w:bCs/>
          <w:sz w:val="20"/>
          <w:szCs w:val="20"/>
        </w:rPr>
        <w:t>ŚRODKI DYDAKTYCZNE I WARUNKI REALIZACJI</w:t>
      </w:r>
    </w:p>
    <w:p w:rsidR="000E3F6F" w:rsidRPr="00D82C9F" w:rsidRDefault="005A58D4" w:rsidP="00D82C9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D82C9F">
        <w:rPr>
          <w:rFonts w:ascii="Arial" w:hAnsi="Arial" w:cs="Arial"/>
          <w:bCs/>
          <w:sz w:val="20"/>
          <w:szCs w:val="20"/>
        </w:rPr>
        <w:t xml:space="preserve">Zajęcia powinny być prowadzone w </w:t>
      </w:r>
      <w:r w:rsidR="00C359AE" w:rsidRPr="00D82C9F">
        <w:rPr>
          <w:rFonts w:ascii="Arial" w:hAnsi="Arial" w:cs="Arial"/>
          <w:bCs/>
          <w:sz w:val="20"/>
          <w:szCs w:val="20"/>
        </w:rPr>
        <w:t>laboratori</w:t>
      </w:r>
      <w:r w:rsidR="00D82C9F">
        <w:rPr>
          <w:rFonts w:ascii="Arial" w:hAnsi="Arial" w:cs="Arial"/>
          <w:bCs/>
          <w:sz w:val="20"/>
          <w:szCs w:val="20"/>
        </w:rPr>
        <w:t>a</w:t>
      </w:r>
      <w:r w:rsidR="00C359AE" w:rsidRPr="00D82C9F">
        <w:rPr>
          <w:rFonts w:ascii="Arial" w:hAnsi="Arial" w:cs="Arial"/>
          <w:bCs/>
          <w:sz w:val="20"/>
          <w:szCs w:val="20"/>
        </w:rPr>
        <w:t>ch</w:t>
      </w:r>
      <w:r w:rsidRPr="00D82C9F">
        <w:rPr>
          <w:rFonts w:ascii="Arial" w:hAnsi="Arial" w:cs="Arial"/>
          <w:bCs/>
          <w:sz w:val="20"/>
          <w:szCs w:val="20"/>
        </w:rPr>
        <w:t xml:space="preserve">. W pracowniach badań bioanalitycznych, mikrobiologicznych i środowiskowych powinny znajdować się: </w:t>
      </w:r>
      <w:r w:rsidR="000E3F6F" w:rsidRPr="00D82C9F">
        <w:rPr>
          <w:rFonts w:ascii="Arial" w:hAnsi="Arial" w:cs="Arial"/>
          <w:bCs/>
          <w:sz w:val="20"/>
          <w:szCs w:val="20"/>
        </w:rPr>
        <w:t xml:space="preserve">czasopisma branżowe i publikacje naukowe. </w:t>
      </w:r>
      <w:r w:rsidRPr="00D82C9F">
        <w:rPr>
          <w:rFonts w:ascii="Arial" w:hAnsi="Arial" w:cs="Arial"/>
          <w:bCs/>
          <w:sz w:val="20"/>
          <w:szCs w:val="20"/>
        </w:rPr>
        <w:t>normy, rozporządzenia i inne akty prawne z zakresu oznaczeń mikrobiologicznych i bioanalitycznych oraz ochrony środowiska,</w:t>
      </w:r>
      <w:r w:rsidR="00E75A70" w:rsidRPr="00D82C9F">
        <w:rPr>
          <w:rFonts w:ascii="Arial" w:hAnsi="Arial" w:cs="Arial"/>
          <w:bCs/>
          <w:sz w:val="20"/>
          <w:szCs w:val="20"/>
        </w:rPr>
        <w:t xml:space="preserve"> </w:t>
      </w:r>
      <w:r w:rsidRPr="00D82C9F">
        <w:rPr>
          <w:rFonts w:ascii="Arial" w:hAnsi="Arial" w:cs="Arial"/>
          <w:bCs/>
          <w:sz w:val="20"/>
          <w:szCs w:val="20"/>
        </w:rPr>
        <w:t>a także z zakresu bezpieczeństwa i higieny pracy,</w:t>
      </w:r>
      <w:r w:rsidR="00D82C9F" w:rsidRPr="00D82C9F">
        <w:rPr>
          <w:rFonts w:ascii="Arial" w:hAnsi="Arial" w:cs="Arial"/>
          <w:bCs/>
          <w:sz w:val="20"/>
          <w:szCs w:val="20"/>
        </w:rPr>
        <w:t xml:space="preserve"> </w:t>
      </w:r>
      <w:r w:rsidR="000E3F6F" w:rsidRPr="00D82C9F">
        <w:rPr>
          <w:rFonts w:ascii="Arial" w:hAnsi="Arial" w:cs="Arial"/>
          <w:bCs/>
          <w:sz w:val="20"/>
          <w:szCs w:val="20"/>
        </w:rPr>
        <w:t>w tym</w:t>
      </w:r>
      <w:r w:rsidR="00D82C9F" w:rsidRPr="00D82C9F">
        <w:rPr>
          <w:rFonts w:ascii="Arial" w:hAnsi="Arial" w:cs="Arial"/>
          <w:bCs/>
          <w:sz w:val="20"/>
          <w:szCs w:val="20"/>
        </w:rPr>
        <w:t>:</w:t>
      </w:r>
    </w:p>
    <w:p w:rsidR="000E3F6F" w:rsidRPr="00D82C9F" w:rsidRDefault="000E3F6F" w:rsidP="00D82C9F">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D82C9F">
        <w:rPr>
          <w:rFonts w:ascii="Arial" w:hAnsi="Arial" w:cs="Arial"/>
          <w:bCs/>
          <w:sz w:val="20"/>
          <w:szCs w:val="20"/>
        </w:rPr>
        <w:lastRenderedPageBreak/>
        <w:t>ustawy i rozporządzenia dotyczące ochrony przeciwpożarowej oraz ochrony środowiska,</w:t>
      </w:r>
    </w:p>
    <w:p w:rsidR="000E3F6F" w:rsidRPr="00D82C9F" w:rsidRDefault="000E3F6F" w:rsidP="00D82C9F">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D82C9F">
        <w:rPr>
          <w:rFonts w:ascii="Arial" w:hAnsi="Arial" w:cs="Arial"/>
          <w:bCs/>
          <w:sz w:val="20"/>
          <w:szCs w:val="20"/>
        </w:rPr>
        <w:t>filmy dydaktyczne, prezentacje komputerowe dotyczące sposobu udzielania pierwszej pomocy,</w:t>
      </w:r>
    </w:p>
    <w:p w:rsidR="000E3F6F" w:rsidRPr="00D82C9F" w:rsidRDefault="000E3F6F" w:rsidP="00D82C9F">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D82C9F">
        <w:rPr>
          <w:rFonts w:ascii="Arial" w:hAnsi="Arial" w:cs="Arial"/>
          <w:bCs/>
          <w:sz w:val="20"/>
          <w:szCs w:val="20"/>
        </w:rPr>
        <w:t>fantom do nauki resuscytacji,</w:t>
      </w:r>
    </w:p>
    <w:p w:rsidR="000E3F6F" w:rsidRPr="00D82C9F" w:rsidRDefault="000E3F6F" w:rsidP="00D82C9F">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D82C9F">
        <w:rPr>
          <w:rFonts w:ascii="Arial" w:hAnsi="Arial" w:cs="Arial"/>
          <w:bCs/>
          <w:sz w:val="20"/>
          <w:szCs w:val="20"/>
        </w:rPr>
        <w:t>podrę</w:t>
      </w:r>
      <w:r w:rsidR="00D82C9F" w:rsidRPr="00D82C9F">
        <w:rPr>
          <w:rFonts w:ascii="Arial" w:hAnsi="Arial" w:cs="Arial"/>
          <w:bCs/>
          <w:sz w:val="20"/>
          <w:szCs w:val="20"/>
        </w:rPr>
        <w:t>czny sprzęt gaśniczy.</w:t>
      </w:r>
    </w:p>
    <w:p w:rsidR="007A1EEF" w:rsidRPr="00D82C9F"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D82C9F">
        <w:rPr>
          <w:rFonts w:ascii="Arial" w:hAnsi="Arial" w:cs="Arial"/>
          <w:bCs/>
          <w:sz w:val="20"/>
          <w:szCs w:val="20"/>
        </w:rPr>
        <w:t>Niezbędne są instrukcje i teksty przewodnie do ćwiczeń</w:t>
      </w:r>
      <w:r w:rsidR="000E3F6F" w:rsidRPr="00D82C9F">
        <w:rPr>
          <w:rFonts w:ascii="Arial" w:hAnsi="Arial" w:cs="Arial"/>
          <w:bCs/>
          <w:sz w:val="20"/>
          <w:szCs w:val="20"/>
        </w:rPr>
        <w:t>,</w:t>
      </w:r>
      <w:r w:rsidR="00D82C9F">
        <w:rPr>
          <w:rFonts w:ascii="Arial" w:hAnsi="Arial" w:cs="Arial"/>
          <w:bCs/>
          <w:sz w:val="20"/>
          <w:szCs w:val="20"/>
        </w:rPr>
        <w:t xml:space="preserve"> </w:t>
      </w:r>
      <w:r w:rsidR="000E3F6F" w:rsidRPr="00D82C9F">
        <w:rPr>
          <w:rFonts w:ascii="Arial" w:hAnsi="Arial" w:cs="Arial"/>
          <w:bCs/>
          <w:sz w:val="20"/>
          <w:szCs w:val="20"/>
        </w:rPr>
        <w:t>karty charakterystyk substancji niebezpiecznych i ich mieszanin.</w:t>
      </w:r>
      <w:r w:rsidRPr="00D82C9F">
        <w:rPr>
          <w:rFonts w:ascii="Arial" w:hAnsi="Arial" w:cs="Arial"/>
          <w:bCs/>
          <w:sz w:val="20"/>
          <w:szCs w:val="20"/>
        </w:rPr>
        <w:t xml:space="preserve">. </w:t>
      </w:r>
      <w:r w:rsidR="007A1EEF" w:rsidRPr="00D82C9F">
        <w:rPr>
          <w:rFonts w:ascii="Arial" w:hAnsi="Arial" w:cs="Arial"/>
          <w:bCs/>
          <w:sz w:val="20"/>
          <w:szCs w:val="20"/>
        </w:rPr>
        <w:t>W pracowni powinny się znajdować do dyspozycji nauczyciela projektor, dzięki któremu będzie można przedstawić uczniowi filmy i prezentacje multimedialne dotyczące technik przygotowania preparatów mikroskopowych i metod ich analizy, metod izolacji składników naturalnych i zasad oznaczania ilościowego aminokwasów, białek, cukrów, lipidów i kwasów nukleinowych, a także materiały na temat zastosowania biosensorów w metodach analitycznych. Każdy uczeń powinien mieć dostęp do środków ochrony indywidualnej. W pracowni powinny się również znajdować zestawy do przygotowania preparatów mikroskopowych oraz zestawy gotowych preparatów mikroskopowych</w:t>
      </w:r>
    </w:p>
    <w:p w:rsidR="007A1EEF" w:rsidRPr="007A1EEF" w:rsidRDefault="007A1EEF"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7A1EEF">
        <w:rPr>
          <w:rFonts w:ascii="Arial" w:hAnsi="Arial" w:cs="Arial"/>
          <w:bCs/>
          <w:sz w:val="20"/>
          <w:szCs w:val="20"/>
        </w:rPr>
        <w:t>Pracownia – laboratorium mikrobiologiczne powinna być wyposażona w:</w:t>
      </w:r>
    </w:p>
    <w:p w:rsidR="007A1EEF" w:rsidRPr="007A1EEF" w:rsidRDefault="007A1EEF" w:rsidP="00CC39A1">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7A1EEF">
        <w:rPr>
          <w:rFonts w:ascii="Arial" w:hAnsi="Arial" w:cs="Arial"/>
          <w:bCs/>
          <w:sz w:val="20"/>
          <w:szCs w:val="20"/>
        </w:rPr>
        <w:t xml:space="preserve">stanowisko komputerowe dla nauczyciela podłączone do sieci lokalnej z dostępem do </w:t>
      </w:r>
      <w:r w:rsidR="00227BE9">
        <w:rPr>
          <w:rFonts w:ascii="Arial" w:hAnsi="Arial" w:cs="Arial"/>
          <w:bCs/>
          <w:sz w:val="20"/>
          <w:szCs w:val="20"/>
        </w:rPr>
        <w:t>i</w:t>
      </w:r>
      <w:r w:rsidRPr="007A1EEF">
        <w:rPr>
          <w:rFonts w:ascii="Arial" w:hAnsi="Arial" w:cs="Arial"/>
          <w:bCs/>
          <w:sz w:val="20"/>
          <w:szCs w:val="20"/>
        </w:rPr>
        <w:t>nternetu, urządzeniem wielofunkcyjnym, projektorem multimedialnym oraz wizualizerem</w:t>
      </w:r>
      <w:r w:rsidR="00A956E6">
        <w:rPr>
          <w:rFonts w:ascii="Arial" w:hAnsi="Arial" w:cs="Arial"/>
          <w:bCs/>
          <w:sz w:val="20"/>
          <w:szCs w:val="20"/>
        </w:rPr>
        <w:t>,</w:t>
      </w:r>
    </w:p>
    <w:p w:rsidR="007A1EEF" w:rsidRPr="007A1EEF" w:rsidRDefault="007A1EEF" w:rsidP="00CC39A1">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7A1EEF">
        <w:rPr>
          <w:rFonts w:ascii="Arial" w:hAnsi="Arial" w:cs="Arial"/>
          <w:bCs/>
          <w:sz w:val="20"/>
          <w:szCs w:val="20"/>
        </w:rPr>
        <w:t xml:space="preserve">stanowiska komputerowe dla uczniów (jedno stanowisko dla jednego ucznia), wszystkie komputery podłączone do sieci lokalnej z dostępem do </w:t>
      </w:r>
      <w:proofErr w:type="spellStart"/>
      <w:r w:rsidR="00227BE9">
        <w:rPr>
          <w:rFonts w:ascii="Arial" w:hAnsi="Arial" w:cs="Arial"/>
          <w:bCs/>
          <w:sz w:val="20"/>
          <w:szCs w:val="20"/>
        </w:rPr>
        <w:t>i</w:t>
      </w:r>
      <w:r w:rsidRPr="007A1EEF">
        <w:rPr>
          <w:rFonts w:ascii="Arial" w:hAnsi="Arial" w:cs="Arial"/>
          <w:bCs/>
          <w:sz w:val="20"/>
          <w:szCs w:val="20"/>
        </w:rPr>
        <w:t>nternetu</w:t>
      </w:r>
      <w:proofErr w:type="spellEnd"/>
      <w:r w:rsidR="001F233E">
        <w:rPr>
          <w:rFonts w:ascii="Arial" w:hAnsi="Arial" w:cs="Arial"/>
          <w:bCs/>
          <w:sz w:val="20"/>
          <w:szCs w:val="20"/>
        </w:rPr>
        <w:t xml:space="preserve"> i</w:t>
      </w:r>
      <w:r w:rsidR="001F233E" w:rsidRPr="007A1EEF">
        <w:rPr>
          <w:rFonts w:ascii="Arial" w:hAnsi="Arial" w:cs="Arial"/>
          <w:bCs/>
          <w:sz w:val="20"/>
          <w:szCs w:val="20"/>
        </w:rPr>
        <w:t xml:space="preserve"> </w:t>
      </w:r>
      <w:r w:rsidR="001F233E">
        <w:rPr>
          <w:rFonts w:ascii="Arial" w:hAnsi="Arial" w:cs="Arial"/>
          <w:bCs/>
          <w:sz w:val="20"/>
          <w:szCs w:val="20"/>
        </w:rPr>
        <w:t xml:space="preserve">wyposażone </w:t>
      </w:r>
      <w:r w:rsidRPr="007A1EEF">
        <w:rPr>
          <w:rFonts w:ascii="Arial" w:hAnsi="Arial" w:cs="Arial"/>
          <w:bCs/>
          <w:sz w:val="20"/>
          <w:szCs w:val="20"/>
        </w:rPr>
        <w:t>w pakiet programów biurowych</w:t>
      </w:r>
      <w:r w:rsidR="00A956E6">
        <w:rPr>
          <w:rFonts w:ascii="Arial" w:hAnsi="Arial" w:cs="Arial"/>
          <w:bCs/>
          <w:sz w:val="20"/>
          <w:szCs w:val="20"/>
        </w:rPr>
        <w:t>,</w:t>
      </w:r>
    </w:p>
    <w:p w:rsidR="007A1EEF" w:rsidRPr="007A1EEF" w:rsidRDefault="007A1EEF" w:rsidP="00CC39A1">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7A1EEF">
        <w:rPr>
          <w:rFonts w:ascii="Arial" w:hAnsi="Arial" w:cs="Arial"/>
          <w:bCs/>
          <w:sz w:val="20"/>
          <w:szCs w:val="20"/>
        </w:rPr>
        <w:t>zestawy urządzeń i sprzętu do wykonywania badań mik</w:t>
      </w:r>
      <w:r w:rsidR="00215AC2">
        <w:rPr>
          <w:rFonts w:ascii="Arial" w:hAnsi="Arial" w:cs="Arial"/>
          <w:bCs/>
          <w:sz w:val="20"/>
          <w:szCs w:val="20"/>
        </w:rPr>
        <w:t xml:space="preserve">robiologicznych żywności, wody </w:t>
      </w:r>
      <w:r w:rsidRPr="007A1EEF">
        <w:rPr>
          <w:rFonts w:ascii="Arial" w:hAnsi="Arial" w:cs="Arial"/>
          <w:bCs/>
          <w:sz w:val="20"/>
          <w:szCs w:val="20"/>
        </w:rPr>
        <w:t>i powietrza, w szczególności: zestawy cieplarek, komory chłodnicze, wirówki</w:t>
      </w:r>
      <w:r w:rsidR="00A956E6">
        <w:rPr>
          <w:rFonts w:ascii="Arial" w:hAnsi="Arial" w:cs="Arial"/>
          <w:bCs/>
          <w:sz w:val="20"/>
          <w:szCs w:val="20"/>
        </w:rPr>
        <w:t>,</w:t>
      </w:r>
    </w:p>
    <w:p w:rsidR="007A1EEF" w:rsidRPr="007A1EEF" w:rsidRDefault="007A1EEF" w:rsidP="00CC39A1">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7A1EEF">
        <w:rPr>
          <w:rFonts w:ascii="Arial" w:hAnsi="Arial" w:cs="Arial"/>
          <w:bCs/>
          <w:sz w:val="20"/>
          <w:szCs w:val="20"/>
        </w:rPr>
        <w:t>zestawy do filtracji mikrobiologicznej</w:t>
      </w:r>
      <w:r w:rsidR="00A956E6">
        <w:rPr>
          <w:rFonts w:ascii="Arial" w:hAnsi="Arial" w:cs="Arial"/>
          <w:bCs/>
          <w:sz w:val="20"/>
          <w:szCs w:val="20"/>
        </w:rPr>
        <w:t>,</w:t>
      </w:r>
    </w:p>
    <w:p w:rsidR="007A1EEF" w:rsidRPr="007A1EEF" w:rsidRDefault="007A1EEF" w:rsidP="00CC39A1">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7A1EEF">
        <w:rPr>
          <w:rFonts w:ascii="Arial" w:hAnsi="Arial" w:cs="Arial"/>
          <w:bCs/>
          <w:sz w:val="20"/>
          <w:szCs w:val="20"/>
        </w:rPr>
        <w:t>komora laminarna, cieplarka z wytrząsarką, mikroskopy</w:t>
      </w:r>
      <w:r w:rsidR="00A956E6">
        <w:rPr>
          <w:rFonts w:ascii="Arial" w:hAnsi="Arial" w:cs="Arial"/>
          <w:bCs/>
          <w:sz w:val="20"/>
          <w:szCs w:val="20"/>
        </w:rPr>
        <w:t>,</w:t>
      </w:r>
    </w:p>
    <w:p w:rsidR="007A1EEF" w:rsidRPr="007A1EEF" w:rsidRDefault="007A1EEF" w:rsidP="00CC39A1">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7A1EEF">
        <w:rPr>
          <w:rFonts w:ascii="Arial" w:hAnsi="Arial" w:cs="Arial"/>
          <w:bCs/>
          <w:sz w:val="20"/>
          <w:szCs w:val="20"/>
        </w:rPr>
        <w:t>zestawy do poboru i transportu próbek mikrobiologicznych</w:t>
      </w:r>
      <w:r w:rsidR="00A956E6">
        <w:rPr>
          <w:rFonts w:ascii="Arial" w:hAnsi="Arial" w:cs="Arial"/>
          <w:bCs/>
          <w:sz w:val="20"/>
          <w:szCs w:val="20"/>
        </w:rPr>
        <w:t>,</w:t>
      </w:r>
    </w:p>
    <w:p w:rsidR="007A1EEF" w:rsidRPr="007A1EEF" w:rsidRDefault="007A1EEF" w:rsidP="00CC39A1">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7A1EEF">
        <w:rPr>
          <w:rFonts w:ascii="Arial" w:hAnsi="Arial" w:cs="Arial"/>
          <w:bCs/>
          <w:sz w:val="20"/>
          <w:szCs w:val="20"/>
        </w:rPr>
        <w:t>autoklawy.</w:t>
      </w:r>
    </w:p>
    <w:p w:rsidR="00F443A9" w:rsidRDefault="00F443A9"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9203D4" w:rsidRDefault="009203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5A58D4" w:rsidRPr="005A58D4" w:rsidRDefault="005A58D4"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5A58D4">
        <w:rPr>
          <w:rFonts w:ascii="Arial" w:hAnsi="Arial" w:cs="Arial"/>
          <w:b/>
          <w:bCs/>
          <w:sz w:val="20"/>
          <w:szCs w:val="20"/>
        </w:rPr>
        <w:t>PROPONOWANE METODY SPRAWDZANIA OSIĄGNIĘĆ EDUKACYJNYCH UCZNIA</w:t>
      </w:r>
    </w:p>
    <w:p w:rsidR="005A58D4" w:rsidRPr="005A58D4" w:rsidRDefault="005A58D4"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5A58D4">
        <w:rPr>
          <w:rFonts w:ascii="Arial" w:hAnsi="Arial" w:cs="Arial"/>
          <w:bCs/>
          <w:sz w:val="20"/>
          <w:szCs w:val="20"/>
        </w:rPr>
        <w:t xml:space="preserve">Celem realizacji programu przedmiotu jest opanowanie przez uczniów zagadnień z zakresu analizy biochemicznej, mikrobiologii i analizy środowiskowej. </w:t>
      </w:r>
    </w:p>
    <w:p w:rsidR="005A58D4" w:rsidRPr="005A58D4" w:rsidRDefault="005A58D4"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5A58D4">
        <w:rPr>
          <w:rFonts w:ascii="Arial" w:hAnsi="Arial" w:cs="Arial"/>
          <w:bCs/>
          <w:sz w:val="20"/>
          <w:szCs w:val="20"/>
        </w:rPr>
        <w:lastRenderedPageBreak/>
        <w:t>Kontrola i ocena osiągnięć uczniów powinna być dokonywana zgodnie z kryteriami ustalonymi na początkowych zajęciach i zgodna z wewnątrz i zewnątrz szkolnym systemem oceniania.</w:t>
      </w:r>
    </w:p>
    <w:p w:rsidR="005A58D4" w:rsidRPr="005A58D4" w:rsidRDefault="005A58D4"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5A58D4">
        <w:rPr>
          <w:rFonts w:ascii="Arial" w:hAnsi="Arial" w:cs="Arial"/>
          <w:bCs/>
          <w:sz w:val="20"/>
          <w:szCs w:val="20"/>
        </w:rPr>
        <w:t>Zalecane jest sprawdzanie i ocenianie poziomu wiedzy i umiejętności ucznia przed każdorazowym rozpoczęciem zajęć praktycznych. Ocenie powinny również podlegać umiejętności praktyczne niezbędne do pracy w laboratorium bioanalitycznym, środowiskowym i mikrobiologicznym. Ocenie powinno podlegać:</w:t>
      </w:r>
    </w:p>
    <w:p w:rsidR="005A58D4" w:rsidRPr="005A58D4" w:rsidRDefault="005A58D4" w:rsidP="00471956">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organizacja stanowiska pracy</w:t>
      </w:r>
      <w:r w:rsidR="00747FAF">
        <w:rPr>
          <w:rFonts w:ascii="Arial" w:hAnsi="Arial" w:cs="Arial"/>
          <w:bCs/>
          <w:sz w:val="20"/>
          <w:szCs w:val="20"/>
        </w:rPr>
        <w:t>;</w:t>
      </w:r>
    </w:p>
    <w:p w:rsidR="005A58D4" w:rsidRPr="005A58D4" w:rsidRDefault="005A58D4" w:rsidP="00471956">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samodzielność pracy ucznia</w:t>
      </w:r>
      <w:r w:rsidR="00747FAF">
        <w:rPr>
          <w:rFonts w:ascii="Arial" w:hAnsi="Arial" w:cs="Arial"/>
          <w:bCs/>
          <w:sz w:val="20"/>
          <w:szCs w:val="20"/>
        </w:rPr>
        <w:t>;</w:t>
      </w:r>
    </w:p>
    <w:p w:rsidR="005A58D4" w:rsidRPr="005A58D4" w:rsidRDefault="005A58D4" w:rsidP="00471956">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umiejętność pozyskiwania i wykorzystania informacji</w:t>
      </w:r>
      <w:r w:rsidR="00747FAF">
        <w:rPr>
          <w:rFonts w:ascii="Arial" w:hAnsi="Arial" w:cs="Arial"/>
          <w:bCs/>
          <w:sz w:val="20"/>
          <w:szCs w:val="20"/>
        </w:rPr>
        <w:t>;</w:t>
      </w:r>
    </w:p>
    <w:p w:rsidR="005A58D4" w:rsidRPr="005A58D4" w:rsidRDefault="005A58D4" w:rsidP="00471956">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planowanie wykonania zadania</w:t>
      </w:r>
      <w:r w:rsidR="00747FAF">
        <w:rPr>
          <w:rFonts w:ascii="Arial" w:hAnsi="Arial" w:cs="Arial"/>
          <w:bCs/>
          <w:sz w:val="20"/>
          <w:szCs w:val="20"/>
        </w:rPr>
        <w:t>;</w:t>
      </w:r>
      <w:r w:rsidRPr="005A58D4">
        <w:rPr>
          <w:rFonts w:ascii="Arial" w:hAnsi="Arial" w:cs="Arial"/>
          <w:bCs/>
          <w:sz w:val="20"/>
          <w:szCs w:val="20"/>
        </w:rPr>
        <w:t xml:space="preserve"> </w:t>
      </w:r>
    </w:p>
    <w:p w:rsidR="005A58D4" w:rsidRPr="005A58D4" w:rsidRDefault="005A58D4" w:rsidP="00471956">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wykonanie ćwiczeń laboratoryjnych</w:t>
      </w:r>
      <w:r w:rsidR="00747FAF">
        <w:rPr>
          <w:rFonts w:ascii="Arial" w:hAnsi="Arial" w:cs="Arial"/>
          <w:bCs/>
          <w:sz w:val="20"/>
          <w:szCs w:val="20"/>
        </w:rPr>
        <w:t>;</w:t>
      </w:r>
    </w:p>
    <w:p w:rsidR="005A58D4" w:rsidRPr="005A58D4" w:rsidRDefault="005A58D4" w:rsidP="00471956">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prawidłowość obliczeń i interpretacji wyników badań</w:t>
      </w:r>
      <w:r w:rsidR="00747FAF">
        <w:rPr>
          <w:rFonts w:ascii="Arial" w:hAnsi="Arial" w:cs="Arial"/>
          <w:bCs/>
          <w:sz w:val="20"/>
          <w:szCs w:val="20"/>
        </w:rPr>
        <w:t>;</w:t>
      </w:r>
    </w:p>
    <w:p w:rsidR="005A58D4" w:rsidRPr="005A58D4" w:rsidRDefault="005A58D4" w:rsidP="00471956">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umiejętność pracy zgodnie z przepisami bezpieczeństwa i higieny pracy oraz ochrony środowiska.</w:t>
      </w:r>
    </w:p>
    <w:p w:rsidR="005A58D4" w:rsidRPr="005A58D4" w:rsidRDefault="005A58D4"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5A58D4">
        <w:rPr>
          <w:rFonts w:ascii="Arial" w:hAnsi="Arial" w:cs="Arial"/>
          <w:bCs/>
          <w:sz w:val="20"/>
          <w:szCs w:val="20"/>
        </w:rPr>
        <w:t>Kończąc każdorazowo dział, proponuje się przeprowadzenie sprawdzianu praktycznego lub testu wielokrotnego wyboru, mogą też być stosowane sprawdziany ustne, karty pracy oraz obserwacja pracy uczniów podczas wykonywania ćwiczeń.</w:t>
      </w:r>
    </w:p>
    <w:p w:rsidR="005A58D4" w:rsidRPr="005A58D4" w:rsidRDefault="005A58D4"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5A58D4">
        <w:rPr>
          <w:rFonts w:ascii="Arial" w:hAnsi="Arial" w:cs="Arial"/>
          <w:bCs/>
          <w:sz w:val="20"/>
          <w:szCs w:val="20"/>
        </w:rPr>
        <w:t>Oceniając pracę ucznia</w:t>
      </w:r>
      <w:r w:rsidR="00383E90">
        <w:rPr>
          <w:rFonts w:ascii="Arial" w:hAnsi="Arial" w:cs="Arial"/>
          <w:bCs/>
          <w:sz w:val="20"/>
          <w:szCs w:val="20"/>
        </w:rPr>
        <w:t>,</w:t>
      </w:r>
      <w:r w:rsidRPr="005A58D4">
        <w:rPr>
          <w:rFonts w:ascii="Arial" w:hAnsi="Arial" w:cs="Arial"/>
          <w:bCs/>
          <w:sz w:val="20"/>
          <w:szCs w:val="20"/>
        </w:rPr>
        <w:t xml:space="preserve"> należy uwzględnić:</w:t>
      </w:r>
    </w:p>
    <w:p w:rsidR="005A58D4" w:rsidRPr="005A58D4" w:rsidRDefault="007A1EEF" w:rsidP="00471956">
      <w:pPr>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Pr>
          <w:rFonts w:ascii="Arial" w:hAnsi="Arial" w:cs="Arial"/>
          <w:bCs/>
          <w:sz w:val="20"/>
          <w:szCs w:val="20"/>
        </w:rPr>
        <w:t>wartość merytoryczną</w:t>
      </w:r>
      <w:r w:rsidR="00747FAF">
        <w:rPr>
          <w:rFonts w:ascii="Arial" w:hAnsi="Arial" w:cs="Arial"/>
          <w:bCs/>
          <w:sz w:val="20"/>
          <w:szCs w:val="20"/>
        </w:rPr>
        <w:t>;</w:t>
      </w:r>
    </w:p>
    <w:p w:rsidR="005A58D4" w:rsidRPr="005A58D4" w:rsidRDefault="005A58D4" w:rsidP="00471956">
      <w:pPr>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posługi</w:t>
      </w:r>
      <w:r w:rsidR="007A1EEF">
        <w:rPr>
          <w:rFonts w:ascii="Arial" w:hAnsi="Arial" w:cs="Arial"/>
          <w:bCs/>
          <w:sz w:val="20"/>
          <w:szCs w:val="20"/>
        </w:rPr>
        <w:t>wanie się terminologią zawodową</w:t>
      </w:r>
      <w:r w:rsidR="00747FAF">
        <w:rPr>
          <w:rFonts w:ascii="Arial" w:hAnsi="Arial" w:cs="Arial"/>
          <w:bCs/>
          <w:sz w:val="20"/>
          <w:szCs w:val="20"/>
        </w:rPr>
        <w:t>;</w:t>
      </w:r>
    </w:p>
    <w:p w:rsidR="005A58D4" w:rsidRPr="005A58D4" w:rsidRDefault="005A58D4" w:rsidP="00471956">
      <w:pPr>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p</w:t>
      </w:r>
      <w:r w:rsidR="007A1EEF">
        <w:rPr>
          <w:rFonts w:ascii="Arial" w:hAnsi="Arial" w:cs="Arial"/>
          <w:bCs/>
          <w:sz w:val="20"/>
          <w:szCs w:val="20"/>
        </w:rPr>
        <w:t>oprawność formułowania wniosków</w:t>
      </w:r>
      <w:r w:rsidR="00747FAF">
        <w:rPr>
          <w:rFonts w:ascii="Arial" w:hAnsi="Arial" w:cs="Arial"/>
          <w:bCs/>
          <w:sz w:val="20"/>
          <w:szCs w:val="20"/>
        </w:rPr>
        <w:t>;</w:t>
      </w:r>
    </w:p>
    <w:p w:rsidR="005A58D4" w:rsidRPr="005A58D4" w:rsidRDefault="005A58D4" w:rsidP="00471956">
      <w:pPr>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umiejętność rozwiązywania problemów.</w:t>
      </w:r>
    </w:p>
    <w:p w:rsidR="004D7BAE" w:rsidRDefault="004D7BAE" w:rsidP="004719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9203D4" w:rsidRPr="005A58D4" w:rsidRDefault="009203D4" w:rsidP="004719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5A58D4" w:rsidRPr="007A1EEF" w:rsidRDefault="00181532" w:rsidP="004719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7A1EEF">
        <w:rPr>
          <w:rFonts w:ascii="Arial" w:hAnsi="Arial" w:cs="Arial"/>
          <w:b/>
          <w:bCs/>
          <w:sz w:val="20"/>
          <w:szCs w:val="20"/>
        </w:rPr>
        <w:t>SP</w:t>
      </w:r>
      <w:r w:rsidR="00010451">
        <w:rPr>
          <w:rFonts w:ascii="Arial" w:hAnsi="Arial" w:cs="Arial"/>
          <w:b/>
          <w:bCs/>
          <w:sz w:val="20"/>
          <w:szCs w:val="20"/>
        </w:rPr>
        <w:t>O</w:t>
      </w:r>
      <w:r w:rsidRPr="007A1EEF">
        <w:rPr>
          <w:rFonts w:ascii="Arial" w:hAnsi="Arial" w:cs="Arial"/>
          <w:b/>
          <w:bCs/>
          <w:sz w:val="20"/>
          <w:szCs w:val="20"/>
        </w:rPr>
        <w:t>SOBY</w:t>
      </w:r>
      <w:r w:rsidR="005A58D4" w:rsidRPr="007A1EEF">
        <w:rPr>
          <w:rFonts w:ascii="Arial" w:hAnsi="Arial" w:cs="Arial"/>
          <w:b/>
          <w:bCs/>
          <w:sz w:val="20"/>
          <w:szCs w:val="20"/>
        </w:rPr>
        <w:t xml:space="preserve"> EWALUACJI PRZEDMIOTU</w:t>
      </w:r>
    </w:p>
    <w:p w:rsidR="005A58D4" w:rsidRPr="005A58D4" w:rsidRDefault="005A58D4"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5A58D4">
        <w:rPr>
          <w:rFonts w:ascii="Arial" w:hAnsi="Arial" w:cs="Arial"/>
          <w:bCs/>
          <w:sz w:val="20"/>
          <w:szCs w:val="20"/>
        </w:rPr>
        <w:t xml:space="preserve">Sprawdzenie osiągnięcia przez ucznia założonych szczegółowych celów kształcenia będzie możliwe poprzez zastosowanie odpowiednich narzędzi bieżącego pomiaru dydaktycznego (opracowanych przez nauczyciela) oraz obserwację ucznia podczas wykonywania przez niego ćwiczeń. Przygotowując ćwiczenia, nauczyciele powinni opracować odpowiednie wskazówki do oceniania osiągnięć uczniów. Jeśli w ćwiczeniu wystąpi konieczność obserwowania działania </w:t>
      </w:r>
      <w:r w:rsidRPr="005A58D4">
        <w:rPr>
          <w:rFonts w:ascii="Arial" w:hAnsi="Arial" w:cs="Arial"/>
          <w:bCs/>
          <w:sz w:val="20"/>
          <w:szCs w:val="20"/>
        </w:rPr>
        <w:lastRenderedPageBreak/>
        <w:t xml:space="preserve">praktycznego uczniów, trzeba przygotować także arkusze obserwacji. Osiągnięcie innych umiejętności wynikających ze szczegółowych celów kształcenia zostanie sprawdzone poprzez ocenę prezentacji wyników wykonanego ćwiczenia lub test wielokrotnego wyboru specjalnie przygotowany przez nauczyciela. </w:t>
      </w:r>
    </w:p>
    <w:p w:rsidR="005A58D4" w:rsidRPr="005A58D4" w:rsidRDefault="005A58D4"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5A58D4">
        <w:rPr>
          <w:rFonts w:ascii="Arial" w:hAnsi="Arial" w:cs="Arial"/>
          <w:bCs/>
          <w:sz w:val="20"/>
          <w:szCs w:val="20"/>
        </w:rPr>
        <w:t>W ewaluacji programu nauczania przedmiotu Pracownia badań bioanalitycznych i środowiskowych mogą być wykorzystywane:</w:t>
      </w:r>
    </w:p>
    <w:p w:rsidR="005A58D4" w:rsidRPr="005A58D4" w:rsidRDefault="005A58D4" w:rsidP="00471956">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 xml:space="preserve">arkusze obserwacji zajęć (lekcji koleżeńskich, nadzoru pedagogicznego), </w:t>
      </w:r>
    </w:p>
    <w:p w:rsidR="005A58D4" w:rsidRPr="005A58D4" w:rsidRDefault="005A58D4" w:rsidP="00471956">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notatki własne nauczyciela,</w:t>
      </w:r>
    </w:p>
    <w:p w:rsidR="005A58D4" w:rsidRPr="005A58D4" w:rsidRDefault="005A58D4" w:rsidP="00471956">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zestawienia bieżących osiągnięć uczniów,</w:t>
      </w:r>
    </w:p>
    <w:p w:rsidR="005A58D4" w:rsidRPr="005A58D4" w:rsidRDefault="005A58D4" w:rsidP="00471956">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karty/arkusze samooceny uczniów,</w:t>
      </w:r>
    </w:p>
    <w:p w:rsidR="005A58D4" w:rsidRPr="005A58D4" w:rsidRDefault="005A58D4" w:rsidP="00471956">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wyniki z ćwiczeń w rozwiązywaniu testów egzaminacyjnych z wykorzystaniem technik komputerowych</w:t>
      </w:r>
      <w:r w:rsidR="00747FAF">
        <w:rPr>
          <w:rFonts w:ascii="Arial" w:hAnsi="Arial" w:cs="Arial"/>
          <w:bCs/>
          <w:sz w:val="20"/>
          <w:szCs w:val="20"/>
        </w:rPr>
        <w:t>,</w:t>
      </w:r>
    </w:p>
    <w:p w:rsidR="005A58D4" w:rsidRPr="005A58D4" w:rsidRDefault="005A58D4" w:rsidP="00471956">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 xml:space="preserve">obserwacje (kompletne, wybiórcze </w:t>
      </w:r>
      <w:r w:rsidR="00383E90">
        <w:rPr>
          <w:rFonts w:ascii="Arial" w:hAnsi="Arial" w:cs="Arial"/>
          <w:bCs/>
          <w:sz w:val="20"/>
          <w:szCs w:val="20"/>
        </w:rPr>
        <w:t>–</w:t>
      </w:r>
      <w:r w:rsidRPr="005A58D4">
        <w:rPr>
          <w:rFonts w:ascii="Arial" w:hAnsi="Arial" w:cs="Arial"/>
          <w:bCs/>
          <w:sz w:val="20"/>
          <w:szCs w:val="20"/>
        </w:rPr>
        <w:t xml:space="preserve"> nastawione na poszczególne elementy, np. kształcenie najważniejszych umiejętności, kształtowanie postaw, indywidualizacja, warunki i sposób realizacji).</w:t>
      </w:r>
    </w:p>
    <w:p w:rsidR="005A58D4" w:rsidRPr="005A58D4" w:rsidRDefault="005A58D4" w:rsidP="004719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5A58D4">
        <w:rPr>
          <w:rFonts w:ascii="Arial" w:hAnsi="Arial" w:cs="Arial"/>
          <w:bCs/>
          <w:sz w:val="20"/>
          <w:szCs w:val="20"/>
        </w:rPr>
        <w:t>Oceniając program nauczania w ramach przedmiotu Pracownia badań bioanalitycznych i środowiskowych należy przeanalizować osiągnięcie założonych celów, jakie program stawia i w takim rozumieniu, jakie zostały przyjęte. Zadaniem ewaluacji programu jest: między innymi ulepszenie jego struktury, dodanie lub usunięcie pewnych technik pracy i wskazanie:</w:t>
      </w:r>
    </w:p>
    <w:p w:rsidR="005A58D4" w:rsidRPr="005A58D4" w:rsidRDefault="005A58D4" w:rsidP="00471956">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mocnych stron pracy ucznia (opanowanych umiejętności)</w:t>
      </w:r>
      <w:r w:rsidR="00747FAF">
        <w:rPr>
          <w:rFonts w:ascii="Arial" w:hAnsi="Arial" w:cs="Arial"/>
          <w:bCs/>
          <w:sz w:val="20"/>
          <w:szCs w:val="20"/>
        </w:rPr>
        <w:t>,</w:t>
      </w:r>
      <w:r w:rsidRPr="005A58D4">
        <w:rPr>
          <w:rFonts w:ascii="Arial" w:hAnsi="Arial" w:cs="Arial"/>
          <w:bCs/>
          <w:sz w:val="20"/>
          <w:szCs w:val="20"/>
        </w:rPr>
        <w:t xml:space="preserve"> </w:t>
      </w:r>
    </w:p>
    <w:p w:rsidR="005A58D4" w:rsidRPr="005A58D4" w:rsidRDefault="005A58D4" w:rsidP="00471956">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słabych stron pracy ucznia</w:t>
      </w:r>
      <w:r w:rsidR="007A1EEF">
        <w:rPr>
          <w:rFonts w:ascii="Arial" w:hAnsi="Arial" w:cs="Arial"/>
          <w:bCs/>
          <w:sz w:val="20"/>
          <w:szCs w:val="20"/>
        </w:rPr>
        <w:t xml:space="preserve"> (nieopanowanych umiejętności),</w:t>
      </w:r>
    </w:p>
    <w:p w:rsidR="005A58D4" w:rsidRPr="005A58D4" w:rsidRDefault="005A58D4" w:rsidP="00471956">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sposo</w:t>
      </w:r>
      <w:r w:rsidR="007A1EEF">
        <w:rPr>
          <w:rFonts w:ascii="Arial" w:hAnsi="Arial" w:cs="Arial"/>
          <w:bCs/>
          <w:sz w:val="20"/>
          <w:szCs w:val="20"/>
        </w:rPr>
        <w:t>bów poprawy pracy przez ucznia</w:t>
      </w:r>
      <w:r w:rsidR="00747FAF">
        <w:rPr>
          <w:rFonts w:ascii="Arial" w:hAnsi="Arial" w:cs="Arial"/>
          <w:bCs/>
          <w:sz w:val="20"/>
          <w:szCs w:val="20"/>
        </w:rPr>
        <w:t>,</w:t>
      </w:r>
    </w:p>
    <w:p w:rsidR="005A58D4" w:rsidRPr="005A58D4" w:rsidRDefault="005A58D4" w:rsidP="00471956">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jak uczeń dalej ma pracować, aby przyswoić nieopanowane wiadomości i umiejętności.</w:t>
      </w:r>
    </w:p>
    <w:p w:rsidR="004D7BAE" w:rsidRDefault="004D7BAE" w:rsidP="004719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Pr>
          <w:rFonts w:ascii="Arial" w:hAnsi="Arial" w:cs="Arial"/>
          <w:b/>
          <w:bCs/>
          <w:sz w:val="20"/>
          <w:szCs w:val="20"/>
        </w:rPr>
        <w:br w:type="page"/>
      </w:r>
    </w:p>
    <w:p w:rsidR="005A58D4" w:rsidRPr="005A58D4" w:rsidRDefault="00CE4728" w:rsidP="004719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5A58D4">
        <w:rPr>
          <w:rFonts w:ascii="Arial" w:hAnsi="Arial" w:cs="Arial"/>
          <w:b/>
          <w:bCs/>
          <w:sz w:val="20"/>
          <w:szCs w:val="20"/>
        </w:rPr>
        <w:lastRenderedPageBreak/>
        <w:t>PRAKTYKA ZAWODOWA II</w:t>
      </w:r>
      <w:r>
        <w:rPr>
          <w:rFonts w:ascii="Arial" w:hAnsi="Arial" w:cs="Arial"/>
          <w:b/>
          <w:bCs/>
          <w:sz w:val="20"/>
          <w:szCs w:val="20"/>
        </w:rPr>
        <w:t xml:space="preserve"> </w:t>
      </w:r>
    </w:p>
    <w:p w:rsidR="005A58D4" w:rsidRPr="005A58D4" w:rsidRDefault="005A58D4" w:rsidP="004719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5A58D4" w:rsidRPr="005A58D4" w:rsidRDefault="005A58D4" w:rsidP="004719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5A58D4">
        <w:rPr>
          <w:rFonts w:ascii="Arial" w:hAnsi="Arial" w:cs="Arial"/>
          <w:b/>
          <w:bCs/>
          <w:sz w:val="20"/>
          <w:szCs w:val="20"/>
        </w:rPr>
        <w:t>Cele ogólne</w:t>
      </w:r>
      <w:r w:rsidR="00E75A70">
        <w:rPr>
          <w:rFonts w:ascii="Arial" w:hAnsi="Arial" w:cs="Arial"/>
          <w:b/>
          <w:bCs/>
          <w:sz w:val="20"/>
          <w:szCs w:val="20"/>
        </w:rPr>
        <w:t xml:space="preserve"> </w:t>
      </w:r>
    </w:p>
    <w:p w:rsidR="005A58D4" w:rsidRPr="00A31FD1" w:rsidRDefault="0009413D"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 xml:space="preserve">1. </w:t>
      </w:r>
      <w:r w:rsidR="005A58D4" w:rsidRPr="00A31FD1">
        <w:rPr>
          <w:rFonts w:ascii="Arial" w:hAnsi="Arial" w:cs="Arial"/>
          <w:bCs/>
          <w:sz w:val="20"/>
          <w:szCs w:val="20"/>
        </w:rPr>
        <w:t>Poznanie przepisów dotyczących bezpieczeństwa i higieny pracy w laboratorium bioanalitycznym i środowiskowym.</w:t>
      </w:r>
    </w:p>
    <w:p w:rsidR="005A58D4" w:rsidRPr="00A31FD1" w:rsidRDefault="0009413D" w:rsidP="00CC39A1">
      <w:pPr>
        <w:pBdr>
          <w:top w:val="none" w:sz="0" w:space="0" w:color="auto"/>
          <w:left w:val="none" w:sz="0" w:space="0" w:color="auto"/>
          <w:bottom w:val="none" w:sz="0" w:space="0" w:color="auto"/>
          <w:right w:val="none" w:sz="0" w:space="0" w:color="auto"/>
          <w:between w:val="none" w:sz="0" w:space="0" w:color="auto"/>
        </w:pBdr>
        <w:spacing w:line="360" w:lineRule="auto"/>
        <w:ind w:left="142" w:hanging="142"/>
        <w:rPr>
          <w:rFonts w:ascii="Arial" w:hAnsi="Arial" w:cs="Arial"/>
          <w:bCs/>
          <w:sz w:val="20"/>
          <w:szCs w:val="20"/>
        </w:rPr>
      </w:pPr>
      <w:r>
        <w:rPr>
          <w:rFonts w:ascii="Arial" w:hAnsi="Arial" w:cs="Arial"/>
          <w:bCs/>
          <w:sz w:val="20"/>
          <w:szCs w:val="20"/>
        </w:rPr>
        <w:t xml:space="preserve">2. </w:t>
      </w:r>
      <w:r w:rsidR="005A58D4" w:rsidRPr="00A31FD1">
        <w:rPr>
          <w:rFonts w:ascii="Arial" w:hAnsi="Arial" w:cs="Arial"/>
          <w:bCs/>
          <w:sz w:val="20"/>
          <w:szCs w:val="20"/>
        </w:rPr>
        <w:t>Stosowanie zasad ergonomii, przepisów środowiska</w:t>
      </w:r>
      <w:r w:rsidR="00E75A70">
        <w:rPr>
          <w:rFonts w:ascii="Arial" w:hAnsi="Arial" w:cs="Arial"/>
          <w:bCs/>
          <w:sz w:val="20"/>
          <w:szCs w:val="20"/>
        </w:rPr>
        <w:t xml:space="preserve"> </w:t>
      </w:r>
      <w:r w:rsidR="005A58D4" w:rsidRPr="00A31FD1">
        <w:rPr>
          <w:rFonts w:ascii="Arial" w:hAnsi="Arial" w:cs="Arial"/>
          <w:bCs/>
          <w:sz w:val="20"/>
          <w:szCs w:val="20"/>
        </w:rPr>
        <w:t>oraz ochrony przeciwpożarowej na stanowiskach pracy w laboratorium bioanalitycznym i środowiskowym</w:t>
      </w:r>
      <w:r w:rsidR="00227BE9">
        <w:rPr>
          <w:rFonts w:ascii="Arial" w:hAnsi="Arial" w:cs="Arial"/>
          <w:bCs/>
          <w:sz w:val="20"/>
          <w:szCs w:val="20"/>
        </w:rPr>
        <w:t>.</w:t>
      </w:r>
      <w:r w:rsidR="005A58D4" w:rsidRPr="00A31FD1">
        <w:rPr>
          <w:rFonts w:ascii="Arial" w:hAnsi="Arial" w:cs="Arial"/>
          <w:bCs/>
          <w:sz w:val="20"/>
          <w:szCs w:val="20"/>
        </w:rPr>
        <w:t xml:space="preserve"> </w:t>
      </w:r>
    </w:p>
    <w:p w:rsidR="005A58D4" w:rsidRPr="00A31FD1" w:rsidRDefault="0009413D" w:rsidP="00CC39A1">
      <w:pPr>
        <w:pBdr>
          <w:top w:val="none" w:sz="0" w:space="0" w:color="auto"/>
          <w:left w:val="none" w:sz="0" w:space="0" w:color="auto"/>
          <w:bottom w:val="none" w:sz="0" w:space="0" w:color="auto"/>
          <w:right w:val="none" w:sz="0" w:space="0" w:color="auto"/>
          <w:between w:val="none" w:sz="0" w:space="0" w:color="auto"/>
        </w:pBdr>
        <w:spacing w:line="360" w:lineRule="auto"/>
        <w:ind w:left="142" w:hanging="142"/>
        <w:rPr>
          <w:rFonts w:ascii="Arial" w:hAnsi="Arial" w:cs="Arial"/>
          <w:bCs/>
          <w:sz w:val="20"/>
          <w:szCs w:val="20"/>
        </w:rPr>
      </w:pPr>
      <w:r>
        <w:rPr>
          <w:rFonts w:ascii="Arial" w:hAnsi="Arial" w:cs="Arial"/>
          <w:bCs/>
          <w:sz w:val="20"/>
          <w:szCs w:val="20"/>
        </w:rPr>
        <w:t>3.</w:t>
      </w:r>
      <w:r w:rsidR="00E75A70">
        <w:rPr>
          <w:rFonts w:ascii="Arial" w:hAnsi="Arial" w:cs="Arial"/>
          <w:bCs/>
          <w:sz w:val="20"/>
          <w:szCs w:val="20"/>
        </w:rPr>
        <w:t xml:space="preserve"> </w:t>
      </w:r>
      <w:r w:rsidR="00CE4728">
        <w:rPr>
          <w:rFonts w:ascii="Arial" w:hAnsi="Arial" w:cs="Arial"/>
          <w:bCs/>
          <w:sz w:val="20"/>
          <w:szCs w:val="20"/>
        </w:rPr>
        <w:t xml:space="preserve">Poznanie zasad związanych z prowadzeniem </w:t>
      </w:r>
      <w:r w:rsidR="005A58D4" w:rsidRPr="00A31FD1">
        <w:rPr>
          <w:rFonts w:ascii="Arial" w:hAnsi="Arial" w:cs="Arial"/>
          <w:bCs/>
          <w:sz w:val="20"/>
          <w:szCs w:val="20"/>
        </w:rPr>
        <w:t>kontrol</w:t>
      </w:r>
      <w:r w:rsidR="00CE4728">
        <w:rPr>
          <w:rFonts w:ascii="Arial" w:hAnsi="Arial" w:cs="Arial"/>
          <w:bCs/>
          <w:sz w:val="20"/>
          <w:szCs w:val="20"/>
        </w:rPr>
        <w:t>i</w:t>
      </w:r>
      <w:r w:rsidR="005A58D4" w:rsidRPr="00A31FD1">
        <w:rPr>
          <w:rFonts w:ascii="Arial" w:hAnsi="Arial" w:cs="Arial"/>
          <w:bCs/>
          <w:sz w:val="20"/>
          <w:szCs w:val="20"/>
        </w:rPr>
        <w:t xml:space="preserve"> laboratoryjn</w:t>
      </w:r>
      <w:r w:rsidR="00CE4728">
        <w:rPr>
          <w:rFonts w:ascii="Arial" w:hAnsi="Arial" w:cs="Arial"/>
          <w:bCs/>
          <w:sz w:val="20"/>
          <w:szCs w:val="20"/>
        </w:rPr>
        <w:t>ej</w:t>
      </w:r>
      <w:r w:rsidR="005A58D4" w:rsidRPr="00A31FD1">
        <w:rPr>
          <w:rFonts w:ascii="Arial" w:hAnsi="Arial" w:cs="Arial"/>
          <w:bCs/>
          <w:sz w:val="20"/>
          <w:szCs w:val="20"/>
        </w:rPr>
        <w:t xml:space="preserve"> surowców, półproduktów, produktów i materiałów pomocniczych oraz wykonywaniem badań bioanalitycznych i środowiskowych</w:t>
      </w:r>
      <w:r w:rsidR="00227BE9">
        <w:rPr>
          <w:rFonts w:ascii="Arial" w:hAnsi="Arial" w:cs="Arial"/>
          <w:bCs/>
          <w:sz w:val="20"/>
          <w:szCs w:val="20"/>
        </w:rPr>
        <w:t>.</w:t>
      </w:r>
    </w:p>
    <w:p w:rsidR="005A58D4" w:rsidRPr="00A31FD1"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A31FD1">
        <w:rPr>
          <w:rFonts w:ascii="Arial" w:hAnsi="Arial" w:cs="Arial"/>
          <w:bCs/>
          <w:sz w:val="20"/>
          <w:szCs w:val="20"/>
        </w:rPr>
        <w:t xml:space="preserve">4. </w:t>
      </w:r>
      <w:r w:rsidR="00CE4728">
        <w:rPr>
          <w:rFonts w:ascii="Arial" w:hAnsi="Arial" w:cs="Arial"/>
          <w:bCs/>
          <w:sz w:val="20"/>
          <w:szCs w:val="20"/>
        </w:rPr>
        <w:t>W</w:t>
      </w:r>
      <w:r w:rsidRPr="00A31FD1">
        <w:rPr>
          <w:rFonts w:ascii="Arial" w:hAnsi="Arial" w:cs="Arial"/>
          <w:bCs/>
          <w:sz w:val="20"/>
          <w:szCs w:val="20"/>
        </w:rPr>
        <w:t>ypełnianie dokumentacji laboratoryjnej, raportowanie</w:t>
      </w:r>
      <w:r w:rsidR="00CE4728">
        <w:rPr>
          <w:rFonts w:ascii="Arial" w:hAnsi="Arial" w:cs="Arial"/>
          <w:bCs/>
          <w:sz w:val="20"/>
          <w:szCs w:val="20"/>
        </w:rPr>
        <w:t xml:space="preserve"> i archiwizacja.</w:t>
      </w:r>
    </w:p>
    <w:p w:rsidR="005A58D4" w:rsidRPr="005A58D4"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5A58D4" w:rsidRDefault="00CE4728"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Pr>
          <w:rFonts w:ascii="Arial" w:hAnsi="Arial" w:cs="Arial"/>
          <w:b/>
          <w:bCs/>
          <w:sz w:val="20"/>
          <w:szCs w:val="20"/>
        </w:rPr>
        <w:t>Cele operacyjne</w:t>
      </w:r>
    </w:p>
    <w:p w:rsidR="001F233E" w:rsidRPr="005A58D4" w:rsidRDefault="001F233E"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
          <w:bCs/>
          <w:sz w:val="20"/>
          <w:szCs w:val="20"/>
        </w:rPr>
        <w:t>Uczeń potrafi:</w:t>
      </w:r>
    </w:p>
    <w:p w:rsidR="005A58D4" w:rsidRPr="00A31FD1"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7A1EEF">
        <w:rPr>
          <w:rFonts w:ascii="Arial" w:hAnsi="Arial" w:cs="Arial"/>
          <w:bCs/>
          <w:sz w:val="20"/>
          <w:szCs w:val="20"/>
        </w:rPr>
        <w:t>1)</w:t>
      </w:r>
      <w:r w:rsidR="00E75A70">
        <w:rPr>
          <w:rFonts w:ascii="Arial" w:hAnsi="Arial" w:cs="Arial"/>
          <w:b/>
          <w:bCs/>
          <w:sz w:val="20"/>
          <w:szCs w:val="20"/>
        </w:rPr>
        <w:t xml:space="preserve"> </w:t>
      </w:r>
      <w:r w:rsidRPr="00A31FD1">
        <w:rPr>
          <w:rFonts w:ascii="Arial" w:hAnsi="Arial" w:cs="Arial"/>
          <w:bCs/>
          <w:sz w:val="20"/>
          <w:szCs w:val="20"/>
        </w:rPr>
        <w:t xml:space="preserve">stosować zasady </w:t>
      </w:r>
      <w:r w:rsidR="00C350D5">
        <w:rPr>
          <w:rFonts w:ascii="Arial" w:hAnsi="Arial" w:cs="Arial"/>
          <w:bCs/>
          <w:sz w:val="20"/>
          <w:szCs w:val="20"/>
        </w:rPr>
        <w:t>bezpieczeństwa i higieny pracy</w:t>
      </w:r>
      <w:r w:rsidRPr="00A31FD1">
        <w:rPr>
          <w:rFonts w:ascii="Arial" w:hAnsi="Arial" w:cs="Arial"/>
          <w:bCs/>
          <w:sz w:val="20"/>
          <w:szCs w:val="20"/>
        </w:rPr>
        <w:t xml:space="preserve"> w laboratorium bioanalitycznym i środowiskowym,</w:t>
      </w:r>
    </w:p>
    <w:p w:rsidR="005A58D4" w:rsidRPr="00A31FD1"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A31FD1">
        <w:rPr>
          <w:rFonts w:ascii="Arial" w:hAnsi="Arial" w:cs="Arial"/>
          <w:bCs/>
          <w:sz w:val="20"/>
          <w:szCs w:val="20"/>
        </w:rPr>
        <w:t>2)</w:t>
      </w:r>
      <w:r w:rsidR="00E75A70">
        <w:rPr>
          <w:rFonts w:ascii="Arial" w:hAnsi="Arial" w:cs="Arial"/>
          <w:bCs/>
          <w:sz w:val="20"/>
          <w:szCs w:val="20"/>
        </w:rPr>
        <w:t xml:space="preserve"> </w:t>
      </w:r>
      <w:r w:rsidRPr="00A31FD1">
        <w:rPr>
          <w:rFonts w:ascii="Arial" w:hAnsi="Arial" w:cs="Arial"/>
          <w:bCs/>
          <w:sz w:val="20"/>
          <w:szCs w:val="20"/>
        </w:rPr>
        <w:t>stosować zasady użytkowania środków ochrony indywidualnej i zbiorowej w laboratorium bioanalitycznym i środowiskowym,</w:t>
      </w:r>
      <w:r w:rsidR="00E75A70">
        <w:rPr>
          <w:rFonts w:ascii="Arial" w:hAnsi="Arial" w:cs="Arial"/>
          <w:bCs/>
          <w:sz w:val="20"/>
          <w:szCs w:val="20"/>
        </w:rPr>
        <w:t xml:space="preserve"> </w:t>
      </w:r>
    </w:p>
    <w:p w:rsidR="005A58D4" w:rsidRPr="00A31FD1"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A31FD1">
        <w:rPr>
          <w:rFonts w:ascii="Arial" w:hAnsi="Arial" w:cs="Arial"/>
          <w:bCs/>
          <w:sz w:val="20"/>
          <w:szCs w:val="20"/>
        </w:rPr>
        <w:t>3)</w:t>
      </w:r>
      <w:r w:rsidR="00E75A70">
        <w:rPr>
          <w:rFonts w:ascii="Arial" w:hAnsi="Arial" w:cs="Arial"/>
          <w:bCs/>
          <w:sz w:val="20"/>
          <w:szCs w:val="20"/>
        </w:rPr>
        <w:t xml:space="preserve"> </w:t>
      </w:r>
      <w:r w:rsidRPr="00A31FD1">
        <w:rPr>
          <w:rFonts w:ascii="Arial" w:hAnsi="Arial" w:cs="Arial"/>
          <w:bCs/>
          <w:sz w:val="20"/>
          <w:szCs w:val="20"/>
        </w:rPr>
        <w:t>stosować techniki pracy w laboratorium podczas wykonywania analiz bioanalitycznych i środowiskowych,</w:t>
      </w:r>
    </w:p>
    <w:p w:rsidR="005A58D4" w:rsidRPr="00A31FD1"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A31FD1">
        <w:rPr>
          <w:rFonts w:ascii="Arial" w:hAnsi="Arial" w:cs="Arial"/>
          <w:bCs/>
          <w:sz w:val="20"/>
          <w:szCs w:val="20"/>
        </w:rPr>
        <w:t>4)</w:t>
      </w:r>
      <w:r w:rsidR="00E01423">
        <w:rPr>
          <w:rFonts w:ascii="Arial" w:hAnsi="Arial" w:cs="Arial"/>
          <w:bCs/>
          <w:sz w:val="20"/>
          <w:szCs w:val="20"/>
        </w:rPr>
        <w:t xml:space="preserve"> </w:t>
      </w:r>
      <w:r w:rsidRPr="00A31FD1">
        <w:rPr>
          <w:rFonts w:ascii="Arial" w:hAnsi="Arial" w:cs="Arial"/>
          <w:bCs/>
          <w:sz w:val="20"/>
          <w:szCs w:val="20"/>
        </w:rPr>
        <w:t xml:space="preserve">wykonywać analizy środowiskowe, </w:t>
      </w:r>
    </w:p>
    <w:p w:rsidR="005A58D4" w:rsidRPr="00A31FD1"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A31FD1">
        <w:rPr>
          <w:rFonts w:ascii="Arial" w:hAnsi="Arial" w:cs="Arial"/>
          <w:bCs/>
          <w:sz w:val="20"/>
          <w:szCs w:val="20"/>
        </w:rPr>
        <w:t>5)</w:t>
      </w:r>
      <w:r w:rsidR="00E75A70">
        <w:rPr>
          <w:rFonts w:ascii="Arial" w:hAnsi="Arial" w:cs="Arial"/>
          <w:bCs/>
          <w:sz w:val="20"/>
          <w:szCs w:val="20"/>
        </w:rPr>
        <w:t xml:space="preserve"> </w:t>
      </w:r>
      <w:r w:rsidRPr="00A31FD1">
        <w:rPr>
          <w:rFonts w:ascii="Arial" w:hAnsi="Arial" w:cs="Arial"/>
          <w:bCs/>
          <w:sz w:val="20"/>
          <w:szCs w:val="20"/>
        </w:rPr>
        <w:t>wykonywać badania biochemiczne,</w:t>
      </w:r>
    </w:p>
    <w:p w:rsidR="005A58D4" w:rsidRPr="00A31FD1"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A31FD1">
        <w:rPr>
          <w:rFonts w:ascii="Arial" w:hAnsi="Arial" w:cs="Arial"/>
          <w:bCs/>
          <w:sz w:val="20"/>
          <w:szCs w:val="20"/>
        </w:rPr>
        <w:t>6)</w:t>
      </w:r>
      <w:r w:rsidR="00E75A70">
        <w:rPr>
          <w:rFonts w:ascii="Arial" w:hAnsi="Arial" w:cs="Arial"/>
          <w:bCs/>
          <w:sz w:val="20"/>
          <w:szCs w:val="20"/>
        </w:rPr>
        <w:t xml:space="preserve"> </w:t>
      </w:r>
      <w:r w:rsidRPr="00A31FD1">
        <w:rPr>
          <w:rFonts w:ascii="Arial" w:hAnsi="Arial" w:cs="Arial"/>
          <w:bCs/>
          <w:sz w:val="20"/>
          <w:szCs w:val="20"/>
        </w:rPr>
        <w:t xml:space="preserve">wykonywać badania mikrobiologiczne, </w:t>
      </w:r>
    </w:p>
    <w:p w:rsidR="005A58D4" w:rsidRPr="00A31FD1"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A31FD1">
        <w:rPr>
          <w:rFonts w:ascii="Arial" w:hAnsi="Arial" w:cs="Arial"/>
          <w:bCs/>
          <w:sz w:val="20"/>
          <w:szCs w:val="20"/>
        </w:rPr>
        <w:t>7)</w:t>
      </w:r>
      <w:r w:rsidR="00E75A70">
        <w:rPr>
          <w:rFonts w:ascii="Arial" w:hAnsi="Arial" w:cs="Arial"/>
          <w:bCs/>
          <w:sz w:val="20"/>
          <w:szCs w:val="20"/>
        </w:rPr>
        <w:t xml:space="preserve"> </w:t>
      </w:r>
      <w:r w:rsidRPr="00A31FD1">
        <w:rPr>
          <w:rFonts w:ascii="Arial" w:hAnsi="Arial" w:cs="Arial"/>
          <w:bCs/>
          <w:sz w:val="20"/>
          <w:szCs w:val="20"/>
        </w:rPr>
        <w:t>prowadzić ocenę jakości surowców, półproduktów, produktów i materiałów pomocniczych na podstawie badań analitycznych bioanalitycznych i środowiskowych</w:t>
      </w:r>
      <w:r w:rsidR="00227BE9">
        <w:rPr>
          <w:rFonts w:ascii="Arial" w:hAnsi="Arial" w:cs="Arial"/>
          <w:bCs/>
          <w:sz w:val="20"/>
          <w:szCs w:val="20"/>
        </w:rPr>
        <w:t>,</w:t>
      </w:r>
      <w:r w:rsidR="00227BE9" w:rsidRPr="00A31FD1">
        <w:rPr>
          <w:rFonts w:ascii="Arial" w:hAnsi="Arial" w:cs="Arial"/>
          <w:bCs/>
          <w:sz w:val="20"/>
          <w:szCs w:val="20"/>
        </w:rPr>
        <w:t xml:space="preserve"> </w:t>
      </w:r>
    </w:p>
    <w:p w:rsidR="005A58D4" w:rsidRPr="00C350D5"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C350D5">
        <w:rPr>
          <w:rFonts w:ascii="Arial" w:hAnsi="Arial" w:cs="Arial"/>
          <w:bCs/>
          <w:sz w:val="20"/>
          <w:szCs w:val="20"/>
        </w:rPr>
        <w:t>8) sporządzać dokumentację z przeprowadzonych analiz bioanalitycznych i środowiskowych.</w:t>
      </w:r>
    </w:p>
    <w:p w:rsidR="004D7BAE" w:rsidRDefault="004D7BAE"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Pr>
          <w:rFonts w:ascii="Arial" w:hAnsi="Arial" w:cs="Arial"/>
          <w:b/>
          <w:bCs/>
          <w:sz w:val="20"/>
          <w:szCs w:val="20"/>
        </w:rPr>
        <w:br w:type="page"/>
      </w:r>
    </w:p>
    <w:p w:rsidR="005A58D4" w:rsidRPr="005A58D4" w:rsidRDefault="00D16C6C"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Pr>
          <w:rFonts w:ascii="Arial" w:hAnsi="Arial" w:cs="Arial"/>
          <w:b/>
          <w:bCs/>
          <w:sz w:val="20"/>
          <w:szCs w:val="20"/>
        </w:rPr>
        <w:lastRenderedPageBreak/>
        <w:t>MATERIAŁ NAUCZANIA</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842"/>
        <w:gridCol w:w="850"/>
        <w:gridCol w:w="3835"/>
        <w:gridCol w:w="3961"/>
        <w:gridCol w:w="1134"/>
      </w:tblGrid>
      <w:tr w:rsidR="005A58D4" w:rsidRPr="005A58D4" w:rsidTr="009203D4">
        <w:tc>
          <w:tcPr>
            <w:tcW w:w="1661" w:type="dxa"/>
            <w:vMerge w:val="restart"/>
          </w:tcPr>
          <w:p w:rsidR="005A58D4" w:rsidRPr="0009413D" w:rsidRDefault="005A58D4" w:rsidP="0009413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9413D">
              <w:rPr>
                <w:rFonts w:ascii="Arial" w:hAnsi="Arial" w:cs="Arial"/>
                <w:bCs/>
                <w:sz w:val="20"/>
                <w:szCs w:val="20"/>
              </w:rPr>
              <w:t>Dział programowy</w:t>
            </w:r>
          </w:p>
        </w:tc>
        <w:tc>
          <w:tcPr>
            <w:tcW w:w="2842" w:type="dxa"/>
            <w:vMerge w:val="restart"/>
          </w:tcPr>
          <w:p w:rsidR="005A58D4" w:rsidRPr="0009413D" w:rsidRDefault="005A58D4" w:rsidP="0009413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9413D">
              <w:rPr>
                <w:rFonts w:ascii="Arial" w:hAnsi="Arial" w:cs="Arial"/>
                <w:bCs/>
                <w:sz w:val="20"/>
                <w:szCs w:val="20"/>
              </w:rPr>
              <w:t>Tematy jednostek metodycznych</w:t>
            </w:r>
          </w:p>
        </w:tc>
        <w:tc>
          <w:tcPr>
            <w:tcW w:w="850" w:type="dxa"/>
            <w:vMerge w:val="restart"/>
          </w:tcPr>
          <w:p w:rsidR="005A58D4" w:rsidRPr="0009413D" w:rsidRDefault="005A58D4" w:rsidP="0009413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9413D">
              <w:rPr>
                <w:rFonts w:ascii="Arial" w:hAnsi="Arial" w:cs="Arial"/>
                <w:bCs/>
                <w:sz w:val="20"/>
                <w:szCs w:val="20"/>
              </w:rPr>
              <w:t>Liczba godz.</w:t>
            </w:r>
          </w:p>
        </w:tc>
        <w:tc>
          <w:tcPr>
            <w:tcW w:w="7796" w:type="dxa"/>
            <w:gridSpan w:val="2"/>
          </w:tcPr>
          <w:p w:rsidR="005A58D4" w:rsidRPr="0009413D" w:rsidRDefault="005A58D4" w:rsidP="0009413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9413D">
              <w:rPr>
                <w:rFonts w:ascii="Arial" w:hAnsi="Arial" w:cs="Arial"/>
                <w:bCs/>
                <w:sz w:val="20"/>
                <w:szCs w:val="20"/>
              </w:rPr>
              <w:t>Wymagania programowe</w:t>
            </w:r>
          </w:p>
        </w:tc>
        <w:tc>
          <w:tcPr>
            <w:tcW w:w="1134" w:type="dxa"/>
          </w:tcPr>
          <w:p w:rsidR="005A58D4" w:rsidRPr="0009413D"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09413D">
              <w:rPr>
                <w:rFonts w:ascii="Arial" w:hAnsi="Arial" w:cs="Arial"/>
                <w:bCs/>
                <w:sz w:val="20"/>
                <w:szCs w:val="20"/>
              </w:rPr>
              <w:t>Uwagi o realizacji</w:t>
            </w:r>
          </w:p>
        </w:tc>
      </w:tr>
      <w:tr w:rsidR="005A58D4" w:rsidRPr="005A58D4" w:rsidTr="009203D4">
        <w:tc>
          <w:tcPr>
            <w:tcW w:w="1661" w:type="dxa"/>
            <w:vMerge/>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42" w:type="dxa"/>
            <w:vMerge/>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850" w:type="dxa"/>
            <w:vMerge/>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3835" w:type="dxa"/>
          </w:tcPr>
          <w:p w:rsidR="005A58D4" w:rsidRPr="0009413D"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187BC9">
              <w:rPr>
                <w:rFonts w:ascii="Arial" w:hAnsi="Arial" w:cs="Arial"/>
                <w:bCs/>
                <w:sz w:val="20"/>
                <w:szCs w:val="20"/>
              </w:rPr>
              <w:t>P</w:t>
            </w:r>
            <w:r w:rsidRPr="0009413D">
              <w:rPr>
                <w:rFonts w:ascii="Arial" w:hAnsi="Arial" w:cs="Arial"/>
                <w:bCs/>
                <w:sz w:val="20"/>
                <w:szCs w:val="20"/>
              </w:rPr>
              <w:t>odstawowe</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5A58D4">
              <w:rPr>
                <w:rFonts w:ascii="Arial" w:hAnsi="Arial" w:cs="Arial"/>
                <w:b/>
                <w:bCs/>
                <w:sz w:val="20"/>
                <w:szCs w:val="20"/>
              </w:rPr>
              <w:t>Uczeń potrafi:</w:t>
            </w:r>
          </w:p>
        </w:tc>
        <w:tc>
          <w:tcPr>
            <w:tcW w:w="3961" w:type="dxa"/>
          </w:tcPr>
          <w:p w:rsidR="005A58D4" w:rsidRPr="0009413D"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09413D">
              <w:rPr>
                <w:rFonts w:ascii="Arial" w:hAnsi="Arial" w:cs="Arial"/>
                <w:bCs/>
                <w:sz w:val="20"/>
                <w:szCs w:val="20"/>
              </w:rPr>
              <w:t>Ponadpodstawowe</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5A58D4">
              <w:rPr>
                <w:rFonts w:ascii="Arial" w:hAnsi="Arial" w:cs="Arial"/>
                <w:b/>
                <w:bCs/>
                <w:sz w:val="20"/>
                <w:szCs w:val="20"/>
              </w:rPr>
              <w:t>Uczeń potrafi:</w:t>
            </w:r>
          </w:p>
        </w:tc>
        <w:tc>
          <w:tcPr>
            <w:tcW w:w="1134" w:type="dxa"/>
          </w:tcPr>
          <w:p w:rsidR="005A58D4" w:rsidRPr="0009413D"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09413D">
              <w:rPr>
                <w:rFonts w:ascii="Arial" w:hAnsi="Arial" w:cs="Arial"/>
                <w:bCs/>
                <w:sz w:val="20"/>
                <w:szCs w:val="20"/>
              </w:rPr>
              <w:t>Etap realizacji</w:t>
            </w:r>
          </w:p>
        </w:tc>
      </w:tr>
      <w:tr w:rsidR="0009413D" w:rsidRPr="005A58D4" w:rsidTr="009203D4">
        <w:trPr>
          <w:trHeight w:val="709"/>
        </w:trPr>
        <w:tc>
          <w:tcPr>
            <w:tcW w:w="1661" w:type="dxa"/>
            <w:vMerge w:val="restart"/>
          </w:tcPr>
          <w:p w:rsidR="0009413D" w:rsidRPr="0079159A"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79159A">
              <w:rPr>
                <w:rFonts w:ascii="Arial" w:hAnsi="Arial" w:cs="Arial"/>
                <w:bCs/>
                <w:sz w:val="20"/>
                <w:szCs w:val="20"/>
              </w:rPr>
              <w:t>I. Bioanalityka</w:t>
            </w:r>
          </w:p>
        </w:tc>
        <w:tc>
          <w:tcPr>
            <w:tcW w:w="2842" w:type="dxa"/>
          </w:tcPr>
          <w:p w:rsidR="0009413D" w:rsidRPr="00921CC4" w:rsidRDefault="0009413D" w:rsidP="007A1EEF">
            <w:pPr>
              <w:pBdr>
                <w:top w:val="none" w:sz="0" w:space="0" w:color="auto"/>
                <w:left w:val="none" w:sz="0" w:space="0" w:color="auto"/>
                <w:bottom w:val="none" w:sz="0" w:space="0" w:color="auto"/>
                <w:right w:val="none" w:sz="0" w:space="0" w:color="auto"/>
                <w:between w:val="none" w:sz="0" w:space="0" w:color="auto"/>
              </w:pBdr>
              <w:ind w:left="182" w:hanging="182"/>
              <w:rPr>
                <w:rFonts w:ascii="Arial" w:hAnsi="Arial" w:cs="Arial"/>
                <w:bCs/>
                <w:sz w:val="20"/>
                <w:szCs w:val="20"/>
              </w:rPr>
            </w:pPr>
            <w:r w:rsidRPr="00921CC4">
              <w:rPr>
                <w:rFonts w:ascii="Arial" w:hAnsi="Arial" w:cs="Arial"/>
                <w:bCs/>
                <w:sz w:val="20"/>
                <w:szCs w:val="20"/>
              </w:rPr>
              <w:t xml:space="preserve">1. Regulamin obowiązujący w zakładzie pracy oraz przepisy </w:t>
            </w:r>
            <w:r w:rsidR="00A956E6">
              <w:rPr>
                <w:rFonts w:ascii="Arial" w:hAnsi="Arial" w:cs="Arial"/>
                <w:bCs/>
                <w:sz w:val="20"/>
                <w:szCs w:val="20"/>
              </w:rPr>
              <w:t>bhp</w:t>
            </w:r>
            <w:r w:rsidRPr="00921CC4">
              <w:rPr>
                <w:rFonts w:ascii="Arial" w:hAnsi="Arial" w:cs="Arial"/>
                <w:bCs/>
                <w:sz w:val="20"/>
                <w:szCs w:val="20"/>
              </w:rPr>
              <w:t xml:space="preserve"> i ppoż. oraz ochrony środowiska. </w:t>
            </w:r>
          </w:p>
        </w:tc>
        <w:tc>
          <w:tcPr>
            <w:tcW w:w="850" w:type="dxa"/>
          </w:tcPr>
          <w:p w:rsidR="0009413D" w:rsidRPr="00921CC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35"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przewidzieć zagrożenia w laboratorium bioanalitycznym i środowiskowym</w:t>
            </w:r>
          </w:p>
        </w:tc>
        <w:tc>
          <w:tcPr>
            <w:tcW w:w="3961"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posługiwać się zapisami regulaminu pracy w laboratorium bioanalitycznym i środowiskowym</w:t>
            </w:r>
          </w:p>
        </w:tc>
        <w:tc>
          <w:tcPr>
            <w:tcW w:w="1134" w:type="dxa"/>
            <w:vMerge w:val="restart"/>
          </w:tcPr>
          <w:p w:rsidR="0009413D" w:rsidRPr="00921CC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921CC4">
              <w:rPr>
                <w:rFonts w:ascii="Arial" w:hAnsi="Arial" w:cs="Arial"/>
                <w:bCs/>
                <w:sz w:val="20"/>
                <w:szCs w:val="20"/>
              </w:rPr>
              <w:t>Klasa IV</w:t>
            </w:r>
          </w:p>
          <w:p w:rsidR="0009413D" w:rsidRPr="00921CC4" w:rsidRDefault="0009413D" w:rsidP="005A58D4">
            <w:pPr>
              <w:spacing w:line="276" w:lineRule="auto"/>
              <w:rPr>
                <w:rFonts w:ascii="Arial" w:hAnsi="Arial" w:cs="Arial"/>
                <w:bCs/>
                <w:sz w:val="20"/>
                <w:szCs w:val="20"/>
              </w:rPr>
            </w:pPr>
          </w:p>
        </w:tc>
      </w:tr>
      <w:tr w:rsidR="0009413D" w:rsidRPr="005A58D4" w:rsidTr="009203D4">
        <w:tc>
          <w:tcPr>
            <w:tcW w:w="1661" w:type="dxa"/>
            <w:vMerge/>
          </w:tcPr>
          <w:p w:rsidR="0009413D" w:rsidRPr="005A58D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42" w:type="dxa"/>
          </w:tcPr>
          <w:p w:rsidR="0009413D" w:rsidRPr="00921CC4" w:rsidRDefault="0009413D" w:rsidP="007A1EEF">
            <w:pPr>
              <w:pBdr>
                <w:top w:val="none" w:sz="0" w:space="0" w:color="auto"/>
                <w:left w:val="none" w:sz="0" w:space="0" w:color="auto"/>
                <w:bottom w:val="none" w:sz="0" w:space="0" w:color="auto"/>
                <w:right w:val="none" w:sz="0" w:space="0" w:color="auto"/>
                <w:between w:val="none" w:sz="0" w:space="0" w:color="auto"/>
              </w:pBdr>
              <w:ind w:left="182" w:hanging="182"/>
              <w:rPr>
                <w:rFonts w:ascii="Arial" w:hAnsi="Arial" w:cs="Arial"/>
                <w:bCs/>
                <w:sz w:val="20"/>
                <w:szCs w:val="20"/>
              </w:rPr>
            </w:pPr>
            <w:r w:rsidRPr="00921CC4">
              <w:rPr>
                <w:rFonts w:ascii="Arial" w:hAnsi="Arial" w:cs="Arial"/>
                <w:bCs/>
                <w:sz w:val="20"/>
                <w:szCs w:val="20"/>
              </w:rPr>
              <w:t>2. Zasady magazynowania odczynników, sprzętu pomocniczego</w:t>
            </w:r>
            <w:r w:rsidR="00E75A70">
              <w:rPr>
                <w:rFonts w:ascii="Arial" w:hAnsi="Arial" w:cs="Arial"/>
                <w:bCs/>
                <w:sz w:val="20"/>
                <w:szCs w:val="20"/>
              </w:rPr>
              <w:t xml:space="preserve"> </w:t>
            </w:r>
          </w:p>
        </w:tc>
        <w:tc>
          <w:tcPr>
            <w:tcW w:w="850" w:type="dxa"/>
          </w:tcPr>
          <w:p w:rsidR="0009413D" w:rsidRPr="00921CC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35"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 xml:space="preserve">opisać zasady przechowywania odczynników </w:t>
            </w:r>
            <w:r>
              <w:rPr>
                <w:rFonts w:ascii="Arial" w:hAnsi="Arial" w:cs="Arial"/>
                <w:bCs/>
                <w:sz w:val="20"/>
                <w:szCs w:val="20"/>
              </w:rPr>
              <w:t xml:space="preserve">do </w:t>
            </w:r>
            <w:r w:rsidRPr="00921CC4">
              <w:rPr>
                <w:rFonts w:ascii="Arial" w:hAnsi="Arial" w:cs="Arial"/>
                <w:bCs/>
                <w:sz w:val="20"/>
                <w:szCs w:val="20"/>
              </w:rPr>
              <w:t>analiz bioanalitycznych i środowiskowych</w:t>
            </w:r>
          </w:p>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opisać zasady przechowywania sprzętu laboratoryjnego</w:t>
            </w:r>
          </w:p>
        </w:tc>
        <w:tc>
          <w:tcPr>
            <w:tcW w:w="3961"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stosować przepisy prawa dotyczące przechowywania odczynników</w:t>
            </w:r>
          </w:p>
        </w:tc>
        <w:tc>
          <w:tcPr>
            <w:tcW w:w="1134" w:type="dxa"/>
            <w:vMerge/>
          </w:tcPr>
          <w:p w:rsidR="0009413D" w:rsidRPr="00921CC4" w:rsidRDefault="0009413D" w:rsidP="005A58D4">
            <w:pPr>
              <w:spacing w:line="276" w:lineRule="auto"/>
              <w:rPr>
                <w:rFonts w:ascii="Arial" w:hAnsi="Arial" w:cs="Arial"/>
                <w:bCs/>
                <w:sz w:val="20"/>
                <w:szCs w:val="20"/>
              </w:rPr>
            </w:pPr>
          </w:p>
        </w:tc>
      </w:tr>
      <w:tr w:rsidR="007A1EEF" w:rsidRPr="005A58D4" w:rsidTr="009203D4">
        <w:tc>
          <w:tcPr>
            <w:tcW w:w="1661" w:type="dxa"/>
            <w:vMerge/>
          </w:tcPr>
          <w:p w:rsidR="007A1EEF" w:rsidRPr="005A58D4" w:rsidRDefault="007A1EEF"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42" w:type="dxa"/>
          </w:tcPr>
          <w:p w:rsidR="007A1EEF" w:rsidRPr="00921CC4" w:rsidRDefault="007A1EEF" w:rsidP="007A1EEF">
            <w:pPr>
              <w:pBdr>
                <w:top w:val="none" w:sz="0" w:space="0" w:color="auto"/>
                <w:left w:val="none" w:sz="0" w:space="0" w:color="auto"/>
                <w:bottom w:val="none" w:sz="0" w:space="0" w:color="auto"/>
                <w:right w:val="none" w:sz="0" w:space="0" w:color="auto"/>
                <w:between w:val="none" w:sz="0" w:space="0" w:color="auto"/>
              </w:pBdr>
              <w:ind w:left="182" w:hanging="182"/>
              <w:rPr>
                <w:rFonts w:ascii="Arial" w:hAnsi="Arial" w:cs="Arial"/>
                <w:bCs/>
                <w:sz w:val="20"/>
                <w:szCs w:val="20"/>
              </w:rPr>
            </w:pPr>
            <w:r w:rsidRPr="00921CC4">
              <w:rPr>
                <w:rFonts w:ascii="Arial" w:hAnsi="Arial" w:cs="Arial"/>
                <w:bCs/>
                <w:sz w:val="20"/>
                <w:szCs w:val="20"/>
              </w:rPr>
              <w:t>3. Zasady organizacji pracy w laboratorium bioanalitycznym i środowiskowym</w:t>
            </w:r>
          </w:p>
        </w:tc>
        <w:tc>
          <w:tcPr>
            <w:tcW w:w="850" w:type="dxa"/>
          </w:tcPr>
          <w:p w:rsidR="007A1EEF" w:rsidRPr="00921CC4" w:rsidRDefault="007A1EEF" w:rsidP="0048082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35" w:type="dxa"/>
          </w:tcPr>
          <w:p w:rsidR="007A1EEF" w:rsidRPr="00921CC4" w:rsidRDefault="007A1EEF"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stosować zasady pracy podczas wykonywania zadań zawodowych w laboratorium bioanalitycznym i środowiskowym</w:t>
            </w:r>
          </w:p>
        </w:tc>
        <w:tc>
          <w:tcPr>
            <w:tcW w:w="3961" w:type="dxa"/>
          </w:tcPr>
          <w:p w:rsidR="007A1EEF" w:rsidRPr="007A1EEF" w:rsidRDefault="007A1EEF"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7A1EEF">
              <w:rPr>
                <w:rFonts w:ascii="Arial" w:hAnsi="Arial" w:cs="Arial"/>
                <w:bCs/>
                <w:color w:val="auto"/>
                <w:sz w:val="20"/>
                <w:szCs w:val="20"/>
              </w:rPr>
              <w:t xml:space="preserve">organizować stanowisko pracy </w:t>
            </w:r>
            <w:r w:rsidRPr="003F1E9D">
              <w:rPr>
                <w:rFonts w:ascii="Arial" w:hAnsi="Arial" w:cs="Arial"/>
                <w:bCs/>
                <w:sz w:val="20"/>
                <w:szCs w:val="20"/>
              </w:rPr>
              <w:t>zgodnie</w:t>
            </w:r>
            <w:r w:rsidRPr="007A1EEF">
              <w:rPr>
                <w:rFonts w:ascii="Arial" w:hAnsi="Arial" w:cs="Arial"/>
                <w:bCs/>
                <w:color w:val="auto"/>
                <w:sz w:val="20"/>
                <w:szCs w:val="20"/>
              </w:rPr>
              <w:t xml:space="preserve"> z zasadami </w:t>
            </w:r>
            <w:r w:rsidR="00A956E6">
              <w:rPr>
                <w:rFonts w:ascii="Arial" w:hAnsi="Arial" w:cs="Arial"/>
                <w:bCs/>
                <w:color w:val="auto"/>
                <w:sz w:val="20"/>
                <w:szCs w:val="20"/>
              </w:rPr>
              <w:t>bhp</w:t>
            </w:r>
            <w:r w:rsidRPr="007A1EEF">
              <w:rPr>
                <w:rFonts w:ascii="Arial" w:hAnsi="Arial" w:cs="Arial"/>
                <w:bCs/>
                <w:color w:val="auto"/>
                <w:sz w:val="20"/>
                <w:szCs w:val="20"/>
              </w:rPr>
              <w:t>, ergonomii pracy</w:t>
            </w:r>
          </w:p>
        </w:tc>
        <w:tc>
          <w:tcPr>
            <w:tcW w:w="1134" w:type="dxa"/>
            <w:vMerge/>
          </w:tcPr>
          <w:p w:rsidR="007A1EEF" w:rsidRPr="00921CC4" w:rsidRDefault="007A1EEF"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r>
      <w:tr w:rsidR="007A1EEF" w:rsidRPr="00921CC4" w:rsidTr="009203D4">
        <w:tc>
          <w:tcPr>
            <w:tcW w:w="1661" w:type="dxa"/>
            <w:vMerge/>
          </w:tcPr>
          <w:p w:rsidR="007A1EEF" w:rsidRPr="005A58D4" w:rsidRDefault="007A1EEF"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42" w:type="dxa"/>
          </w:tcPr>
          <w:p w:rsidR="007A1EEF" w:rsidRPr="00921CC4" w:rsidRDefault="007A1EEF" w:rsidP="007A1EEF">
            <w:pPr>
              <w:pBdr>
                <w:top w:val="none" w:sz="0" w:space="0" w:color="auto"/>
                <w:left w:val="none" w:sz="0" w:space="0" w:color="auto"/>
                <w:bottom w:val="none" w:sz="0" w:space="0" w:color="auto"/>
                <w:right w:val="none" w:sz="0" w:space="0" w:color="auto"/>
                <w:between w:val="none" w:sz="0" w:space="0" w:color="auto"/>
              </w:pBdr>
              <w:ind w:left="182" w:hanging="182"/>
              <w:rPr>
                <w:rFonts w:ascii="Arial" w:hAnsi="Arial" w:cs="Arial"/>
                <w:bCs/>
                <w:sz w:val="20"/>
                <w:szCs w:val="20"/>
              </w:rPr>
            </w:pPr>
            <w:r w:rsidRPr="00921CC4">
              <w:rPr>
                <w:rFonts w:ascii="Arial" w:hAnsi="Arial" w:cs="Arial"/>
                <w:bCs/>
                <w:sz w:val="20"/>
                <w:szCs w:val="20"/>
              </w:rPr>
              <w:t>4. Korzystanie ze sprzętu i aparatury laboratoryjnej</w:t>
            </w:r>
            <w:r w:rsidR="00E75A70">
              <w:rPr>
                <w:rFonts w:ascii="Arial" w:hAnsi="Arial" w:cs="Arial"/>
                <w:bCs/>
                <w:sz w:val="20"/>
                <w:szCs w:val="20"/>
              </w:rPr>
              <w:t xml:space="preserve"> </w:t>
            </w:r>
          </w:p>
        </w:tc>
        <w:tc>
          <w:tcPr>
            <w:tcW w:w="850" w:type="dxa"/>
          </w:tcPr>
          <w:p w:rsidR="007A1EEF" w:rsidRPr="00921CC4" w:rsidRDefault="007A1EEF" w:rsidP="0048082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35" w:type="dxa"/>
          </w:tcPr>
          <w:p w:rsidR="007A1EEF" w:rsidRPr="00921CC4" w:rsidRDefault="007A1EEF"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dobrać i stosować sprzęt w toku analiz bioanalitycznych i środowiskowych</w:t>
            </w:r>
          </w:p>
          <w:p w:rsidR="007A1EEF" w:rsidRPr="00921CC4" w:rsidRDefault="007A1EEF"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opisać sposoby wykorzystania sprzętu i aparatury pomiarowej służącej do analiz bioanalitycznych i środowiskowych</w:t>
            </w:r>
          </w:p>
        </w:tc>
        <w:tc>
          <w:tcPr>
            <w:tcW w:w="3961" w:type="dxa"/>
          </w:tcPr>
          <w:p w:rsidR="007A1EEF" w:rsidRPr="007A1EEF" w:rsidRDefault="007A1EEF"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7A1EEF">
              <w:rPr>
                <w:rFonts w:ascii="Arial" w:hAnsi="Arial" w:cs="Arial"/>
                <w:bCs/>
                <w:color w:val="auto"/>
                <w:sz w:val="20"/>
                <w:szCs w:val="20"/>
              </w:rPr>
              <w:t>przeprowadz</w:t>
            </w:r>
            <w:r w:rsidR="00CE4728">
              <w:rPr>
                <w:rFonts w:ascii="Arial" w:hAnsi="Arial" w:cs="Arial"/>
                <w:bCs/>
                <w:color w:val="auto"/>
                <w:sz w:val="20"/>
                <w:szCs w:val="20"/>
              </w:rPr>
              <w:t>ić</w:t>
            </w:r>
            <w:r w:rsidRPr="007A1EEF">
              <w:rPr>
                <w:rFonts w:ascii="Arial" w:hAnsi="Arial" w:cs="Arial"/>
                <w:bCs/>
                <w:color w:val="auto"/>
                <w:sz w:val="20"/>
                <w:szCs w:val="20"/>
              </w:rPr>
              <w:t xml:space="preserve"> podstawową konserwację sprzętu i </w:t>
            </w:r>
            <w:r w:rsidRPr="003F1E9D">
              <w:rPr>
                <w:rFonts w:ascii="Arial" w:hAnsi="Arial" w:cs="Arial"/>
                <w:bCs/>
                <w:sz w:val="20"/>
                <w:szCs w:val="20"/>
              </w:rPr>
              <w:t>aparatury</w:t>
            </w:r>
            <w:r w:rsidRPr="007A1EEF">
              <w:rPr>
                <w:rFonts w:ascii="Arial" w:hAnsi="Arial" w:cs="Arial"/>
                <w:bCs/>
                <w:color w:val="auto"/>
                <w:sz w:val="20"/>
                <w:szCs w:val="20"/>
              </w:rPr>
              <w:t xml:space="preserve"> pomiarowej wykorzystywanych do analiz bioanalitycznych i środowiskowych</w:t>
            </w:r>
          </w:p>
        </w:tc>
        <w:tc>
          <w:tcPr>
            <w:tcW w:w="1134" w:type="dxa"/>
            <w:vMerge w:val="restart"/>
            <w:tcBorders>
              <w:top w:val="nil"/>
            </w:tcBorders>
          </w:tcPr>
          <w:p w:rsidR="007A1EEF" w:rsidRPr="00921CC4" w:rsidRDefault="007A1EEF"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921CC4">
              <w:rPr>
                <w:rFonts w:ascii="Arial" w:hAnsi="Arial" w:cs="Arial"/>
                <w:bCs/>
                <w:sz w:val="20"/>
                <w:szCs w:val="20"/>
              </w:rPr>
              <w:t>Klasa IV</w:t>
            </w:r>
          </w:p>
          <w:p w:rsidR="007A1EEF" w:rsidRPr="00921CC4" w:rsidRDefault="007A1EEF" w:rsidP="005A58D4">
            <w:pPr>
              <w:spacing w:line="276" w:lineRule="auto"/>
              <w:rPr>
                <w:rFonts w:ascii="Arial" w:hAnsi="Arial" w:cs="Arial"/>
                <w:bCs/>
                <w:sz w:val="20"/>
                <w:szCs w:val="20"/>
              </w:rPr>
            </w:pPr>
          </w:p>
        </w:tc>
      </w:tr>
      <w:tr w:rsidR="0009413D" w:rsidRPr="00921CC4" w:rsidTr="009203D4">
        <w:tc>
          <w:tcPr>
            <w:tcW w:w="1661" w:type="dxa"/>
            <w:vMerge/>
          </w:tcPr>
          <w:p w:rsidR="0009413D" w:rsidRPr="005A58D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42" w:type="dxa"/>
          </w:tcPr>
          <w:p w:rsidR="0009413D" w:rsidRPr="00921CC4" w:rsidRDefault="0009413D" w:rsidP="0079159A">
            <w:pPr>
              <w:pBdr>
                <w:top w:val="none" w:sz="0" w:space="0" w:color="auto"/>
                <w:left w:val="none" w:sz="0" w:space="0" w:color="auto"/>
                <w:bottom w:val="none" w:sz="0" w:space="0" w:color="auto"/>
                <w:right w:val="none" w:sz="0" w:space="0" w:color="auto"/>
                <w:between w:val="none" w:sz="0" w:space="0" w:color="auto"/>
              </w:pBdr>
              <w:spacing w:line="276" w:lineRule="auto"/>
              <w:ind w:left="182" w:hanging="182"/>
              <w:rPr>
                <w:rFonts w:ascii="Arial" w:hAnsi="Arial" w:cs="Arial"/>
                <w:bCs/>
                <w:sz w:val="20"/>
                <w:szCs w:val="20"/>
              </w:rPr>
            </w:pPr>
            <w:r w:rsidRPr="00921CC4">
              <w:rPr>
                <w:rFonts w:ascii="Arial" w:hAnsi="Arial" w:cs="Arial"/>
                <w:bCs/>
                <w:sz w:val="20"/>
                <w:szCs w:val="20"/>
              </w:rPr>
              <w:t>5. Wykonywanie prac przygotowawczych</w:t>
            </w:r>
          </w:p>
        </w:tc>
        <w:tc>
          <w:tcPr>
            <w:tcW w:w="850" w:type="dxa"/>
          </w:tcPr>
          <w:p w:rsidR="0009413D" w:rsidRPr="00921CC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35"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przygotować materiał do badań bioanalitycznych i środowiskowych</w:t>
            </w:r>
          </w:p>
        </w:tc>
        <w:tc>
          <w:tcPr>
            <w:tcW w:w="3961"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921CC4">
              <w:rPr>
                <w:rFonts w:ascii="Arial" w:hAnsi="Arial" w:cs="Arial"/>
                <w:bCs/>
                <w:sz w:val="20"/>
                <w:szCs w:val="20"/>
              </w:rPr>
              <w:t>przygotować materiał do badań</w:t>
            </w:r>
          </w:p>
        </w:tc>
        <w:tc>
          <w:tcPr>
            <w:tcW w:w="1134" w:type="dxa"/>
            <w:vMerge/>
            <w:tcBorders>
              <w:top w:val="nil"/>
            </w:tcBorders>
          </w:tcPr>
          <w:p w:rsidR="0009413D" w:rsidRPr="00921CC4" w:rsidRDefault="0009413D" w:rsidP="005A58D4">
            <w:pPr>
              <w:spacing w:line="276" w:lineRule="auto"/>
              <w:rPr>
                <w:rFonts w:ascii="Arial" w:hAnsi="Arial" w:cs="Arial"/>
                <w:bCs/>
                <w:sz w:val="20"/>
                <w:szCs w:val="20"/>
              </w:rPr>
            </w:pPr>
          </w:p>
        </w:tc>
      </w:tr>
      <w:tr w:rsidR="0009413D" w:rsidRPr="00921CC4" w:rsidTr="009203D4">
        <w:tc>
          <w:tcPr>
            <w:tcW w:w="1661" w:type="dxa"/>
            <w:vMerge/>
          </w:tcPr>
          <w:p w:rsidR="0009413D" w:rsidRPr="005A58D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42" w:type="dxa"/>
          </w:tcPr>
          <w:p w:rsidR="0009413D" w:rsidRPr="00921CC4" w:rsidRDefault="0009413D" w:rsidP="0079159A">
            <w:pPr>
              <w:pBdr>
                <w:top w:val="none" w:sz="0" w:space="0" w:color="auto"/>
                <w:left w:val="none" w:sz="0" w:space="0" w:color="auto"/>
                <w:bottom w:val="none" w:sz="0" w:space="0" w:color="auto"/>
                <w:right w:val="none" w:sz="0" w:space="0" w:color="auto"/>
                <w:between w:val="none" w:sz="0" w:space="0" w:color="auto"/>
              </w:pBdr>
              <w:spacing w:line="276" w:lineRule="auto"/>
              <w:ind w:left="182" w:hanging="182"/>
              <w:rPr>
                <w:rFonts w:ascii="Arial" w:hAnsi="Arial" w:cs="Arial"/>
                <w:bCs/>
                <w:sz w:val="20"/>
                <w:szCs w:val="20"/>
              </w:rPr>
            </w:pPr>
            <w:r w:rsidRPr="00921CC4">
              <w:rPr>
                <w:rFonts w:ascii="Arial" w:hAnsi="Arial" w:cs="Arial"/>
                <w:bCs/>
                <w:sz w:val="20"/>
                <w:szCs w:val="20"/>
              </w:rPr>
              <w:t>6. Zasady pobierania materiału do badań</w:t>
            </w:r>
          </w:p>
        </w:tc>
        <w:tc>
          <w:tcPr>
            <w:tcW w:w="850" w:type="dxa"/>
          </w:tcPr>
          <w:p w:rsidR="0009413D" w:rsidRPr="00921CC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35"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pobrać materiał do badań bioanalitycznych i środowiskowych</w:t>
            </w:r>
          </w:p>
        </w:tc>
        <w:tc>
          <w:tcPr>
            <w:tcW w:w="3961"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pobrać materiał do badań zgodnie z zasadami dla danego materiału</w:t>
            </w:r>
          </w:p>
        </w:tc>
        <w:tc>
          <w:tcPr>
            <w:tcW w:w="1134" w:type="dxa"/>
            <w:vMerge/>
            <w:tcBorders>
              <w:top w:val="nil"/>
            </w:tcBorders>
          </w:tcPr>
          <w:p w:rsidR="0009413D" w:rsidRPr="00921CC4" w:rsidRDefault="0009413D" w:rsidP="005A58D4">
            <w:pPr>
              <w:spacing w:line="276" w:lineRule="auto"/>
              <w:rPr>
                <w:rFonts w:ascii="Arial" w:hAnsi="Arial" w:cs="Arial"/>
                <w:bCs/>
                <w:sz w:val="20"/>
                <w:szCs w:val="20"/>
              </w:rPr>
            </w:pPr>
          </w:p>
        </w:tc>
      </w:tr>
      <w:tr w:rsidR="0009413D" w:rsidRPr="00921CC4" w:rsidTr="009203D4">
        <w:tc>
          <w:tcPr>
            <w:tcW w:w="1661" w:type="dxa"/>
            <w:vMerge/>
          </w:tcPr>
          <w:p w:rsidR="0009413D" w:rsidRPr="005A58D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42" w:type="dxa"/>
          </w:tcPr>
          <w:p w:rsidR="0009413D" w:rsidRPr="00A45E54" w:rsidRDefault="0009413D" w:rsidP="00A45E54">
            <w:pPr>
              <w:pBdr>
                <w:top w:val="none" w:sz="0" w:space="0" w:color="auto"/>
                <w:left w:val="none" w:sz="0" w:space="0" w:color="auto"/>
                <w:bottom w:val="none" w:sz="0" w:space="0" w:color="auto"/>
                <w:right w:val="none" w:sz="0" w:space="0" w:color="auto"/>
                <w:between w:val="none" w:sz="0" w:space="0" w:color="auto"/>
              </w:pBdr>
              <w:ind w:left="182" w:hanging="182"/>
              <w:rPr>
                <w:rFonts w:ascii="Arial" w:hAnsi="Arial" w:cs="Arial"/>
                <w:bCs/>
                <w:color w:val="auto"/>
                <w:sz w:val="20"/>
                <w:szCs w:val="20"/>
              </w:rPr>
            </w:pPr>
            <w:r w:rsidRPr="00A45E54">
              <w:rPr>
                <w:rFonts w:ascii="Arial" w:hAnsi="Arial" w:cs="Arial"/>
                <w:bCs/>
                <w:color w:val="auto"/>
                <w:sz w:val="20"/>
                <w:szCs w:val="20"/>
              </w:rPr>
              <w:t>7. Zasady transportu, przechowywania i utrwalania materiału do badań</w:t>
            </w:r>
          </w:p>
        </w:tc>
        <w:tc>
          <w:tcPr>
            <w:tcW w:w="850" w:type="dxa"/>
          </w:tcPr>
          <w:p w:rsidR="0009413D" w:rsidRPr="00A45E54" w:rsidRDefault="0009413D" w:rsidP="00A45E54">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tc>
        <w:tc>
          <w:tcPr>
            <w:tcW w:w="3835" w:type="dxa"/>
          </w:tcPr>
          <w:p w:rsidR="0009413D" w:rsidRPr="00A45E5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A45E54">
              <w:rPr>
                <w:rFonts w:ascii="Arial" w:hAnsi="Arial" w:cs="Arial"/>
                <w:bCs/>
                <w:color w:val="auto"/>
                <w:sz w:val="20"/>
                <w:szCs w:val="20"/>
              </w:rPr>
              <w:t xml:space="preserve">opisać </w:t>
            </w:r>
            <w:r w:rsidRPr="003F1E9D">
              <w:rPr>
                <w:rFonts w:ascii="Arial" w:hAnsi="Arial" w:cs="Arial"/>
                <w:bCs/>
                <w:sz w:val="20"/>
                <w:szCs w:val="20"/>
              </w:rPr>
              <w:t>metody</w:t>
            </w:r>
            <w:r w:rsidRPr="00A45E54">
              <w:rPr>
                <w:rFonts w:ascii="Arial" w:hAnsi="Arial" w:cs="Arial"/>
                <w:bCs/>
                <w:color w:val="auto"/>
                <w:sz w:val="20"/>
                <w:szCs w:val="20"/>
              </w:rPr>
              <w:t xml:space="preserve"> zabezpieczania, </w:t>
            </w:r>
            <w:r w:rsidRPr="003F1E9D">
              <w:rPr>
                <w:rFonts w:ascii="Arial" w:hAnsi="Arial" w:cs="Arial"/>
                <w:bCs/>
                <w:sz w:val="20"/>
                <w:szCs w:val="20"/>
              </w:rPr>
              <w:t>przechowywania</w:t>
            </w:r>
            <w:r w:rsidRPr="00A45E54">
              <w:rPr>
                <w:rFonts w:ascii="Arial" w:hAnsi="Arial" w:cs="Arial"/>
                <w:bCs/>
                <w:color w:val="auto"/>
                <w:sz w:val="20"/>
                <w:szCs w:val="20"/>
              </w:rPr>
              <w:t xml:space="preserve"> i utrwalania materiału do analiz bioanalitycznych i środowiskowych</w:t>
            </w:r>
          </w:p>
          <w:p w:rsidR="0009413D" w:rsidRPr="00A45E54" w:rsidRDefault="00CE4728"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color w:val="auto"/>
                <w:sz w:val="20"/>
                <w:szCs w:val="20"/>
              </w:rPr>
              <w:t>za</w:t>
            </w:r>
            <w:r w:rsidR="0009413D" w:rsidRPr="00A45E54">
              <w:rPr>
                <w:rFonts w:ascii="Arial" w:hAnsi="Arial" w:cs="Arial"/>
                <w:bCs/>
                <w:color w:val="auto"/>
                <w:sz w:val="20"/>
                <w:szCs w:val="20"/>
              </w:rPr>
              <w:t xml:space="preserve">stosować </w:t>
            </w:r>
            <w:r w:rsidR="0009413D" w:rsidRPr="003F1E9D">
              <w:rPr>
                <w:rFonts w:ascii="Arial" w:hAnsi="Arial" w:cs="Arial"/>
                <w:bCs/>
                <w:sz w:val="20"/>
                <w:szCs w:val="20"/>
              </w:rPr>
              <w:t>zasady</w:t>
            </w:r>
            <w:r w:rsidR="0009413D" w:rsidRPr="00A45E54">
              <w:rPr>
                <w:rFonts w:ascii="Arial" w:hAnsi="Arial" w:cs="Arial"/>
                <w:bCs/>
                <w:color w:val="auto"/>
                <w:sz w:val="20"/>
                <w:szCs w:val="20"/>
              </w:rPr>
              <w:t xml:space="preserve"> transportu materiału do badań bioanalitycznych i środowiskowych</w:t>
            </w:r>
          </w:p>
        </w:tc>
        <w:tc>
          <w:tcPr>
            <w:tcW w:w="3961" w:type="dxa"/>
          </w:tcPr>
          <w:p w:rsidR="0009413D" w:rsidRPr="00A45E5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A45E54">
              <w:rPr>
                <w:rFonts w:ascii="Arial" w:hAnsi="Arial" w:cs="Arial"/>
                <w:bCs/>
                <w:color w:val="auto"/>
                <w:sz w:val="20"/>
                <w:szCs w:val="20"/>
              </w:rPr>
              <w:t>utrwalić badany materiał</w:t>
            </w:r>
          </w:p>
        </w:tc>
        <w:tc>
          <w:tcPr>
            <w:tcW w:w="1134" w:type="dxa"/>
            <w:vMerge/>
            <w:tcBorders>
              <w:top w:val="nil"/>
            </w:tcBorders>
          </w:tcPr>
          <w:p w:rsidR="0009413D" w:rsidRPr="00921CC4" w:rsidRDefault="0009413D" w:rsidP="005A58D4">
            <w:pPr>
              <w:spacing w:line="276" w:lineRule="auto"/>
              <w:rPr>
                <w:rFonts w:ascii="Arial" w:hAnsi="Arial" w:cs="Arial"/>
                <w:bCs/>
                <w:sz w:val="20"/>
                <w:szCs w:val="20"/>
              </w:rPr>
            </w:pPr>
          </w:p>
        </w:tc>
      </w:tr>
      <w:tr w:rsidR="00A45E54" w:rsidRPr="005A58D4" w:rsidTr="009203D4">
        <w:tc>
          <w:tcPr>
            <w:tcW w:w="1661" w:type="dxa"/>
            <w:vMerge/>
          </w:tcPr>
          <w:p w:rsidR="00A45E54" w:rsidRPr="005A58D4" w:rsidRDefault="00A45E5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42" w:type="dxa"/>
          </w:tcPr>
          <w:p w:rsidR="00A45E54" w:rsidRPr="00A45E54" w:rsidRDefault="00A45E54" w:rsidP="00A45E54">
            <w:pPr>
              <w:pBdr>
                <w:top w:val="none" w:sz="0" w:space="0" w:color="auto"/>
                <w:left w:val="none" w:sz="0" w:space="0" w:color="auto"/>
                <w:bottom w:val="none" w:sz="0" w:space="0" w:color="auto"/>
                <w:right w:val="none" w:sz="0" w:space="0" w:color="auto"/>
                <w:between w:val="none" w:sz="0" w:space="0" w:color="auto"/>
              </w:pBdr>
              <w:ind w:left="182" w:hanging="182"/>
              <w:rPr>
                <w:rFonts w:ascii="Arial" w:hAnsi="Arial" w:cs="Arial"/>
                <w:bCs/>
                <w:color w:val="auto"/>
                <w:sz w:val="20"/>
                <w:szCs w:val="20"/>
              </w:rPr>
            </w:pPr>
            <w:r w:rsidRPr="00A45E54">
              <w:rPr>
                <w:rFonts w:ascii="Arial" w:hAnsi="Arial" w:cs="Arial"/>
                <w:bCs/>
                <w:color w:val="auto"/>
                <w:sz w:val="20"/>
                <w:szCs w:val="20"/>
              </w:rPr>
              <w:t>8. Przygotowanie preparatów mikrobiologicznych</w:t>
            </w:r>
          </w:p>
        </w:tc>
        <w:tc>
          <w:tcPr>
            <w:tcW w:w="850" w:type="dxa"/>
          </w:tcPr>
          <w:p w:rsidR="00A45E54" w:rsidRPr="00A45E54" w:rsidRDefault="00A45E54" w:rsidP="00531328">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tc>
        <w:tc>
          <w:tcPr>
            <w:tcW w:w="3835" w:type="dxa"/>
          </w:tcPr>
          <w:p w:rsidR="00A45E54" w:rsidRPr="00A45E54" w:rsidRDefault="00A45E5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pob</w:t>
            </w:r>
            <w:r w:rsidR="00CE4728">
              <w:rPr>
                <w:rFonts w:ascii="Arial" w:hAnsi="Arial" w:cs="Arial"/>
                <w:bCs/>
                <w:sz w:val="20"/>
                <w:szCs w:val="20"/>
              </w:rPr>
              <w:t>r</w:t>
            </w:r>
            <w:r w:rsidRPr="003F1E9D">
              <w:rPr>
                <w:rFonts w:ascii="Arial" w:hAnsi="Arial" w:cs="Arial"/>
                <w:bCs/>
                <w:sz w:val="20"/>
                <w:szCs w:val="20"/>
              </w:rPr>
              <w:t>ać</w:t>
            </w:r>
            <w:r w:rsidRPr="00A45E54">
              <w:rPr>
                <w:rFonts w:ascii="Arial" w:hAnsi="Arial" w:cs="Arial"/>
                <w:bCs/>
                <w:color w:val="auto"/>
                <w:sz w:val="20"/>
                <w:szCs w:val="20"/>
              </w:rPr>
              <w:t xml:space="preserve"> materiał do wykonania preparatów,</w:t>
            </w:r>
          </w:p>
          <w:p w:rsidR="00A45E54" w:rsidRPr="00A45E54" w:rsidRDefault="00A45E5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zabezpiecz</w:t>
            </w:r>
            <w:r w:rsidR="00CE4728">
              <w:rPr>
                <w:rFonts w:ascii="Arial" w:hAnsi="Arial" w:cs="Arial"/>
                <w:bCs/>
                <w:sz w:val="20"/>
                <w:szCs w:val="20"/>
              </w:rPr>
              <w:t>y</w:t>
            </w:r>
            <w:r w:rsidRPr="003F1E9D">
              <w:rPr>
                <w:rFonts w:ascii="Arial" w:hAnsi="Arial" w:cs="Arial"/>
                <w:bCs/>
                <w:sz w:val="20"/>
                <w:szCs w:val="20"/>
              </w:rPr>
              <w:t>ć</w:t>
            </w:r>
            <w:r w:rsidRPr="00A45E54">
              <w:rPr>
                <w:rFonts w:ascii="Arial" w:hAnsi="Arial" w:cs="Arial"/>
                <w:bCs/>
                <w:color w:val="auto"/>
                <w:sz w:val="20"/>
                <w:szCs w:val="20"/>
              </w:rPr>
              <w:t xml:space="preserve"> materiał do badań mikrobiologicznych</w:t>
            </w:r>
          </w:p>
          <w:p w:rsidR="00A45E54" w:rsidRPr="00A45E54" w:rsidRDefault="00A45E5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A45E54">
              <w:rPr>
                <w:rFonts w:ascii="Arial" w:hAnsi="Arial" w:cs="Arial"/>
                <w:bCs/>
                <w:color w:val="auto"/>
                <w:sz w:val="20"/>
                <w:szCs w:val="20"/>
              </w:rPr>
              <w:t>opisać z</w:t>
            </w:r>
            <w:r w:rsidRPr="003F1E9D">
              <w:rPr>
                <w:rFonts w:ascii="Arial" w:hAnsi="Arial" w:cs="Arial"/>
                <w:bCs/>
                <w:sz w:val="20"/>
                <w:szCs w:val="20"/>
              </w:rPr>
              <w:t>asady wykonywania preparatów</w:t>
            </w:r>
          </w:p>
          <w:p w:rsidR="00A45E54" w:rsidRPr="00A45E54" w:rsidRDefault="00A45E5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wykonać</w:t>
            </w:r>
            <w:r w:rsidRPr="00A45E54">
              <w:rPr>
                <w:rFonts w:ascii="Arial" w:hAnsi="Arial" w:cs="Arial"/>
                <w:bCs/>
                <w:color w:val="auto"/>
                <w:sz w:val="20"/>
                <w:szCs w:val="20"/>
              </w:rPr>
              <w:t xml:space="preserve"> posiewy mikroorganizmów</w:t>
            </w:r>
          </w:p>
        </w:tc>
        <w:tc>
          <w:tcPr>
            <w:tcW w:w="3961" w:type="dxa"/>
          </w:tcPr>
          <w:p w:rsidR="00A45E54" w:rsidRPr="00A45E54" w:rsidRDefault="00A45E5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A45E54">
              <w:rPr>
                <w:rFonts w:ascii="Arial" w:hAnsi="Arial" w:cs="Arial"/>
                <w:bCs/>
                <w:color w:val="auto"/>
                <w:sz w:val="20"/>
                <w:szCs w:val="20"/>
              </w:rPr>
              <w:t xml:space="preserve">wykonać </w:t>
            </w:r>
            <w:r w:rsidRPr="003F1E9D">
              <w:rPr>
                <w:rFonts w:ascii="Arial" w:hAnsi="Arial" w:cs="Arial"/>
                <w:bCs/>
                <w:sz w:val="20"/>
                <w:szCs w:val="20"/>
              </w:rPr>
              <w:t>barwienie</w:t>
            </w:r>
            <w:r w:rsidRPr="00A45E54">
              <w:rPr>
                <w:rFonts w:ascii="Arial" w:hAnsi="Arial" w:cs="Arial"/>
                <w:bCs/>
                <w:color w:val="auto"/>
                <w:sz w:val="20"/>
                <w:szCs w:val="20"/>
              </w:rPr>
              <w:t xml:space="preserve"> preparatów zgodnie z metodologią</w:t>
            </w:r>
          </w:p>
        </w:tc>
        <w:tc>
          <w:tcPr>
            <w:tcW w:w="1134" w:type="dxa"/>
            <w:vMerge/>
            <w:tcBorders>
              <w:top w:val="nil"/>
            </w:tcBorders>
          </w:tcPr>
          <w:p w:rsidR="00A45E54" w:rsidRPr="00921CC4" w:rsidRDefault="00A45E5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r>
      <w:tr w:rsidR="00A45E54" w:rsidRPr="005A58D4" w:rsidTr="009203D4">
        <w:tc>
          <w:tcPr>
            <w:tcW w:w="1661" w:type="dxa"/>
            <w:vMerge/>
          </w:tcPr>
          <w:p w:rsidR="00A45E54" w:rsidRPr="005A58D4" w:rsidRDefault="00A45E5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42" w:type="dxa"/>
          </w:tcPr>
          <w:p w:rsidR="00A45E54" w:rsidRPr="00A45E54" w:rsidRDefault="00A45E54" w:rsidP="00A45E54">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sidRPr="00A45E54">
              <w:rPr>
                <w:rFonts w:ascii="Arial" w:hAnsi="Arial" w:cs="Arial"/>
                <w:bCs/>
                <w:color w:val="auto"/>
                <w:sz w:val="20"/>
                <w:szCs w:val="20"/>
              </w:rPr>
              <w:t>9. Wykonywanie analiz</w:t>
            </w:r>
          </w:p>
        </w:tc>
        <w:tc>
          <w:tcPr>
            <w:tcW w:w="850" w:type="dxa"/>
          </w:tcPr>
          <w:p w:rsidR="00A45E54" w:rsidRPr="00A45E54" w:rsidRDefault="00A45E54" w:rsidP="00531328">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tc>
        <w:tc>
          <w:tcPr>
            <w:tcW w:w="3835" w:type="dxa"/>
          </w:tcPr>
          <w:p w:rsidR="00A45E54" w:rsidRPr="003F1E9D" w:rsidRDefault="00A45E5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A45E54">
              <w:rPr>
                <w:rFonts w:ascii="Arial" w:hAnsi="Arial" w:cs="Arial"/>
                <w:bCs/>
                <w:color w:val="auto"/>
                <w:sz w:val="20"/>
                <w:szCs w:val="20"/>
              </w:rPr>
              <w:t xml:space="preserve">opisać </w:t>
            </w:r>
            <w:r w:rsidRPr="003F1E9D">
              <w:rPr>
                <w:rFonts w:ascii="Arial" w:hAnsi="Arial" w:cs="Arial"/>
                <w:bCs/>
                <w:sz w:val="20"/>
                <w:szCs w:val="20"/>
              </w:rPr>
              <w:t>metody wykonywania analiz bioanalitycznych i środowiskowych</w:t>
            </w:r>
          </w:p>
          <w:p w:rsidR="00A45E54" w:rsidRPr="00A45E54" w:rsidRDefault="00A45E5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wykonać analizy laboratoryjne zgodnie z zasadami</w:t>
            </w:r>
          </w:p>
        </w:tc>
        <w:tc>
          <w:tcPr>
            <w:tcW w:w="3961" w:type="dxa"/>
          </w:tcPr>
          <w:p w:rsidR="00A45E54" w:rsidRPr="00A45E54" w:rsidRDefault="00A45E5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organizować stanowisko pracy potrzebne</w:t>
            </w:r>
            <w:r w:rsidR="00E75A70">
              <w:rPr>
                <w:rFonts w:ascii="Arial" w:hAnsi="Arial" w:cs="Arial"/>
                <w:bCs/>
                <w:sz w:val="20"/>
                <w:szCs w:val="20"/>
              </w:rPr>
              <w:t xml:space="preserve"> </w:t>
            </w:r>
            <w:r w:rsidRPr="003F1E9D">
              <w:rPr>
                <w:rFonts w:ascii="Arial" w:hAnsi="Arial" w:cs="Arial"/>
                <w:bCs/>
                <w:sz w:val="20"/>
                <w:szCs w:val="20"/>
              </w:rPr>
              <w:t>do przeprowadzenia analiz bioanalitycznych i środowis</w:t>
            </w:r>
            <w:r w:rsidRPr="00A45E54">
              <w:rPr>
                <w:rFonts w:ascii="Arial" w:hAnsi="Arial" w:cs="Arial"/>
                <w:bCs/>
                <w:color w:val="auto"/>
                <w:sz w:val="20"/>
                <w:szCs w:val="20"/>
              </w:rPr>
              <w:t>kowych</w:t>
            </w:r>
          </w:p>
        </w:tc>
        <w:tc>
          <w:tcPr>
            <w:tcW w:w="1134" w:type="dxa"/>
            <w:vMerge w:val="restart"/>
            <w:tcBorders>
              <w:top w:val="nil"/>
            </w:tcBorders>
          </w:tcPr>
          <w:p w:rsidR="00A45E54" w:rsidRPr="00921CC4" w:rsidRDefault="00DF16D1" w:rsidP="0009413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Klasa IV</w:t>
            </w:r>
          </w:p>
        </w:tc>
      </w:tr>
      <w:tr w:rsidR="0009413D" w:rsidRPr="005A58D4" w:rsidTr="009203D4">
        <w:tc>
          <w:tcPr>
            <w:tcW w:w="1661" w:type="dxa"/>
            <w:vMerge/>
          </w:tcPr>
          <w:p w:rsidR="0009413D" w:rsidRPr="005A58D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42" w:type="dxa"/>
          </w:tcPr>
          <w:p w:rsidR="0009413D" w:rsidRPr="00921CC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921CC4">
              <w:rPr>
                <w:rFonts w:ascii="Arial" w:hAnsi="Arial" w:cs="Arial"/>
                <w:bCs/>
                <w:sz w:val="20"/>
                <w:szCs w:val="20"/>
              </w:rPr>
              <w:t>10. Prowadzenie dokumentacji</w:t>
            </w:r>
          </w:p>
        </w:tc>
        <w:tc>
          <w:tcPr>
            <w:tcW w:w="850" w:type="dxa"/>
          </w:tcPr>
          <w:p w:rsidR="0009413D" w:rsidRPr="00921CC4" w:rsidRDefault="0009413D" w:rsidP="0053132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35"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wymienić rodzaje dokumentów potrzebnych w pracy w laboratorium analitycznym</w:t>
            </w:r>
          </w:p>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wypełnić dokumentację laboratoryjną</w:t>
            </w:r>
          </w:p>
        </w:tc>
        <w:tc>
          <w:tcPr>
            <w:tcW w:w="3961"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dobrać rodzaje dokumentów do wykonywanych analiz</w:t>
            </w:r>
          </w:p>
        </w:tc>
        <w:tc>
          <w:tcPr>
            <w:tcW w:w="1134" w:type="dxa"/>
            <w:vMerge/>
          </w:tcPr>
          <w:p w:rsidR="0009413D" w:rsidRPr="00921CC4" w:rsidRDefault="0009413D" w:rsidP="005A58D4">
            <w:pPr>
              <w:spacing w:line="276" w:lineRule="auto"/>
              <w:rPr>
                <w:rFonts w:ascii="Arial" w:hAnsi="Arial" w:cs="Arial"/>
                <w:bCs/>
                <w:sz w:val="20"/>
                <w:szCs w:val="20"/>
              </w:rPr>
            </w:pPr>
          </w:p>
        </w:tc>
      </w:tr>
      <w:tr w:rsidR="0009413D" w:rsidRPr="005A58D4" w:rsidTr="009203D4">
        <w:tc>
          <w:tcPr>
            <w:tcW w:w="1661" w:type="dxa"/>
            <w:vMerge/>
          </w:tcPr>
          <w:p w:rsidR="0009413D" w:rsidRPr="005A58D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42" w:type="dxa"/>
          </w:tcPr>
          <w:p w:rsidR="0009413D" w:rsidRPr="00921CC4" w:rsidRDefault="0009413D" w:rsidP="00F443A9">
            <w:pPr>
              <w:pBdr>
                <w:top w:val="none" w:sz="0" w:space="0" w:color="auto"/>
                <w:left w:val="none" w:sz="0" w:space="0" w:color="auto"/>
                <w:bottom w:val="none" w:sz="0" w:space="0" w:color="auto"/>
                <w:right w:val="none" w:sz="0" w:space="0" w:color="auto"/>
                <w:between w:val="none" w:sz="0" w:space="0" w:color="auto"/>
              </w:pBdr>
              <w:spacing w:line="276" w:lineRule="auto"/>
              <w:ind w:left="324" w:hanging="324"/>
              <w:rPr>
                <w:rFonts w:ascii="Arial" w:hAnsi="Arial" w:cs="Arial"/>
                <w:bCs/>
                <w:sz w:val="20"/>
                <w:szCs w:val="20"/>
              </w:rPr>
            </w:pPr>
            <w:r w:rsidRPr="00921CC4">
              <w:rPr>
                <w:rFonts w:ascii="Arial" w:hAnsi="Arial" w:cs="Arial"/>
                <w:bCs/>
                <w:sz w:val="20"/>
                <w:szCs w:val="20"/>
              </w:rPr>
              <w:t>11. Metody archiwizacji badanego materiału bioanalityczn</w:t>
            </w:r>
            <w:r w:rsidR="00F443A9">
              <w:rPr>
                <w:rFonts w:ascii="Arial" w:hAnsi="Arial" w:cs="Arial"/>
                <w:bCs/>
                <w:sz w:val="20"/>
                <w:szCs w:val="20"/>
              </w:rPr>
              <w:t>ego</w:t>
            </w:r>
            <w:r w:rsidRPr="00921CC4">
              <w:rPr>
                <w:rFonts w:ascii="Arial" w:hAnsi="Arial" w:cs="Arial"/>
                <w:bCs/>
                <w:sz w:val="20"/>
                <w:szCs w:val="20"/>
              </w:rPr>
              <w:t xml:space="preserve"> i środowiskow</w:t>
            </w:r>
            <w:r w:rsidR="00F443A9">
              <w:rPr>
                <w:rFonts w:ascii="Arial" w:hAnsi="Arial" w:cs="Arial"/>
                <w:bCs/>
                <w:sz w:val="20"/>
                <w:szCs w:val="20"/>
              </w:rPr>
              <w:t>ego</w:t>
            </w:r>
          </w:p>
        </w:tc>
        <w:tc>
          <w:tcPr>
            <w:tcW w:w="850" w:type="dxa"/>
          </w:tcPr>
          <w:p w:rsidR="0009413D" w:rsidRPr="00921CC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35" w:type="dxa"/>
          </w:tcPr>
          <w:p w:rsidR="0009413D"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opisać sposoby archiwizacji badanego materiału</w:t>
            </w:r>
          </w:p>
          <w:p w:rsidR="0009413D" w:rsidRPr="00C350D5"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C350D5">
              <w:rPr>
                <w:rFonts w:ascii="Arial" w:hAnsi="Arial" w:cs="Arial"/>
                <w:bCs/>
                <w:sz w:val="20"/>
                <w:szCs w:val="20"/>
              </w:rPr>
              <w:t>archiwizować badany materiał</w:t>
            </w:r>
          </w:p>
        </w:tc>
        <w:tc>
          <w:tcPr>
            <w:tcW w:w="3961"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kontrolować warunki przechowywania zarchiwizowanego materiału</w:t>
            </w:r>
          </w:p>
        </w:tc>
        <w:tc>
          <w:tcPr>
            <w:tcW w:w="1134" w:type="dxa"/>
            <w:vMerge/>
          </w:tcPr>
          <w:p w:rsidR="0009413D" w:rsidRPr="00921CC4" w:rsidRDefault="0009413D" w:rsidP="005A58D4">
            <w:pPr>
              <w:spacing w:line="276" w:lineRule="auto"/>
              <w:rPr>
                <w:rFonts w:ascii="Arial" w:hAnsi="Arial" w:cs="Arial"/>
                <w:bCs/>
                <w:sz w:val="20"/>
                <w:szCs w:val="20"/>
              </w:rPr>
            </w:pPr>
          </w:p>
        </w:tc>
      </w:tr>
      <w:tr w:rsidR="0009413D" w:rsidRPr="005A58D4" w:rsidTr="009203D4">
        <w:trPr>
          <w:trHeight w:val="761"/>
        </w:trPr>
        <w:tc>
          <w:tcPr>
            <w:tcW w:w="1661" w:type="dxa"/>
            <w:vMerge/>
          </w:tcPr>
          <w:p w:rsidR="0009413D" w:rsidRPr="005A58D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42" w:type="dxa"/>
          </w:tcPr>
          <w:p w:rsidR="0009413D" w:rsidRPr="00921CC4" w:rsidRDefault="0009413D" w:rsidP="0079159A">
            <w:pPr>
              <w:pBdr>
                <w:top w:val="none" w:sz="0" w:space="0" w:color="auto"/>
                <w:left w:val="none" w:sz="0" w:space="0" w:color="auto"/>
                <w:bottom w:val="none" w:sz="0" w:space="0" w:color="auto"/>
                <w:right w:val="none" w:sz="0" w:space="0" w:color="auto"/>
                <w:between w:val="none" w:sz="0" w:space="0" w:color="auto"/>
              </w:pBdr>
              <w:spacing w:line="276" w:lineRule="auto"/>
              <w:ind w:left="324" w:hanging="324"/>
              <w:rPr>
                <w:rFonts w:ascii="Arial" w:hAnsi="Arial" w:cs="Arial"/>
                <w:bCs/>
                <w:sz w:val="20"/>
                <w:szCs w:val="20"/>
              </w:rPr>
            </w:pPr>
            <w:r w:rsidRPr="00921CC4">
              <w:rPr>
                <w:rFonts w:ascii="Arial" w:hAnsi="Arial" w:cs="Arial"/>
                <w:bCs/>
                <w:sz w:val="20"/>
                <w:szCs w:val="20"/>
              </w:rPr>
              <w:t>12. Gospodarka odpadami w laboratorium</w:t>
            </w:r>
          </w:p>
        </w:tc>
        <w:tc>
          <w:tcPr>
            <w:tcW w:w="850" w:type="dxa"/>
          </w:tcPr>
          <w:p w:rsidR="0009413D" w:rsidRPr="00921CC4" w:rsidRDefault="0009413D" w:rsidP="0053132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35"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wymienić sposoby gospodarki odpadami w laboratorium analitycznym</w:t>
            </w:r>
          </w:p>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postępować zgodnie z zasadami gospodarki odpadami w danym laboratorium analitycznym</w:t>
            </w:r>
          </w:p>
        </w:tc>
        <w:tc>
          <w:tcPr>
            <w:tcW w:w="3961"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podpisać pojemniki z odpadami specjalnymi nadając im konkretne kody, zgodnie z obowiązującymi aktami prawnymi</w:t>
            </w:r>
          </w:p>
        </w:tc>
        <w:tc>
          <w:tcPr>
            <w:tcW w:w="1134" w:type="dxa"/>
            <w:vMerge/>
          </w:tcPr>
          <w:p w:rsidR="0009413D" w:rsidRPr="00921CC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r>
      <w:tr w:rsidR="00883C28" w:rsidRPr="005A58D4" w:rsidTr="009203D4">
        <w:trPr>
          <w:trHeight w:val="402"/>
        </w:trPr>
        <w:tc>
          <w:tcPr>
            <w:tcW w:w="4503" w:type="dxa"/>
            <w:gridSpan w:val="2"/>
            <w:vAlign w:val="center"/>
          </w:tcPr>
          <w:p w:rsidR="00883C28" w:rsidRDefault="00883C28" w:rsidP="009203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5A58D4">
              <w:rPr>
                <w:rFonts w:ascii="Arial" w:hAnsi="Arial" w:cs="Arial"/>
                <w:b/>
                <w:bCs/>
                <w:sz w:val="20"/>
                <w:szCs w:val="20"/>
              </w:rPr>
              <w:t>RAZEM</w:t>
            </w:r>
          </w:p>
        </w:tc>
        <w:tc>
          <w:tcPr>
            <w:tcW w:w="4685" w:type="dxa"/>
            <w:gridSpan w:val="2"/>
            <w:vAlign w:val="center"/>
          </w:tcPr>
          <w:p w:rsidR="00883C28" w:rsidRPr="005A58D4" w:rsidRDefault="00883C28" w:rsidP="009203D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5095" w:type="dxa"/>
            <w:gridSpan w:val="2"/>
            <w:tcBorders>
              <w:bottom w:val="nil"/>
              <w:right w:val="nil"/>
            </w:tcBorders>
          </w:tcPr>
          <w:p w:rsidR="00883C28" w:rsidRPr="005A58D4" w:rsidRDefault="00883C28"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r>
    </w:tbl>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5A58D4"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5A58D4">
        <w:rPr>
          <w:rFonts w:ascii="Arial" w:hAnsi="Arial" w:cs="Arial"/>
          <w:b/>
          <w:bCs/>
          <w:sz w:val="20"/>
          <w:szCs w:val="20"/>
        </w:rPr>
        <w:t>PROCEDURY OSIĄGANIA CELÓW KSZTAŁCENIA PRAKTYKI ZAWODOWEJ II</w:t>
      </w:r>
    </w:p>
    <w:p w:rsidR="005A58D4" w:rsidRPr="005A58D4"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5A58D4">
        <w:rPr>
          <w:rFonts w:ascii="Arial" w:hAnsi="Arial" w:cs="Arial"/>
          <w:bCs/>
          <w:sz w:val="20"/>
          <w:szCs w:val="20"/>
        </w:rPr>
        <w:t>Zajęcia powinny być prowadzone w laboratoriach badań bioanalitycznych, mikrobiologicznych lub środowiskowych</w:t>
      </w:r>
      <w:r w:rsidR="002B10F3">
        <w:rPr>
          <w:rFonts w:ascii="Arial" w:hAnsi="Arial" w:cs="Arial"/>
          <w:bCs/>
          <w:sz w:val="20"/>
          <w:szCs w:val="20"/>
        </w:rPr>
        <w:t>. Uczeń powinien mieć dostęp do</w:t>
      </w:r>
      <w:r w:rsidRPr="005A58D4">
        <w:rPr>
          <w:rFonts w:ascii="Arial" w:hAnsi="Arial" w:cs="Arial"/>
          <w:bCs/>
          <w:sz w:val="20"/>
          <w:szCs w:val="20"/>
        </w:rPr>
        <w:t>: norm, rozporządzeń i innych aktów prawnych z zakresu oznaczeń mikrobiologicznych i bioanalitycznych oraz ochrony środowiska,</w:t>
      </w:r>
      <w:r w:rsidR="00E75A70">
        <w:rPr>
          <w:rFonts w:ascii="Arial" w:hAnsi="Arial" w:cs="Arial"/>
          <w:bCs/>
          <w:sz w:val="20"/>
          <w:szCs w:val="20"/>
        </w:rPr>
        <w:t xml:space="preserve"> </w:t>
      </w:r>
      <w:r w:rsidRPr="005A58D4">
        <w:rPr>
          <w:rFonts w:ascii="Arial" w:hAnsi="Arial" w:cs="Arial"/>
          <w:bCs/>
          <w:sz w:val="20"/>
          <w:szCs w:val="20"/>
        </w:rPr>
        <w:t xml:space="preserve">a także z zakresu </w:t>
      </w:r>
      <w:r w:rsidR="00A956E6">
        <w:rPr>
          <w:rFonts w:ascii="Arial" w:hAnsi="Arial" w:cs="Arial"/>
          <w:bCs/>
          <w:sz w:val="20"/>
          <w:szCs w:val="20"/>
        </w:rPr>
        <w:t>bhp</w:t>
      </w:r>
      <w:r w:rsidRPr="005A58D4">
        <w:rPr>
          <w:rFonts w:ascii="Arial" w:hAnsi="Arial" w:cs="Arial"/>
          <w:bCs/>
          <w:sz w:val="20"/>
          <w:szCs w:val="20"/>
        </w:rPr>
        <w:t>, czasopism branżowych i publikacji naukowych. Niezbędne są instrukcje i teksty przewodnie do wykonywanych</w:t>
      </w:r>
      <w:r w:rsidR="00E75A70">
        <w:rPr>
          <w:rFonts w:ascii="Arial" w:hAnsi="Arial" w:cs="Arial"/>
          <w:bCs/>
          <w:sz w:val="20"/>
          <w:szCs w:val="20"/>
        </w:rPr>
        <w:t xml:space="preserve"> </w:t>
      </w:r>
      <w:r w:rsidRPr="005A58D4">
        <w:rPr>
          <w:rFonts w:ascii="Arial" w:hAnsi="Arial" w:cs="Arial"/>
          <w:bCs/>
          <w:sz w:val="20"/>
          <w:szCs w:val="20"/>
        </w:rPr>
        <w:t>badań np. pobieranie próbek wody w terenie, posiew na odpowiednich podłożach materiału do badań mikrobiologicznych.</w:t>
      </w:r>
    </w:p>
    <w:p w:rsidR="005A58D4" w:rsidRPr="005A58D4"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5A58D4">
        <w:rPr>
          <w:rFonts w:ascii="Arial" w:hAnsi="Arial" w:cs="Arial"/>
          <w:bCs/>
          <w:sz w:val="20"/>
          <w:szCs w:val="20"/>
        </w:rPr>
        <w:t>Uczeń praktyki zawodowe może realizować:</w:t>
      </w:r>
    </w:p>
    <w:p w:rsidR="005A58D4" w:rsidRPr="005A58D4" w:rsidRDefault="005A58D4" w:rsidP="00CC39A1">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5A58D4">
        <w:rPr>
          <w:rFonts w:ascii="Arial" w:hAnsi="Arial" w:cs="Arial"/>
          <w:bCs/>
          <w:sz w:val="20"/>
          <w:szCs w:val="20"/>
        </w:rPr>
        <w:lastRenderedPageBreak/>
        <w:t>w laboratoriach przemysłu spożywczego (np. mleczarnie, browary, przetwórnie owocowo-warzywne)</w:t>
      </w:r>
      <w:r w:rsidR="00747FAF">
        <w:rPr>
          <w:rFonts w:ascii="Arial" w:hAnsi="Arial" w:cs="Arial"/>
          <w:bCs/>
          <w:sz w:val="20"/>
          <w:szCs w:val="20"/>
        </w:rPr>
        <w:t>,</w:t>
      </w:r>
    </w:p>
    <w:p w:rsidR="005A58D4" w:rsidRPr="005A58D4" w:rsidRDefault="005A58D4" w:rsidP="00CC39A1">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5A58D4">
        <w:rPr>
          <w:rFonts w:ascii="Arial" w:hAnsi="Arial" w:cs="Arial"/>
          <w:bCs/>
          <w:sz w:val="20"/>
          <w:szCs w:val="20"/>
        </w:rPr>
        <w:t>w laboratoriach środowiskowych (np. Wojewódzkich Inspektoratach Ochrony Środowiska, Państwowej Inspekcji Sanitarnej itp.)</w:t>
      </w:r>
      <w:r w:rsidR="00747FAF">
        <w:rPr>
          <w:rFonts w:ascii="Arial" w:hAnsi="Arial" w:cs="Arial"/>
          <w:bCs/>
          <w:sz w:val="20"/>
          <w:szCs w:val="20"/>
        </w:rPr>
        <w:t>,</w:t>
      </w:r>
    </w:p>
    <w:p w:rsidR="005A58D4" w:rsidRPr="005A58D4" w:rsidRDefault="005A58D4" w:rsidP="00CC39A1">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5A58D4">
        <w:rPr>
          <w:rFonts w:ascii="Arial" w:hAnsi="Arial" w:cs="Arial"/>
          <w:bCs/>
          <w:sz w:val="20"/>
          <w:szCs w:val="20"/>
        </w:rPr>
        <w:t>w laboratoriach badawczo-naukowych (np. na uczelniach wyższych)</w:t>
      </w:r>
      <w:r w:rsidR="00747FAF">
        <w:rPr>
          <w:rFonts w:ascii="Arial" w:hAnsi="Arial" w:cs="Arial"/>
          <w:bCs/>
          <w:sz w:val="20"/>
          <w:szCs w:val="20"/>
        </w:rPr>
        <w:t>,</w:t>
      </w:r>
    </w:p>
    <w:p w:rsidR="005A58D4" w:rsidRPr="005A58D4" w:rsidRDefault="005A58D4" w:rsidP="00CC39A1">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5A58D4">
        <w:rPr>
          <w:rFonts w:ascii="Arial" w:hAnsi="Arial" w:cs="Arial"/>
          <w:bCs/>
          <w:sz w:val="20"/>
          <w:szCs w:val="20"/>
        </w:rPr>
        <w:t>w laboratoriach mikrobiologcznych</w:t>
      </w:r>
      <w:r w:rsidR="00747FAF">
        <w:rPr>
          <w:rFonts w:ascii="Arial" w:hAnsi="Arial" w:cs="Arial"/>
          <w:bCs/>
          <w:sz w:val="20"/>
          <w:szCs w:val="20"/>
        </w:rPr>
        <w:t>.</w:t>
      </w:r>
    </w:p>
    <w:p w:rsidR="00322228" w:rsidRDefault="00322228"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9203D4" w:rsidRDefault="009203D4"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5A58D4" w:rsidRPr="005A58D4"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5A58D4">
        <w:rPr>
          <w:rFonts w:ascii="Arial" w:hAnsi="Arial" w:cs="Arial"/>
          <w:b/>
          <w:bCs/>
          <w:sz w:val="20"/>
          <w:szCs w:val="20"/>
        </w:rPr>
        <w:t>PROPONOWANE METODY SPRAWDZANIA OSIĄGNIĘĆ EDUKACYJNYCH UCZNIA</w:t>
      </w:r>
    </w:p>
    <w:p w:rsidR="00A45E54" w:rsidRPr="00A45E54" w:rsidRDefault="00A45E54" w:rsidP="00CC39A1">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bCs/>
          <w:sz w:val="20"/>
          <w:szCs w:val="20"/>
        </w:rPr>
      </w:pPr>
      <w:r w:rsidRPr="00A45E54">
        <w:rPr>
          <w:rFonts w:ascii="Arial" w:hAnsi="Arial" w:cs="Arial"/>
          <w:bCs/>
          <w:sz w:val="20"/>
          <w:szCs w:val="20"/>
        </w:rPr>
        <w:t>Uczeń dokumentuje przebieg praktyki w dzienniczku praktyki zawodowej</w:t>
      </w:r>
      <w:r w:rsidR="00747FAF">
        <w:rPr>
          <w:rFonts w:ascii="Arial" w:hAnsi="Arial" w:cs="Arial"/>
          <w:bCs/>
          <w:sz w:val="20"/>
          <w:szCs w:val="20"/>
        </w:rPr>
        <w:t>.</w:t>
      </w:r>
    </w:p>
    <w:p w:rsidR="00A45E54" w:rsidRPr="00A45E54" w:rsidRDefault="00A45E54" w:rsidP="00CC39A1">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bCs/>
          <w:sz w:val="20"/>
          <w:szCs w:val="20"/>
        </w:rPr>
      </w:pPr>
      <w:r w:rsidRPr="00A45E54">
        <w:rPr>
          <w:rFonts w:ascii="Arial" w:hAnsi="Arial" w:cs="Arial"/>
          <w:bCs/>
          <w:sz w:val="20"/>
          <w:szCs w:val="20"/>
        </w:rPr>
        <w:t>Przedstawiciel zakładu wystawia uczniowi zaświadczenie, w którym potwierdza odbytą praktykę, przedstawia opinię o uczniu i wystawia ocenę z praktyki</w:t>
      </w:r>
      <w:r w:rsidR="00747FAF">
        <w:rPr>
          <w:rFonts w:ascii="Arial" w:hAnsi="Arial" w:cs="Arial"/>
          <w:bCs/>
          <w:sz w:val="20"/>
          <w:szCs w:val="20"/>
        </w:rPr>
        <w:t>.</w:t>
      </w:r>
    </w:p>
    <w:p w:rsidR="00A45E54" w:rsidRPr="00A45E54" w:rsidRDefault="00A45E54" w:rsidP="00CC39A1">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bCs/>
          <w:sz w:val="20"/>
          <w:szCs w:val="20"/>
        </w:rPr>
      </w:pPr>
      <w:r w:rsidRPr="00A45E54">
        <w:rPr>
          <w:rFonts w:ascii="Arial" w:hAnsi="Arial" w:cs="Arial"/>
          <w:bCs/>
          <w:sz w:val="20"/>
          <w:szCs w:val="20"/>
        </w:rPr>
        <w:t>Analiza dokumentów z praktyki zawodowej przez szkolnego opiekuna praktyki, wystawienie oceny końcowej z praktyki.</w:t>
      </w:r>
    </w:p>
    <w:p w:rsidR="004D7BAE" w:rsidRDefault="004D7BAE"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p>
    <w:p w:rsidR="009203D4" w:rsidRPr="00A45E54" w:rsidRDefault="009203D4"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p>
    <w:p w:rsidR="005A58D4" w:rsidRPr="00A45E54" w:rsidRDefault="007B40E3"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A45E54">
        <w:rPr>
          <w:rFonts w:ascii="Arial" w:hAnsi="Arial" w:cs="Arial"/>
          <w:b/>
          <w:bCs/>
          <w:sz w:val="20"/>
          <w:szCs w:val="20"/>
        </w:rPr>
        <w:t>SPOSOBY</w:t>
      </w:r>
      <w:r w:rsidR="005A58D4" w:rsidRPr="00A45E54">
        <w:rPr>
          <w:rFonts w:ascii="Arial" w:hAnsi="Arial" w:cs="Arial"/>
          <w:b/>
          <w:bCs/>
          <w:sz w:val="20"/>
          <w:szCs w:val="20"/>
        </w:rPr>
        <w:t xml:space="preserve"> EWALUACJI PRAKTYKI ZAWOWODOWEJ</w:t>
      </w:r>
      <w:r w:rsidR="00F06C80">
        <w:rPr>
          <w:rFonts w:ascii="Arial" w:hAnsi="Arial" w:cs="Arial"/>
          <w:b/>
          <w:bCs/>
          <w:sz w:val="20"/>
          <w:szCs w:val="20"/>
        </w:rPr>
        <w:t xml:space="preserve"> II</w:t>
      </w:r>
    </w:p>
    <w:p w:rsidR="00A45E54" w:rsidRPr="00A45E54" w:rsidRDefault="00A45E5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A45E54">
        <w:rPr>
          <w:rFonts w:ascii="Arial" w:hAnsi="Arial" w:cs="Arial"/>
          <w:bCs/>
          <w:sz w:val="20"/>
          <w:szCs w:val="20"/>
        </w:rPr>
        <w:t>Oceniając przedmiot Praktyka zawodowa II należy przeanalizować osiągnięcie założonych celów, jakie program stawia. Zadaniem ewaluacji programu praktyk zawodowych jest: między innymi ulepszenie jego struktury, dodanie lub usunięcie pewnych technik pracy i wskazanie:</w:t>
      </w:r>
    </w:p>
    <w:p w:rsidR="00A45E54" w:rsidRPr="00A45E54" w:rsidRDefault="00AF7C7B" w:rsidP="00CC39A1">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Pr>
          <w:rFonts w:ascii="Arial" w:hAnsi="Arial" w:cs="Arial"/>
          <w:bCs/>
          <w:sz w:val="20"/>
          <w:szCs w:val="20"/>
        </w:rPr>
        <w:t>mocnych stron pracy ucznia:</w:t>
      </w:r>
    </w:p>
    <w:p w:rsidR="00A45E54" w:rsidRPr="00A45E54" w:rsidRDefault="00A45E54" w:rsidP="00CC39A1">
      <w:pPr>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851"/>
        <w:jc w:val="both"/>
        <w:rPr>
          <w:rFonts w:ascii="Arial" w:hAnsi="Arial" w:cs="Arial"/>
          <w:bCs/>
          <w:sz w:val="20"/>
          <w:szCs w:val="20"/>
        </w:rPr>
      </w:pPr>
      <w:r w:rsidRPr="00A45E54">
        <w:rPr>
          <w:rFonts w:ascii="Arial" w:hAnsi="Arial" w:cs="Arial"/>
          <w:bCs/>
          <w:sz w:val="20"/>
          <w:szCs w:val="20"/>
        </w:rPr>
        <w:t>nabytych umiejętności zawodowych</w:t>
      </w:r>
      <w:r w:rsidR="00747FAF">
        <w:rPr>
          <w:rFonts w:ascii="Arial" w:hAnsi="Arial" w:cs="Arial"/>
          <w:bCs/>
          <w:sz w:val="20"/>
          <w:szCs w:val="20"/>
        </w:rPr>
        <w:t>;</w:t>
      </w:r>
    </w:p>
    <w:p w:rsidR="00A45E54" w:rsidRPr="00A45E54" w:rsidRDefault="00A45E54" w:rsidP="00CC39A1">
      <w:pPr>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851"/>
        <w:jc w:val="both"/>
        <w:rPr>
          <w:rFonts w:ascii="Arial" w:hAnsi="Arial" w:cs="Arial"/>
          <w:bCs/>
          <w:sz w:val="20"/>
          <w:szCs w:val="20"/>
        </w:rPr>
      </w:pPr>
      <w:r w:rsidRPr="00A45E54">
        <w:rPr>
          <w:rFonts w:ascii="Arial" w:hAnsi="Arial" w:cs="Arial"/>
          <w:bCs/>
          <w:sz w:val="20"/>
          <w:szCs w:val="20"/>
        </w:rPr>
        <w:t>współpracy w zespole pracowników</w:t>
      </w:r>
      <w:r w:rsidR="00747FAF">
        <w:rPr>
          <w:rFonts w:ascii="Arial" w:hAnsi="Arial" w:cs="Arial"/>
          <w:bCs/>
          <w:sz w:val="20"/>
          <w:szCs w:val="20"/>
        </w:rPr>
        <w:t>;</w:t>
      </w:r>
    </w:p>
    <w:p w:rsidR="00A45E54" w:rsidRPr="00A45E54" w:rsidRDefault="00A45E54" w:rsidP="00CC39A1">
      <w:pPr>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851"/>
        <w:jc w:val="both"/>
        <w:rPr>
          <w:rFonts w:ascii="Arial" w:hAnsi="Arial" w:cs="Arial"/>
          <w:bCs/>
          <w:sz w:val="20"/>
          <w:szCs w:val="20"/>
        </w:rPr>
      </w:pPr>
      <w:r w:rsidRPr="00A45E54">
        <w:rPr>
          <w:rFonts w:ascii="Arial" w:hAnsi="Arial" w:cs="Arial"/>
          <w:bCs/>
          <w:sz w:val="20"/>
          <w:szCs w:val="20"/>
        </w:rPr>
        <w:t xml:space="preserve"> wykonywania zleconych zadań</w:t>
      </w:r>
      <w:r w:rsidR="00747FAF">
        <w:rPr>
          <w:rFonts w:ascii="Arial" w:hAnsi="Arial" w:cs="Arial"/>
          <w:bCs/>
          <w:sz w:val="20"/>
          <w:szCs w:val="20"/>
        </w:rPr>
        <w:t>;</w:t>
      </w:r>
    </w:p>
    <w:p w:rsidR="00A45E54" w:rsidRPr="00A45E54" w:rsidRDefault="00A45E54" w:rsidP="00CC39A1">
      <w:pPr>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851"/>
        <w:jc w:val="both"/>
        <w:rPr>
          <w:rFonts w:ascii="Arial" w:hAnsi="Arial" w:cs="Arial"/>
          <w:bCs/>
          <w:sz w:val="20"/>
          <w:szCs w:val="20"/>
        </w:rPr>
      </w:pPr>
      <w:r w:rsidRPr="00A45E54">
        <w:rPr>
          <w:rFonts w:ascii="Arial" w:hAnsi="Arial" w:cs="Arial"/>
          <w:bCs/>
          <w:sz w:val="20"/>
          <w:szCs w:val="20"/>
        </w:rPr>
        <w:t>ponoszenia odpowiedzialności za prawidłowe wykonanie zleconych zadań</w:t>
      </w:r>
      <w:r w:rsidR="00F64FA1">
        <w:rPr>
          <w:rFonts w:ascii="Arial" w:hAnsi="Arial" w:cs="Arial"/>
          <w:bCs/>
          <w:sz w:val="20"/>
          <w:szCs w:val="20"/>
        </w:rPr>
        <w:t>;</w:t>
      </w:r>
    </w:p>
    <w:p w:rsidR="00A45E54" w:rsidRPr="00A45E54" w:rsidRDefault="00A45E54" w:rsidP="00CC39A1">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A45E54">
        <w:rPr>
          <w:rFonts w:ascii="Arial" w:hAnsi="Arial" w:cs="Arial"/>
          <w:bCs/>
          <w:sz w:val="20"/>
          <w:szCs w:val="20"/>
        </w:rPr>
        <w:t>słabych stron pracy ucznia (nieopanowanych umiejętności)</w:t>
      </w:r>
      <w:r w:rsidR="00F64FA1">
        <w:rPr>
          <w:rFonts w:ascii="Arial" w:hAnsi="Arial" w:cs="Arial"/>
          <w:bCs/>
          <w:sz w:val="20"/>
          <w:szCs w:val="20"/>
        </w:rPr>
        <w:t>;</w:t>
      </w:r>
    </w:p>
    <w:p w:rsidR="00A45E54" w:rsidRPr="00A45E54" w:rsidRDefault="00A45E54" w:rsidP="00CC39A1">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A45E54">
        <w:rPr>
          <w:rFonts w:ascii="Arial" w:hAnsi="Arial" w:cs="Arial"/>
          <w:bCs/>
          <w:sz w:val="20"/>
          <w:szCs w:val="20"/>
        </w:rPr>
        <w:t>sposobów poprawy pracy przez ucznia</w:t>
      </w:r>
      <w:r w:rsidR="00F64FA1">
        <w:rPr>
          <w:rFonts w:ascii="Arial" w:hAnsi="Arial" w:cs="Arial"/>
          <w:bCs/>
          <w:sz w:val="20"/>
          <w:szCs w:val="20"/>
        </w:rPr>
        <w:t>.</w:t>
      </w:r>
    </w:p>
    <w:p w:rsidR="00A45E54" w:rsidRPr="00A45E54" w:rsidRDefault="00A45E5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A45E54">
        <w:rPr>
          <w:rFonts w:ascii="Arial" w:hAnsi="Arial" w:cs="Arial"/>
          <w:bCs/>
          <w:sz w:val="20"/>
          <w:szCs w:val="20"/>
        </w:rPr>
        <w:t>Należy zwrócić uwagę na sposób i staranność wykonywanych powierzonych zadań zawodowych. Ocenie podlega</w:t>
      </w:r>
      <w:r w:rsidR="00F06C80">
        <w:rPr>
          <w:rFonts w:ascii="Arial" w:hAnsi="Arial" w:cs="Arial"/>
          <w:bCs/>
          <w:sz w:val="20"/>
          <w:szCs w:val="20"/>
        </w:rPr>
        <w:t>ć powinny</w:t>
      </w:r>
      <w:r w:rsidR="00F64FA1">
        <w:rPr>
          <w:rFonts w:ascii="Arial" w:hAnsi="Arial" w:cs="Arial"/>
          <w:bCs/>
          <w:sz w:val="20"/>
          <w:szCs w:val="20"/>
        </w:rPr>
        <w:t>,</w:t>
      </w:r>
      <w:r w:rsidRPr="00A45E54">
        <w:rPr>
          <w:rFonts w:ascii="Arial" w:hAnsi="Arial" w:cs="Arial"/>
          <w:bCs/>
          <w:sz w:val="20"/>
          <w:szCs w:val="20"/>
        </w:rPr>
        <w:t xml:space="preserve"> np.</w:t>
      </w:r>
      <w:r w:rsidR="00F06C80">
        <w:rPr>
          <w:rFonts w:ascii="Arial" w:hAnsi="Arial" w:cs="Arial"/>
          <w:bCs/>
          <w:sz w:val="20"/>
          <w:szCs w:val="20"/>
        </w:rPr>
        <w:t>:</w:t>
      </w:r>
      <w:r w:rsidRPr="00A45E54">
        <w:rPr>
          <w:rFonts w:ascii="Arial" w:hAnsi="Arial" w:cs="Arial"/>
          <w:bCs/>
          <w:sz w:val="20"/>
          <w:szCs w:val="20"/>
        </w:rPr>
        <w:t xml:space="preserve"> sposób przygotowania stanowiska do pracy, współpracy z pracownikami laboratorium, dobór sprzętu i aparatury, wykonanie badania oraz jego archiwizacja i prowadzenie </w:t>
      </w:r>
      <w:r w:rsidRPr="00A45E54">
        <w:rPr>
          <w:rFonts w:ascii="Arial" w:hAnsi="Arial" w:cs="Arial"/>
          <w:bCs/>
          <w:sz w:val="20"/>
          <w:szCs w:val="20"/>
        </w:rPr>
        <w:lastRenderedPageBreak/>
        <w:t>dokumentacji. Obserwując</w:t>
      </w:r>
      <w:r w:rsidR="00E75A70">
        <w:rPr>
          <w:rFonts w:ascii="Arial" w:hAnsi="Arial" w:cs="Arial"/>
          <w:bCs/>
          <w:sz w:val="20"/>
          <w:szCs w:val="20"/>
        </w:rPr>
        <w:t xml:space="preserve"> </w:t>
      </w:r>
      <w:r w:rsidRPr="00A45E54">
        <w:rPr>
          <w:rFonts w:ascii="Arial" w:hAnsi="Arial" w:cs="Arial"/>
          <w:bCs/>
          <w:sz w:val="20"/>
          <w:szCs w:val="20"/>
        </w:rPr>
        <w:t>sposób wykonania zadania, opiekun praktyk powinien wskazać ewentualne błędy i pokazać</w:t>
      </w:r>
      <w:r w:rsidR="00F64FA1">
        <w:rPr>
          <w:rFonts w:ascii="Arial" w:hAnsi="Arial" w:cs="Arial"/>
          <w:bCs/>
          <w:sz w:val="20"/>
          <w:szCs w:val="20"/>
        </w:rPr>
        <w:t>,</w:t>
      </w:r>
      <w:r w:rsidRPr="00A45E54">
        <w:rPr>
          <w:rFonts w:ascii="Arial" w:hAnsi="Arial" w:cs="Arial"/>
          <w:bCs/>
          <w:sz w:val="20"/>
          <w:szCs w:val="20"/>
        </w:rPr>
        <w:t xml:space="preserve"> w jaki sposób należy wykonać zadanie poprawnie, na każdym etapie jego realizacji.</w:t>
      </w:r>
    </w:p>
    <w:p w:rsidR="00A45E54" w:rsidRPr="00A45E54" w:rsidRDefault="00A45E5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A45E54">
        <w:rPr>
          <w:rFonts w:ascii="Arial" w:hAnsi="Arial" w:cs="Arial"/>
          <w:bCs/>
          <w:sz w:val="20"/>
          <w:szCs w:val="20"/>
        </w:rPr>
        <w:t>Jakość procesu nauczania i uzyskiwane efekty zależą w dużym stopniu od programu nauczania przedmiotu:</w:t>
      </w:r>
    </w:p>
    <w:p w:rsidR="00A45E54" w:rsidRPr="00A45E54" w:rsidRDefault="00A45E54" w:rsidP="00CC39A1">
      <w:pPr>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A45E54">
        <w:rPr>
          <w:rFonts w:ascii="Arial" w:hAnsi="Arial" w:cs="Arial"/>
          <w:bCs/>
          <w:sz w:val="20"/>
          <w:szCs w:val="20"/>
        </w:rPr>
        <w:t xml:space="preserve"> jego koncepcji</w:t>
      </w:r>
      <w:r w:rsidR="00F64FA1">
        <w:rPr>
          <w:rFonts w:ascii="Arial" w:hAnsi="Arial" w:cs="Arial"/>
          <w:bCs/>
          <w:sz w:val="20"/>
          <w:szCs w:val="20"/>
        </w:rPr>
        <w:t>;</w:t>
      </w:r>
    </w:p>
    <w:p w:rsidR="00A45E54" w:rsidRPr="00A45E54" w:rsidRDefault="00A45E54" w:rsidP="00CC39A1">
      <w:pPr>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A45E54">
        <w:rPr>
          <w:rFonts w:ascii="Arial" w:hAnsi="Arial" w:cs="Arial"/>
          <w:bCs/>
          <w:sz w:val="20"/>
          <w:szCs w:val="20"/>
        </w:rPr>
        <w:t>doboru stosowanych metod i technik nauczania</w:t>
      </w:r>
      <w:r w:rsidR="00F64FA1">
        <w:rPr>
          <w:rFonts w:ascii="Arial" w:hAnsi="Arial" w:cs="Arial"/>
          <w:bCs/>
          <w:sz w:val="20"/>
          <w:szCs w:val="20"/>
        </w:rPr>
        <w:t>;</w:t>
      </w:r>
    </w:p>
    <w:p w:rsidR="00A45E54" w:rsidRPr="00A45E54" w:rsidRDefault="00A45E54" w:rsidP="00CC39A1">
      <w:pPr>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A45E54">
        <w:rPr>
          <w:rFonts w:ascii="Arial" w:hAnsi="Arial" w:cs="Arial"/>
          <w:bCs/>
          <w:sz w:val="20"/>
          <w:szCs w:val="20"/>
        </w:rPr>
        <w:t>zastosowanych środków dydaktycznych w odniesieniu do założonych celów i treści ksz</w:t>
      </w:r>
      <w:r w:rsidR="00AF7C7B">
        <w:rPr>
          <w:rFonts w:ascii="Arial" w:hAnsi="Arial" w:cs="Arial"/>
          <w:bCs/>
          <w:sz w:val="20"/>
          <w:szCs w:val="20"/>
        </w:rPr>
        <w:t>tałcenia – materiału nauczania.</w:t>
      </w:r>
    </w:p>
    <w:p w:rsidR="00A45E54" w:rsidRPr="00A45E54" w:rsidRDefault="00A45E5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A45E54">
        <w:rPr>
          <w:rFonts w:ascii="Arial" w:hAnsi="Arial" w:cs="Arial"/>
          <w:bCs/>
          <w:sz w:val="20"/>
          <w:szCs w:val="20"/>
        </w:rPr>
        <w:t>Realizacja programu nauczania w ramach Praktyki zawodowej II powinna zapewnić osiągnięcie założonych efektów z podstawy programowej. Na tym etapie ewaluacji programu nauczania przedmiotu Praktyki zawodo</w:t>
      </w:r>
      <w:r w:rsidR="00AF7C7B">
        <w:rPr>
          <w:rFonts w:ascii="Arial" w:hAnsi="Arial" w:cs="Arial"/>
          <w:bCs/>
          <w:sz w:val="20"/>
          <w:szCs w:val="20"/>
        </w:rPr>
        <w:t>wej II mogą być wykorzystywane:</w:t>
      </w:r>
    </w:p>
    <w:p w:rsidR="00A45E54" w:rsidRPr="00A45E54" w:rsidRDefault="00A45E54" w:rsidP="00CC39A1">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A45E54">
        <w:rPr>
          <w:rFonts w:ascii="Arial" w:hAnsi="Arial" w:cs="Arial"/>
          <w:bCs/>
          <w:sz w:val="20"/>
          <w:szCs w:val="20"/>
        </w:rPr>
        <w:t>notatki własne opiekuna praktyki</w:t>
      </w:r>
      <w:r w:rsidR="00F64FA1">
        <w:rPr>
          <w:rFonts w:ascii="Arial" w:hAnsi="Arial" w:cs="Arial"/>
          <w:bCs/>
          <w:sz w:val="20"/>
          <w:szCs w:val="20"/>
        </w:rPr>
        <w:t>;</w:t>
      </w:r>
    </w:p>
    <w:p w:rsidR="00A45E54" w:rsidRPr="00A45E54" w:rsidRDefault="00A45E54" w:rsidP="00CC39A1">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A45E54">
        <w:rPr>
          <w:rFonts w:ascii="Arial" w:hAnsi="Arial" w:cs="Arial"/>
          <w:bCs/>
          <w:sz w:val="20"/>
          <w:szCs w:val="20"/>
        </w:rPr>
        <w:t>zestawienia bieżących osiągnięć uczniów</w:t>
      </w:r>
      <w:r w:rsidR="00F64FA1">
        <w:rPr>
          <w:rFonts w:ascii="Arial" w:hAnsi="Arial" w:cs="Arial"/>
          <w:bCs/>
          <w:sz w:val="20"/>
          <w:szCs w:val="20"/>
        </w:rPr>
        <w:t>;</w:t>
      </w:r>
    </w:p>
    <w:p w:rsidR="00A45E54" w:rsidRPr="00A45E54" w:rsidRDefault="00A45E54" w:rsidP="00CC39A1">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A45E54">
        <w:rPr>
          <w:rFonts w:ascii="Arial" w:hAnsi="Arial" w:cs="Arial"/>
          <w:bCs/>
          <w:sz w:val="20"/>
          <w:szCs w:val="20"/>
        </w:rPr>
        <w:t>karty/arkusze samooceny uczniów</w:t>
      </w:r>
      <w:r w:rsidR="00F64FA1">
        <w:rPr>
          <w:rFonts w:ascii="Arial" w:hAnsi="Arial" w:cs="Arial"/>
          <w:bCs/>
          <w:sz w:val="20"/>
          <w:szCs w:val="20"/>
        </w:rPr>
        <w:t>.</w:t>
      </w:r>
    </w:p>
    <w:p w:rsidR="00A45E54" w:rsidRDefault="00A45E5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A45E54" w:rsidRDefault="00A45E54"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6033E3" w:rsidRPr="00E01423" w:rsidRDefault="009203D4"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Pr>
          <w:rFonts w:ascii="Arial" w:hAnsi="Arial" w:cs="Arial"/>
          <w:b/>
          <w:bCs/>
          <w:sz w:val="20"/>
          <w:szCs w:val="20"/>
        </w:rPr>
        <w:br w:type="column"/>
      </w:r>
      <w:r w:rsidR="00E01423">
        <w:rPr>
          <w:rFonts w:ascii="Arial" w:hAnsi="Arial" w:cs="Arial"/>
          <w:b/>
          <w:bCs/>
          <w:sz w:val="20"/>
          <w:szCs w:val="20"/>
        </w:rPr>
        <w:lastRenderedPageBreak/>
        <w:t xml:space="preserve">V. </w:t>
      </w:r>
      <w:r w:rsidR="00CE4728" w:rsidRPr="00E01423">
        <w:rPr>
          <w:rFonts w:ascii="Arial" w:hAnsi="Arial" w:cs="Arial"/>
          <w:b/>
          <w:bCs/>
          <w:sz w:val="20"/>
          <w:szCs w:val="20"/>
        </w:rPr>
        <w:t xml:space="preserve">PROPOZYCJA SPOSOBU </w:t>
      </w:r>
      <w:r w:rsidR="005A58D4" w:rsidRPr="00E01423">
        <w:rPr>
          <w:rFonts w:ascii="Arial" w:hAnsi="Arial" w:cs="Arial"/>
          <w:b/>
          <w:bCs/>
          <w:sz w:val="20"/>
          <w:szCs w:val="20"/>
        </w:rPr>
        <w:t>EWALUACJ</w:t>
      </w:r>
      <w:r w:rsidR="00CE4728" w:rsidRPr="00E01423">
        <w:rPr>
          <w:rFonts w:ascii="Arial" w:hAnsi="Arial" w:cs="Arial"/>
          <w:b/>
          <w:bCs/>
          <w:sz w:val="20"/>
          <w:szCs w:val="20"/>
        </w:rPr>
        <w:t>I</w:t>
      </w:r>
      <w:r w:rsidR="005A58D4" w:rsidRPr="00E01423">
        <w:rPr>
          <w:rFonts w:ascii="Arial" w:hAnsi="Arial" w:cs="Arial"/>
          <w:b/>
          <w:bCs/>
          <w:sz w:val="20"/>
          <w:szCs w:val="20"/>
        </w:rPr>
        <w:t xml:space="preserve"> PROGRAMU NAUCZANIA</w:t>
      </w:r>
      <w:r w:rsidR="0009413D" w:rsidRPr="00E01423">
        <w:rPr>
          <w:rFonts w:ascii="Arial" w:hAnsi="Arial" w:cs="Arial"/>
          <w:b/>
          <w:bCs/>
          <w:sz w:val="20"/>
          <w:szCs w:val="20"/>
        </w:rPr>
        <w:t xml:space="preserve"> ZAWODU</w:t>
      </w:r>
      <w:r w:rsidR="005A58D4" w:rsidRPr="00E01423">
        <w:rPr>
          <w:rFonts w:ascii="Arial" w:hAnsi="Arial" w:cs="Arial"/>
          <w:bCs/>
          <w:sz w:val="20"/>
          <w:szCs w:val="20"/>
        </w:rPr>
        <w:br/>
      </w:r>
      <w:r w:rsidR="006033E3" w:rsidRPr="00E01423">
        <w:rPr>
          <w:rFonts w:ascii="Arial" w:hAnsi="Arial" w:cs="Arial"/>
          <w:bCs/>
          <w:sz w:val="20"/>
          <w:szCs w:val="20"/>
        </w:rPr>
        <w:t>Określenie jakości i skuteczności realizacji programu nauczania zawodu w zakresie:</w:t>
      </w:r>
    </w:p>
    <w:p w:rsidR="006033E3" w:rsidRPr="006033E3" w:rsidRDefault="006033E3" w:rsidP="00CC39A1">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6033E3">
        <w:rPr>
          <w:rFonts w:ascii="Arial" w:hAnsi="Arial" w:cs="Arial"/>
          <w:bCs/>
          <w:sz w:val="20"/>
          <w:szCs w:val="20"/>
        </w:rPr>
        <w:t xml:space="preserve"> –</w:t>
      </w:r>
      <w:r w:rsidR="00D82C9F">
        <w:rPr>
          <w:rFonts w:ascii="Arial" w:hAnsi="Arial" w:cs="Arial"/>
          <w:bCs/>
          <w:sz w:val="20"/>
          <w:szCs w:val="20"/>
        </w:rPr>
        <w:t xml:space="preserve"> </w:t>
      </w:r>
      <w:r w:rsidR="00DF16D1">
        <w:rPr>
          <w:rFonts w:ascii="Arial" w:hAnsi="Arial" w:cs="Arial"/>
          <w:bCs/>
          <w:sz w:val="20"/>
          <w:szCs w:val="20"/>
        </w:rPr>
        <w:t xml:space="preserve"> </w:t>
      </w:r>
      <w:r w:rsidRPr="006033E3">
        <w:rPr>
          <w:rFonts w:ascii="Arial" w:hAnsi="Arial" w:cs="Arial"/>
          <w:bCs/>
          <w:sz w:val="20"/>
          <w:szCs w:val="20"/>
        </w:rPr>
        <w:t>osiągania szczegółowych efektów kształcenia</w:t>
      </w:r>
      <w:r w:rsidR="00F64FA1">
        <w:rPr>
          <w:rFonts w:ascii="Arial" w:hAnsi="Arial" w:cs="Arial"/>
          <w:bCs/>
          <w:sz w:val="20"/>
          <w:szCs w:val="20"/>
        </w:rPr>
        <w:t>;</w:t>
      </w:r>
    </w:p>
    <w:p w:rsidR="006033E3" w:rsidRPr="006033E3" w:rsidRDefault="006033E3" w:rsidP="00CC39A1">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6033E3">
        <w:rPr>
          <w:rFonts w:ascii="Arial" w:hAnsi="Arial" w:cs="Arial"/>
          <w:bCs/>
          <w:sz w:val="20"/>
          <w:szCs w:val="20"/>
        </w:rPr>
        <w:t xml:space="preserve"> –</w:t>
      </w:r>
      <w:r w:rsidR="00D82C9F">
        <w:rPr>
          <w:rFonts w:ascii="Arial" w:hAnsi="Arial" w:cs="Arial"/>
          <w:bCs/>
          <w:sz w:val="20"/>
          <w:szCs w:val="20"/>
        </w:rPr>
        <w:t xml:space="preserve"> </w:t>
      </w:r>
      <w:r w:rsidRPr="006033E3">
        <w:rPr>
          <w:rFonts w:ascii="Arial" w:hAnsi="Arial" w:cs="Arial"/>
          <w:bCs/>
          <w:sz w:val="20"/>
          <w:szCs w:val="20"/>
        </w:rPr>
        <w:t>doboru oraz zastosowania form, metod i strategii dydaktycznych</w:t>
      </w:r>
      <w:r w:rsidR="00F64FA1">
        <w:rPr>
          <w:rFonts w:ascii="Arial" w:hAnsi="Arial" w:cs="Arial"/>
          <w:bCs/>
          <w:sz w:val="20"/>
          <w:szCs w:val="20"/>
        </w:rPr>
        <w:t>;</w:t>
      </w:r>
    </w:p>
    <w:p w:rsidR="006033E3" w:rsidRPr="006033E3" w:rsidRDefault="006033E3" w:rsidP="00CC39A1">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6033E3">
        <w:rPr>
          <w:rFonts w:ascii="Arial" w:hAnsi="Arial" w:cs="Arial"/>
          <w:bCs/>
          <w:sz w:val="20"/>
          <w:szCs w:val="20"/>
        </w:rPr>
        <w:t xml:space="preserve"> –</w:t>
      </w:r>
      <w:r w:rsidR="00D82C9F">
        <w:rPr>
          <w:rFonts w:ascii="Arial" w:hAnsi="Arial" w:cs="Arial"/>
          <w:bCs/>
          <w:sz w:val="20"/>
          <w:szCs w:val="20"/>
        </w:rPr>
        <w:t xml:space="preserve"> </w:t>
      </w:r>
      <w:r w:rsidRPr="006033E3">
        <w:rPr>
          <w:rFonts w:ascii="Arial" w:hAnsi="Arial" w:cs="Arial"/>
          <w:bCs/>
          <w:sz w:val="20"/>
          <w:szCs w:val="20"/>
        </w:rPr>
        <w:t>współpracy z pracodawcami</w:t>
      </w:r>
      <w:r w:rsidR="00F64FA1">
        <w:rPr>
          <w:rFonts w:ascii="Arial" w:hAnsi="Arial" w:cs="Arial"/>
          <w:bCs/>
          <w:sz w:val="20"/>
          <w:szCs w:val="20"/>
        </w:rPr>
        <w:t>;</w:t>
      </w:r>
    </w:p>
    <w:p w:rsidR="006033E3" w:rsidRPr="006033E3" w:rsidRDefault="006033E3" w:rsidP="00CC39A1">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6033E3">
        <w:rPr>
          <w:rFonts w:ascii="Arial" w:hAnsi="Arial" w:cs="Arial"/>
          <w:bCs/>
          <w:sz w:val="20"/>
          <w:szCs w:val="20"/>
        </w:rPr>
        <w:t xml:space="preserve"> –</w:t>
      </w:r>
      <w:r w:rsidR="00D82C9F">
        <w:rPr>
          <w:rFonts w:ascii="Arial" w:hAnsi="Arial" w:cs="Arial"/>
          <w:bCs/>
          <w:sz w:val="20"/>
          <w:szCs w:val="20"/>
        </w:rPr>
        <w:t xml:space="preserve"> </w:t>
      </w:r>
      <w:r w:rsidRPr="006033E3">
        <w:rPr>
          <w:rFonts w:ascii="Arial" w:hAnsi="Arial" w:cs="Arial"/>
          <w:bCs/>
          <w:sz w:val="20"/>
          <w:szCs w:val="20"/>
        </w:rPr>
        <w:t xml:space="preserve">wykorzystania bazy </w:t>
      </w:r>
      <w:proofErr w:type="spellStart"/>
      <w:r w:rsidRPr="006033E3">
        <w:rPr>
          <w:rFonts w:ascii="Arial" w:hAnsi="Arial" w:cs="Arial"/>
          <w:bCs/>
          <w:sz w:val="20"/>
          <w:szCs w:val="20"/>
        </w:rPr>
        <w:t>technodydaktycznej</w:t>
      </w:r>
      <w:proofErr w:type="spellEnd"/>
      <w:r w:rsidRPr="006033E3">
        <w:rPr>
          <w:rFonts w:ascii="Arial" w:hAnsi="Arial" w:cs="Arial"/>
          <w:bCs/>
          <w:sz w:val="20"/>
          <w:szCs w:val="20"/>
        </w:rPr>
        <w:t>.</w:t>
      </w:r>
    </w:p>
    <w:p w:rsidR="006033E3" w:rsidRDefault="006033E3" w:rsidP="004719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p>
    <w:tbl>
      <w:tblPr>
        <w:tblStyle w:val="Tabela-Siatka"/>
        <w:tblW w:w="0" w:type="auto"/>
        <w:tblLook w:val="04A0" w:firstRow="1" w:lastRow="0" w:firstColumn="1" w:lastColumn="0" w:noHBand="0" w:noVBand="1"/>
      </w:tblPr>
      <w:tblGrid>
        <w:gridCol w:w="2547"/>
        <w:gridCol w:w="4252"/>
        <w:gridCol w:w="2948"/>
        <w:gridCol w:w="2581"/>
        <w:gridCol w:w="1666"/>
      </w:tblGrid>
      <w:tr w:rsidR="006033E3" w:rsidRPr="006033E3" w:rsidTr="00EB12C0">
        <w:tc>
          <w:tcPr>
            <w:tcW w:w="13994" w:type="dxa"/>
            <w:gridSpan w:val="5"/>
            <w:shd w:val="clear" w:color="auto" w:fill="D9D9D9" w:themeFill="background1" w:themeFillShade="D9"/>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
                <w:bCs/>
                <w:sz w:val="20"/>
                <w:szCs w:val="20"/>
              </w:rPr>
              <w:t>Faza refleksyjna</w:t>
            </w:r>
          </w:p>
        </w:tc>
      </w:tr>
      <w:tr w:rsidR="006033E3" w:rsidRPr="006033E3" w:rsidTr="00EB12C0">
        <w:trPr>
          <w:trHeight w:val="509"/>
        </w:trPr>
        <w:tc>
          <w:tcPr>
            <w:tcW w:w="2547"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Obszar</w:t>
            </w:r>
            <w:r w:rsidR="00E75A70">
              <w:rPr>
                <w:rFonts w:ascii="Arial" w:hAnsi="Arial" w:cs="Arial"/>
                <w:bCs/>
                <w:sz w:val="20"/>
                <w:szCs w:val="20"/>
              </w:rPr>
              <w:t xml:space="preserve"> </w:t>
            </w:r>
            <w:r w:rsidRPr="006033E3">
              <w:rPr>
                <w:rFonts w:ascii="Arial" w:hAnsi="Arial" w:cs="Arial"/>
                <w:bCs/>
                <w:sz w:val="20"/>
                <w:szCs w:val="20"/>
              </w:rPr>
              <w:t>badania</w:t>
            </w:r>
          </w:p>
        </w:tc>
        <w:tc>
          <w:tcPr>
            <w:tcW w:w="4252"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Pytania kluczowe</w:t>
            </w:r>
          </w:p>
        </w:tc>
        <w:tc>
          <w:tcPr>
            <w:tcW w:w="2948"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Wskaźniki świadczące o efektywności</w:t>
            </w:r>
          </w:p>
        </w:tc>
        <w:tc>
          <w:tcPr>
            <w:tcW w:w="2581"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Metody, techniki badania/ narzędzia</w:t>
            </w:r>
          </w:p>
        </w:tc>
        <w:tc>
          <w:tcPr>
            <w:tcW w:w="1666"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Termin badania</w:t>
            </w:r>
          </w:p>
        </w:tc>
      </w:tr>
      <w:tr w:rsidR="006033E3" w:rsidRPr="006033E3" w:rsidTr="00EB12C0">
        <w:tc>
          <w:tcPr>
            <w:tcW w:w="2547"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Funkcjonalność programu nauczania w zawodzie technik analityk</w:t>
            </w:r>
          </w:p>
        </w:tc>
        <w:tc>
          <w:tcPr>
            <w:tcW w:w="4252" w:type="dxa"/>
          </w:tcPr>
          <w:p w:rsidR="006033E3" w:rsidRPr="006033E3" w:rsidRDefault="006033E3" w:rsidP="00160CB0">
            <w:pPr>
              <w:numPr>
                <w:ilvl w:val="0"/>
                <w:numId w:val="69"/>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W jakim stopniu program nauczania jest zgodny z podstawą programową kształcenia w zawodzie technik analityk? </w:t>
            </w:r>
          </w:p>
          <w:p w:rsidR="006033E3" w:rsidRPr="006033E3" w:rsidRDefault="006033E3" w:rsidP="00160CB0">
            <w:pPr>
              <w:numPr>
                <w:ilvl w:val="0"/>
                <w:numId w:val="69"/>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Jaki jest % udział kształcenia teoretycznego i praktycznego w podziale na przedmioty?</w:t>
            </w:r>
          </w:p>
          <w:p w:rsidR="006033E3" w:rsidRPr="006033E3" w:rsidRDefault="006033E3" w:rsidP="00160CB0">
            <w:pPr>
              <w:numPr>
                <w:ilvl w:val="0"/>
                <w:numId w:val="69"/>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W jakim stopniu </w:t>
            </w:r>
            <w:r w:rsidR="00383E90">
              <w:rPr>
                <w:rFonts w:ascii="Arial" w:hAnsi="Arial" w:cs="Arial"/>
                <w:bCs/>
                <w:sz w:val="20"/>
                <w:szCs w:val="20"/>
              </w:rPr>
              <w:t>–</w:t>
            </w:r>
            <w:r w:rsidRPr="006033E3">
              <w:rPr>
                <w:rFonts w:ascii="Arial" w:hAnsi="Arial" w:cs="Arial"/>
                <w:bCs/>
                <w:sz w:val="20"/>
                <w:szCs w:val="20"/>
              </w:rPr>
              <w:t xml:space="preserve"> w odniesieniu do sytuacji szkoły</w:t>
            </w:r>
            <w:r w:rsidR="00421F1C">
              <w:rPr>
                <w:rFonts w:ascii="Arial" w:hAnsi="Arial" w:cs="Arial"/>
                <w:bCs/>
                <w:sz w:val="20"/>
                <w:szCs w:val="20"/>
              </w:rPr>
              <w:t xml:space="preserve"> </w:t>
            </w:r>
            <w:r w:rsidR="00383E90">
              <w:rPr>
                <w:rFonts w:ascii="Arial" w:hAnsi="Arial" w:cs="Arial"/>
                <w:bCs/>
                <w:sz w:val="20"/>
                <w:szCs w:val="20"/>
              </w:rPr>
              <w:t>–</w:t>
            </w:r>
            <w:r w:rsidRPr="006033E3">
              <w:rPr>
                <w:rFonts w:ascii="Arial" w:hAnsi="Arial" w:cs="Arial"/>
                <w:bCs/>
                <w:sz w:val="20"/>
                <w:szCs w:val="20"/>
              </w:rPr>
              <w:t xml:space="preserve"> program będzie dostosowany do potrzeb i możliwości uczniów?</w:t>
            </w:r>
          </w:p>
          <w:p w:rsidR="006033E3" w:rsidRPr="006033E3" w:rsidRDefault="006033E3" w:rsidP="00160CB0">
            <w:pPr>
              <w:numPr>
                <w:ilvl w:val="0"/>
                <w:numId w:val="69"/>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Czy zaproponowany plan nauczania uwzględnia synchronizację kształcenia ogólnego i zawodowego?</w:t>
            </w:r>
          </w:p>
        </w:tc>
        <w:tc>
          <w:tcPr>
            <w:tcW w:w="2948" w:type="dxa"/>
          </w:tcPr>
          <w:p w:rsid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Program jest zgodny z przepisami prawa</w:t>
            </w:r>
          </w:p>
          <w:p w:rsidR="00DF16D1" w:rsidRDefault="00DF16D1">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Szkolny plan nauczania dla zawodu uwzględnia synchronizację kształcenia ogólnego i zawodowego</w:t>
            </w:r>
          </w:p>
          <w:p w:rsidR="00DF16D1" w:rsidRPr="006033E3" w:rsidRDefault="00DF16D1" w:rsidP="00DF16D1">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581"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Metody: klasyczna i SWOT</w:t>
            </w:r>
          </w:p>
          <w:p w:rsidR="006033E3" w:rsidRPr="006033E3" w:rsidRDefault="006033E3" w:rsidP="001B4FD6">
            <w:p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bCs/>
                <w:sz w:val="20"/>
                <w:szCs w:val="20"/>
              </w:rPr>
            </w:pPr>
            <w:r w:rsidRPr="006033E3">
              <w:rPr>
                <w:rFonts w:ascii="Arial" w:hAnsi="Arial" w:cs="Arial"/>
                <w:bCs/>
                <w:sz w:val="20"/>
                <w:szCs w:val="20"/>
              </w:rPr>
              <w:t>-</w:t>
            </w:r>
            <w:r w:rsidR="00E75A70">
              <w:rPr>
                <w:rFonts w:ascii="Arial" w:hAnsi="Arial" w:cs="Arial"/>
                <w:bCs/>
                <w:sz w:val="20"/>
                <w:szCs w:val="20"/>
              </w:rPr>
              <w:t xml:space="preserve"> </w:t>
            </w:r>
            <w:r w:rsidRPr="006033E3">
              <w:rPr>
                <w:rFonts w:ascii="Arial" w:hAnsi="Arial" w:cs="Arial"/>
                <w:bCs/>
                <w:sz w:val="20"/>
                <w:szCs w:val="20"/>
              </w:rPr>
              <w:t xml:space="preserve">badania ilościowe: analiza dokumentacji szkolnej </w:t>
            </w:r>
          </w:p>
          <w:p w:rsidR="006033E3" w:rsidRPr="006033E3" w:rsidRDefault="006033E3" w:rsidP="001B4FD6">
            <w:p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bCs/>
                <w:sz w:val="20"/>
                <w:szCs w:val="20"/>
              </w:rPr>
            </w:pPr>
            <w:r w:rsidRPr="006033E3">
              <w:rPr>
                <w:rFonts w:ascii="Arial" w:hAnsi="Arial" w:cs="Arial"/>
                <w:bCs/>
                <w:sz w:val="20"/>
                <w:szCs w:val="20"/>
              </w:rPr>
              <w:t xml:space="preserve">-badania jakościowe: analiza dokumentacji, pogłębionego wywiadu indywidualnego, ankiety </w:t>
            </w:r>
          </w:p>
        </w:tc>
        <w:tc>
          <w:tcPr>
            <w:tcW w:w="1666"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Przed rozpoczęciem</w:t>
            </w:r>
            <w:r w:rsidR="00E75A70">
              <w:rPr>
                <w:rFonts w:ascii="Arial" w:hAnsi="Arial" w:cs="Arial"/>
                <w:bCs/>
                <w:sz w:val="20"/>
                <w:szCs w:val="20"/>
              </w:rPr>
              <w:t xml:space="preserve"> </w:t>
            </w:r>
            <w:r w:rsidRPr="006033E3">
              <w:rPr>
                <w:rFonts w:ascii="Arial" w:hAnsi="Arial" w:cs="Arial"/>
                <w:bCs/>
                <w:sz w:val="20"/>
                <w:szCs w:val="20"/>
              </w:rPr>
              <w:t>kształcenia z zastosowaniem programu</w:t>
            </w:r>
          </w:p>
        </w:tc>
      </w:tr>
      <w:tr w:rsidR="006033E3" w:rsidRPr="006033E3" w:rsidTr="00EB12C0">
        <w:tc>
          <w:tcPr>
            <w:tcW w:w="2547"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Struktura metodyczna programu </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4252" w:type="dxa"/>
          </w:tcPr>
          <w:p w:rsidR="006033E3" w:rsidRPr="006033E3" w:rsidRDefault="006033E3" w:rsidP="00160CB0">
            <w:pPr>
              <w:numPr>
                <w:ilvl w:val="0"/>
                <w:numId w:val="68"/>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Czy program nauczania uwzględnia korelację i synchronizację między przedmiotami zawodowymi a ogólnokształcącymi?</w:t>
            </w:r>
          </w:p>
          <w:p w:rsidR="006033E3" w:rsidRPr="006033E3" w:rsidRDefault="006033E3" w:rsidP="00160CB0">
            <w:pPr>
              <w:numPr>
                <w:ilvl w:val="0"/>
                <w:numId w:val="68"/>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Czy program nauczania uwzględnia korelację między </w:t>
            </w:r>
            <w:r w:rsidR="00AA3474" w:rsidRPr="006033E3">
              <w:rPr>
                <w:rFonts w:ascii="Arial" w:hAnsi="Arial" w:cs="Arial"/>
                <w:bCs/>
                <w:sz w:val="20"/>
                <w:szCs w:val="20"/>
              </w:rPr>
              <w:t xml:space="preserve">teoretycznymi </w:t>
            </w:r>
            <w:r w:rsidRPr="006033E3">
              <w:rPr>
                <w:rFonts w:ascii="Arial" w:hAnsi="Arial" w:cs="Arial"/>
                <w:bCs/>
                <w:sz w:val="20"/>
                <w:szCs w:val="20"/>
              </w:rPr>
              <w:t xml:space="preserve">przedmiotami </w:t>
            </w:r>
            <w:r w:rsidR="00AA3474">
              <w:rPr>
                <w:rFonts w:ascii="Arial" w:hAnsi="Arial" w:cs="Arial"/>
                <w:bCs/>
                <w:sz w:val="20"/>
                <w:szCs w:val="20"/>
              </w:rPr>
              <w:t xml:space="preserve">zawodowymi </w:t>
            </w:r>
            <w:r w:rsidRPr="006033E3">
              <w:rPr>
                <w:rFonts w:ascii="Arial" w:hAnsi="Arial" w:cs="Arial"/>
                <w:bCs/>
                <w:sz w:val="20"/>
                <w:szCs w:val="20"/>
              </w:rPr>
              <w:t xml:space="preserve">i </w:t>
            </w:r>
            <w:r w:rsidR="00AA3474" w:rsidRPr="006033E3">
              <w:rPr>
                <w:rFonts w:ascii="Arial" w:hAnsi="Arial" w:cs="Arial"/>
                <w:bCs/>
                <w:sz w:val="20"/>
                <w:szCs w:val="20"/>
              </w:rPr>
              <w:t xml:space="preserve">przedmiotami </w:t>
            </w:r>
            <w:r w:rsidR="00AA3474">
              <w:rPr>
                <w:rFonts w:ascii="Arial" w:hAnsi="Arial" w:cs="Arial"/>
                <w:bCs/>
                <w:sz w:val="20"/>
                <w:szCs w:val="20"/>
              </w:rPr>
              <w:t xml:space="preserve">organizowanymi w formie zajęć </w:t>
            </w:r>
            <w:r w:rsidRPr="006033E3">
              <w:rPr>
                <w:rFonts w:ascii="Arial" w:hAnsi="Arial" w:cs="Arial"/>
                <w:bCs/>
                <w:sz w:val="20"/>
                <w:szCs w:val="20"/>
              </w:rPr>
              <w:t>praktyczny</w:t>
            </w:r>
            <w:r w:rsidR="00AA3474">
              <w:rPr>
                <w:rFonts w:ascii="Arial" w:hAnsi="Arial" w:cs="Arial"/>
                <w:bCs/>
                <w:sz w:val="20"/>
                <w:szCs w:val="20"/>
              </w:rPr>
              <w:t>ch</w:t>
            </w:r>
            <w:r w:rsidRPr="006033E3">
              <w:rPr>
                <w:rFonts w:ascii="Arial" w:hAnsi="Arial" w:cs="Arial"/>
                <w:bCs/>
                <w:sz w:val="20"/>
                <w:szCs w:val="20"/>
              </w:rPr>
              <w:t>?</w:t>
            </w:r>
          </w:p>
          <w:p w:rsidR="006033E3" w:rsidRPr="006033E3" w:rsidRDefault="006033E3" w:rsidP="00160CB0">
            <w:pPr>
              <w:numPr>
                <w:ilvl w:val="0"/>
                <w:numId w:val="68"/>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Czy program nauczania uwzględnia spiralną strukturę treści?</w:t>
            </w:r>
          </w:p>
          <w:p w:rsidR="006033E3" w:rsidRPr="006033E3" w:rsidRDefault="006033E3" w:rsidP="00160CB0">
            <w:pPr>
              <w:numPr>
                <w:ilvl w:val="0"/>
                <w:numId w:val="68"/>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lastRenderedPageBreak/>
              <w:t xml:space="preserve">W jaki sposób przewidziano kształtowanie kompetencji kluczowych? </w:t>
            </w:r>
          </w:p>
        </w:tc>
        <w:tc>
          <w:tcPr>
            <w:tcW w:w="2948" w:type="dxa"/>
          </w:tcPr>
          <w:p w:rsidR="00DF16D1"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lastRenderedPageBreak/>
              <w:t>Program nauczania ułatwia uczenie się innych przedmiotów i kształtowanie kompetencji kluczowych</w:t>
            </w:r>
            <w:r w:rsidR="00DF16D1">
              <w:rPr>
                <w:rFonts w:ascii="Arial" w:hAnsi="Arial" w:cs="Arial"/>
                <w:bCs/>
                <w:sz w:val="20"/>
                <w:szCs w:val="20"/>
              </w:rPr>
              <w:t xml:space="preserve"> Programy poszczególnych przedmiotów zawodowych są zsynchronizowane z programami przedmiotów ogólnokształcących- chemii, matematyki, fizyki, biologii, języka obcego</w:t>
            </w:r>
          </w:p>
        </w:tc>
        <w:tc>
          <w:tcPr>
            <w:tcW w:w="2581"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Metody: triangulacyjna</w:t>
            </w:r>
          </w:p>
          <w:p w:rsidR="006033E3" w:rsidRPr="006033E3" w:rsidRDefault="006033E3" w:rsidP="001B4FD6">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bCs/>
                <w:sz w:val="20"/>
                <w:szCs w:val="20"/>
              </w:rPr>
            </w:pPr>
            <w:r w:rsidRPr="006033E3">
              <w:rPr>
                <w:rFonts w:ascii="Arial" w:hAnsi="Arial" w:cs="Arial"/>
                <w:bCs/>
                <w:sz w:val="20"/>
                <w:szCs w:val="20"/>
              </w:rPr>
              <w:t>-</w:t>
            </w:r>
            <w:r w:rsidR="00E75A70">
              <w:rPr>
                <w:rFonts w:ascii="Arial" w:hAnsi="Arial" w:cs="Arial"/>
                <w:bCs/>
                <w:sz w:val="20"/>
                <w:szCs w:val="20"/>
              </w:rPr>
              <w:t xml:space="preserve"> </w:t>
            </w:r>
            <w:r w:rsidRPr="006033E3">
              <w:rPr>
                <w:rFonts w:ascii="Arial" w:hAnsi="Arial" w:cs="Arial"/>
                <w:bCs/>
                <w:sz w:val="20"/>
                <w:szCs w:val="20"/>
              </w:rPr>
              <w:t xml:space="preserve">badania ilościowe: analiza dokumentacji szkolnej </w:t>
            </w:r>
          </w:p>
          <w:p w:rsidR="006033E3" w:rsidRPr="006033E3" w:rsidRDefault="006033E3" w:rsidP="001B4FD6">
            <w:p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bCs/>
                <w:sz w:val="20"/>
                <w:szCs w:val="20"/>
              </w:rPr>
            </w:pPr>
            <w:r w:rsidRPr="006033E3">
              <w:rPr>
                <w:rFonts w:ascii="Arial" w:hAnsi="Arial" w:cs="Arial"/>
                <w:bCs/>
                <w:sz w:val="20"/>
                <w:szCs w:val="20"/>
              </w:rPr>
              <w:t xml:space="preserve">-badania jakościowe: analiza dokumentacji, pogłębionego wywiadu indywidualnego, </w:t>
            </w:r>
          </w:p>
          <w:p w:rsidR="006033E3" w:rsidRPr="006033E3" w:rsidRDefault="00D82C9F" w:rsidP="001B4FD6">
            <w:p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bCs/>
                <w:sz w:val="20"/>
                <w:szCs w:val="20"/>
              </w:rPr>
            </w:pPr>
            <w:r>
              <w:rPr>
                <w:rFonts w:ascii="Arial" w:hAnsi="Arial" w:cs="Arial"/>
                <w:bCs/>
                <w:sz w:val="20"/>
                <w:szCs w:val="20"/>
              </w:rPr>
              <w:t xml:space="preserve"> </w:t>
            </w:r>
            <w:r w:rsidR="006033E3" w:rsidRPr="006033E3">
              <w:rPr>
                <w:rFonts w:ascii="Arial" w:hAnsi="Arial" w:cs="Arial"/>
                <w:bCs/>
                <w:sz w:val="20"/>
                <w:szCs w:val="20"/>
              </w:rPr>
              <w:t>ankiety zogniskowanego wywiadu grupowego</w:t>
            </w:r>
          </w:p>
        </w:tc>
        <w:tc>
          <w:tcPr>
            <w:tcW w:w="1666"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Przed rozpoczęciem</w:t>
            </w:r>
            <w:r w:rsidR="00E75A70">
              <w:rPr>
                <w:rFonts w:ascii="Arial" w:hAnsi="Arial" w:cs="Arial"/>
                <w:bCs/>
                <w:sz w:val="20"/>
                <w:szCs w:val="20"/>
              </w:rPr>
              <w:t xml:space="preserve"> </w:t>
            </w:r>
            <w:r w:rsidRPr="006033E3">
              <w:rPr>
                <w:rFonts w:ascii="Arial" w:hAnsi="Arial" w:cs="Arial"/>
                <w:bCs/>
                <w:sz w:val="20"/>
                <w:szCs w:val="20"/>
              </w:rPr>
              <w:t>kształcenia z zastosowaniem programu</w:t>
            </w:r>
          </w:p>
        </w:tc>
      </w:tr>
      <w:tr w:rsidR="006033E3" w:rsidRPr="006033E3" w:rsidTr="00EB12C0">
        <w:tc>
          <w:tcPr>
            <w:tcW w:w="2547"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lastRenderedPageBreak/>
              <w:t>Trafność doboru materiału nauczania, metod, środków dydaktycznych, form organizacyjnych, sposobów oceniania,</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4252" w:type="dxa"/>
          </w:tcPr>
          <w:p w:rsidR="006033E3" w:rsidRPr="006033E3" w:rsidRDefault="006033E3" w:rsidP="00160CB0">
            <w:pPr>
              <w:numPr>
                <w:ilvl w:val="0"/>
                <w:numId w:val="70"/>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Czy dobór metod nauczania pozwoli na osiągnięcie cel</w:t>
            </w:r>
            <w:r w:rsidR="00DF16D1">
              <w:rPr>
                <w:rFonts w:ascii="Arial" w:hAnsi="Arial" w:cs="Arial"/>
                <w:bCs/>
                <w:sz w:val="20"/>
                <w:szCs w:val="20"/>
              </w:rPr>
              <w:t>ów kształcenia</w:t>
            </w:r>
            <w:r w:rsidRPr="006033E3">
              <w:rPr>
                <w:rFonts w:ascii="Arial" w:hAnsi="Arial" w:cs="Arial"/>
                <w:bCs/>
                <w:sz w:val="20"/>
                <w:szCs w:val="20"/>
              </w:rPr>
              <w:t>?</w:t>
            </w:r>
          </w:p>
          <w:p w:rsidR="006033E3" w:rsidRPr="006033E3" w:rsidRDefault="006033E3" w:rsidP="00160CB0">
            <w:pPr>
              <w:numPr>
                <w:ilvl w:val="0"/>
                <w:numId w:val="70"/>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Czy zaproponowane metody nauczania umożliwiają realizację treści?</w:t>
            </w:r>
          </w:p>
          <w:p w:rsidR="006033E3" w:rsidRPr="006033E3" w:rsidRDefault="006033E3" w:rsidP="00160CB0">
            <w:pPr>
              <w:numPr>
                <w:ilvl w:val="0"/>
                <w:numId w:val="70"/>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 jaki sposób będą oceniane osiągnięcia ucznia?</w:t>
            </w:r>
          </w:p>
          <w:p w:rsidR="006033E3" w:rsidRPr="006033E3" w:rsidRDefault="006033E3" w:rsidP="00160CB0">
            <w:pPr>
              <w:numPr>
                <w:ilvl w:val="0"/>
                <w:numId w:val="70"/>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 jakim stopniu zaproponowany system oceniani</w:t>
            </w:r>
            <w:r w:rsidR="00DF16D1">
              <w:rPr>
                <w:rFonts w:ascii="Arial" w:hAnsi="Arial" w:cs="Arial"/>
                <w:bCs/>
                <w:sz w:val="20"/>
                <w:szCs w:val="20"/>
              </w:rPr>
              <w:t>a</w:t>
            </w:r>
            <w:r w:rsidRPr="006033E3">
              <w:rPr>
                <w:rFonts w:ascii="Arial" w:hAnsi="Arial" w:cs="Arial"/>
                <w:bCs/>
                <w:sz w:val="20"/>
                <w:szCs w:val="20"/>
              </w:rPr>
              <w:t xml:space="preserve"> jest zgodny z zasadami oceniania zapisanymi w statucie szkoły? </w:t>
            </w:r>
          </w:p>
          <w:p w:rsidR="006033E3" w:rsidRPr="006033E3" w:rsidRDefault="006033E3" w:rsidP="00160CB0">
            <w:pPr>
              <w:numPr>
                <w:ilvl w:val="0"/>
                <w:numId w:val="69"/>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Czy dobór środków dydaktycznych pozwoli na osiągniecie cel</w:t>
            </w:r>
            <w:r w:rsidR="00DF16D1">
              <w:rPr>
                <w:rFonts w:ascii="Arial" w:hAnsi="Arial" w:cs="Arial"/>
                <w:bCs/>
                <w:sz w:val="20"/>
                <w:szCs w:val="20"/>
              </w:rPr>
              <w:t>ów kształcenia</w:t>
            </w:r>
            <w:r w:rsidRPr="006033E3">
              <w:rPr>
                <w:rFonts w:ascii="Arial" w:hAnsi="Arial" w:cs="Arial"/>
                <w:bCs/>
                <w:sz w:val="20"/>
                <w:szCs w:val="20"/>
              </w:rPr>
              <w:t>?</w:t>
            </w:r>
            <w:r w:rsidR="00E75A70">
              <w:rPr>
                <w:rFonts w:ascii="Arial" w:hAnsi="Arial" w:cs="Arial"/>
                <w:bCs/>
                <w:sz w:val="20"/>
                <w:szCs w:val="20"/>
              </w:rPr>
              <w:t xml:space="preserve"> </w:t>
            </w:r>
          </w:p>
          <w:p w:rsidR="006033E3" w:rsidRPr="006033E3" w:rsidRDefault="006033E3" w:rsidP="001B4FD6">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sidRPr="006033E3">
              <w:rPr>
                <w:rFonts w:ascii="Arial" w:hAnsi="Arial" w:cs="Arial"/>
                <w:bCs/>
                <w:sz w:val="20"/>
                <w:szCs w:val="20"/>
              </w:rPr>
              <w:t>6.</w:t>
            </w:r>
            <w:r w:rsidR="00D82C9F">
              <w:rPr>
                <w:rFonts w:ascii="Arial" w:hAnsi="Arial" w:cs="Arial"/>
                <w:bCs/>
                <w:sz w:val="20"/>
                <w:szCs w:val="20"/>
              </w:rPr>
              <w:t xml:space="preserve"> </w:t>
            </w:r>
            <w:r w:rsidRPr="006033E3">
              <w:rPr>
                <w:rFonts w:ascii="Arial" w:hAnsi="Arial" w:cs="Arial"/>
                <w:bCs/>
                <w:sz w:val="20"/>
                <w:szCs w:val="20"/>
              </w:rPr>
              <w:t xml:space="preserve">Na ile wyposażenie </w:t>
            </w:r>
            <w:proofErr w:type="spellStart"/>
            <w:r w:rsidRPr="006033E3">
              <w:rPr>
                <w:rFonts w:ascii="Arial" w:hAnsi="Arial" w:cs="Arial"/>
                <w:bCs/>
                <w:sz w:val="20"/>
                <w:szCs w:val="20"/>
              </w:rPr>
              <w:t>technodydaktyczne</w:t>
            </w:r>
            <w:proofErr w:type="spellEnd"/>
            <w:r w:rsidRPr="006033E3">
              <w:rPr>
                <w:rFonts w:ascii="Arial" w:hAnsi="Arial" w:cs="Arial"/>
                <w:bCs/>
                <w:sz w:val="20"/>
                <w:szCs w:val="20"/>
              </w:rPr>
              <w:t xml:space="preserve"> szkoły jest adekwatne do potrzeb realizacji programu</w:t>
            </w:r>
            <w:r w:rsidR="001B4FD6">
              <w:rPr>
                <w:rFonts w:ascii="Arial" w:hAnsi="Arial" w:cs="Arial"/>
                <w:bCs/>
                <w:sz w:val="20"/>
                <w:szCs w:val="20"/>
              </w:rPr>
              <w:t>?</w:t>
            </w:r>
          </w:p>
        </w:tc>
        <w:tc>
          <w:tcPr>
            <w:tcW w:w="2948"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Warstwa merytoryczna i metodyczna programu zapewnia osiąganie założonych celów kształcenia.</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Warunki bazowe są adekwatne do realizacji treści kształcenia</w:t>
            </w:r>
          </w:p>
        </w:tc>
        <w:tc>
          <w:tcPr>
            <w:tcW w:w="2581"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Metody: klasyczna i SWOT</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-badania</w:t>
            </w:r>
            <w:r w:rsidR="00D82C9F">
              <w:rPr>
                <w:rFonts w:ascii="Arial" w:hAnsi="Arial" w:cs="Arial"/>
                <w:bCs/>
                <w:sz w:val="20"/>
                <w:szCs w:val="20"/>
              </w:rPr>
              <w:t>:</w:t>
            </w:r>
            <w:r w:rsidRPr="006033E3">
              <w:rPr>
                <w:rFonts w:ascii="Arial" w:hAnsi="Arial" w:cs="Arial"/>
                <w:bCs/>
                <w:sz w:val="20"/>
                <w:szCs w:val="20"/>
              </w:rPr>
              <w:t xml:space="preserve"> analiza dokumentacji, pogłębionego wywiadu indywidualnego, </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ankiety zogniskowanego wywiadu grupowego</w:t>
            </w:r>
          </w:p>
        </w:tc>
        <w:tc>
          <w:tcPr>
            <w:tcW w:w="1666" w:type="dxa"/>
          </w:tcPr>
          <w:p w:rsidR="006033E3" w:rsidRPr="006033E3" w:rsidRDefault="00DF16D1"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Przed rozpoczęciem</w:t>
            </w:r>
            <w:r>
              <w:rPr>
                <w:rFonts w:ascii="Arial" w:hAnsi="Arial" w:cs="Arial"/>
                <w:bCs/>
                <w:sz w:val="20"/>
                <w:szCs w:val="20"/>
              </w:rPr>
              <w:t xml:space="preserve"> </w:t>
            </w:r>
            <w:r w:rsidRPr="006033E3">
              <w:rPr>
                <w:rFonts w:ascii="Arial" w:hAnsi="Arial" w:cs="Arial"/>
                <w:bCs/>
                <w:sz w:val="20"/>
                <w:szCs w:val="20"/>
              </w:rPr>
              <w:t>kształcenia z zastosowaniem programu</w:t>
            </w:r>
          </w:p>
        </w:tc>
      </w:tr>
      <w:tr w:rsidR="006033E3" w:rsidRPr="006033E3" w:rsidTr="00EB12C0">
        <w:tc>
          <w:tcPr>
            <w:tcW w:w="13994" w:type="dxa"/>
            <w:gridSpan w:val="5"/>
            <w:shd w:val="clear" w:color="auto" w:fill="D9D9D9" w:themeFill="background1" w:themeFillShade="D9"/>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rPr>
            </w:pPr>
            <w:r w:rsidRPr="006033E3">
              <w:rPr>
                <w:rFonts w:ascii="Arial" w:hAnsi="Arial" w:cs="Arial"/>
                <w:b/>
                <w:bCs/>
                <w:sz w:val="20"/>
                <w:szCs w:val="20"/>
              </w:rPr>
              <w:t>Faza kształtująca</w:t>
            </w:r>
          </w:p>
        </w:tc>
      </w:tr>
      <w:tr w:rsidR="006033E3" w:rsidRPr="006033E3" w:rsidTr="00EB12C0">
        <w:tc>
          <w:tcPr>
            <w:tcW w:w="2547" w:type="dxa"/>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Przedmiot badania</w:t>
            </w:r>
          </w:p>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4252" w:type="dxa"/>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Pytania kluczowe</w:t>
            </w:r>
          </w:p>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i/>
                <w:sz w:val="20"/>
                <w:szCs w:val="20"/>
              </w:rPr>
            </w:pPr>
          </w:p>
        </w:tc>
        <w:tc>
          <w:tcPr>
            <w:tcW w:w="2948" w:type="dxa"/>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Wskaźniki </w:t>
            </w:r>
          </w:p>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i/>
                <w:sz w:val="20"/>
                <w:szCs w:val="20"/>
              </w:rPr>
            </w:pPr>
          </w:p>
        </w:tc>
        <w:tc>
          <w:tcPr>
            <w:tcW w:w="2581" w:type="dxa"/>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Zastosowane metody, techniki narzędzia </w:t>
            </w:r>
          </w:p>
        </w:tc>
        <w:tc>
          <w:tcPr>
            <w:tcW w:w="1666" w:type="dxa"/>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Termin badania</w:t>
            </w:r>
          </w:p>
        </w:tc>
      </w:tr>
      <w:tr w:rsidR="006033E3" w:rsidRPr="006033E3" w:rsidTr="00EB12C0">
        <w:tc>
          <w:tcPr>
            <w:tcW w:w="2547"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Współpraca z pracodawcami</w:t>
            </w:r>
          </w:p>
        </w:tc>
        <w:tc>
          <w:tcPr>
            <w:tcW w:w="4252" w:type="dxa"/>
          </w:tcPr>
          <w:p w:rsidR="006033E3" w:rsidRPr="006033E3" w:rsidRDefault="006033E3" w:rsidP="00160CB0">
            <w:pPr>
              <w:numPr>
                <w:ilvl w:val="0"/>
                <w:numId w:val="67"/>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 jaki sposób przebiega współpraca szkoły z pracodawcami przyjmującymi uczniów w celu odbywania praktycznej nauki zawodu?</w:t>
            </w:r>
          </w:p>
          <w:p w:rsidR="006033E3" w:rsidRPr="0008223C" w:rsidRDefault="006033E3" w:rsidP="00160CB0">
            <w:pPr>
              <w:numPr>
                <w:ilvl w:val="0"/>
                <w:numId w:val="67"/>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 jakim zakresie pracodawcy mogą przyczynić się do rozbudowy i unowocześnienia bazy laboratoryjnej szkoły?</w:t>
            </w:r>
          </w:p>
        </w:tc>
        <w:tc>
          <w:tcPr>
            <w:tcW w:w="2948" w:type="dxa"/>
          </w:tcPr>
          <w:p w:rsidR="006033E3"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Wszyscy uczniowie odbywają praktyki zawodowe organizowane przez szkołę</w:t>
            </w:r>
          </w:p>
          <w:p w:rsidR="002C2EBC"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Program praktyki jest w pełni realizowany.</w:t>
            </w:r>
          </w:p>
          <w:p w:rsidR="00EB12C0" w:rsidRDefault="00EB12C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Uczniowie zgromadzili potwierdzenia zdobytych umiejętności w formie portfolio</w:t>
            </w:r>
          </w:p>
          <w:p w:rsidR="002C2EBC" w:rsidRPr="006033E3" w:rsidRDefault="002C2EBC" w:rsidP="00DF16D1">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 xml:space="preserve">Pracodawcy włączają </w:t>
            </w:r>
            <w:r w:rsidR="00EB12C0">
              <w:rPr>
                <w:rFonts w:ascii="Arial" w:hAnsi="Arial" w:cs="Arial"/>
                <w:bCs/>
                <w:sz w:val="20"/>
                <w:szCs w:val="20"/>
              </w:rPr>
              <w:t xml:space="preserve">się </w:t>
            </w:r>
            <w:r w:rsidR="00EB12C0" w:rsidRPr="006033E3">
              <w:rPr>
                <w:rFonts w:ascii="Arial" w:hAnsi="Arial" w:cs="Arial"/>
                <w:bCs/>
                <w:sz w:val="20"/>
                <w:szCs w:val="20"/>
              </w:rPr>
              <w:t>w</w:t>
            </w:r>
            <w:r>
              <w:rPr>
                <w:rFonts w:ascii="Arial" w:hAnsi="Arial" w:cs="Arial"/>
                <w:bCs/>
                <w:sz w:val="20"/>
                <w:szCs w:val="20"/>
              </w:rPr>
              <w:t xml:space="preserve"> realizacj</w:t>
            </w:r>
            <w:r w:rsidR="00DF16D1">
              <w:rPr>
                <w:rFonts w:ascii="Arial" w:hAnsi="Arial" w:cs="Arial"/>
                <w:bCs/>
                <w:sz w:val="20"/>
                <w:szCs w:val="20"/>
              </w:rPr>
              <w:t>ę</w:t>
            </w:r>
            <w:r>
              <w:rPr>
                <w:rFonts w:ascii="Arial" w:hAnsi="Arial" w:cs="Arial"/>
                <w:bCs/>
                <w:sz w:val="20"/>
                <w:szCs w:val="20"/>
              </w:rPr>
              <w:t xml:space="preserve"> programu nauczania na terenie szkoły</w:t>
            </w:r>
          </w:p>
        </w:tc>
        <w:tc>
          <w:tcPr>
            <w:tcW w:w="2581" w:type="dxa"/>
          </w:tcPr>
          <w:p w:rsidR="0008223C" w:rsidRPr="0008223C" w:rsidRDefault="00EB12C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08223C">
              <w:rPr>
                <w:rFonts w:ascii="Arial" w:hAnsi="Arial" w:cs="Arial"/>
                <w:bCs/>
                <w:sz w:val="20"/>
                <w:szCs w:val="20"/>
              </w:rPr>
              <w:t xml:space="preserve">Metody: </w:t>
            </w:r>
            <w:r w:rsidR="0008223C" w:rsidRPr="0008223C">
              <w:rPr>
                <w:rFonts w:ascii="Arial" w:hAnsi="Arial" w:cs="Arial"/>
                <w:bCs/>
                <w:sz w:val="20"/>
                <w:szCs w:val="20"/>
              </w:rPr>
              <w:t>klasyczna i SWOT</w:t>
            </w:r>
            <w:r>
              <w:rPr>
                <w:rFonts w:ascii="Arial" w:hAnsi="Arial" w:cs="Arial"/>
                <w:bCs/>
                <w:sz w:val="20"/>
                <w:szCs w:val="20"/>
              </w:rPr>
              <w:t xml:space="preserve">, </w:t>
            </w:r>
          </w:p>
          <w:p w:rsidR="0008223C" w:rsidRPr="0008223C" w:rsidRDefault="0008223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08223C">
              <w:rPr>
                <w:rFonts w:ascii="Arial" w:hAnsi="Arial" w:cs="Arial"/>
                <w:bCs/>
                <w:sz w:val="20"/>
                <w:szCs w:val="20"/>
              </w:rPr>
              <w:t xml:space="preserve">-badania jakościowe: analiza dokumentacji, pogłębionego wywiadu indywidualnego, </w:t>
            </w:r>
          </w:p>
          <w:p w:rsidR="006033E3" w:rsidRPr="006033E3" w:rsidRDefault="00DF16D1">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s</w:t>
            </w:r>
            <w:r w:rsidR="00EB12C0">
              <w:rPr>
                <w:rFonts w:ascii="Arial" w:hAnsi="Arial" w:cs="Arial"/>
                <w:bCs/>
                <w:sz w:val="20"/>
                <w:szCs w:val="20"/>
              </w:rPr>
              <w:t>tudium przypadku</w:t>
            </w:r>
          </w:p>
        </w:tc>
        <w:tc>
          <w:tcPr>
            <w:tcW w:w="1666" w:type="dxa"/>
          </w:tcPr>
          <w:p w:rsid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Klasa</w:t>
            </w:r>
            <w:r w:rsidR="00DF16D1">
              <w:rPr>
                <w:rFonts w:ascii="Arial" w:hAnsi="Arial" w:cs="Arial"/>
                <w:bCs/>
                <w:sz w:val="20"/>
                <w:szCs w:val="20"/>
              </w:rPr>
              <w:t xml:space="preserve"> II lub</w:t>
            </w:r>
            <w:r w:rsidRPr="006033E3">
              <w:rPr>
                <w:rFonts w:ascii="Arial" w:hAnsi="Arial" w:cs="Arial"/>
                <w:bCs/>
                <w:sz w:val="20"/>
                <w:szCs w:val="20"/>
              </w:rPr>
              <w:t xml:space="preserve"> III</w:t>
            </w:r>
            <w:r w:rsidR="00383E90">
              <w:rPr>
                <w:rFonts w:ascii="Arial" w:hAnsi="Arial" w:cs="Arial"/>
                <w:bCs/>
                <w:sz w:val="20"/>
                <w:szCs w:val="20"/>
              </w:rPr>
              <w:t xml:space="preserve"> –</w:t>
            </w:r>
            <w:r w:rsidRPr="006033E3">
              <w:rPr>
                <w:rFonts w:ascii="Arial" w:hAnsi="Arial" w:cs="Arial"/>
                <w:bCs/>
                <w:sz w:val="20"/>
                <w:szCs w:val="20"/>
              </w:rPr>
              <w:t xml:space="preserve"> organizacja praktyk zawodowych</w:t>
            </w:r>
          </w:p>
          <w:p w:rsidR="0008223C" w:rsidRPr="006033E3" w:rsidRDefault="0008223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Klasa IV</w:t>
            </w:r>
            <w:r w:rsidR="00383E90">
              <w:rPr>
                <w:rFonts w:ascii="Arial" w:hAnsi="Arial" w:cs="Arial"/>
                <w:bCs/>
                <w:sz w:val="20"/>
                <w:szCs w:val="20"/>
              </w:rPr>
              <w:t xml:space="preserve"> </w:t>
            </w:r>
            <w:r w:rsidR="00383E90" w:rsidRPr="00383E90">
              <w:rPr>
                <w:rFonts w:ascii="Arial" w:hAnsi="Arial" w:cs="Arial"/>
                <w:bCs/>
                <w:sz w:val="20"/>
                <w:szCs w:val="20"/>
              </w:rPr>
              <w:t>–</w:t>
            </w:r>
            <w:r>
              <w:rPr>
                <w:rFonts w:ascii="Arial" w:hAnsi="Arial" w:cs="Arial"/>
                <w:bCs/>
                <w:sz w:val="20"/>
                <w:szCs w:val="20"/>
              </w:rPr>
              <w:t xml:space="preserve"> organizacja praktyk zawodowych</w:t>
            </w:r>
          </w:p>
        </w:tc>
      </w:tr>
      <w:tr w:rsidR="006033E3" w:rsidRPr="006033E3" w:rsidTr="00EB12C0">
        <w:trPr>
          <w:trHeight w:val="1408"/>
        </w:trPr>
        <w:tc>
          <w:tcPr>
            <w:tcW w:w="2547" w:type="dxa"/>
          </w:tcPr>
          <w:p w:rsidR="006033E3" w:rsidRPr="006033E3" w:rsidRDefault="0008223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Wdrażanie programu</w:t>
            </w:r>
          </w:p>
        </w:tc>
        <w:tc>
          <w:tcPr>
            <w:tcW w:w="4252" w:type="dxa"/>
          </w:tcPr>
          <w:p w:rsidR="006033E3" w:rsidRDefault="0008223C">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Pr>
                <w:rFonts w:ascii="Arial" w:hAnsi="Arial" w:cs="Arial"/>
                <w:bCs/>
                <w:sz w:val="20"/>
                <w:szCs w:val="20"/>
              </w:rPr>
              <w:t xml:space="preserve">1. </w:t>
            </w:r>
            <w:r w:rsidR="006033E3" w:rsidRPr="006033E3">
              <w:rPr>
                <w:rFonts w:ascii="Arial" w:hAnsi="Arial" w:cs="Arial"/>
                <w:bCs/>
                <w:sz w:val="20"/>
                <w:szCs w:val="20"/>
              </w:rPr>
              <w:t>Czy wszyscy nauczyciele współpracują przy ustalaniu kolejności realizacji treści programowych?</w:t>
            </w:r>
          </w:p>
          <w:p w:rsidR="0008223C" w:rsidRDefault="0008223C">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Pr>
                <w:rFonts w:ascii="Arial" w:hAnsi="Arial" w:cs="Arial"/>
                <w:bCs/>
                <w:sz w:val="20"/>
                <w:szCs w:val="20"/>
              </w:rPr>
              <w:t xml:space="preserve">2. </w:t>
            </w:r>
            <w:r w:rsidRPr="006033E3">
              <w:rPr>
                <w:rFonts w:ascii="Arial" w:hAnsi="Arial" w:cs="Arial"/>
                <w:bCs/>
                <w:sz w:val="20"/>
                <w:szCs w:val="20"/>
              </w:rPr>
              <w:t>Jakie są opinie nauczycieli na temat stosowanych treści i metod?</w:t>
            </w:r>
          </w:p>
          <w:p w:rsidR="0008223C" w:rsidRDefault="0008223C">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Pr>
                <w:rFonts w:ascii="Arial" w:hAnsi="Arial" w:cs="Arial"/>
                <w:bCs/>
                <w:sz w:val="20"/>
                <w:szCs w:val="20"/>
              </w:rPr>
              <w:t xml:space="preserve">3. </w:t>
            </w:r>
            <w:r w:rsidRPr="006033E3">
              <w:rPr>
                <w:rFonts w:ascii="Arial" w:hAnsi="Arial" w:cs="Arial"/>
                <w:bCs/>
                <w:sz w:val="20"/>
                <w:szCs w:val="20"/>
              </w:rPr>
              <w:t>Co sądzą uczniowie na temat stosowanych metod i form pracy z nimi?</w:t>
            </w:r>
          </w:p>
          <w:p w:rsidR="0008223C" w:rsidRDefault="0008223C">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Pr>
                <w:rFonts w:ascii="Arial" w:hAnsi="Arial" w:cs="Arial"/>
                <w:bCs/>
                <w:sz w:val="20"/>
                <w:szCs w:val="20"/>
              </w:rPr>
              <w:lastRenderedPageBreak/>
              <w:t xml:space="preserve">4. Co sądzą uczniowie o stosowanym systemie oceniania? </w:t>
            </w:r>
          </w:p>
          <w:p w:rsidR="0008223C" w:rsidRPr="006033E3" w:rsidRDefault="0008223C">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Pr>
                <w:rFonts w:ascii="Arial" w:hAnsi="Arial" w:cs="Arial"/>
                <w:bCs/>
                <w:sz w:val="20"/>
                <w:szCs w:val="20"/>
              </w:rPr>
              <w:t>5. Jakie są trudności w realizacji programu?</w:t>
            </w:r>
          </w:p>
        </w:tc>
        <w:tc>
          <w:tcPr>
            <w:tcW w:w="2948" w:type="dxa"/>
          </w:tcPr>
          <w:p w:rsidR="006033E3"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lastRenderedPageBreak/>
              <w:t>Uczniowie i nauczyciele wyrażają się pozytywnie o sposobie realizacji programu</w:t>
            </w:r>
            <w:r w:rsidR="00DF16D1">
              <w:rPr>
                <w:rFonts w:ascii="Arial" w:hAnsi="Arial" w:cs="Arial"/>
                <w:bCs/>
                <w:sz w:val="20"/>
                <w:szCs w:val="20"/>
              </w:rPr>
              <w:t>.</w:t>
            </w:r>
          </w:p>
          <w:p w:rsidR="002C2EBC"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S</w:t>
            </w:r>
            <w:r w:rsidRPr="002C2EBC">
              <w:rPr>
                <w:rFonts w:ascii="Arial" w:hAnsi="Arial" w:cs="Arial"/>
                <w:bCs/>
                <w:sz w:val="20"/>
                <w:szCs w:val="20"/>
              </w:rPr>
              <w:t xml:space="preserve">ystem oceniania pełni funkcję </w:t>
            </w:r>
            <w:r w:rsidR="00DF16D1">
              <w:rPr>
                <w:rFonts w:ascii="Arial" w:hAnsi="Arial" w:cs="Arial"/>
                <w:bCs/>
                <w:sz w:val="20"/>
                <w:szCs w:val="20"/>
              </w:rPr>
              <w:t xml:space="preserve">motywującą do dalszej nauki. </w:t>
            </w:r>
            <w:r w:rsidRPr="002C2EBC">
              <w:rPr>
                <w:rFonts w:ascii="Arial" w:hAnsi="Arial" w:cs="Arial"/>
                <w:bCs/>
                <w:sz w:val="20"/>
                <w:szCs w:val="20"/>
              </w:rPr>
              <w:t>informacyjną o postępach uczni</w:t>
            </w:r>
            <w:r>
              <w:rPr>
                <w:rFonts w:ascii="Arial" w:hAnsi="Arial" w:cs="Arial"/>
                <w:bCs/>
                <w:sz w:val="20"/>
                <w:szCs w:val="20"/>
              </w:rPr>
              <w:t>a</w:t>
            </w:r>
          </w:p>
          <w:p w:rsidR="00DF16D1" w:rsidRDefault="00DF16D1" w:rsidP="00DF16D1">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lastRenderedPageBreak/>
              <w:t>S</w:t>
            </w:r>
            <w:r w:rsidRPr="002C2EBC">
              <w:rPr>
                <w:rFonts w:ascii="Arial" w:hAnsi="Arial" w:cs="Arial"/>
                <w:bCs/>
                <w:sz w:val="20"/>
                <w:szCs w:val="20"/>
              </w:rPr>
              <w:t>ystem oceniania pełni funkcję</w:t>
            </w:r>
            <w:r>
              <w:rPr>
                <w:rFonts w:ascii="Arial" w:hAnsi="Arial" w:cs="Arial"/>
                <w:bCs/>
                <w:sz w:val="20"/>
                <w:szCs w:val="20"/>
              </w:rPr>
              <w:t xml:space="preserve"> </w:t>
            </w:r>
            <w:r w:rsidRPr="002C2EBC">
              <w:rPr>
                <w:rFonts w:ascii="Arial" w:hAnsi="Arial" w:cs="Arial"/>
                <w:bCs/>
                <w:sz w:val="20"/>
                <w:szCs w:val="20"/>
              </w:rPr>
              <w:t xml:space="preserve">informacyjną o postępach </w:t>
            </w:r>
            <w:r>
              <w:rPr>
                <w:rFonts w:ascii="Arial" w:hAnsi="Arial" w:cs="Arial"/>
                <w:bCs/>
                <w:sz w:val="20"/>
                <w:szCs w:val="20"/>
              </w:rPr>
              <w:t xml:space="preserve">i osiągnięciach </w:t>
            </w:r>
            <w:r w:rsidRPr="002C2EBC">
              <w:rPr>
                <w:rFonts w:ascii="Arial" w:hAnsi="Arial" w:cs="Arial"/>
                <w:bCs/>
                <w:sz w:val="20"/>
                <w:szCs w:val="20"/>
              </w:rPr>
              <w:t>uczni</w:t>
            </w:r>
            <w:r>
              <w:rPr>
                <w:rFonts w:ascii="Arial" w:hAnsi="Arial" w:cs="Arial"/>
                <w:bCs/>
                <w:sz w:val="20"/>
                <w:szCs w:val="20"/>
              </w:rPr>
              <w:t>a</w:t>
            </w:r>
          </w:p>
          <w:p w:rsidR="002C2EBC" w:rsidRPr="006033E3"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581" w:type="dxa"/>
          </w:tcPr>
          <w:p w:rsidR="0008223C" w:rsidRPr="0008223C" w:rsidRDefault="00EB12C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08223C">
              <w:rPr>
                <w:rFonts w:ascii="Arial" w:hAnsi="Arial" w:cs="Arial"/>
                <w:bCs/>
                <w:sz w:val="20"/>
                <w:szCs w:val="20"/>
              </w:rPr>
              <w:lastRenderedPageBreak/>
              <w:t xml:space="preserve">Metody: </w:t>
            </w:r>
            <w:r w:rsidR="0008223C" w:rsidRPr="0008223C">
              <w:rPr>
                <w:rFonts w:ascii="Arial" w:hAnsi="Arial" w:cs="Arial"/>
                <w:bCs/>
                <w:sz w:val="20"/>
                <w:szCs w:val="20"/>
              </w:rPr>
              <w:t>klasyczna i SWOT</w:t>
            </w:r>
          </w:p>
          <w:p w:rsidR="0008223C" w:rsidRPr="0008223C" w:rsidRDefault="0008223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08223C">
              <w:rPr>
                <w:rFonts w:ascii="Arial" w:hAnsi="Arial" w:cs="Arial"/>
                <w:bCs/>
                <w:sz w:val="20"/>
                <w:szCs w:val="20"/>
              </w:rPr>
              <w:t xml:space="preserve">-badania jakościowe: analiza dokumentacji, pogłębionego wywiadu indywidualnego, </w:t>
            </w:r>
          </w:p>
          <w:p w:rsidR="006033E3" w:rsidRPr="006033E3" w:rsidRDefault="00DF16D1">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a</w:t>
            </w:r>
            <w:r w:rsidR="00EB12C0" w:rsidRPr="0008223C">
              <w:rPr>
                <w:rFonts w:ascii="Arial" w:hAnsi="Arial" w:cs="Arial"/>
                <w:bCs/>
                <w:sz w:val="20"/>
                <w:szCs w:val="20"/>
              </w:rPr>
              <w:t>nkiety</w:t>
            </w:r>
            <w:r w:rsidR="0008223C" w:rsidRPr="0008223C">
              <w:rPr>
                <w:rFonts w:ascii="Arial" w:hAnsi="Arial" w:cs="Arial"/>
                <w:bCs/>
                <w:sz w:val="20"/>
                <w:szCs w:val="20"/>
              </w:rPr>
              <w:t xml:space="preserve"> zogniskowanego </w:t>
            </w:r>
            <w:r w:rsidR="0008223C" w:rsidRPr="0008223C">
              <w:rPr>
                <w:rFonts w:ascii="Arial" w:hAnsi="Arial" w:cs="Arial"/>
                <w:bCs/>
                <w:sz w:val="20"/>
                <w:szCs w:val="20"/>
              </w:rPr>
              <w:lastRenderedPageBreak/>
              <w:t>wywiadu grupowego</w:t>
            </w:r>
          </w:p>
        </w:tc>
        <w:tc>
          <w:tcPr>
            <w:tcW w:w="1666" w:type="dxa"/>
          </w:tcPr>
          <w:p w:rsidR="006033E3" w:rsidRPr="006033E3" w:rsidRDefault="0008223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lastRenderedPageBreak/>
              <w:t>Klasa II i klasa IV</w:t>
            </w:r>
          </w:p>
        </w:tc>
      </w:tr>
      <w:tr w:rsidR="002C2EBC" w:rsidRPr="006033E3" w:rsidTr="00EB12C0">
        <w:tc>
          <w:tcPr>
            <w:tcW w:w="2547" w:type="dxa"/>
          </w:tcPr>
          <w:p w:rsidR="002C2EBC"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lastRenderedPageBreak/>
              <w:t>Osiągane efekty kształcenia</w:t>
            </w:r>
          </w:p>
        </w:tc>
        <w:tc>
          <w:tcPr>
            <w:tcW w:w="4252" w:type="dxa"/>
          </w:tcPr>
          <w:p w:rsidR="002C2EBC" w:rsidRDefault="002C2EBC">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Pr>
                <w:rFonts w:ascii="Arial" w:hAnsi="Arial" w:cs="Arial"/>
                <w:bCs/>
                <w:sz w:val="20"/>
                <w:szCs w:val="20"/>
              </w:rPr>
              <w:t>1. C</w:t>
            </w:r>
            <w:r w:rsidR="00EB12C0">
              <w:rPr>
                <w:rFonts w:ascii="Arial" w:hAnsi="Arial" w:cs="Arial"/>
                <w:bCs/>
                <w:sz w:val="20"/>
                <w:szCs w:val="20"/>
              </w:rPr>
              <w:t xml:space="preserve">zy zauważalny </w:t>
            </w:r>
            <w:r>
              <w:rPr>
                <w:rFonts w:ascii="Arial" w:hAnsi="Arial" w:cs="Arial"/>
                <w:bCs/>
                <w:sz w:val="20"/>
                <w:szCs w:val="20"/>
              </w:rPr>
              <w:t xml:space="preserve">jest wzrost efektywności kształcenia </w:t>
            </w:r>
            <w:r w:rsidR="00EB12C0">
              <w:rPr>
                <w:rFonts w:ascii="Arial" w:hAnsi="Arial" w:cs="Arial"/>
                <w:bCs/>
                <w:sz w:val="20"/>
                <w:szCs w:val="20"/>
              </w:rPr>
              <w:t>chemii, jako przedmiotu ogólnokształcącego i przedmiotów zawodowych?</w:t>
            </w:r>
          </w:p>
          <w:p w:rsidR="00EB12C0" w:rsidRDefault="00EB12C0">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Pr>
                <w:rFonts w:ascii="Arial" w:hAnsi="Arial" w:cs="Arial"/>
                <w:bCs/>
                <w:sz w:val="20"/>
                <w:szCs w:val="20"/>
              </w:rPr>
              <w:t>2. Czy zauważalny jest wzrost umiejętności kluczowych</w:t>
            </w:r>
            <w:r w:rsidR="00A34B75">
              <w:rPr>
                <w:rFonts w:ascii="Arial" w:hAnsi="Arial" w:cs="Arial"/>
                <w:bCs/>
                <w:sz w:val="20"/>
                <w:szCs w:val="20"/>
              </w:rPr>
              <w:t>?</w:t>
            </w:r>
          </w:p>
          <w:p w:rsidR="00EB12C0" w:rsidRDefault="00EB12C0">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Pr>
                <w:rFonts w:ascii="Arial" w:hAnsi="Arial" w:cs="Arial"/>
                <w:bCs/>
                <w:sz w:val="20"/>
                <w:szCs w:val="20"/>
              </w:rPr>
              <w:t>3. W jakim stopniu uczniowie przygotowani są do egzaminów zawodowych?</w:t>
            </w:r>
          </w:p>
        </w:tc>
        <w:tc>
          <w:tcPr>
            <w:tcW w:w="2948" w:type="dxa"/>
          </w:tcPr>
          <w:p w:rsidR="002C2EBC"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 xml:space="preserve">Występuje efekt synergiczny w realizacji treści programowych z zakresu stosowania technik laboratoryjnych i </w:t>
            </w:r>
            <w:r w:rsidR="00EB12C0">
              <w:rPr>
                <w:rFonts w:ascii="Arial" w:hAnsi="Arial" w:cs="Arial"/>
                <w:bCs/>
                <w:sz w:val="20"/>
                <w:szCs w:val="20"/>
              </w:rPr>
              <w:t>chemii, jako</w:t>
            </w:r>
            <w:r>
              <w:rPr>
                <w:rFonts w:ascii="Arial" w:hAnsi="Arial" w:cs="Arial"/>
                <w:bCs/>
                <w:sz w:val="20"/>
                <w:szCs w:val="20"/>
              </w:rPr>
              <w:t xml:space="preserve"> przedmiotu ogólnokształcącego</w:t>
            </w:r>
          </w:p>
          <w:p w:rsidR="00EB12C0" w:rsidRDefault="00EB12C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Uczniowie osiągają pozytywne wyniki próbnych egzaminów zawodowych</w:t>
            </w:r>
          </w:p>
        </w:tc>
        <w:tc>
          <w:tcPr>
            <w:tcW w:w="2581" w:type="dxa"/>
          </w:tcPr>
          <w:p w:rsidR="00EB12C0" w:rsidRPr="00EB12C0" w:rsidRDefault="00EB12C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EB12C0">
              <w:rPr>
                <w:rFonts w:ascii="Arial" w:hAnsi="Arial" w:cs="Arial"/>
                <w:bCs/>
                <w:sz w:val="20"/>
                <w:szCs w:val="20"/>
              </w:rPr>
              <w:t>Metody: klasyczna</w:t>
            </w:r>
          </w:p>
          <w:p w:rsidR="00EB12C0" w:rsidRPr="00EB12C0" w:rsidRDefault="00EB12C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EB12C0">
              <w:rPr>
                <w:rFonts w:ascii="Arial" w:hAnsi="Arial" w:cs="Arial"/>
                <w:bCs/>
                <w:sz w:val="20"/>
                <w:szCs w:val="20"/>
              </w:rPr>
              <w:t>badania ilościowe</w:t>
            </w:r>
            <w:r w:rsidR="00DF16D1">
              <w:rPr>
                <w:rFonts w:ascii="Arial" w:hAnsi="Arial" w:cs="Arial"/>
                <w:bCs/>
                <w:sz w:val="20"/>
                <w:szCs w:val="20"/>
              </w:rPr>
              <w:t>,</w:t>
            </w:r>
            <w:r w:rsidRPr="00EB12C0">
              <w:rPr>
                <w:rFonts w:ascii="Arial" w:hAnsi="Arial" w:cs="Arial"/>
                <w:bCs/>
                <w:sz w:val="20"/>
                <w:szCs w:val="20"/>
              </w:rPr>
              <w:t xml:space="preserve"> analiza dokumentacji szkolnej zestawienie danych </w:t>
            </w:r>
          </w:p>
          <w:p w:rsidR="002C2EBC" w:rsidRPr="0008223C"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666" w:type="dxa"/>
          </w:tcPr>
          <w:p w:rsidR="002C2EBC" w:rsidRDefault="00EB12C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EB12C0">
              <w:rPr>
                <w:rFonts w:ascii="Arial" w:hAnsi="Arial" w:cs="Arial"/>
                <w:bCs/>
                <w:sz w:val="20"/>
                <w:szCs w:val="20"/>
              </w:rPr>
              <w:t>Klasa II i klasa IV</w:t>
            </w:r>
          </w:p>
        </w:tc>
      </w:tr>
      <w:tr w:rsidR="006033E3" w:rsidRPr="006033E3" w:rsidTr="00EB12C0">
        <w:tc>
          <w:tcPr>
            <w:tcW w:w="13994" w:type="dxa"/>
            <w:gridSpan w:val="5"/>
            <w:shd w:val="clear" w:color="auto" w:fill="D9D9D9" w:themeFill="background1" w:themeFillShade="D9"/>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
                <w:bCs/>
                <w:sz w:val="20"/>
                <w:szCs w:val="20"/>
              </w:rPr>
              <w:t>Faza podsumowująca</w:t>
            </w:r>
          </w:p>
        </w:tc>
      </w:tr>
      <w:tr w:rsidR="006033E3" w:rsidRPr="006033E3" w:rsidTr="0008223C">
        <w:tc>
          <w:tcPr>
            <w:tcW w:w="2547"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Przedmiot badania</w:t>
            </w:r>
          </w:p>
          <w:p w:rsidR="0008223C" w:rsidRPr="006033E3" w:rsidRDefault="0008223C">
            <w:pPr>
              <w:pBdr>
                <w:top w:val="none" w:sz="0" w:space="0" w:color="auto"/>
                <w:left w:val="none" w:sz="0" w:space="0" w:color="auto"/>
                <w:bottom w:val="none" w:sz="0" w:space="0" w:color="auto"/>
                <w:right w:val="none" w:sz="0" w:space="0" w:color="auto"/>
                <w:between w:val="none" w:sz="0" w:space="0" w:color="auto"/>
              </w:pBdr>
              <w:rPr>
                <w:rFonts w:ascii="Arial" w:hAnsi="Arial" w:cs="Arial"/>
                <w:bCs/>
                <w:i/>
                <w:sz w:val="20"/>
                <w:szCs w:val="20"/>
              </w:rPr>
            </w:pPr>
          </w:p>
        </w:tc>
        <w:tc>
          <w:tcPr>
            <w:tcW w:w="4252"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Pytania kluczowe</w:t>
            </w:r>
          </w:p>
          <w:p w:rsidR="0008223C" w:rsidRPr="006033E3" w:rsidRDefault="0008223C">
            <w:pPr>
              <w:pBdr>
                <w:top w:val="none" w:sz="0" w:space="0" w:color="auto"/>
                <w:left w:val="none" w:sz="0" w:space="0" w:color="auto"/>
                <w:bottom w:val="none" w:sz="0" w:space="0" w:color="auto"/>
                <w:right w:val="none" w:sz="0" w:space="0" w:color="auto"/>
                <w:between w:val="none" w:sz="0" w:space="0" w:color="auto"/>
              </w:pBdr>
              <w:rPr>
                <w:rFonts w:ascii="Arial" w:hAnsi="Arial" w:cs="Arial"/>
                <w:bCs/>
                <w:i/>
                <w:sz w:val="20"/>
                <w:szCs w:val="20"/>
              </w:rPr>
            </w:pPr>
          </w:p>
        </w:tc>
        <w:tc>
          <w:tcPr>
            <w:tcW w:w="2948"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Wskaźniki </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i/>
                <w:sz w:val="20"/>
                <w:szCs w:val="20"/>
              </w:rPr>
            </w:pPr>
          </w:p>
        </w:tc>
        <w:tc>
          <w:tcPr>
            <w:tcW w:w="2581"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Zastosowane metody, techniki narzędzia </w:t>
            </w:r>
          </w:p>
        </w:tc>
        <w:tc>
          <w:tcPr>
            <w:tcW w:w="1666"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Termin badania</w:t>
            </w:r>
          </w:p>
        </w:tc>
      </w:tr>
      <w:tr w:rsidR="006033E3" w:rsidRPr="006033E3" w:rsidTr="002C2EBC">
        <w:trPr>
          <w:trHeight w:val="1178"/>
        </w:trPr>
        <w:tc>
          <w:tcPr>
            <w:tcW w:w="2547"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Sprawność szkoły w zakresie kształcenia w zawodzie technik analityk</w:t>
            </w:r>
          </w:p>
        </w:tc>
        <w:tc>
          <w:tcPr>
            <w:tcW w:w="4252" w:type="dxa"/>
          </w:tcPr>
          <w:p w:rsidR="006033E3" w:rsidRPr="001B4FD6" w:rsidRDefault="006033E3" w:rsidP="00160CB0">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1B4FD6">
              <w:rPr>
                <w:rFonts w:ascii="Arial" w:hAnsi="Arial" w:cs="Arial"/>
                <w:bCs/>
                <w:sz w:val="20"/>
                <w:szCs w:val="20"/>
              </w:rPr>
              <w:t>Liczba egzaminów klasyfikacyjnych z przedmiotów zawodowych</w:t>
            </w:r>
          </w:p>
          <w:p w:rsidR="006033E3" w:rsidRDefault="006033E3" w:rsidP="00160CB0">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1B4FD6">
              <w:rPr>
                <w:rFonts w:ascii="Arial" w:hAnsi="Arial" w:cs="Arial"/>
                <w:bCs/>
                <w:sz w:val="20"/>
                <w:szCs w:val="20"/>
              </w:rPr>
              <w:t>Liczba ocen niedostatecznych rocznych z przedmiotów zawodowych</w:t>
            </w:r>
          </w:p>
          <w:p w:rsidR="00EB12C0" w:rsidRPr="001B4FD6" w:rsidRDefault="006033E3" w:rsidP="00160CB0">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1B4FD6">
              <w:rPr>
                <w:rFonts w:ascii="Arial" w:hAnsi="Arial" w:cs="Arial"/>
                <w:bCs/>
                <w:sz w:val="20"/>
                <w:szCs w:val="20"/>
              </w:rPr>
              <w:t>Liczba niepromowanych uczniów</w:t>
            </w:r>
          </w:p>
        </w:tc>
        <w:tc>
          <w:tcPr>
            <w:tcW w:w="2948"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70% uczniów zapisanych w pierwszej klasie kształcącej w zawodzie technik analityk ukończyło szkołę </w:t>
            </w:r>
          </w:p>
        </w:tc>
        <w:tc>
          <w:tcPr>
            <w:tcW w:w="2581"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Metody: klasyczna</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badania ilościowe analiza dokumentacji szkolnej zestawienie danych </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666"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Po zakończeniu kształcenia</w:t>
            </w:r>
          </w:p>
        </w:tc>
      </w:tr>
      <w:tr w:rsidR="006033E3" w:rsidRPr="006033E3" w:rsidTr="0008223C">
        <w:tc>
          <w:tcPr>
            <w:tcW w:w="2547"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Wyniki egzaminów zawodowych </w:t>
            </w:r>
          </w:p>
        </w:tc>
        <w:tc>
          <w:tcPr>
            <w:tcW w:w="4252" w:type="dxa"/>
          </w:tcPr>
          <w:p w:rsidR="006033E3" w:rsidRPr="006033E3" w:rsidRDefault="006033E3" w:rsidP="00160CB0">
            <w:pPr>
              <w:numPr>
                <w:ilvl w:val="0"/>
                <w:numId w:val="7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Liczba uczniów zapisanych w pierwszej klasie</w:t>
            </w:r>
          </w:p>
          <w:p w:rsidR="006033E3" w:rsidRPr="006033E3" w:rsidRDefault="00EB12C0" w:rsidP="00160CB0">
            <w:pPr>
              <w:numPr>
                <w:ilvl w:val="0"/>
                <w:numId w:val="7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Liczba uczniów</w:t>
            </w:r>
            <w:r w:rsidR="006033E3" w:rsidRPr="006033E3">
              <w:rPr>
                <w:rFonts w:ascii="Arial" w:hAnsi="Arial" w:cs="Arial"/>
                <w:bCs/>
                <w:sz w:val="20"/>
                <w:szCs w:val="20"/>
              </w:rPr>
              <w:t xml:space="preserve"> przystępujących do egzaminu z</w:t>
            </w:r>
            <w:r w:rsidR="00D8797F">
              <w:rPr>
                <w:rFonts w:ascii="Arial" w:hAnsi="Arial" w:cs="Arial"/>
                <w:bCs/>
                <w:sz w:val="20"/>
                <w:szCs w:val="20"/>
              </w:rPr>
              <w:t>awodowego w zakresie</w:t>
            </w:r>
            <w:r w:rsidR="006033E3" w:rsidRPr="006033E3">
              <w:rPr>
                <w:rFonts w:ascii="Arial" w:hAnsi="Arial" w:cs="Arial"/>
                <w:bCs/>
                <w:sz w:val="20"/>
                <w:szCs w:val="20"/>
              </w:rPr>
              <w:t xml:space="preserve"> kwalifikacji </w:t>
            </w:r>
            <w:r w:rsidR="00E01423">
              <w:rPr>
                <w:rFonts w:ascii="Arial" w:hAnsi="Arial" w:cs="Arial"/>
                <w:bCs/>
                <w:sz w:val="20"/>
                <w:szCs w:val="20"/>
              </w:rPr>
              <w:t>CHM.03.</w:t>
            </w:r>
          </w:p>
          <w:p w:rsidR="006033E3" w:rsidRPr="006033E3" w:rsidRDefault="006033E3" w:rsidP="00160CB0">
            <w:pPr>
              <w:numPr>
                <w:ilvl w:val="0"/>
                <w:numId w:val="7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 Liczba uczniów przystępujących do egzaminu </w:t>
            </w:r>
            <w:r w:rsidR="00D8797F">
              <w:rPr>
                <w:rFonts w:ascii="Arial" w:hAnsi="Arial" w:cs="Arial"/>
                <w:bCs/>
                <w:sz w:val="20"/>
                <w:szCs w:val="20"/>
              </w:rPr>
              <w:t xml:space="preserve">zawodowego w zakresie </w:t>
            </w:r>
            <w:r w:rsidRPr="006033E3">
              <w:rPr>
                <w:rFonts w:ascii="Arial" w:hAnsi="Arial" w:cs="Arial"/>
                <w:bCs/>
                <w:sz w:val="20"/>
                <w:szCs w:val="20"/>
              </w:rPr>
              <w:t xml:space="preserve">kwalifikacji </w:t>
            </w:r>
            <w:r w:rsidR="00E01423">
              <w:rPr>
                <w:rFonts w:ascii="Arial" w:hAnsi="Arial" w:cs="Arial"/>
                <w:bCs/>
                <w:sz w:val="20"/>
                <w:szCs w:val="20"/>
              </w:rPr>
              <w:t>CHM.04.</w:t>
            </w:r>
          </w:p>
          <w:p w:rsidR="006033E3" w:rsidRPr="006033E3" w:rsidRDefault="006033E3" w:rsidP="00160CB0">
            <w:pPr>
              <w:numPr>
                <w:ilvl w:val="0"/>
                <w:numId w:val="7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Liczby uczniów, którzy uzyskali minimalną liczbę punktów z egzaminów </w:t>
            </w:r>
            <w:r w:rsidR="00D8797F">
              <w:rPr>
                <w:rFonts w:ascii="Arial" w:hAnsi="Arial" w:cs="Arial"/>
                <w:bCs/>
                <w:sz w:val="20"/>
                <w:szCs w:val="20"/>
              </w:rPr>
              <w:t xml:space="preserve">zawodowych </w:t>
            </w:r>
            <w:r w:rsidRPr="006033E3">
              <w:rPr>
                <w:rFonts w:ascii="Arial" w:hAnsi="Arial" w:cs="Arial"/>
                <w:bCs/>
                <w:sz w:val="20"/>
                <w:szCs w:val="20"/>
              </w:rPr>
              <w:t xml:space="preserve">w </w:t>
            </w:r>
            <w:r w:rsidR="00D8797F">
              <w:rPr>
                <w:rFonts w:ascii="Arial" w:hAnsi="Arial" w:cs="Arial"/>
                <w:bCs/>
                <w:sz w:val="20"/>
                <w:szCs w:val="20"/>
              </w:rPr>
              <w:t xml:space="preserve">zakresie </w:t>
            </w:r>
            <w:r w:rsidRPr="006033E3">
              <w:rPr>
                <w:rFonts w:ascii="Arial" w:hAnsi="Arial" w:cs="Arial"/>
                <w:bCs/>
                <w:sz w:val="20"/>
                <w:szCs w:val="20"/>
              </w:rPr>
              <w:t>poszczególnych kwalifikacj</w:t>
            </w:r>
            <w:r w:rsidR="00D8797F">
              <w:rPr>
                <w:rFonts w:ascii="Arial" w:hAnsi="Arial" w:cs="Arial"/>
                <w:bCs/>
                <w:sz w:val="20"/>
                <w:szCs w:val="20"/>
              </w:rPr>
              <w:t>i</w:t>
            </w:r>
          </w:p>
          <w:p w:rsidR="006033E3" w:rsidRPr="006033E3" w:rsidRDefault="006033E3" w:rsidP="00160CB0">
            <w:pPr>
              <w:numPr>
                <w:ilvl w:val="0"/>
                <w:numId w:val="7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 jaki sposób w szkole analizowane są wyniki egzaminów zawodowych?</w:t>
            </w:r>
          </w:p>
          <w:p w:rsidR="006033E3" w:rsidRPr="006033E3" w:rsidRDefault="006033E3" w:rsidP="00160CB0">
            <w:pPr>
              <w:numPr>
                <w:ilvl w:val="0"/>
                <w:numId w:val="7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lastRenderedPageBreak/>
              <w:t>Jaka jest dynamika zmian w osiąganych wynikach egzaminu zawodowego w stosunku do poprzednio realizowanego programu nauczania?</w:t>
            </w:r>
          </w:p>
        </w:tc>
        <w:tc>
          <w:tcPr>
            <w:tcW w:w="2948" w:type="dxa"/>
          </w:tcPr>
          <w:p w:rsidR="006033E3" w:rsidRPr="006033E3" w:rsidRDefault="006033E3" w:rsidP="00AF1A1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lastRenderedPageBreak/>
              <w:t xml:space="preserve">70% uczniów przystępujących do egzaminu uzyskało </w:t>
            </w:r>
            <w:r w:rsidR="00AF1A14">
              <w:rPr>
                <w:rFonts w:ascii="Arial" w:hAnsi="Arial" w:cs="Arial"/>
                <w:bCs/>
                <w:sz w:val="20"/>
                <w:szCs w:val="20"/>
              </w:rPr>
              <w:t>certyfikat kwalifikacji zawodowej</w:t>
            </w:r>
            <w:r w:rsidR="00D8797F">
              <w:rPr>
                <w:rFonts w:ascii="Arial" w:hAnsi="Arial" w:cs="Arial"/>
                <w:bCs/>
                <w:sz w:val="20"/>
                <w:szCs w:val="20"/>
              </w:rPr>
              <w:t xml:space="preserve"> </w:t>
            </w:r>
            <w:r w:rsidR="00AF1A14">
              <w:rPr>
                <w:rFonts w:ascii="Arial" w:hAnsi="Arial" w:cs="Arial"/>
                <w:bCs/>
                <w:sz w:val="20"/>
                <w:szCs w:val="20"/>
              </w:rPr>
              <w:t xml:space="preserve">/ </w:t>
            </w:r>
            <w:r w:rsidRPr="006033E3">
              <w:rPr>
                <w:rFonts w:ascii="Arial" w:hAnsi="Arial" w:cs="Arial"/>
                <w:bCs/>
                <w:sz w:val="20"/>
                <w:szCs w:val="20"/>
              </w:rPr>
              <w:t xml:space="preserve">dyplom </w:t>
            </w:r>
            <w:r w:rsidR="00AF1A14">
              <w:rPr>
                <w:rFonts w:ascii="Arial" w:hAnsi="Arial" w:cs="Arial"/>
                <w:bCs/>
                <w:sz w:val="20"/>
                <w:szCs w:val="20"/>
              </w:rPr>
              <w:t>zawodowy</w:t>
            </w:r>
          </w:p>
        </w:tc>
        <w:tc>
          <w:tcPr>
            <w:tcW w:w="2581"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Metody </w:t>
            </w:r>
            <w:r w:rsidR="00EB12C0" w:rsidRPr="006033E3">
              <w:rPr>
                <w:rFonts w:ascii="Arial" w:hAnsi="Arial" w:cs="Arial"/>
                <w:bCs/>
                <w:sz w:val="20"/>
                <w:szCs w:val="20"/>
              </w:rPr>
              <w:t>ilościowe</w:t>
            </w:r>
            <w:r w:rsidRPr="006033E3">
              <w:rPr>
                <w:rFonts w:ascii="Arial" w:hAnsi="Arial" w:cs="Arial"/>
                <w:bCs/>
                <w:sz w:val="20"/>
                <w:szCs w:val="20"/>
              </w:rPr>
              <w:t xml:space="preserve">: analiza </w:t>
            </w:r>
            <w:r w:rsidR="00EB12C0" w:rsidRPr="006033E3">
              <w:rPr>
                <w:rFonts w:ascii="Arial" w:hAnsi="Arial" w:cs="Arial"/>
                <w:bCs/>
                <w:sz w:val="20"/>
                <w:szCs w:val="20"/>
              </w:rPr>
              <w:t>dokumentacji</w:t>
            </w:r>
            <w:r w:rsidRPr="006033E3">
              <w:rPr>
                <w:rFonts w:ascii="Arial" w:hAnsi="Arial" w:cs="Arial"/>
                <w:bCs/>
                <w:sz w:val="20"/>
                <w:szCs w:val="20"/>
              </w:rPr>
              <w:t xml:space="preserve"> szkolnej </w:t>
            </w:r>
          </w:p>
          <w:p w:rsidR="006033E3" w:rsidRPr="006033E3" w:rsidRDefault="00DF16D1">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i</w:t>
            </w:r>
            <w:r w:rsidR="006033E3" w:rsidRPr="006033E3">
              <w:rPr>
                <w:rFonts w:ascii="Arial" w:hAnsi="Arial" w:cs="Arial"/>
                <w:bCs/>
                <w:sz w:val="20"/>
                <w:szCs w:val="20"/>
              </w:rPr>
              <w:t xml:space="preserve"> </w:t>
            </w:r>
            <w:r w:rsidR="00EB12C0" w:rsidRPr="006033E3">
              <w:rPr>
                <w:rFonts w:ascii="Arial" w:hAnsi="Arial" w:cs="Arial"/>
                <w:bCs/>
                <w:sz w:val="20"/>
                <w:szCs w:val="20"/>
              </w:rPr>
              <w:t>jakościowe:</w:t>
            </w:r>
            <w:r w:rsidR="00EB12C0">
              <w:rPr>
                <w:rFonts w:ascii="Arial" w:hAnsi="Arial" w:cs="Arial"/>
                <w:bCs/>
                <w:sz w:val="20"/>
                <w:szCs w:val="20"/>
              </w:rPr>
              <w:t xml:space="preserve"> </w:t>
            </w:r>
            <w:r w:rsidR="00EB12C0" w:rsidRPr="006033E3">
              <w:rPr>
                <w:rFonts w:ascii="Arial" w:hAnsi="Arial" w:cs="Arial"/>
                <w:bCs/>
                <w:sz w:val="20"/>
                <w:szCs w:val="20"/>
              </w:rPr>
              <w:t>analizy</w:t>
            </w:r>
            <w:r w:rsidR="006033E3" w:rsidRPr="006033E3">
              <w:rPr>
                <w:rFonts w:ascii="Arial" w:hAnsi="Arial" w:cs="Arial"/>
                <w:bCs/>
                <w:sz w:val="20"/>
                <w:szCs w:val="20"/>
              </w:rPr>
              <w:t xml:space="preserve"> dokumentacji, pogłębionego wywiadu indywidualnego, zogniskowanego wywiadu grupowego, obserwacji</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666" w:type="dxa"/>
          </w:tcPr>
          <w:p w:rsidR="006033E3" w:rsidRPr="006033E3" w:rsidRDefault="00DF16D1">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Po zakończeniu kształcenia</w:t>
            </w:r>
          </w:p>
        </w:tc>
      </w:tr>
    </w:tbl>
    <w:p w:rsidR="004D7BAE" w:rsidRPr="00673E32" w:rsidRDefault="004D7BAE" w:rsidP="00EF2D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bookmarkEnd w:id="2"/>
    <w:p w:rsidR="00CF0161" w:rsidRDefault="00CF0161" w:rsidP="00471956">
      <w:pPr>
        <w:spacing w:line="360" w:lineRule="auto"/>
        <w:rPr>
          <w:rFonts w:ascii="Arial" w:hAnsi="Arial" w:cs="Arial"/>
          <w:b/>
          <w:sz w:val="20"/>
          <w:szCs w:val="20"/>
        </w:rPr>
      </w:pPr>
    </w:p>
    <w:p w:rsidR="004E7E13" w:rsidRPr="00E01423" w:rsidRDefault="009203D4" w:rsidP="00471956">
      <w:pPr>
        <w:spacing w:line="360" w:lineRule="auto"/>
        <w:rPr>
          <w:rFonts w:ascii="Arial" w:hAnsi="Arial" w:cs="Arial"/>
          <w:b/>
          <w:sz w:val="20"/>
          <w:szCs w:val="20"/>
        </w:rPr>
      </w:pPr>
      <w:r>
        <w:rPr>
          <w:rFonts w:ascii="Arial" w:hAnsi="Arial" w:cs="Arial"/>
          <w:b/>
          <w:sz w:val="20"/>
          <w:szCs w:val="20"/>
        </w:rPr>
        <w:br w:type="column"/>
      </w:r>
      <w:r w:rsidR="007D3B5D">
        <w:rPr>
          <w:rFonts w:ascii="Arial" w:hAnsi="Arial" w:cs="Arial"/>
          <w:b/>
          <w:sz w:val="20"/>
          <w:szCs w:val="20"/>
        </w:rPr>
        <w:lastRenderedPageBreak/>
        <w:t>V</w:t>
      </w:r>
      <w:r>
        <w:rPr>
          <w:rFonts w:ascii="Arial" w:hAnsi="Arial" w:cs="Arial"/>
          <w:b/>
          <w:sz w:val="20"/>
          <w:szCs w:val="20"/>
        </w:rPr>
        <w:t>I</w:t>
      </w:r>
      <w:r w:rsidR="00E01423">
        <w:rPr>
          <w:rFonts w:ascii="Arial" w:hAnsi="Arial" w:cs="Arial"/>
          <w:b/>
          <w:sz w:val="20"/>
          <w:szCs w:val="20"/>
        </w:rPr>
        <w:t xml:space="preserve">. </w:t>
      </w:r>
      <w:r w:rsidR="004E7E13" w:rsidRPr="00E01423">
        <w:rPr>
          <w:rFonts w:ascii="Arial" w:hAnsi="Arial" w:cs="Arial"/>
          <w:b/>
          <w:sz w:val="20"/>
          <w:szCs w:val="20"/>
        </w:rPr>
        <w:t>ZALECANA LITERATURA DO ZAWODU</w:t>
      </w:r>
    </w:p>
    <w:p w:rsidR="004E7E13" w:rsidRPr="004D7BAE" w:rsidRDefault="004E7E13" w:rsidP="00471956">
      <w:pPr>
        <w:spacing w:line="360" w:lineRule="auto"/>
        <w:rPr>
          <w:rFonts w:ascii="Arial" w:hAnsi="Arial" w:cs="Arial"/>
          <w:b/>
          <w:sz w:val="20"/>
          <w:szCs w:val="20"/>
        </w:rPr>
      </w:pPr>
      <w:r w:rsidRPr="004D7BAE">
        <w:rPr>
          <w:rFonts w:ascii="Arial" w:hAnsi="Arial" w:cs="Arial"/>
          <w:b/>
          <w:sz w:val="20"/>
          <w:szCs w:val="20"/>
        </w:rPr>
        <w:t>Literatura:</w:t>
      </w:r>
    </w:p>
    <w:p w:rsidR="00503BEC" w:rsidRPr="00187BC9" w:rsidRDefault="00503BEC" w:rsidP="00471956">
      <w:pPr>
        <w:pStyle w:val="Akapitzlist"/>
        <w:numPr>
          <w:ilvl w:val="0"/>
          <w:numId w:val="26"/>
        </w:numPr>
        <w:spacing w:line="360" w:lineRule="auto"/>
        <w:ind w:left="426"/>
        <w:rPr>
          <w:rFonts w:ascii="Arial" w:hAnsi="Arial" w:cs="Arial"/>
          <w:color w:val="auto"/>
          <w:sz w:val="20"/>
          <w:szCs w:val="20"/>
        </w:rPr>
      </w:pPr>
      <w:r w:rsidRPr="004D7BAE">
        <w:rPr>
          <w:rFonts w:ascii="Arial" w:hAnsi="Arial" w:cs="Arial"/>
          <w:sz w:val="20"/>
          <w:szCs w:val="20"/>
        </w:rPr>
        <w:t>Bulska E., Namieśnik J.</w:t>
      </w:r>
      <w:r w:rsidR="00FD57A3" w:rsidRPr="004D7BAE">
        <w:rPr>
          <w:rFonts w:ascii="Arial" w:hAnsi="Arial" w:cs="Arial"/>
          <w:sz w:val="20"/>
          <w:szCs w:val="20"/>
        </w:rPr>
        <w:t>,</w:t>
      </w:r>
      <w:r w:rsidRPr="004D7BAE">
        <w:rPr>
          <w:rFonts w:ascii="Arial" w:hAnsi="Arial" w:cs="Arial"/>
          <w:sz w:val="20"/>
          <w:szCs w:val="20"/>
        </w:rPr>
        <w:t xml:space="preserve"> Bieńkowski P</w:t>
      </w:r>
      <w:r w:rsidR="00FD57A3" w:rsidRPr="004D7BAE">
        <w:rPr>
          <w:rFonts w:ascii="Arial" w:hAnsi="Arial" w:cs="Arial"/>
          <w:sz w:val="20"/>
          <w:szCs w:val="20"/>
        </w:rPr>
        <w:t>.,</w:t>
      </w:r>
      <w:r w:rsidRPr="004D7BAE">
        <w:rPr>
          <w:rFonts w:ascii="Arial" w:hAnsi="Arial" w:cs="Arial"/>
          <w:sz w:val="20"/>
          <w:szCs w:val="20"/>
        </w:rPr>
        <w:t xml:space="preserve"> </w:t>
      </w:r>
      <w:r w:rsidRPr="00187BC9">
        <w:rPr>
          <w:rFonts w:ascii="Arial" w:hAnsi="Arial" w:cs="Arial"/>
          <w:i/>
          <w:sz w:val="20"/>
          <w:szCs w:val="20"/>
        </w:rPr>
        <w:t>Terminologia 2. Pięta Achillesowa Analityków</w:t>
      </w:r>
      <w:r w:rsidR="00FD57A3" w:rsidRPr="004D7BAE">
        <w:rPr>
          <w:rFonts w:ascii="Arial" w:hAnsi="Arial" w:cs="Arial"/>
          <w:sz w:val="20"/>
          <w:szCs w:val="20"/>
        </w:rPr>
        <w:t>,</w:t>
      </w:r>
      <w:r w:rsidRPr="004D7BAE">
        <w:rPr>
          <w:rFonts w:ascii="Arial" w:hAnsi="Arial" w:cs="Arial"/>
          <w:sz w:val="20"/>
          <w:szCs w:val="20"/>
        </w:rPr>
        <w:t xml:space="preserve"> Wydawnictwo Malamut</w:t>
      </w:r>
      <w:r w:rsidR="00FD57A3" w:rsidRPr="004D7BAE">
        <w:rPr>
          <w:rFonts w:ascii="Arial" w:hAnsi="Arial" w:cs="Arial"/>
          <w:sz w:val="20"/>
          <w:szCs w:val="20"/>
        </w:rPr>
        <w:t>.</w:t>
      </w:r>
      <w:r w:rsidRPr="004D7BAE">
        <w:rPr>
          <w:rFonts w:ascii="Arial" w:hAnsi="Arial" w:cs="Arial"/>
          <w:sz w:val="20"/>
          <w:szCs w:val="20"/>
        </w:rPr>
        <w:t xml:space="preserve"> </w:t>
      </w:r>
      <w:hyperlink r:id="rId10" w:history="1">
        <w:r w:rsidRPr="00187BC9">
          <w:rPr>
            <w:rStyle w:val="Hipercze"/>
            <w:rFonts w:ascii="Arial" w:hAnsi="Arial" w:cs="Arial"/>
            <w:color w:val="auto"/>
            <w:sz w:val="20"/>
            <w:szCs w:val="20"/>
          </w:rPr>
          <w:t>http://www.malamut.pl/terminologia.html</w:t>
        </w:r>
      </w:hyperlink>
      <w:r w:rsidRPr="00187BC9">
        <w:rPr>
          <w:rFonts w:ascii="Arial" w:hAnsi="Arial" w:cs="Arial"/>
          <w:color w:val="auto"/>
          <w:sz w:val="20"/>
          <w:szCs w:val="20"/>
        </w:rPr>
        <w:t xml:space="preserve"> </w:t>
      </w:r>
    </w:p>
    <w:p w:rsidR="00503BEC" w:rsidRPr="00187BC9" w:rsidRDefault="00503BEC" w:rsidP="00471956">
      <w:pPr>
        <w:pStyle w:val="Akapitzlist"/>
        <w:numPr>
          <w:ilvl w:val="0"/>
          <w:numId w:val="26"/>
        </w:numPr>
        <w:spacing w:line="360" w:lineRule="auto"/>
        <w:ind w:left="426"/>
        <w:rPr>
          <w:rFonts w:ascii="Arial" w:eastAsia="Arial" w:hAnsi="Arial" w:cs="Arial"/>
          <w:bCs/>
          <w:color w:val="auto"/>
          <w:sz w:val="20"/>
          <w:szCs w:val="20"/>
        </w:rPr>
      </w:pPr>
      <w:r w:rsidRPr="00187BC9">
        <w:rPr>
          <w:rFonts w:ascii="Arial" w:eastAsia="Arial" w:hAnsi="Arial" w:cs="Arial"/>
          <w:bCs/>
          <w:color w:val="auto"/>
          <w:sz w:val="20"/>
          <w:szCs w:val="20"/>
        </w:rPr>
        <w:t xml:space="preserve">Cygański A., </w:t>
      </w:r>
      <w:r w:rsidRPr="00187BC9">
        <w:rPr>
          <w:rFonts w:ascii="Arial" w:eastAsia="Arial" w:hAnsi="Arial" w:cs="Arial"/>
          <w:bCs/>
          <w:i/>
          <w:color w:val="auto"/>
          <w:sz w:val="20"/>
          <w:szCs w:val="20"/>
        </w:rPr>
        <w:t>Chemiczne metody analizy ilościowej</w:t>
      </w:r>
      <w:r w:rsidR="00FD57A3" w:rsidRPr="00187BC9">
        <w:rPr>
          <w:rFonts w:ascii="Arial" w:eastAsia="Arial" w:hAnsi="Arial" w:cs="Arial"/>
          <w:bCs/>
          <w:color w:val="auto"/>
          <w:sz w:val="20"/>
          <w:szCs w:val="20"/>
        </w:rPr>
        <w:t>,</w:t>
      </w:r>
      <w:r w:rsidRPr="00187BC9">
        <w:rPr>
          <w:rFonts w:ascii="Arial" w:eastAsia="Arial" w:hAnsi="Arial" w:cs="Arial"/>
          <w:bCs/>
          <w:color w:val="auto"/>
          <w:sz w:val="20"/>
          <w:szCs w:val="20"/>
        </w:rPr>
        <w:t xml:space="preserve"> WNT</w:t>
      </w:r>
      <w:r w:rsidR="00FD57A3" w:rsidRPr="00187BC9">
        <w:rPr>
          <w:rFonts w:ascii="Arial" w:eastAsia="Arial" w:hAnsi="Arial" w:cs="Arial"/>
          <w:bCs/>
          <w:color w:val="auto"/>
          <w:sz w:val="20"/>
          <w:szCs w:val="20"/>
        </w:rPr>
        <w:t>,</w:t>
      </w:r>
      <w:r w:rsidRPr="00187BC9">
        <w:rPr>
          <w:rFonts w:ascii="Arial" w:eastAsia="Arial" w:hAnsi="Arial" w:cs="Arial"/>
          <w:bCs/>
          <w:color w:val="auto"/>
          <w:sz w:val="20"/>
          <w:szCs w:val="20"/>
        </w:rPr>
        <w:t xml:space="preserve"> Warszawa</w:t>
      </w:r>
      <w:r w:rsidR="00555F0E" w:rsidRPr="00187BC9">
        <w:rPr>
          <w:rFonts w:ascii="Arial" w:eastAsia="Arial" w:hAnsi="Arial" w:cs="Arial"/>
          <w:bCs/>
          <w:color w:val="auto"/>
          <w:sz w:val="20"/>
          <w:szCs w:val="20"/>
        </w:rPr>
        <w:t xml:space="preserve"> 2013</w:t>
      </w:r>
      <w:r w:rsidR="00FD57A3" w:rsidRPr="00187BC9">
        <w:rPr>
          <w:rFonts w:ascii="Arial" w:eastAsia="Arial" w:hAnsi="Arial" w:cs="Arial"/>
          <w:bCs/>
          <w:color w:val="auto"/>
          <w:sz w:val="20"/>
          <w:szCs w:val="20"/>
        </w:rPr>
        <w:t>.</w:t>
      </w:r>
    </w:p>
    <w:p w:rsidR="00503BEC" w:rsidRPr="00187BC9" w:rsidRDefault="00503BEC" w:rsidP="00471956">
      <w:pPr>
        <w:pStyle w:val="Akapitzlist"/>
        <w:numPr>
          <w:ilvl w:val="0"/>
          <w:numId w:val="26"/>
        </w:numPr>
        <w:spacing w:line="360" w:lineRule="auto"/>
        <w:ind w:left="426"/>
        <w:rPr>
          <w:rFonts w:ascii="Arial" w:eastAsia="Arial" w:hAnsi="Arial" w:cs="Arial"/>
          <w:bCs/>
          <w:color w:val="auto"/>
          <w:sz w:val="20"/>
          <w:szCs w:val="20"/>
        </w:rPr>
      </w:pPr>
      <w:r w:rsidRPr="00187BC9">
        <w:rPr>
          <w:rFonts w:ascii="Arial" w:eastAsia="Arial" w:hAnsi="Arial" w:cs="Arial"/>
          <w:bCs/>
          <w:color w:val="auto"/>
          <w:sz w:val="20"/>
          <w:szCs w:val="20"/>
        </w:rPr>
        <w:t>Drewniak E</w:t>
      </w:r>
      <w:r w:rsidR="000B3464" w:rsidRPr="00187BC9">
        <w:rPr>
          <w:rFonts w:ascii="Arial" w:eastAsia="Arial" w:hAnsi="Arial" w:cs="Arial"/>
          <w:bCs/>
          <w:color w:val="auto"/>
          <w:sz w:val="20"/>
          <w:szCs w:val="20"/>
        </w:rPr>
        <w:t>.</w:t>
      </w:r>
      <w:r w:rsidRPr="00187BC9">
        <w:rPr>
          <w:rFonts w:ascii="Arial" w:eastAsia="Arial" w:hAnsi="Arial" w:cs="Arial"/>
          <w:bCs/>
          <w:color w:val="auto"/>
          <w:sz w:val="20"/>
          <w:szCs w:val="20"/>
        </w:rPr>
        <w:t xml:space="preserve">, </w:t>
      </w:r>
      <w:r w:rsidRPr="00187BC9">
        <w:rPr>
          <w:rFonts w:ascii="Arial" w:eastAsia="Arial" w:hAnsi="Arial" w:cs="Arial"/>
          <w:bCs/>
          <w:i/>
          <w:color w:val="auto"/>
          <w:sz w:val="20"/>
          <w:szCs w:val="20"/>
        </w:rPr>
        <w:t>Mikrobiologia żywności</w:t>
      </w:r>
      <w:r w:rsidRPr="00187BC9">
        <w:rPr>
          <w:rFonts w:ascii="Arial" w:eastAsia="Arial" w:hAnsi="Arial" w:cs="Arial"/>
          <w:bCs/>
          <w:color w:val="auto"/>
          <w:sz w:val="20"/>
          <w:szCs w:val="20"/>
        </w:rPr>
        <w:t>, Wydawnictwo Naukowe PWN, Warszawa 2007</w:t>
      </w:r>
      <w:r w:rsidR="00FD57A3" w:rsidRPr="00187BC9">
        <w:rPr>
          <w:rFonts w:ascii="Arial" w:eastAsia="Arial" w:hAnsi="Arial" w:cs="Arial"/>
          <w:bCs/>
          <w:color w:val="auto"/>
          <w:sz w:val="20"/>
          <w:szCs w:val="20"/>
        </w:rPr>
        <w:t>.</w:t>
      </w:r>
    </w:p>
    <w:p w:rsidR="00503BEC" w:rsidRPr="00187BC9" w:rsidRDefault="00503BEC" w:rsidP="00471956">
      <w:pPr>
        <w:pStyle w:val="Akapitzlist"/>
        <w:numPr>
          <w:ilvl w:val="0"/>
          <w:numId w:val="26"/>
        </w:numPr>
        <w:spacing w:line="360" w:lineRule="auto"/>
        <w:ind w:left="426"/>
        <w:rPr>
          <w:rFonts w:ascii="Arial" w:eastAsia="Arial" w:hAnsi="Arial" w:cs="Arial"/>
          <w:color w:val="auto"/>
          <w:sz w:val="20"/>
          <w:szCs w:val="20"/>
        </w:rPr>
      </w:pPr>
      <w:r w:rsidRPr="00187BC9">
        <w:rPr>
          <w:rFonts w:ascii="Arial" w:eastAsia="Arial" w:hAnsi="Arial" w:cs="Arial"/>
          <w:color w:val="auto"/>
          <w:sz w:val="20"/>
          <w:szCs w:val="20"/>
        </w:rPr>
        <w:t xml:space="preserve">Kealey D., Haines P.J., </w:t>
      </w:r>
      <w:r w:rsidRPr="00187BC9">
        <w:rPr>
          <w:rFonts w:ascii="Arial" w:eastAsia="Arial" w:hAnsi="Arial" w:cs="Arial"/>
          <w:i/>
          <w:color w:val="auto"/>
          <w:sz w:val="20"/>
          <w:szCs w:val="20"/>
        </w:rPr>
        <w:t>Krótkie wykłady</w:t>
      </w:r>
      <w:r w:rsidR="000B3464" w:rsidRPr="00187BC9">
        <w:rPr>
          <w:rFonts w:ascii="Arial" w:eastAsia="Arial" w:hAnsi="Arial" w:cs="Arial"/>
          <w:i/>
          <w:color w:val="auto"/>
          <w:sz w:val="20"/>
          <w:szCs w:val="20"/>
        </w:rPr>
        <w:t>.</w:t>
      </w:r>
      <w:r w:rsidRPr="00187BC9">
        <w:rPr>
          <w:rFonts w:ascii="Arial" w:eastAsia="Arial" w:hAnsi="Arial" w:cs="Arial"/>
          <w:i/>
          <w:color w:val="auto"/>
          <w:sz w:val="20"/>
          <w:szCs w:val="20"/>
        </w:rPr>
        <w:t xml:space="preserve"> Chemia analityczna</w:t>
      </w:r>
      <w:r w:rsidRPr="00187BC9">
        <w:rPr>
          <w:rFonts w:ascii="Arial" w:eastAsia="Arial" w:hAnsi="Arial" w:cs="Arial"/>
          <w:color w:val="auto"/>
          <w:sz w:val="20"/>
          <w:szCs w:val="20"/>
        </w:rPr>
        <w:t>, Wydawnictwo Naukowe PWN, Warszawa 2005</w:t>
      </w:r>
      <w:r w:rsidR="000B3464" w:rsidRPr="00187BC9">
        <w:rPr>
          <w:rFonts w:ascii="Arial" w:eastAsia="Arial" w:hAnsi="Arial" w:cs="Arial"/>
          <w:color w:val="auto"/>
          <w:sz w:val="20"/>
          <w:szCs w:val="20"/>
        </w:rPr>
        <w:t>.</w:t>
      </w:r>
    </w:p>
    <w:p w:rsidR="00374594" w:rsidRPr="00374594" w:rsidRDefault="00374594" w:rsidP="00471956">
      <w:pPr>
        <w:pStyle w:val="Akapitzlist"/>
        <w:numPr>
          <w:ilvl w:val="0"/>
          <w:numId w:val="26"/>
        </w:numPr>
        <w:spacing w:line="360" w:lineRule="auto"/>
        <w:ind w:left="426"/>
        <w:rPr>
          <w:rFonts w:ascii="Arial" w:eastAsia="Arial" w:hAnsi="Arial" w:cs="Arial"/>
          <w:bCs/>
          <w:sz w:val="20"/>
          <w:szCs w:val="20"/>
        </w:rPr>
      </w:pPr>
      <w:proofErr w:type="spellStart"/>
      <w:r w:rsidRPr="00374594">
        <w:rPr>
          <w:rFonts w:ascii="Arial" w:hAnsi="Arial" w:cs="Arial"/>
          <w:sz w:val="20"/>
          <w:szCs w:val="20"/>
        </w:rPr>
        <w:t>Kumirska</w:t>
      </w:r>
      <w:proofErr w:type="spellEnd"/>
      <w:r>
        <w:rPr>
          <w:rFonts w:ascii="Arial" w:hAnsi="Arial" w:cs="Arial"/>
          <w:sz w:val="20"/>
          <w:szCs w:val="20"/>
        </w:rPr>
        <w:t xml:space="preserve"> J. i</w:t>
      </w:r>
      <w:r w:rsidRPr="00374594">
        <w:rPr>
          <w:rFonts w:ascii="Arial" w:hAnsi="Arial" w:cs="Arial"/>
          <w:sz w:val="20"/>
          <w:szCs w:val="20"/>
        </w:rPr>
        <w:t xml:space="preserve"> inni</w:t>
      </w:r>
      <w:r w:rsidRPr="00374594">
        <w:rPr>
          <w:rFonts w:ascii="Arial" w:hAnsi="Arial" w:cs="Arial"/>
          <w:i/>
          <w:sz w:val="20"/>
          <w:szCs w:val="20"/>
        </w:rPr>
        <w:t xml:space="preserve"> Analiza żywności</w:t>
      </w:r>
      <w:r>
        <w:rPr>
          <w:rFonts w:ascii="Arial" w:hAnsi="Arial" w:cs="Arial"/>
          <w:i/>
          <w:sz w:val="20"/>
          <w:szCs w:val="20"/>
        </w:rPr>
        <w:t xml:space="preserve"> </w:t>
      </w:r>
      <w:r w:rsidRPr="00374594">
        <w:rPr>
          <w:rFonts w:ascii="Arial" w:hAnsi="Arial" w:cs="Arial"/>
          <w:sz w:val="20"/>
          <w:szCs w:val="20"/>
        </w:rPr>
        <w:t>Wydawnictwo Uniwersytetu Gdańskiego Gdańsk 2010</w:t>
      </w:r>
      <w:r>
        <w:rPr>
          <w:rFonts w:ascii="Arial" w:hAnsi="Arial" w:cs="Arial"/>
          <w:sz w:val="20"/>
          <w:szCs w:val="20"/>
        </w:rPr>
        <w:t xml:space="preserve"> </w:t>
      </w:r>
      <w:r w:rsidRPr="00374594">
        <w:rPr>
          <w:rFonts w:ascii="Arial" w:hAnsi="Arial" w:cs="Arial"/>
          <w:sz w:val="20"/>
          <w:szCs w:val="20"/>
        </w:rPr>
        <w:t>https://chemia.ug.edu.pl/sites/default/files/_nodes/strona-chemia/33539/files/analiza_zywnosci.pdf</w:t>
      </w:r>
    </w:p>
    <w:p w:rsidR="000271B0" w:rsidRPr="00187BC9" w:rsidRDefault="0009413D" w:rsidP="00471956">
      <w:pPr>
        <w:pStyle w:val="Akapitzlist"/>
        <w:numPr>
          <w:ilvl w:val="0"/>
          <w:numId w:val="26"/>
        </w:numPr>
        <w:spacing w:line="360" w:lineRule="auto"/>
        <w:ind w:left="426"/>
        <w:rPr>
          <w:rFonts w:ascii="Arial" w:eastAsia="Arial" w:hAnsi="Arial" w:cs="Arial"/>
          <w:color w:val="auto"/>
          <w:sz w:val="20"/>
          <w:szCs w:val="20"/>
        </w:rPr>
      </w:pPr>
      <w:r w:rsidRPr="00187BC9">
        <w:rPr>
          <w:rFonts w:ascii="Arial" w:eastAsia="Arial" w:hAnsi="Arial" w:cs="Arial"/>
          <w:color w:val="auto"/>
          <w:sz w:val="20"/>
          <w:szCs w:val="20"/>
        </w:rPr>
        <w:t>Namieśnik</w:t>
      </w:r>
      <w:r w:rsidR="000B3464" w:rsidRPr="00187BC9">
        <w:rPr>
          <w:rFonts w:ascii="Arial" w:eastAsia="Arial" w:hAnsi="Arial" w:cs="Arial"/>
          <w:color w:val="auto"/>
          <w:sz w:val="20"/>
          <w:szCs w:val="20"/>
        </w:rPr>
        <w:t xml:space="preserve"> </w:t>
      </w:r>
      <w:r w:rsidRPr="00187BC9">
        <w:rPr>
          <w:rFonts w:ascii="Arial" w:eastAsia="Arial" w:hAnsi="Arial" w:cs="Arial"/>
          <w:color w:val="auto"/>
          <w:sz w:val="20"/>
          <w:szCs w:val="20"/>
        </w:rPr>
        <w:t>Z.</w:t>
      </w:r>
      <w:r w:rsidR="000B3464" w:rsidRPr="00187BC9">
        <w:rPr>
          <w:rFonts w:ascii="Arial" w:eastAsia="Arial" w:hAnsi="Arial" w:cs="Arial"/>
          <w:color w:val="auto"/>
          <w:sz w:val="20"/>
          <w:szCs w:val="20"/>
        </w:rPr>
        <w:t>,</w:t>
      </w:r>
      <w:r w:rsidRPr="00187BC9">
        <w:rPr>
          <w:rFonts w:ascii="Arial" w:eastAsia="Arial" w:hAnsi="Arial" w:cs="Arial"/>
          <w:color w:val="auto"/>
          <w:sz w:val="20"/>
          <w:szCs w:val="20"/>
        </w:rPr>
        <w:t xml:space="preserve"> Jamrógiewicz</w:t>
      </w:r>
      <w:r w:rsidR="000B3464" w:rsidRPr="00187BC9">
        <w:rPr>
          <w:rFonts w:ascii="Arial" w:eastAsia="Arial" w:hAnsi="Arial" w:cs="Arial"/>
          <w:color w:val="auto"/>
          <w:sz w:val="20"/>
          <w:szCs w:val="20"/>
        </w:rPr>
        <w:t xml:space="preserve"> </w:t>
      </w:r>
      <w:r w:rsidRPr="00187BC9">
        <w:rPr>
          <w:rFonts w:ascii="Arial" w:eastAsia="Arial" w:hAnsi="Arial" w:cs="Arial"/>
          <w:color w:val="auto"/>
          <w:sz w:val="20"/>
          <w:szCs w:val="20"/>
        </w:rPr>
        <w:t>M.</w:t>
      </w:r>
      <w:r w:rsidR="000B3464" w:rsidRPr="00187BC9">
        <w:rPr>
          <w:rFonts w:ascii="Arial" w:eastAsia="Arial" w:hAnsi="Arial" w:cs="Arial"/>
          <w:color w:val="auto"/>
          <w:sz w:val="20"/>
          <w:szCs w:val="20"/>
        </w:rPr>
        <w:t>,</w:t>
      </w:r>
      <w:r w:rsidRPr="00187BC9">
        <w:rPr>
          <w:rFonts w:ascii="Arial" w:eastAsia="Arial" w:hAnsi="Arial" w:cs="Arial"/>
          <w:color w:val="auto"/>
          <w:sz w:val="20"/>
          <w:szCs w:val="20"/>
        </w:rPr>
        <w:t xml:space="preserve"> Pilarczyk L. Torres</w:t>
      </w:r>
      <w:r w:rsidR="000B3464" w:rsidRPr="00187BC9">
        <w:rPr>
          <w:rFonts w:ascii="Arial" w:eastAsia="Arial" w:hAnsi="Arial" w:cs="Arial"/>
          <w:color w:val="auto"/>
          <w:sz w:val="20"/>
          <w:szCs w:val="20"/>
        </w:rPr>
        <w:t>,</w:t>
      </w:r>
      <w:r w:rsidR="00E75A70" w:rsidRPr="00187BC9">
        <w:rPr>
          <w:rFonts w:ascii="Arial" w:eastAsia="Arial" w:hAnsi="Arial" w:cs="Arial"/>
          <w:color w:val="auto"/>
          <w:sz w:val="20"/>
          <w:szCs w:val="20"/>
        </w:rPr>
        <w:t xml:space="preserve"> </w:t>
      </w:r>
      <w:r w:rsidRPr="00187BC9">
        <w:rPr>
          <w:rFonts w:ascii="Arial" w:eastAsia="Arial" w:hAnsi="Arial" w:cs="Arial"/>
          <w:i/>
          <w:color w:val="auto"/>
          <w:sz w:val="20"/>
          <w:szCs w:val="20"/>
        </w:rPr>
        <w:t>Przygotowanie próbek środowiskowych do analizy</w:t>
      </w:r>
      <w:r w:rsidR="000B3464" w:rsidRPr="00187BC9">
        <w:rPr>
          <w:rFonts w:ascii="Arial" w:eastAsia="Arial" w:hAnsi="Arial" w:cs="Arial"/>
          <w:i/>
          <w:color w:val="auto"/>
          <w:sz w:val="20"/>
          <w:szCs w:val="20"/>
        </w:rPr>
        <w:t>,</w:t>
      </w:r>
      <w:r w:rsidRPr="00187BC9">
        <w:rPr>
          <w:rFonts w:ascii="Arial" w:eastAsia="Arial" w:hAnsi="Arial" w:cs="Arial"/>
          <w:color w:val="auto"/>
          <w:sz w:val="20"/>
          <w:szCs w:val="20"/>
        </w:rPr>
        <w:t xml:space="preserve"> WNT, Warszawa 1999</w:t>
      </w:r>
      <w:r w:rsidR="000B3464" w:rsidRPr="00187BC9">
        <w:rPr>
          <w:rFonts w:ascii="Arial" w:eastAsia="Arial" w:hAnsi="Arial" w:cs="Arial"/>
          <w:color w:val="auto"/>
          <w:sz w:val="20"/>
          <w:szCs w:val="20"/>
        </w:rPr>
        <w:t>.</w:t>
      </w:r>
    </w:p>
    <w:p w:rsidR="001304B4" w:rsidRPr="001304B4" w:rsidRDefault="001304B4" w:rsidP="00471956">
      <w:pPr>
        <w:pStyle w:val="Akapitzlist"/>
        <w:numPr>
          <w:ilvl w:val="0"/>
          <w:numId w:val="26"/>
        </w:numPr>
        <w:spacing w:line="360" w:lineRule="auto"/>
        <w:ind w:left="426"/>
        <w:rPr>
          <w:rFonts w:ascii="Arial" w:hAnsi="Arial" w:cs="Arial"/>
          <w:color w:val="auto"/>
          <w:sz w:val="20"/>
          <w:szCs w:val="20"/>
        </w:rPr>
      </w:pPr>
      <w:r w:rsidRPr="004D7BAE">
        <w:rPr>
          <w:rFonts w:ascii="Arial" w:hAnsi="Arial" w:cs="Arial"/>
          <w:sz w:val="20"/>
          <w:szCs w:val="20"/>
        </w:rPr>
        <w:t xml:space="preserve">Sarbak Z., </w:t>
      </w:r>
      <w:r w:rsidRPr="00187BC9">
        <w:rPr>
          <w:rFonts w:ascii="Arial" w:hAnsi="Arial" w:cs="Arial"/>
          <w:bCs/>
          <w:i/>
          <w:sz w:val="20"/>
          <w:szCs w:val="20"/>
        </w:rPr>
        <w:t>Podstawy techniki laboratoryjnej</w:t>
      </w:r>
      <w:r w:rsidRPr="004D7BAE">
        <w:rPr>
          <w:rFonts w:ascii="Arial" w:hAnsi="Arial" w:cs="Arial"/>
          <w:bCs/>
          <w:sz w:val="20"/>
          <w:szCs w:val="20"/>
        </w:rPr>
        <w:t>, Rzeszów, 2017</w:t>
      </w:r>
    </w:p>
    <w:p w:rsidR="00503BEC" w:rsidRPr="00187BC9" w:rsidRDefault="00503BEC" w:rsidP="00471956">
      <w:pPr>
        <w:pStyle w:val="Akapitzlist"/>
        <w:numPr>
          <w:ilvl w:val="0"/>
          <w:numId w:val="26"/>
        </w:numPr>
        <w:spacing w:line="360" w:lineRule="auto"/>
        <w:ind w:left="426"/>
        <w:rPr>
          <w:rFonts w:ascii="Arial" w:hAnsi="Arial" w:cs="Arial"/>
          <w:color w:val="auto"/>
          <w:sz w:val="20"/>
          <w:szCs w:val="20"/>
        </w:rPr>
      </w:pPr>
      <w:r w:rsidRPr="00187BC9">
        <w:rPr>
          <w:rFonts w:ascii="Arial" w:hAnsi="Arial" w:cs="Arial"/>
          <w:color w:val="auto"/>
          <w:sz w:val="20"/>
          <w:szCs w:val="20"/>
        </w:rPr>
        <w:t>Siedlecka R.,</w:t>
      </w:r>
      <w:r w:rsidR="00E75A70" w:rsidRPr="00187BC9">
        <w:rPr>
          <w:rFonts w:ascii="Arial" w:hAnsi="Arial" w:cs="Arial"/>
          <w:color w:val="auto"/>
          <w:sz w:val="20"/>
          <w:szCs w:val="20"/>
        </w:rPr>
        <w:t xml:space="preserve"> </w:t>
      </w:r>
      <w:r w:rsidRPr="00187BC9">
        <w:rPr>
          <w:rFonts w:ascii="Arial" w:hAnsi="Arial" w:cs="Arial"/>
          <w:color w:val="auto"/>
          <w:sz w:val="20"/>
          <w:szCs w:val="20"/>
        </w:rPr>
        <w:t>Mucha A.,</w:t>
      </w:r>
      <w:r w:rsidRPr="00010451">
        <w:rPr>
          <w:rFonts w:ascii="Arial" w:hAnsi="Arial" w:cs="Arial"/>
          <w:color w:val="auto"/>
          <w:sz w:val="20"/>
          <w:szCs w:val="20"/>
        </w:rPr>
        <w:t xml:space="preserve"> </w:t>
      </w:r>
      <w:r w:rsidRPr="00187BC9">
        <w:rPr>
          <w:rFonts w:ascii="Arial" w:hAnsi="Arial" w:cs="Arial"/>
          <w:i/>
          <w:color w:val="auto"/>
          <w:sz w:val="20"/>
          <w:szCs w:val="20"/>
        </w:rPr>
        <w:t>Analiza jakościowa związków organicznych</w:t>
      </w:r>
      <w:r w:rsidR="000B3464" w:rsidRPr="00187BC9">
        <w:rPr>
          <w:rFonts w:ascii="Arial" w:hAnsi="Arial" w:cs="Arial"/>
          <w:i/>
          <w:color w:val="auto"/>
          <w:sz w:val="20"/>
          <w:szCs w:val="20"/>
        </w:rPr>
        <w:t>.</w:t>
      </w:r>
      <w:r w:rsidRPr="00187BC9">
        <w:rPr>
          <w:rFonts w:ascii="Arial" w:hAnsi="Arial" w:cs="Arial"/>
          <w:i/>
          <w:color w:val="auto"/>
          <w:sz w:val="20"/>
          <w:szCs w:val="20"/>
        </w:rPr>
        <w:t xml:space="preserve"> Materiały do zajęć laboratoryjnych dla studentów</w:t>
      </w:r>
      <w:r w:rsidR="00E75A70" w:rsidRPr="00187BC9">
        <w:rPr>
          <w:rFonts w:ascii="Arial" w:hAnsi="Arial" w:cs="Arial"/>
          <w:i/>
          <w:color w:val="auto"/>
          <w:sz w:val="20"/>
          <w:szCs w:val="20"/>
        </w:rPr>
        <w:t xml:space="preserve"> </w:t>
      </w:r>
      <w:r w:rsidRPr="00187BC9">
        <w:rPr>
          <w:rFonts w:ascii="Arial" w:hAnsi="Arial" w:cs="Arial"/>
          <w:i/>
          <w:color w:val="auto"/>
          <w:sz w:val="20"/>
          <w:szCs w:val="20"/>
        </w:rPr>
        <w:t>kierunków Chemia i Analityka dla Przemysłu oraz Biotechnologia</w:t>
      </w:r>
      <w:r w:rsidRPr="00187BC9">
        <w:rPr>
          <w:rFonts w:ascii="Arial" w:hAnsi="Arial" w:cs="Arial"/>
          <w:color w:val="auto"/>
          <w:sz w:val="20"/>
          <w:szCs w:val="20"/>
        </w:rPr>
        <w:t xml:space="preserve"> </w:t>
      </w:r>
      <w:hyperlink r:id="rId11" w:history="1">
        <w:r w:rsidRPr="00187BC9">
          <w:rPr>
            <w:rStyle w:val="Hipercze"/>
            <w:rFonts w:ascii="Arial" w:hAnsi="Arial" w:cs="Arial"/>
            <w:color w:val="auto"/>
            <w:sz w:val="20"/>
            <w:szCs w:val="20"/>
            <w:u w:val="none"/>
          </w:rPr>
          <w:t>http://bioorganic.ch.pwr.wroc.pl/images/0/0d/CHO_analiza.pdf</w:t>
        </w:r>
      </w:hyperlink>
      <w:r w:rsidR="000B3464" w:rsidRPr="00187BC9">
        <w:rPr>
          <w:rStyle w:val="Hipercze"/>
          <w:rFonts w:ascii="Arial" w:hAnsi="Arial" w:cs="Arial"/>
          <w:color w:val="auto"/>
          <w:sz w:val="20"/>
          <w:szCs w:val="20"/>
        </w:rPr>
        <w:t>,</w:t>
      </w:r>
      <w:r w:rsidR="00E75A70" w:rsidRPr="00187BC9">
        <w:rPr>
          <w:rFonts w:ascii="Arial" w:hAnsi="Arial" w:cs="Arial"/>
          <w:color w:val="auto"/>
          <w:sz w:val="20"/>
          <w:szCs w:val="20"/>
        </w:rPr>
        <w:t xml:space="preserve"> </w:t>
      </w:r>
      <w:r w:rsidRPr="00187BC9">
        <w:rPr>
          <w:rFonts w:ascii="Arial" w:hAnsi="Arial" w:cs="Arial"/>
          <w:color w:val="auto"/>
          <w:sz w:val="20"/>
          <w:szCs w:val="20"/>
        </w:rPr>
        <w:t>Wrocław 2018</w:t>
      </w:r>
      <w:r w:rsidR="000B3464" w:rsidRPr="00187BC9">
        <w:rPr>
          <w:rFonts w:ascii="Arial" w:hAnsi="Arial" w:cs="Arial"/>
          <w:color w:val="auto"/>
          <w:sz w:val="20"/>
          <w:szCs w:val="20"/>
        </w:rPr>
        <w:t>.</w:t>
      </w:r>
    </w:p>
    <w:p w:rsidR="00374199" w:rsidRPr="004D7BAE" w:rsidRDefault="00374199" w:rsidP="00471956">
      <w:pPr>
        <w:pStyle w:val="Akapitzlist"/>
        <w:numPr>
          <w:ilvl w:val="0"/>
          <w:numId w:val="26"/>
        </w:numPr>
        <w:spacing w:line="360" w:lineRule="auto"/>
        <w:ind w:left="426"/>
        <w:rPr>
          <w:rFonts w:ascii="Arial" w:eastAsia="Arial" w:hAnsi="Arial" w:cs="Arial"/>
          <w:bCs/>
          <w:sz w:val="20"/>
          <w:szCs w:val="20"/>
        </w:rPr>
      </w:pPr>
      <w:r w:rsidRPr="004D7BAE">
        <w:rPr>
          <w:rFonts w:ascii="Arial" w:eastAsia="Arial" w:hAnsi="Arial" w:cs="Arial"/>
          <w:bCs/>
          <w:sz w:val="20"/>
          <w:szCs w:val="20"/>
        </w:rPr>
        <w:t>Szczepaniak W.</w:t>
      </w:r>
      <w:r w:rsidR="000B3464" w:rsidRPr="004D7BAE">
        <w:rPr>
          <w:rFonts w:ascii="Arial" w:eastAsia="Arial" w:hAnsi="Arial" w:cs="Arial"/>
          <w:bCs/>
          <w:sz w:val="20"/>
          <w:szCs w:val="20"/>
        </w:rPr>
        <w:t>,</w:t>
      </w:r>
      <w:r w:rsidRPr="004D7BAE">
        <w:rPr>
          <w:rFonts w:ascii="Arial" w:eastAsia="Arial" w:hAnsi="Arial" w:cs="Arial"/>
          <w:bCs/>
          <w:sz w:val="20"/>
          <w:szCs w:val="20"/>
        </w:rPr>
        <w:t xml:space="preserve"> </w:t>
      </w:r>
      <w:r w:rsidR="00E47045" w:rsidRPr="00187BC9">
        <w:rPr>
          <w:rFonts w:ascii="Arial" w:eastAsia="Arial" w:hAnsi="Arial" w:cs="Arial"/>
          <w:bCs/>
          <w:i/>
          <w:sz w:val="20"/>
          <w:szCs w:val="20"/>
        </w:rPr>
        <w:t>Metody instrumentalne w analizie chemicznej</w:t>
      </w:r>
      <w:r w:rsidR="00E47045" w:rsidRPr="004D7BAE">
        <w:rPr>
          <w:rFonts w:ascii="Arial" w:eastAsia="Arial" w:hAnsi="Arial" w:cs="Arial"/>
          <w:bCs/>
          <w:sz w:val="20"/>
          <w:szCs w:val="20"/>
        </w:rPr>
        <w:t>, Wydawnictwo Naukowe PWN, Warszawa 2004</w:t>
      </w:r>
      <w:r w:rsidR="000B3464" w:rsidRPr="004D7BAE">
        <w:rPr>
          <w:rFonts w:ascii="Arial" w:eastAsia="Arial" w:hAnsi="Arial" w:cs="Arial"/>
          <w:bCs/>
          <w:sz w:val="20"/>
          <w:szCs w:val="20"/>
        </w:rPr>
        <w:t>.</w:t>
      </w:r>
    </w:p>
    <w:p w:rsidR="000271B0" w:rsidRPr="00374594" w:rsidRDefault="000271B0" w:rsidP="00471956">
      <w:pPr>
        <w:pStyle w:val="Akapitzlist"/>
        <w:numPr>
          <w:ilvl w:val="0"/>
          <w:numId w:val="26"/>
        </w:numPr>
        <w:spacing w:line="360" w:lineRule="auto"/>
        <w:ind w:left="426"/>
        <w:rPr>
          <w:rFonts w:ascii="Arial" w:eastAsia="Arial" w:hAnsi="Arial" w:cs="Arial"/>
          <w:bCs/>
          <w:sz w:val="20"/>
          <w:szCs w:val="20"/>
        </w:rPr>
      </w:pPr>
      <w:r w:rsidRPr="004D7BAE">
        <w:rPr>
          <w:rFonts w:ascii="Arial" w:hAnsi="Arial" w:cs="Arial"/>
          <w:sz w:val="20"/>
          <w:szCs w:val="20"/>
        </w:rPr>
        <w:t>W</w:t>
      </w:r>
      <w:r w:rsidR="00A92B6B" w:rsidRPr="004D7BAE">
        <w:rPr>
          <w:rFonts w:ascii="Arial" w:hAnsi="Arial" w:cs="Arial"/>
          <w:sz w:val="20"/>
          <w:szCs w:val="20"/>
        </w:rPr>
        <w:t>ardenck</w:t>
      </w:r>
      <w:r w:rsidRPr="004D7BAE">
        <w:rPr>
          <w:rFonts w:ascii="Arial" w:hAnsi="Arial" w:cs="Arial"/>
          <w:sz w:val="20"/>
          <w:szCs w:val="20"/>
        </w:rPr>
        <w:t>i</w:t>
      </w:r>
      <w:r w:rsidR="00A92B6B" w:rsidRPr="004D7BAE">
        <w:rPr>
          <w:rFonts w:ascii="Arial" w:hAnsi="Arial" w:cs="Arial"/>
          <w:sz w:val="20"/>
          <w:szCs w:val="20"/>
        </w:rPr>
        <w:t xml:space="preserve"> </w:t>
      </w:r>
      <w:r w:rsidRPr="004D7BAE">
        <w:rPr>
          <w:rFonts w:ascii="Arial" w:hAnsi="Arial" w:cs="Arial"/>
          <w:sz w:val="20"/>
          <w:szCs w:val="20"/>
        </w:rPr>
        <w:t>W.</w:t>
      </w:r>
      <w:r w:rsidR="00A92B6B" w:rsidRPr="004D7BAE">
        <w:rPr>
          <w:rFonts w:ascii="Arial" w:hAnsi="Arial" w:cs="Arial"/>
          <w:sz w:val="20"/>
          <w:szCs w:val="20"/>
        </w:rPr>
        <w:t>,</w:t>
      </w:r>
      <w:r w:rsidRPr="00187BC9">
        <w:rPr>
          <w:sz w:val="20"/>
          <w:szCs w:val="20"/>
        </w:rPr>
        <w:t xml:space="preserve"> </w:t>
      </w:r>
      <w:r w:rsidRPr="004D7BAE">
        <w:rPr>
          <w:rFonts w:ascii="Arial" w:hAnsi="Arial" w:cs="Arial"/>
          <w:sz w:val="20"/>
          <w:szCs w:val="20"/>
        </w:rPr>
        <w:t xml:space="preserve">Siedlecka </w:t>
      </w:r>
      <w:r w:rsidR="00A92B6B" w:rsidRPr="004D7BAE">
        <w:rPr>
          <w:rFonts w:ascii="Arial" w:hAnsi="Arial" w:cs="Arial"/>
          <w:sz w:val="20"/>
          <w:szCs w:val="20"/>
        </w:rPr>
        <w:t>R.</w:t>
      </w:r>
      <w:r w:rsidR="000B3464" w:rsidRPr="004D7BAE">
        <w:rPr>
          <w:rFonts w:ascii="Arial" w:hAnsi="Arial" w:cs="Arial"/>
          <w:sz w:val="20"/>
          <w:szCs w:val="20"/>
        </w:rPr>
        <w:t>,</w:t>
      </w:r>
      <w:r w:rsidRPr="004D7BAE">
        <w:rPr>
          <w:rFonts w:ascii="Arial" w:hAnsi="Arial" w:cs="Arial"/>
          <w:sz w:val="20"/>
          <w:szCs w:val="20"/>
        </w:rPr>
        <w:t xml:space="preserve"> </w:t>
      </w:r>
      <w:r w:rsidR="00A92B6B" w:rsidRPr="004D7BAE">
        <w:rPr>
          <w:rFonts w:ascii="Arial" w:hAnsi="Arial" w:cs="Arial"/>
          <w:sz w:val="20"/>
          <w:szCs w:val="20"/>
        </w:rPr>
        <w:t xml:space="preserve">Mucha </w:t>
      </w:r>
      <w:r w:rsidRPr="004D7BAE">
        <w:rPr>
          <w:rFonts w:ascii="Arial" w:hAnsi="Arial" w:cs="Arial"/>
          <w:sz w:val="20"/>
          <w:szCs w:val="20"/>
        </w:rPr>
        <w:t>A</w:t>
      </w:r>
      <w:r w:rsidR="00A92B6B" w:rsidRPr="004D7BAE">
        <w:rPr>
          <w:rFonts w:ascii="Arial" w:hAnsi="Arial" w:cs="Arial"/>
          <w:sz w:val="20"/>
          <w:szCs w:val="20"/>
        </w:rPr>
        <w:t>.,</w:t>
      </w:r>
      <w:r w:rsidR="00E75A70" w:rsidRPr="004D7BAE">
        <w:rPr>
          <w:rFonts w:ascii="Arial" w:hAnsi="Arial" w:cs="Arial"/>
          <w:sz w:val="20"/>
          <w:szCs w:val="20"/>
        </w:rPr>
        <w:t xml:space="preserve"> </w:t>
      </w:r>
      <w:r w:rsidRPr="00187BC9">
        <w:rPr>
          <w:rFonts w:ascii="Arial" w:hAnsi="Arial" w:cs="Arial"/>
          <w:i/>
          <w:sz w:val="20"/>
          <w:szCs w:val="20"/>
        </w:rPr>
        <w:t>Chromatografia gazowa, teoria i praktyka</w:t>
      </w:r>
      <w:r w:rsidR="000B3464" w:rsidRPr="004D7BAE">
        <w:rPr>
          <w:rFonts w:ascii="Arial" w:hAnsi="Arial" w:cs="Arial"/>
          <w:sz w:val="20"/>
          <w:szCs w:val="20"/>
        </w:rPr>
        <w:t>,</w:t>
      </w:r>
      <w:r w:rsidRPr="004D7BAE">
        <w:rPr>
          <w:rFonts w:ascii="Arial" w:hAnsi="Arial" w:cs="Arial"/>
          <w:sz w:val="20"/>
          <w:szCs w:val="20"/>
        </w:rPr>
        <w:t xml:space="preserve"> PWN, Warszawa 2018</w:t>
      </w:r>
      <w:r w:rsidR="000B3464" w:rsidRPr="004D7BAE">
        <w:rPr>
          <w:rFonts w:ascii="Arial" w:hAnsi="Arial" w:cs="Arial"/>
          <w:sz w:val="20"/>
          <w:szCs w:val="20"/>
        </w:rPr>
        <w:t>.</w:t>
      </w:r>
    </w:p>
    <w:p w:rsidR="00374199" w:rsidRPr="00DF16D1" w:rsidRDefault="00374199" w:rsidP="00471956">
      <w:pPr>
        <w:pStyle w:val="Akapitzlist"/>
        <w:spacing w:line="360" w:lineRule="auto"/>
        <w:ind w:left="786" w:hanging="786"/>
        <w:rPr>
          <w:rFonts w:ascii="Arial" w:hAnsi="Arial" w:cs="Arial"/>
          <w:b/>
          <w:sz w:val="20"/>
          <w:szCs w:val="20"/>
        </w:rPr>
      </w:pPr>
      <w:r w:rsidRPr="00DF16D1">
        <w:rPr>
          <w:rFonts w:ascii="Arial" w:hAnsi="Arial" w:cs="Arial"/>
          <w:b/>
          <w:sz w:val="20"/>
          <w:szCs w:val="20"/>
        </w:rPr>
        <w:t xml:space="preserve">Czasopisma </w:t>
      </w:r>
      <w:r w:rsidR="00EB12C0" w:rsidRPr="00DF16D1">
        <w:rPr>
          <w:rFonts w:ascii="Arial" w:hAnsi="Arial" w:cs="Arial"/>
          <w:b/>
          <w:sz w:val="20"/>
          <w:szCs w:val="20"/>
        </w:rPr>
        <w:t>branżowe:</w:t>
      </w:r>
    </w:p>
    <w:p w:rsidR="00374199" w:rsidRPr="00DF16D1" w:rsidRDefault="000B3464" w:rsidP="00471956">
      <w:pPr>
        <w:numPr>
          <w:ilvl w:val="0"/>
          <w:numId w:val="29"/>
        </w:numPr>
        <w:spacing w:line="360" w:lineRule="auto"/>
        <w:ind w:left="426" w:hanging="284"/>
        <w:rPr>
          <w:rFonts w:ascii="Arial" w:hAnsi="Arial" w:cs="Arial"/>
          <w:color w:val="auto"/>
          <w:sz w:val="20"/>
          <w:szCs w:val="20"/>
        </w:rPr>
      </w:pPr>
      <w:r w:rsidRPr="00DF16D1">
        <w:rPr>
          <w:rFonts w:ascii="Arial" w:hAnsi="Arial" w:cs="Arial"/>
          <w:sz w:val="20"/>
          <w:szCs w:val="20"/>
        </w:rPr>
        <w:t>„</w:t>
      </w:r>
      <w:r w:rsidR="00374199" w:rsidRPr="00DF16D1">
        <w:rPr>
          <w:rFonts w:ascii="Arial" w:hAnsi="Arial" w:cs="Arial"/>
          <w:sz w:val="20"/>
          <w:szCs w:val="20"/>
        </w:rPr>
        <w:t xml:space="preserve">Laboratoria </w:t>
      </w:r>
      <w:r w:rsidR="00374199" w:rsidRPr="00DF16D1">
        <w:rPr>
          <w:rFonts w:ascii="Arial" w:hAnsi="Arial" w:cs="Arial"/>
          <w:color w:val="auto"/>
          <w:sz w:val="20"/>
          <w:szCs w:val="20"/>
        </w:rPr>
        <w:t>Aparatura Badania</w:t>
      </w:r>
      <w:r w:rsidRPr="00DF16D1">
        <w:rPr>
          <w:rFonts w:ascii="Arial" w:hAnsi="Arial" w:cs="Arial"/>
          <w:color w:val="auto"/>
          <w:sz w:val="20"/>
          <w:szCs w:val="20"/>
        </w:rPr>
        <w:t>”</w:t>
      </w:r>
      <w:r w:rsidR="00374199" w:rsidRPr="00DF16D1">
        <w:rPr>
          <w:rFonts w:ascii="Arial" w:hAnsi="Arial" w:cs="Arial"/>
          <w:color w:val="auto"/>
          <w:sz w:val="20"/>
          <w:szCs w:val="20"/>
        </w:rPr>
        <w:t xml:space="preserve"> (LAB) </w:t>
      </w:r>
      <w:hyperlink r:id="rId12" w:tgtFrame="_blank" w:history="1">
        <w:r w:rsidR="00374199" w:rsidRPr="00DF16D1">
          <w:rPr>
            <w:rStyle w:val="Hipercze"/>
            <w:rFonts w:ascii="Arial" w:hAnsi="Arial" w:cs="Arial"/>
            <w:color w:val="auto"/>
            <w:sz w:val="20"/>
            <w:szCs w:val="20"/>
            <w:u w:val="none"/>
          </w:rPr>
          <w:t>www.lab.media.pl</w:t>
        </w:r>
      </w:hyperlink>
      <w:r w:rsidR="00D82C9F">
        <w:rPr>
          <w:rFonts w:ascii="Arial" w:hAnsi="Arial" w:cs="Arial"/>
          <w:color w:val="auto"/>
          <w:sz w:val="20"/>
          <w:szCs w:val="20"/>
        </w:rPr>
        <w:t xml:space="preserve"> </w:t>
      </w:r>
    </w:p>
    <w:p w:rsidR="00374199" w:rsidRPr="00DF16D1" w:rsidRDefault="000B3464" w:rsidP="00471956">
      <w:pPr>
        <w:numPr>
          <w:ilvl w:val="0"/>
          <w:numId w:val="29"/>
        </w:numPr>
        <w:spacing w:line="360" w:lineRule="auto"/>
        <w:ind w:left="426" w:hanging="284"/>
        <w:rPr>
          <w:rFonts w:ascii="Arial" w:hAnsi="Arial" w:cs="Arial"/>
          <w:color w:val="auto"/>
          <w:sz w:val="20"/>
          <w:szCs w:val="20"/>
        </w:rPr>
      </w:pPr>
      <w:r w:rsidRPr="00DF16D1">
        <w:rPr>
          <w:rFonts w:ascii="Arial" w:hAnsi="Arial" w:cs="Arial"/>
          <w:color w:val="auto"/>
          <w:sz w:val="20"/>
          <w:szCs w:val="20"/>
        </w:rPr>
        <w:t>„</w:t>
      </w:r>
      <w:r w:rsidR="00374199" w:rsidRPr="00DF16D1">
        <w:rPr>
          <w:rFonts w:ascii="Arial" w:hAnsi="Arial" w:cs="Arial"/>
          <w:color w:val="auto"/>
          <w:sz w:val="20"/>
          <w:szCs w:val="20"/>
        </w:rPr>
        <w:t>Laboratorium</w:t>
      </w:r>
      <w:r w:rsidRPr="00DF16D1">
        <w:rPr>
          <w:rFonts w:ascii="Arial" w:hAnsi="Arial" w:cs="Arial"/>
          <w:color w:val="auto"/>
          <w:sz w:val="20"/>
          <w:szCs w:val="20"/>
        </w:rPr>
        <w:t>”</w:t>
      </w:r>
      <w:r w:rsidR="00374199" w:rsidRPr="00DF16D1">
        <w:rPr>
          <w:rFonts w:ascii="Arial" w:hAnsi="Arial" w:cs="Arial"/>
          <w:color w:val="auto"/>
          <w:sz w:val="20"/>
          <w:szCs w:val="20"/>
        </w:rPr>
        <w:t xml:space="preserve"> </w:t>
      </w:r>
      <w:hyperlink r:id="rId13" w:tgtFrame="_blank" w:history="1">
        <w:r w:rsidR="00374199" w:rsidRPr="00DF16D1">
          <w:rPr>
            <w:rStyle w:val="Hipercze"/>
            <w:rFonts w:ascii="Arial" w:hAnsi="Arial" w:cs="Arial"/>
            <w:color w:val="auto"/>
            <w:sz w:val="20"/>
            <w:szCs w:val="20"/>
            <w:u w:val="none"/>
          </w:rPr>
          <w:t>www.elamed.com.pl</w:t>
        </w:r>
      </w:hyperlink>
      <w:r w:rsidR="00374199" w:rsidRPr="00DF16D1">
        <w:rPr>
          <w:rFonts w:ascii="Arial" w:hAnsi="Arial" w:cs="Arial"/>
          <w:color w:val="auto"/>
          <w:sz w:val="20"/>
          <w:szCs w:val="20"/>
        </w:rPr>
        <w:t xml:space="preserve"> </w:t>
      </w:r>
    </w:p>
    <w:p w:rsidR="00374199" w:rsidRPr="00DF16D1" w:rsidRDefault="000B3464" w:rsidP="00471956">
      <w:pPr>
        <w:numPr>
          <w:ilvl w:val="0"/>
          <w:numId w:val="29"/>
        </w:numPr>
        <w:spacing w:line="360" w:lineRule="auto"/>
        <w:ind w:left="426" w:hanging="284"/>
        <w:rPr>
          <w:rFonts w:ascii="Arial" w:hAnsi="Arial" w:cs="Arial"/>
          <w:color w:val="auto"/>
          <w:sz w:val="20"/>
          <w:szCs w:val="20"/>
        </w:rPr>
      </w:pPr>
      <w:r w:rsidRPr="00DF16D1">
        <w:rPr>
          <w:rFonts w:ascii="Arial" w:hAnsi="Arial" w:cs="Arial"/>
          <w:color w:val="auto"/>
          <w:sz w:val="20"/>
          <w:szCs w:val="20"/>
        </w:rPr>
        <w:t>„</w:t>
      </w:r>
      <w:r w:rsidR="00374199" w:rsidRPr="00DF16D1">
        <w:rPr>
          <w:rFonts w:ascii="Arial" w:hAnsi="Arial" w:cs="Arial"/>
          <w:color w:val="auto"/>
          <w:sz w:val="20"/>
          <w:szCs w:val="20"/>
        </w:rPr>
        <w:t>Przemysł Chemiczny</w:t>
      </w:r>
      <w:r w:rsidRPr="00DF16D1">
        <w:rPr>
          <w:rFonts w:ascii="Arial" w:hAnsi="Arial" w:cs="Arial"/>
          <w:color w:val="auto"/>
          <w:sz w:val="20"/>
          <w:szCs w:val="20"/>
        </w:rPr>
        <w:t>”</w:t>
      </w:r>
      <w:r w:rsidR="00374199" w:rsidRPr="00DF16D1">
        <w:rPr>
          <w:rFonts w:ascii="Arial" w:hAnsi="Arial" w:cs="Arial"/>
          <w:color w:val="auto"/>
          <w:sz w:val="20"/>
          <w:szCs w:val="20"/>
        </w:rPr>
        <w:t xml:space="preserve"> </w:t>
      </w:r>
      <w:hyperlink r:id="rId14" w:tgtFrame="_blank" w:history="1">
        <w:r w:rsidR="00374199" w:rsidRPr="00DF16D1">
          <w:rPr>
            <w:rStyle w:val="Hipercze"/>
            <w:rFonts w:ascii="Arial" w:hAnsi="Arial" w:cs="Arial"/>
            <w:color w:val="auto"/>
            <w:sz w:val="20"/>
            <w:szCs w:val="20"/>
            <w:u w:val="none"/>
          </w:rPr>
          <w:t>www.sigma-not.pl</w:t>
        </w:r>
      </w:hyperlink>
      <w:r w:rsidR="00374199" w:rsidRPr="00DF16D1">
        <w:rPr>
          <w:rFonts w:ascii="Arial" w:hAnsi="Arial" w:cs="Arial"/>
          <w:color w:val="auto"/>
          <w:sz w:val="20"/>
          <w:szCs w:val="20"/>
        </w:rPr>
        <w:t xml:space="preserve"> </w:t>
      </w:r>
    </w:p>
    <w:p w:rsidR="00CF0161" w:rsidRPr="00DF16D1" w:rsidRDefault="000B3464" w:rsidP="00471956">
      <w:pPr>
        <w:numPr>
          <w:ilvl w:val="0"/>
          <w:numId w:val="29"/>
        </w:numPr>
        <w:spacing w:line="360" w:lineRule="auto"/>
        <w:ind w:left="426" w:hanging="284"/>
        <w:rPr>
          <w:rFonts w:ascii="Arial" w:hAnsi="Arial" w:cs="Arial"/>
          <w:color w:val="auto"/>
          <w:sz w:val="20"/>
          <w:szCs w:val="20"/>
        </w:rPr>
      </w:pPr>
      <w:r w:rsidRPr="00DF16D1">
        <w:rPr>
          <w:rFonts w:ascii="Arial" w:hAnsi="Arial" w:cs="Arial"/>
          <w:color w:val="auto"/>
          <w:sz w:val="20"/>
          <w:szCs w:val="20"/>
        </w:rPr>
        <w:t>„</w:t>
      </w:r>
      <w:r w:rsidR="00374199" w:rsidRPr="00DF16D1">
        <w:rPr>
          <w:rFonts w:ascii="Arial" w:hAnsi="Arial" w:cs="Arial"/>
          <w:color w:val="auto"/>
          <w:sz w:val="20"/>
          <w:szCs w:val="20"/>
        </w:rPr>
        <w:t>Analityka</w:t>
      </w:r>
      <w:r w:rsidRPr="00DF16D1">
        <w:rPr>
          <w:rFonts w:ascii="Arial" w:hAnsi="Arial" w:cs="Arial"/>
          <w:color w:val="auto"/>
          <w:sz w:val="20"/>
          <w:szCs w:val="20"/>
        </w:rPr>
        <w:t>”</w:t>
      </w:r>
      <w:r w:rsidR="00374199" w:rsidRPr="00DF16D1">
        <w:rPr>
          <w:rFonts w:ascii="Arial" w:hAnsi="Arial" w:cs="Arial"/>
          <w:color w:val="auto"/>
          <w:sz w:val="20"/>
          <w:szCs w:val="20"/>
        </w:rPr>
        <w:t xml:space="preserve"> </w:t>
      </w:r>
      <w:hyperlink r:id="rId15" w:history="1">
        <w:r w:rsidR="00374199" w:rsidRPr="00DF16D1">
          <w:rPr>
            <w:rStyle w:val="Hipercze"/>
            <w:rFonts w:ascii="Arial" w:hAnsi="Arial" w:cs="Arial"/>
            <w:color w:val="auto"/>
            <w:sz w:val="20"/>
            <w:szCs w:val="20"/>
            <w:u w:val="none"/>
          </w:rPr>
          <w:t>www.malamut.pl/analityka.htm</w:t>
        </w:r>
      </w:hyperlink>
    </w:p>
    <w:p w:rsidR="004D7BAE" w:rsidRDefault="004D7BAE" w:rsidP="00471956">
      <w:pPr>
        <w:spacing w:line="360" w:lineRule="auto"/>
        <w:rPr>
          <w:rFonts w:ascii="Arial" w:hAnsi="Arial" w:cs="Arial"/>
          <w:sz w:val="20"/>
          <w:szCs w:val="20"/>
        </w:rPr>
      </w:pPr>
    </w:p>
    <w:p w:rsidR="00883C28" w:rsidRPr="00E01423" w:rsidRDefault="00883C28" w:rsidP="004719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p>
    <w:sectPr w:rsidR="00883C28" w:rsidRPr="00E01423" w:rsidSect="00187BC9">
      <w:headerReference w:type="even" r:id="rId16"/>
      <w:headerReference w:type="default" r:id="rId17"/>
      <w:footerReference w:type="even" r:id="rId18"/>
      <w:footerReference w:type="default" r:id="rId19"/>
      <w:headerReference w:type="first" r:id="rId20"/>
      <w:footerReference w:type="first" r:id="rId21"/>
      <w:pgSz w:w="16838" w:h="11906" w:orient="landscape"/>
      <w:pgMar w:top="1421"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340" w:rsidRDefault="005C1340">
      <w:r>
        <w:separator/>
      </w:r>
    </w:p>
  </w:endnote>
  <w:endnote w:type="continuationSeparator" w:id="0">
    <w:p w:rsidR="005C1340" w:rsidRDefault="005C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NewRomanPS-BoldMT">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154" w:rsidRDefault="004C4154">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154" w:rsidRPr="009F42D5" w:rsidRDefault="004C4154" w:rsidP="00187BC9">
    <w:pPr>
      <w:pStyle w:val="Stopka"/>
      <w:jc w:val="center"/>
      <w:rPr>
        <w:rFonts w:ascii="Arial" w:hAnsi="Arial" w:cs="Arial"/>
        <w:sz w:val="18"/>
        <w:szCs w:val="18"/>
      </w:rPr>
    </w:pPr>
    <w:r w:rsidRPr="00183BAB">
      <w:rPr>
        <w:rFonts w:ascii="Arial" w:hAnsi="Arial" w:cs="Arial"/>
        <w:sz w:val="18"/>
        <w:szCs w:val="18"/>
      </w:rPr>
      <w:t xml:space="preserve">Projekt „Partnerstwo na rzecz kształcenia zawodowego. Etap 3. Edukacja zawodowa odpowiadająca potrzebom rynku pracy” </w:t>
    </w:r>
    <w:r w:rsidRPr="00183BAB">
      <w:rPr>
        <w:rFonts w:ascii="Arial" w:hAnsi="Arial" w:cs="Arial"/>
        <w:sz w:val="18"/>
        <w:szCs w:val="18"/>
      </w:rPr>
      <w:br/>
      <w:t>współfinansowany ze środków Unii Europejskiej w ramach Europejskiego Funduszu Społecznego</w:t>
    </w:r>
  </w:p>
  <w:p w:rsidR="004C4154" w:rsidRPr="00187BC9" w:rsidRDefault="004C4154" w:rsidP="00187BC9">
    <w:pPr>
      <w:jc w:val="right"/>
      <w:rPr>
        <w:rFonts w:ascii="Arial" w:hAnsi="Arial" w:cs="Arial"/>
        <w:sz w:val="18"/>
        <w:szCs w:val="18"/>
      </w:rPr>
    </w:pPr>
    <w:r w:rsidRPr="00183BAB">
      <w:rPr>
        <w:rFonts w:ascii="Arial" w:hAnsi="Arial" w:cs="Arial"/>
        <w:sz w:val="18"/>
        <w:szCs w:val="18"/>
      </w:rPr>
      <w:fldChar w:fldCharType="begin"/>
    </w:r>
    <w:r w:rsidRPr="00183BAB">
      <w:rPr>
        <w:rFonts w:ascii="Arial" w:hAnsi="Arial" w:cs="Arial"/>
        <w:sz w:val="18"/>
        <w:szCs w:val="18"/>
      </w:rPr>
      <w:instrText xml:space="preserve"> PAGE   \* MERGEFORMAT </w:instrText>
    </w:r>
    <w:r w:rsidRPr="00183BAB">
      <w:rPr>
        <w:rFonts w:ascii="Arial" w:hAnsi="Arial" w:cs="Arial"/>
        <w:sz w:val="18"/>
        <w:szCs w:val="18"/>
      </w:rPr>
      <w:fldChar w:fldCharType="separate"/>
    </w:r>
    <w:r w:rsidR="00C80E5F">
      <w:rPr>
        <w:rFonts w:ascii="Arial" w:hAnsi="Arial" w:cs="Arial"/>
        <w:noProof/>
        <w:sz w:val="18"/>
        <w:szCs w:val="18"/>
      </w:rPr>
      <w:t>4</w:t>
    </w:r>
    <w:r w:rsidRPr="00183BAB">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154" w:rsidRPr="00187BC9" w:rsidRDefault="004C4154" w:rsidP="00187BC9">
    <w:pPr>
      <w:pStyle w:val="Normalny1"/>
      <w:tabs>
        <w:tab w:val="center" w:pos="4536"/>
        <w:tab w:val="right" w:pos="9072"/>
      </w:tabs>
      <w:spacing w:before="0" w:after="0" w:line="240" w:lineRule="auto"/>
      <w:ind w:right="-30"/>
      <w:jc w:val="center"/>
      <w:rPr>
        <w:rFonts w:ascii="Arial" w:hAnsi="Arial" w:cs="Arial"/>
        <w:sz w:val="18"/>
        <w:szCs w:val="18"/>
      </w:rPr>
    </w:pPr>
    <w:r w:rsidRPr="00183BAB">
      <w:rPr>
        <w:rFonts w:ascii="Arial" w:hAnsi="Arial" w:cs="Arial"/>
        <w:sz w:val="18"/>
        <w:szCs w:val="18"/>
      </w:rPr>
      <w:t xml:space="preserve">Projekt „Partnerstwo na rzecz kształcenia zawodowego. Etap 3. Edukacja zawodowa odpowiadająca potrzebom rynku pracy” </w:t>
    </w:r>
    <w:r w:rsidRPr="00183BAB">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340" w:rsidRDefault="005C1340">
      <w:r>
        <w:separator/>
      </w:r>
    </w:p>
  </w:footnote>
  <w:footnote w:type="continuationSeparator" w:id="0">
    <w:p w:rsidR="005C1340" w:rsidRDefault="005C1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154" w:rsidRDefault="004C4154">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154" w:rsidRDefault="004C4154">
    <w:pPr>
      <w:tabs>
        <w:tab w:val="center" w:pos="4536"/>
        <w:tab w:val="right" w:pos="9072"/>
      </w:tabs>
    </w:pPr>
    <w:r>
      <w:rPr>
        <w:noProof/>
      </w:rPr>
      <w:drawing>
        <wp:anchor distT="0" distB="0" distL="0" distR="0" simplePos="0" relativeHeight="251657728" behindDoc="0" locked="0" layoutInCell="1" allowOverlap="1">
          <wp:simplePos x="0" y="0"/>
          <wp:positionH relativeFrom="margin">
            <wp:posOffset>1379220</wp:posOffset>
          </wp:positionH>
          <wp:positionV relativeFrom="paragraph">
            <wp:posOffset>-354330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p w:rsidR="004C4154" w:rsidRDefault="004C4154">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154" w:rsidRDefault="004C4154">
    <w:pPr>
      <w:tabs>
        <w:tab w:val="center" w:pos="4536"/>
        <w:tab w:val="right" w:pos="9072"/>
      </w:tabs>
    </w:pPr>
    <w:r>
      <w:rPr>
        <w:noProof/>
      </w:rPr>
      <w:drawing>
        <wp:anchor distT="0" distB="0" distL="0" distR="0" simplePos="0" relativeHeight="251659776" behindDoc="0" locked="0" layoutInCell="1" allowOverlap="1">
          <wp:simplePos x="0" y="0"/>
          <wp:positionH relativeFrom="margin">
            <wp:posOffset>1341120</wp:posOffset>
          </wp:positionH>
          <wp:positionV relativeFrom="paragraph">
            <wp:posOffset>-392430</wp:posOffset>
          </wp:positionV>
          <wp:extent cx="6304915" cy="791210"/>
          <wp:effectExtent l="0" t="0" r="635" b="889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083527B"/>
    <w:multiLevelType w:val="hybridMultilevel"/>
    <w:tmpl w:val="51965D32"/>
    <w:lvl w:ilvl="0" w:tplc="9A2E44B2">
      <w:start w:val="1"/>
      <w:numFmt w:val="bullet"/>
      <w:lvlText w:val="−"/>
      <w:lvlJc w:val="left"/>
      <w:pPr>
        <w:ind w:left="771" w:hanging="360"/>
      </w:pPr>
      <w:rPr>
        <w:rFonts w:ascii="Times New Roman" w:hAnsi="Times New Roman" w:cs="Times New Roman"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2">
    <w:nsid w:val="01BC2B6D"/>
    <w:multiLevelType w:val="hybridMultilevel"/>
    <w:tmpl w:val="78082A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AA2EE4"/>
    <w:multiLevelType w:val="multilevel"/>
    <w:tmpl w:val="5C70A802"/>
    <w:lvl w:ilvl="0">
      <w:start w:val="1"/>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2.%3."/>
      <w:lvlJc w:val="right"/>
      <w:pPr>
        <w:ind w:left="1800" w:hanging="180"/>
      </w:pPr>
      <w:rPr>
        <w:rFonts w:hint="default"/>
      </w:rPr>
    </w:lvl>
    <w:lvl w:ilvl="3">
      <w:start w:val="1"/>
      <w:numFmt w:val="decimal"/>
      <w:lvlText w:val="%2.%3.%4."/>
      <w:lvlJc w:val="left"/>
      <w:pPr>
        <w:ind w:left="2520" w:hanging="360"/>
      </w:pPr>
      <w:rPr>
        <w:rFonts w:hint="default"/>
      </w:rPr>
    </w:lvl>
    <w:lvl w:ilvl="4">
      <w:start w:val="1"/>
      <w:numFmt w:val="lowerLetter"/>
      <w:lvlText w:val="%2.%3.%4.%5."/>
      <w:lvlJc w:val="left"/>
      <w:pPr>
        <w:ind w:left="3240" w:hanging="360"/>
      </w:pPr>
      <w:rPr>
        <w:rFonts w:hint="default"/>
      </w:rPr>
    </w:lvl>
    <w:lvl w:ilvl="5">
      <w:start w:val="1"/>
      <w:numFmt w:val="lowerRoman"/>
      <w:lvlText w:val="%2.%3.%4.%5.%6."/>
      <w:lvlJc w:val="right"/>
      <w:pPr>
        <w:ind w:left="3960" w:hanging="180"/>
      </w:pPr>
      <w:rPr>
        <w:rFonts w:hint="default"/>
      </w:rPr>
    </w:lvl>
    <w:lvl w:ilvl="6">
      <w:start w:val="1"/>
      <w:numFmt w:val="decimal"/>
      <w:lvlText w:val="%2.%3.%4.%5.%6.%7."/>
      <w:lvlJc w:val="left"/>
      <w:pPr>
        <w:ind w:left="4680" w:hanging="360"/>
      </w:pPr>
      <w:rPr>
        <w:rFonts w:hint="default"/>
      </w:rPr>
    </w:lvl>
    <w:lvl w:ilvl="7">
      <w:start w:val="1"/>
      <w:numFmt w:val="lowerLetter"/>
      <w:lvlText w:val="%2.%3.%4.%5.%6.%7.%8."/>
      <w:lvlJc w:val="left"/>
      <w:pPr>
        <w:ind w:left="5400" w:hanging="360"/>
      </w:pPr>
      <w:rPr>
        <w:rFonts w:hint="default"/>
      </w:rPr>
    </w:lvl>
    <w:lvl w:ilvl="8">
      <w:start w:val="1"/>
      <w:numFmt w:val="lowerRoman"/>
      <w:lvlText w:val="%2.%3.%4.%5.%6.%7.%8.%9."/>
      <w:lvlJc w:val="right"/>
      <w:pPr>
        <w:ind w:left="6120" w:hanging="180"/>
      </w:pPr>
      <w:rPr>
        <w:rFonts w:hint="default"/>
      </w:rPr>
    </w:lvl>
  </w:abstractNum>
  <w:abstractNum w:abstractNumId="5">
    <w:nsid w:val="06E34FBC"/>
    <w:multiLevelType w:val="hybridMultilevel"/>
    <w:tmpl w:val="3A80B73A"/>
    <w:lvl w:ilvl="0" w:tplc="9A2E44B2">
      <w:start w:val="1"/>
      <w:numFmt w:val="bullet"/>
      <w:lvlText w:val="−"/>
      <w:lvlJc w:val="left"/>
      <w:pPr>
        <w:ind w:left="731" w:hanging="360"/>
      </w:pPr>
      <w:rPr>
        <w:rFonts w:ascii="Times New Roman" w:hAnsi="Times New Roman" w:cs="Times New Roman"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6">
    <w:nsid w:val="0B585E22"/>
    <w:multiLevelType w:val="hybridMultilevel"/>
    <w:tmpl w:val="12C4702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C0248C6"/>
    <w:multiLevelType w:val="hybridMultilevel"/>
    <w:tmpl w:val="55262976"/>
    <w:lvl w:ilvl="0" w:tplc="7CE8311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E812943"/>
    <w:multiLevelType w:val="hybridMultilevel"/>
    <w:tmpl w:val="B1AA6C80"/>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2672D76"/>
    <w:multiLevelType w:val="hybridMultilevel"/>
    <w:tmpl w:val="5EF68B94"/>
    <w:lvl w:ilvl="0" w:tplc="04150011">
      <w:start w:val="20"/>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D647EA"/>
    <w:multiLevelType w:val="hybridMultilevel"/>
    <w:tmpl w:val="CB842358"/>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37E7AE0"/>
    <w:multiLevelType w:val="hybridMultilevel"/>
    <w:tmpl w:val="4F4EF264"/>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3B3657C"/>
    <w:multiLevelType w:val="hybridMultilevel"/>
    <w:tmpl w:val="7ADA5FDE"/>
    <w:lvl w:ilvl="0" w:tplc="9A2E44B2">
      <w:start w:val="1"/>
      <w:numFmt w:val="bullet"/>
      <w:lvlText w:val="−"/>
      <w:lvlJc w:val="left"/>
      <w:pPr>
        <w:ind w:left="754" w:hanging="360"/>
      </w:pPr>
      <w:rPr>
        <w:rFonts w:ascii="Times New Roman" w:hAnsi="Times New Roman" w:cs="Times New Roman"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4">
    <w:nsid w:val="1471626A"/>
    <w:multiLevelType w:val="hybridMultilevel"/>
    <w:tmpl w:val="972614F4"/>
    <w:lvl w:ilvl="0" w:tplc="17883942">
      <w:start w:val="1"/>
      <w:numFmt w:val="decimal"/>
      <w:lvlText w:val="%1."/>
      <w:lvlJc w:val="left"/>
      <w:pPr>
        <w:ind w:left="360" w:hanging="360"/>
      </w:pPr>
      <w:rPr>
        <w:rFonts w:ascii="Arial" w:eastAsia="Times New Roman" w:hAnsi="Arial" w:cs="Arial"/>
      </w:rPr>
    </w:lvl>
    <w:lvl w:ilvl="1" w:tplc="F2B24DC4">
      <w:start w:val="1"/>
      <w:numFmt w:val="decimal"/>
      <w:lvlText w:val="%2."/>
      <w:lvlJc w:val="left"/>
      <w:pPr>
        <w:ind w:left="1777"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49253FB"/>
    <w:multiLevelType w:val="hybridMultilevel"/>
    <w:tmpl w:val="FA16A80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90C15C0"/>
    <w:multiLevelType w:val="hybridMultilevel"/>
    <w:tmpl w:val="1D84C074"/>
    <w:lvl w:ilvl="0" w:tplc="9A2E44B2">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nsid w:val="1B7C245E"/>
    <w:multiLevelType w:val="hybridMultilevel"/>
    <w:tmpl w:val="9B6E579C"/>
    <w:lvl w:ilvl="0" w:tplc="0720D9A8">
      <w:start w:val="1"/>
      <w:numFmt w:val="decimal"/>
      <w:lvlText w:val="%1."/>
      <w:lvlJc w:val="left"/>
      <w:pPr>
        <w:ind w:left="1777" w:hanging="360"/>
      </w:pPr>
      <w:rPr>
        <w:rFonts w:hint="default"/>
      </w:rPr>
    </w:lvl>
    <w:lvl w:ilvl="1" w:tplc="04150019">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18">
    <w:nsid w:val="1E1E2A09"/>
    <w:multiLevelType w:val="hybridMultilevel"/>
    <w:tmpl w:val="8F04F086"/>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FC75F87"/>
    <w:multiLevelType w:val="hybridMultilevel"/>
    <w:tmpl w:val="FDAE919A"/>
    <w:lvl w:ilvl="0" w:tplc="9A2E44B2">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nsid w:val="20230C64"/>
    <w:multiLevelType w:val="hybridMultilevel"/>
    <w:tmpl w:val="881C155E"/>
    <w:lvl w:ilvl="0" w:tplc="9A2E44B2">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03A197D"/>
    <w:multiLevelType w:val="hybridMultilevel"/>
    <w:tmpl w:val="2D904642"/>
    <w:lvl w:ilvl="0" w:tplc="9A2E44B2">
      <w:start w:val="1"/>
      <w:numFmt w:val="bullet"/>
      <w:lvlText w:val="−"/>
      <w:lvlJc w:val="left"/>
      <w:pPr>
        <w:ind w:left="775" w:hanging="360"/>
      </w:pPr>
      <w:rPr>
        <w:rFonts w:ascii="Times New Roman" w:hAnsi="Times New Roman" w:cs="Times New Roman"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22">
    <w:nsid w:val="205938DD"/>
    <w:multiLevelType w:val="hybridMultilevel"/>
    <w:tmpl w:val="4956D69A"/>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0FC28A9"/>
    <w:multiLevelType w:val="hybridMultilevel"/>
    <w:tmpl w:val="1B609222"/>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17134C0"/>
    <w:multiLevelType w:val="hybridMultilevel"/>
    <w:tmpl w:val="F0604164"/>
    <w:lvl w:ilvl="0" w:tplc="77E86E7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21D2400D"/>
    <w:multiLevelType w:val="hybridMultilevel"/>
    <w:tmpl w:val="EBB62824"/>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225852E6"/>
    <w:multiLevelType w:val="hybridMultilevel"/>
    <w:tmpl w:val="067E83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230F2A6C"/>
    <w:multiLevelType w:val="hybridMultilevel"/>
    <w:tmpl w:val="618E23DA"/>
    <w:lvl w:ilvl="0" w:tplc="0415000D">
      <w:start w:val="1"/>
      <w:numFmt w:val="bullet"/>
      <w:lvlText w:val=""/>
      <w:lvlJc w:val="left"/>
      <w:pPr>
        <w:ind w:left="947" w:hanging="360"/>
      </w:pPr>
      <w:rPr>
        <w:rFonts w:ascii="Wingdings" w:hAnsi="Wingdings"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29">
    <w:nsid w:val="24A915C3"/>
    <w:multiLevelType w:val="hybridMultilevel"/>
    <w:tmpl w:val="08F29130"/>
    <w:lvl w:ilvl="0" w:tplc="9A2E44B2">
      <w:start w:val="1"/>
      <w:numFmt w:val="bullet"/>
      <w:lvlText w:val="−"/>
      <w:lvlJc w:val="left"/>
      <w:pPr>
        <w:ind w:left="780" w:hanging="360"/>
      </w:pPr>
      <w:rPr>
        <w:rFonts w:ascii="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0">
    <w:nsid w:val="261D56C3"/>
    <w:multiLevelType w:val="hybridMultilevel"/>
    <w:tmpl w:val="1D742BDA"/>
    <w:lvl w:ilvl="0" w:tplc="9A2E44B2">
      <w:start w:val="1"/>
      <w:numFmt w:val="bullet"/>
      <w:lvlText w:val="−"/>
      <w:lvlJc w:val="left"/>
      <w:pPr>
        <w:ind w:left="731" w:hanging="360"/>
      </w:pPr>
      <w:rPr>
        <w:rFonts w:ascii="Times New Roman" w:hAnsi="Times New Roman" w:cs="Times New Roman"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31">
    <w:nsid w:val="26781679"/>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7B462B0"/>
    <w:multiLevelType w:val="hybridMultilevel"/>
    <w:tmpl w:val="70863D88"/>
    <w:lvl w:ilvl="0" w:tplc="9A2E44B2">
      <w:start w:val="1"/>
      <w:numFmt w:val="bullet"/>
      <w:lvlText w:val="−"/>
      <w:lvlJc w:val="left"/>
      <w:pPr>
        <w:ind w:left="1287" w:hanging="360"/>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3">
    <w:nsid w:val="28BA2B02"/>
    <w:multiLevelType w:val="hybridMultilevel"/>
    <w:tmpl w:val="82603398"/>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8FD3A92"/>
    <w:multiLevelType w:val="hybridMultilevel"/>
    <w:tmpl w:val="6E80A0C4"/>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A314ABA"/>
    <w:multiLevelType w:val="hybridMultilevel"/>
    <w:tmpl w:val="EA1826D8"/>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BAF1FE2"/>
    <w:multiLevelType w:val="hybridMultilevel"/>
    <w:tmpl w:val="980C6BC4"/>
    <w:lvl w:ilvl="0" w:tplc="B22A6F38">
      <w:start w:val="1"/>
      <w:numFmt w:val="bullet"/>
      <w:lvlText w:val="−"/>
      <w:lvlJc w:val="left"/>
      <w:pPr>
        <w:ind w:left="36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C515894"/>
    <w:multiLevelType w:val="hybridMultilevel"/>
    <w:tmpl w:val="53B0FADC"/>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F3B227D"/>
    <w:multiLevelType w:val="hybridMultilevel"/>
    <w:tmpl w:val="B28C288C"/>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02C3808"/>
    <w:multiLevelType w:val="hybridMultilevel"/>
    <w:tmpl w:val="B8A044B4"/>
    <w:lvl w:ilvl="0" w:tplc="04150013">
      <w:start w:val="1"/>
      <w:numFmt w:val="upperRoman"/>
      <w:lvlText w:val="%1."/>
      <w:lvlJc w:val="right"/>
      <w:pPr>
        <w:ind w:left="360" w:hanging="360"/>
      </w:pPr>
      <w:rPr>
        <w:rFonts w:hint="default"/>
      </w:rPr>
    </w:lvl>
    <w:lvl w:ilvl="1" w:tplc="C30C392C">
      <w:start w:val="1"/>
      <w:numFmt w:val="decimal"/>
      <w:lvlText w:val="%2."/>
      <w:lvlJc w:val="left"/>
      <w:pPr>
        <w:ind w:left="1080" w:hanging="360"/>
      </w:pPr>
      <w:rPr>
        <w:rFonts w:hint="default"/>
      </w:rPr>
    </w:lvl>
    <w:lvl w:ilvl="2" w:tplc="070CAADC">
      <w:start w:val="1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30D35D90"/>
    <w:multiLevelType w:val="hybridMultilevel"/>
    <w:tmpl w:val="40E270A6"/>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4D81105"/>
    <w:multiLevelType w:val="hybridMultilevel"/>
    <w:tmpl w:val="34982EE8"/>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75B695C"/>
    <w:multiLevelType w:val="hybridMultilevel"/>
    <w:tmpl w:val="9104C22E"/>
    <w:lvl w:ilvl="0" w:tplc="9A2E44B2">
      <w:start w:val="1"/>
      <w:numFmt w:val="bullet"/>
      <w:lvlText w:val="−"/>
      <w:lvlJc w:val="left"/>
      <w:pPr>
        <w:ind w:left="644"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8F36FE6"/>
    <w:multiLevelType w:val="hybridMultilevel"/>
    <w:tmpl w:val="456EFB30"/>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94C4E5F"/>
    <w:multiLevelType w:val="hybridMultilevel"/>
    <w:tmpl w:val="965274D0"/>
    <w:lvl w:ilvl="0" w:tplc="8F367A64">
      <w:start w:val="1"/>
      <w:numFmt w:val="bullet"/>
      <w:lvlText w:val="-"/>
      <w:lvlJc w:val="left"/>
      <w:pPr>
        <w:ind w:left="1080" w:hanging="360"/>
      </w:pPr>
      <w:rPr>
        <w:rFonts w:hint="default"/>
      </w:rPr>
    </w:lvl>
    <w:lvl w:ilvl="1" w:tplc="5CA486E2">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3A336FB7"/>
    <w:multiLevelType w:val="hybridMultilevel"/>
    <w:tmpl w:val="2DDA7ADE"/>
    <w:lvl w:ilvl="0" w:tplc="9A2E44B2">
      <w:start w:val="1"/>
      <w:numFmt w:val="bullet"/>
      <w:lvlText w:val="−"/>
      <w:lvlJc w:val="left"/>
      <w:pPr>
        <w:ind w:left="958" w:hanging="360"/>
      </w:pPr>
      <w:rPr>
        <w:rFonts w:ascii="Times New Roman" w:hAnsi="Times New Roman" w:cs="Times New Roman" w:hint="default"/>
      </w:rPr>
    </w:lvl>
    <w:lvl w:ilvl="1" w:tplc="04150003" w:tentative="1">
      <w:start w:val="1"/>
      <w:numFmt w:val="bullet"/>
      <w:lvlText w:val="o"/>
      <w:lvlJc w:val="left"/>
      <w:pPr>
        <w:ind w:left="1678" w:hanging="360"/>
      </w:pPr>
      <w:rPr>
        <w:rFonts w:ascii="Courier New" w:hAnsi="Courier New" w:cs="Courier New" w:hint="default"/>
      </w:rPr>
    </w:lvl>
    <w:lvl w:ilvl="2" w:tplc="04150005" w:tentative="1">
      <w:start w:val="1"/>
      <w:numFmt w:val="bullet"/>
      <w:lvlText w:val=""/>
      <w:lvlJc w:val="left"/>
      <w:pPr>
        <w:ind w:left="2398" w:hanging="360"/>
      </w:pPr>
      <w:rPr>
        <w:rFonts w:ascii="Wingdings" w:hAnsi="Wingdings" w:hint="default"/>
      </w:rPr>
    </w:lvl>
    <w:lvl w:ilvl="3" w:tplc="04150001" w:tentative="1">
      <w:start w:val="1"/>
      <w:numFmt w:val="bullet"/>
      <w:lvlText w:val=""/>
      <w:lvlJc w:val="left"/>
      <w:pPr>
        <w:ind w:left="3118" w:hanging="360"/>
      </w:pPr>
      <w:rPr>
        <w:rFonts w:ascii="Symbol" w:hAnsi="Symbol" w:hint="default"/>
      </w:rPr>
    </w:lvl>
    <w:lvl w:ilvl="4" w:tplc="04150003" w:tentative="1">
      <w:start w:val="1"/>
      <w:numFmt w:val="bullet"/>
      <w:lvlText w:val="o"/>
      <w:lvlJc w:val="left"/>
      <w:pPr>
        <w:ind w:left="3838" w:hanging="360"/>
      </w:pPr>
      <w:rPr>
        <w:rFonts w:ascii="Courier New" w:hAnsi="Courier New" w:cs="Courier New" w:hint="default"/>
      </w:rPr>
    </w:lvl>
    <w:lvl w:ilvl="5" w:tplc="04150005" w:tentative="1">
      <w:start w:val="1"/>
      <w:numFmt w:val="bullet"/>
      <w:lvlText w:val=""/>
      <w:lvlJc w:val="left"/>
      <w:pPr>
        <w:ind w:left="4558" w:hanging="360"/>
      </w:pPr>
      <w:rPr>
        <w:rFonts w:ascii="Wingdings" w:hAnsi="Wingdings" w:hint="default"/>
      </w:rPr>
    </w:lvl>
    <w:lvl w:ilvl="6" w:tplc="04150001" w:tentative="1">
      <w:start w:val="1"/>
      <w:numFmt w:val="bullet"/>
      <w:lvlText w:val=""/>
      <w:lvlJc w:val="left"/>
      <w:pPr>
        <w:ind w:left="5278" w:hanging="360"/>
      </w:pPr>
      <w:rPr>
        <w:rFonts w:ascii="Symbol" w:hAnsi="Symbol" w:hint="default"/>
      </w:rPr>
    </w:lvl>
    <w:lvl w:ilvl="7" w:tplc="04150003" w:tentative="1">
      <w:start w:val="1"/>
      <w:numFmt w:val="bullet"/>
      <w:lvlText w:val="o"/>
      <w:lvlJc w:val="left"/>
      <w:pPr>
        <w:ind w:left="5998" w:hanging="360"/>
      </w:pPr>
      <w:rPr>
        <w:rFonts w:ascii="Courier New" w:hAnsi="Courier New" w:cs="Courier New" w:hint="default"/>
      </w:rPr>
    </w:lvl>
    <w:lvl w:ilvl="8" w:tplc="04150005" w:tentative="1">
      <w:start w:val="1"/>
      <w:numFmt w:val="bullet"/>
      <w:lvlText w:val=""/>
      <w:lvlJc w:val="left"/>
      <w:pPr>
        <w:ind w:left="6718" w:hanging="360"/>
      </w:pPr>
      <w:rPr>
        <w:rFonts w:ascii="Wingdings" w:hAnsi="Wingdings" w:hint="default"/>
      </w:rPr>
    </w:lvl>
  </w:abstractNum>
  <w:abstractNum w:abstractNumId="48">
    <w:nsid w:val="3AC95FAF"/>
    <w:multiLevelType w:val="hybridMultilevel"/>
    <w:tmpl w:val="03AC1FF0"/>
    <w:lvl w:ilvl="0" w:tplc="9A2E44B2">
      <w:start w:val="1"/>
      <w:numFmt w:val="bullet"/>
      <w:lvlText w:val="−"/>
      <w:lvlJc w:val="left"/>
      <w:pPr>
        <w:ind w:left="958" w:hanging="360"/>
      </w:pPr>
      <w:rPr>
        <w:rFonts w:ascii="Times New Roman" w:hAnsi="Times New Roman" w:cs="Times New Roman" w:hint="default"/>
      </w:rPr>
    </w:lvl>
    <w:lvl w:ilvl="1" w:tplc="04150003" w:tentative="1">
      <w:start w:val="1"/>
      <w:numFmt w:val="bullet"/>
      <w:lvlText w:val="o"/>
      <w:lvlJc w:val="left"/>
      <w:pPr>
        <w:ind w:left="1678" w:hanging="360"/>
      </w:pPr>
      <w:rPr>
        <w:rFonts w:ascii="Courier New" w:hAnsi="Courier New" w:cs="Courier New" w:hint="default"/>
      </w:rPr>
    </w:lvl>
    <w:lvl w:ilvl="2" w:tplc="04150005" w:tentative="1">
      <w:start w:val="1"/>
      <w:numFmt w:val="bullet"/>
      <w:lvlText w:val=""/>
      <w:lvlJc w:val="left"/>
      <w:pPr>
        <w:ind w:left="2398" w:hanging="360"/>
      </w:pPr>
      <w:rPr>
        <w:rFonts w:ascii="Wingdings" w:hAnsi="Wingdings" w:hint="default"/>
      </w:rPr>
    </w:lvl>
    <w:lvl w:ilvl="3" w:tplc="04150001" w:tentative="1">
      <w:start w:val="1"/>
      <w:numFmt w:val="bullet"/>
      <w:lvlText w:val=""/>
      <w:lvlJc w:val="left"/>
      <w:pPr>
        <w:ind w:left="3118" w:hanging="360"/>
      </w:pPr>
      <w:rPr>
        <w:rFonts w:ascii="Symbol" w:hAnsi="Symbol" w:hint="default"/>
      </w:rPr>
    </w:lvl>
    <w:lvl w:ilvl="4" w:tplc="04150003" w:tentative="1">
      <w:start w:val="1"/>
      <w:numFmt w:val="bullet"/>
      <w:lvlText w:val="o"/>
      <w:lvlJc w:val="left"/>
      <w:pPr>
        <w:ind w:left="3838" w:hanging="360"/>
      </w:pPr>
      <w:rPr>
        <w:rFonts w:ascii="Courier New" w:hAnsi="Courier New" w:cs="Courier New" w:hint="default"/>
      </w:rPr>
    </w:lvl>
    <w:lvl w:ilvl="5" w:tplc="04150005" w:tentative="1">
      <w:start w:val="1"/>
      <w:numFmt w:val="bullet"/>
      <w:lvlText w:val=""/>
      <w:lvlJc w:val="left"/>
      <w:pPr>
        <w:ind w:left="4558" w:hanging="360"/>
      </w:pPr>
      <w:rPr>
        <w:rFonts w:ascii="Wingdings" w:hAnsi="Wingdings" w:hint="default"/>
      </w:rPr>
    </w:lvl>
    <w:lvl w:ilvl="6" w:tplc="04150001" w:tentative="1">
      <w:start w:val="1"/>
      <w:numFmt w:val="bullet"/>
      <w:lvlText w:val=""/>
      <w:lvlJc w:val="left"/>
      <w:pPr>
        <w:ind w:left="5278" w:hanging="360"/>
      </w:pPr>
      <w:rPr>
        <w:rFonts w:ascii="Symbol" w:hAnsi="Symbol" w:hint="default"/>
      </w:rPr>
    </w:lvl>
    <w:lvl w:ilvl="7" w:tplc="04150003" w:tentative="1">
      <w:start w:val="1"/>
      <w:numFmt w:val="bullet"/>
      <w:lvlText w:val="o"/>
      <w:lvlJc w:val="left"/>
      <w:pPr>
        <w:ind w:left="5998" w:hanging="360"/>
      </w:pPr>
      <w:rPr>
        <w:rFonts w:ascii="Courier New" w:hAnsi="Courier New" w:cs="Courier New" w:hint="default"/>
      </w:rPr>
    </w:lvl>
    <w:lvl w:ilvl="8" w:tplc="04150005" w:tentative="1">
      <w:start w:val="1"/>
      <w:numFmt w:val="bullet"/>
      <w:lvlText w:val=""/>
      <w:lvlJc w:val="left"/>
      <w:pPr>
        <w:ind w:left="6718" w:hanging="360"/>
      </w:pPr>
      <w:rPr>
        <w:rFonts w:ascii="Wingdings" w:hAnsi="Wingdings" w:hint="default"/>
      </w:rPr>
    </w:lvl>
  </w:abstractNum>
  <w:abstractNum w:abstractNumId="49">
    <w:nsid w:val="3C246BC7"/>
    <w:multiLevelType w:val="hybridMultilevel"/>
    <w:tmpl w:val="E68C4316"/>
    <w:lvl w:ilvl="0" w:tplc="0415000F">
      <w:start w:val="1"/>
      <w:numFmt w:val="decimal"/>
      <w:lvlText w:val="%1."/>
      <w:lvlJc w:val="left"/>
      <w:pPr>
        <w:ind w:left="540"/>
      </w:pPr>
      <w:rPr>
        <w:rFonts w:hint="default"/>
        <w:b w:val="0"/>
        <w:i w:val="0"/>
        <w:strike w:val="0"/>
        <w:dstrike w:val="0"/>
        <w:color w:val="000000"/>
        <w:sz w:val="22"/>
        <w:szCs w:val="22"/>
        <w:u w:val="none" w:color="000000"/>
        <w:bdr w:val="none" w:sz="0" w:space="0" w:color="auto"/>
        <w:shd w:val="clear" w:color="auto" w:fill="auto"/>
        <w:vertAlign w:val="baseline"/>
      </w:rPr>
    </w:lvl>
    <w:lvl w:ilvl="1" w:tplc="2E3AF2D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B6D05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A4E7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12741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AA65F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B613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2A50E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AA8DC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nsid w:val="3D104945"/>
    <w:multiLevelType w:val="hybridMultilevel"/>
    <w:tmpl w:val="48762658"/>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3DFF0DAC"/>
    <w:multiLevelType w:val="hybridMultilevel"/>
    <w:tmpl w:val="658C29B2"/>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3E4A4B1D"/>
    <w:multiLevelType w:val="hybridMultilevel"/>
    <w:tmpl w:val="C83E7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06111BB"/>
    <w:multiLevelType w:val="hybridMultilevel"/>
    <w:tmpl w:val="B1FCAF4A"/>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40FB1B6E"/>
    <w:multiLevelType w:val="hybridMultilevel"/>
    <w:tmpl w:val="E0E8E47C"/>
    <w:lvl w:ilvl="0" w:tplc="9A2E44B2">
      <w:start w:val="1"/>
      <w:numFmt w:val="bullet"/>
      <w:lvlText w:val="−"/>
      <w:lvlJc w:val="left"/>
      <w:pPr>
        <w:ind w:left="612" w:hanging="360"/>
      </w:pPr>
      <w:rPr>
        <w:rFonts w:ascii="Times New Roman" w:hAnsi="Times New Roman" w:cs="Times New Roman" w:hint="default"/>
      </w:rPr>
    </w:lvl>
    <w:lvl w:ilvl="1" w:tplc="04150003" w:tentative="1">
      <w:start w:val="1"/>
      <w:numFmt w:val="bullet"/>
      <w:lvlText w:val="o"/>
      <w:lvlJc w:val="left"/>
      <w:pPr>
        <w:ind w:left="1332" w:hanging="360"/>
      </w:pPr>
      <w:rPr>
        <w:rFonts w:ascii="Courier New" w:hAnsi="Courier New" w:cs="Courier New" w:hint="default"/>
      </w:rPr>
    </w:lvl>
    <w:lvl w:ilvl="2" w:tplc="04150005" w:tentative="1">
      <w:start w:val="1"/>
      <w:numFmt w:val="bullet"/>
      <w:lvlText w:val=""/>
      <w:lvlJc w:val="left"/>
      <w:pPr>
        <w:ind w:left="2052" w:hanging="360"/>
      </w:pPr>
      <w:rPr>
        <w:rFonts w:ascii="Wingdings" w:hAnsi="Wingdings" w:hint="default"/>
      </w:rPr>
    </w:lvl>
    <w:lvl w:ilvl="3" w:tplc="04150001" w:tentative="1">
      <w:start w:val="1"/>
      <w:numFmt w:val="bullet"/>
      <w:lvlText w:val=""/>
      <w:lvlJc w:val="left"/>
      <w:pPr>
        <w:ind w:left="2772" w:hanging="360"/>
      </w:pPr>
      <w:rPr>
        <w:rFonts w:ascii="Symbol" w:hAnsi="Symbol" w:hint="default"/>
      </w:rPr>
    </w:lvl>
    <w:lvl w:ilvl="4" w:tplc="04150003" w:tentative="1">
      <w:start w:val="1"/>
      <w:numFmt w:val="bullet"/>
      <w:lvlText w:val="o"/>
      <w:lvlJc w:val="left"/>
      <w:pPr>
        <w:ind w:left="3492" w:hanging="360"/>
      </w:pPr>
      <w:rPr>
        <w:rFonts w:ascii="Courier New" w:hAnsi="Courier New" w:cs="Courier New" w:hint="default"/>
      </w:rPr>
    </w:lvl>
    <w:lvl w:ilvl="5" w:tplc="04150005" w:tentative="1">
      <w:start w:val="1"/>
      <w:numFmt w:val="bullet"/>
      <w:lvlText w:val=""/>
      <w:lvlJc w:val="left"/>
      <w:pPr>
        <w:ind w:left="4212" w:hanging="360"/>
      </w:pPr>
      <w:rPr>
        <w:rFonts w:ascii="Wingdings" w:hAnsi="Wingdings" w:hint="default"/>
      </w:rPr>
    </w:lvl>
    <w:lvl w:ilvl="6" w:tplc="04150001" w:tentative="1">
      <w:start w:val="1"/>
      <w:numFmt w:val="bullet"/>
      <w:lvlText w:val=""/>
      <w:lvlJc w:val="left"/>
      <w:pPr>
        <w:ind w:left="4932" w:hanging="360"/>
      </w:pPr>
      <w:rPr>
        <w:rFonts w:ascii="Symbol" w:hAnsi="Symbol" w:hint="default"/>
      </w:rPr>
    </w:lvl>
    <w:lvl w:ilvl="7" w:tplc="04150003" w:tentative="1">
      <w:start w:val="1"/>
      <w:numFmt w:val="bullet"/>
      <w:lvlText w:val="o"/>
      <w:lvlJc w:val="left"/>
      <w:pPr>
        <w:ind w:left="5652" w:hanging="360"/>
      </w:pPr>
      <w:rPr>
        <w:rFonts w:ascii="Courier New" w:hAnsi="Courier New" w:cs="Courier New" w:hint="default"/>
      </w:rPr>
    </w:lvl>
    <w:lvl w:ilvl="8" w:tplc="04150005" w:tentative="1">
      <w:start w:val="1"/>
      <w:numFmt w:val="bullet"/>
      <w:lvlText w:val=""/>
      <w:lvlJc w:val="left"/>
      <w:pPr>
        <w:ind w:left="6372" w:hanging="360"/>
      </w:pPr>
      <w:rPr>
        <w:rFonts w:ascii="Wingdings" w:hAnsi="Wingdings" w:hint="default"/>
      </w:rPr>
    </w:lvl>
  </w:abstractNum>
  <w:abstractNum w:abstractNumId="55">
    <w:nsid w:val="420B56B7"/>
    <w:multiLevelType w:val="hybridMultilevel"/>
    <w:tmpl w:val="0548DBE4"/>
    <w:lvl w:ilvl="0" w:tplc="9A2E44B2">
      <w:start w:val="1"/>
      <w:numFmt w:val="bullet"/>
      <w:lvlText w:val="−"/>
      <w:lvlJc w:val="left"/>
      <w:pPr>
        <w:ind w:left="630" w:hanging="360"/>
      </w:pPr>
      <w:rPr>
        <w:rFonts w:ascii="Times New Roman" w:hAnsi="Times New Roman" w:cs="Times New Roman" w:hint="default"/>
      </w:rPr>
    </w:lvl>
    <w:lvl w:ilvl="1" w:tplc="04150003" w:tentative="1">
      <w:start w:val="1"/>
      <w:numFmt w:val="bullet"/>
      <w:lvlText w:val="o"/>
      <w:lvlJc w:val="left"/>
      <w:pPr>
        <w:ind w:left="1350" w:hanging="360"/>
      </w:pPr>
      <w:rPr>
        <w:rFonts w:ascii="Courier New" w:hAnsi="Courier New" w:cs="Courier New" w:hint="default"/>
      </w:rPr>
    </w:lvl>
    <w:lvl w:ilvl="2" w:tplc="04150005" w:tentative="1">
      <w:start w:val="1"/>
      <w:numFmt w:val="bullet"/>
      <w:lvlText w:val=""/>
      <w:lvlJc w:val="left"/>
      <w:pPr>
        <w:ind w:left="2070" w:hanging="360"/>
      </w:pPr>
      <w:rPr>
        <w:rFonts w:ascii="Wingdings" w:hAnsi="Wingdings" w:hint="default"/>
      </w:rPr>
    </w:lvl>
    <w:lvl w:ilvl="3" w:tplc="04150001" w:tentative="1">
      <w:start w:val="1"/>
      <w:numFmt w:val="bullet"/>
      <w:lvlText w:val=""/>
      <w:lvlJc w:val="left"/>
      <w:pPr>
        <w:ind w:left="2790" w:hanging="360"/>
      </w:pPr>
      <w:rPr>
        <w:rFonts w:ascii="Symbol" w:hAnsi="Symbol" w:hint="default"/>
      </w:rPr>
    </w:lvl>
    <w:lvl w:ilvl="4" w:tplc="04150003" w:tentative="1">
      <w:start w:val="1"/>
      <w:numFmt w:val="bullet"/>
      <w:lvlText w:val="o"/>
      <w:lvlJc w:val="left"/>
      <w:pPr>
        <w:ind w:left="3510" w:hanging="360"/>
      </w:pPr>
      <w:rPr>
        <w:rFonts w:ascii="Courier New" w:hAnsi="Courier New" w:cs="Courier New" w:hint="default"/>
      </w:rPr>
    </w:lvl>
    <w:lvl w:ilvl="5" w:tplc="04150005" w:tentative="1">
      <w:start w:val="1"/>
      <w:numFmt w:val="bullet"/>
      <w:lvlText w:val=""/>
      <w:lvlJc w:val="left"/>
      <w:pPr>
        <w:ind w:left="4230" w:hanging="360"/>
      </w:pPr>
      <w:rPr>
        <w:rFonts w:ascii="Wingdings" w:hAnsi="Wingdings" w:hint="default"/>
      </w:rPr>
    </w:lvl>
    <w:lvl w:ilvl="6" w:tplc="04150001" w:tentative="1">
      <w:start w:val="1"/>
      <w:numFmt w:val="bullet"/>
      <w:lvlText w:val=""/>
      <w:lvlJc w:val="left"/>
      <w:pPr>
        <w:ind w:left="4950" w:hanging="360"/>
      </w:pPr>
      <w:rPr>
        <w:rFonts w:ascii="Symbol" w:hAnsi="Symbol" w:hint="default"/>
      </w:rPr>
    </w:lvl>
    <w:lvl w:ilvl="7" w:tplc="04150003" w:tentative="1">
      <w:start w:val="1"/>
      <w:numFmt w:val="bullet"/>
      <w:lvlText w:val="o"/>
      <w:lvlJc w:val="left"/>
      <w:pPr>
        <w:ind w:left="5670" w:hanging="360"/>
      </w:pPr>
      <w:rPr>
        <w:rFonts w:ascii="Courier New" w:hAnsi="Courier New" w:cs="Courier New" w:hint="default"/>
      </w:rPr>
    </w:lvl>
    <w:lvl w:ilvl="8" w:tplc="04150005" w:tentative="1">
      <w:start w:val="1"/>
      <w:numFmt w:val="bullet"/>
      <w:lvlText w:val=""/>
      <w:lvlJc w:val="left"/>
      <w:pPr>
        <w:ind w:left="6390" w:hanging="360"/>
      </w:pPr>
      <w:rPr>
        <w:rFonts w:ascii="Wingdings" w:hAnsi="Wingdings" w:hint="default"/>
      </w:rPr>
    </w:lvl>
  </w:abstractNum>
  <w:abstractNum w:abstractNumId="56">
    <w:nsid w:val="44313DFD"/>
    <w:multiLevelType w:val="hybridMultilevel"/>
    <w:tmpl w:val="8EB06266"/>
    <w:lvl w:ilvl="0" w:tplc="9A2E44B2">
      <w:start w:val="1"/>
      <w:numFmt w:val="bullet"/>
      <w:lvlText w:val="−"/>
      <w:lvlJc w:val="left"/>
      <w:pPr>
        <w:ind w:left="958" w:hanging="360"/>
      </w:pPr>
      <w:rPr>
        <w:rFonts w:ascii="Times New Roman" w:hAnsi="Times New Roman" w:cs="Times New Roman" w:hint="default"/>
      </w:rPr>
    </w:lvl>
    <w:lvl w:ilvl="1" w:tplc="04150003" w:tentative="1">
      <w:start w:val="1"/>
      <w:numFmt w:val="bullet"/>
      <w:lvlText w:val="o"/>
      <w:lvlJc w:val="left"/>
      <w:pPr>
        <w:ind w:left="1678" w:hanging="360"/>
      </w:pPr>
      <w:rPr>
        <w:rFonts w:ascii="Courier New" w:hAnsi="Courier New" w:cs="Courier New" w:hint="default"/>
      </w:rPr>
    </w:lvl>
    <w:lvl w:ilvl="2" w:tplc="04150005" w:tentative="1">
      <w:start w:val="1"/>
      <w:numFmt w:val="bullet"/>
      <w:lvlText w:val=""/>
      <w:lvlJc w:val="left"/>
      <w:pPr>
        <w:ind w:left="2398" w:hanging="360"/>
      </w:pPr>
      <w:rPr>
        <w:rFonts w:ascii="Wingdings" w:hAnsi="Wingdings" w:hint="default"/>
      </w:rPr>
    </w:lvl>
    <w:lvl w:ilvl="3" w:tplc="04150001" w:tentative="1">
      <w:start w:val="1"/>
      <w:numFmt w:val="bullet"/>
      <w:lvlText w:val=""/>
      <w:lvlJc w:val="left"/>
      <w:pPr>
        <w:ind w:left="3118" w:hanging="360"/>
      </w:pPr>
      <w:rPr>
        <w:rFonts w:ascii="Symbol" w:hAnsi="Symbol" w:hint="default"/>
      </w:rPr>
    </w:lvl>
    <w:lvl w:ilvl="4" w:tplc="04150003" w:tentative="1">
      <w:start w:val="1"/>
      <w:numFmt w:val="bullet"/>
      <w:lvlText w:val="o"/>
      <w:lvlJc w:val="left"/>
      <w:pPr>
        <w:ind w:left="3838" w:hanging="360"/>
      </w:pPr>
      <w:rPr>
        <w:rFonts w:ascii="Courier New" w:hAnsi="Courier New" w:cs="Courier New" w:hint="default"/>
      </w:rPr>
    </w:lvl>
    <w:lvl w:ilvl="5" w:tplc="04150005" w:tentative="1">
      <w:start w:val="1"/>
      <w:numFmt w:val="bullet"/>
      <w:lvlText w:val=""/>
      <w:lvlJc w:val="left"/>
      <w:pPr>
        <w:ind w:left="4558" w:hanging="360"/>
      </w:pPr>
      <w:rPr>
        <w:rFonts w:ascii="Wingdings" w:hAnsi="Wingdings" w:hint="default"/>
      </w:rPr>
    </w:lvl>
    <w:lvl w:ilvl="6" w:tplc="04150001" w:tentative="1">
      <w:start w:val="1"/>
      <w:numFmt w:val="bullet"/>
      <w:lvlText w:val=""/>
      <w:lvlJc w:val="left"/>
      <w:pPr>
        <w:ind w:left="5278" w:hanging="360"/>
      </w:pPr>
      <w:rPr>
        <w:rFonts w:ascii="Symbol" w:hAnsi="Symbol" w:hint="default"/>
      </w:rPr>
    </w:lvl>
    <w:lvl w:ilvl="7" w:tplc="04150003" w:tentative="1">
      <w:start w:val="1"/>
      <w:numFmt w:val="bullet"/>
      <w:lvlText w:val="o"/>
      <w:lvlJc w:val="left"/>
      <w:pPr>
        <w:ind w:left="5998" w:hanging="360"/>
      </w:pPr>
      <w:rPr>
        <w:rFonts w:ascii="Courier New" w:hAnsi="Courier New" w:cs="Courier New" w:hint="default"/>
      </w:rPr>
    </w:lvl>
    <w:lvl w:ilvl="8" w:tplc="04150005" w:tentative="1">
      <w:start w:val="1"/>
      <w:numFmt w:val="bullet"/>
      <w:lvlText w:val=""/>
      <w:lvlJc w:val="left"/>
      <w:pPr>
        <w:ind w:left="6718" w:hanging="360"/>
      </w:pPr>
      <w:rPr>
        <w:rFonts w:ascii="Wingdings" w:hAnsi="Wingdings" w:hint="default"/>
      </w:rPr>
    </w:lvl>
  </w:abstractNum>
  <w:abstractNum w:abstractNumId="57">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8CD2D5F"/>
    <w:multiLevelType w:val="hybridMultilevel"/>
    <w:tmpl w:val="8CBEDE00"/>
    <w:lvl w:ilvl="0" w:tplc="9A2E44B2">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nsid w:val="49FB5B9C"/>
    <w:multiLevelType w:val="hybridMultilevel"/>
    <w:tmpl w:val="7E90EB34"/>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4AA85909"/>
    <w:multiLevelType w:val="hybridMultilevel"/>
    <w:tmpl w:val="15802BF8"/>
    <w:lvl w:ilvl="0" w:tplc="442484C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36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4C0B7D16"/>
    <w:multiLevelType w:val="hybridMultilevel"/>
    <w:tmpl w:val="0F5448F6"/>
    <w:lvl w:ilvl="0" w:tplc="9A2E44B2">
      <w:start w:val="1"/>
      <w:numFmt w:val="bullet"/>
      <w:lvlText w:val="−"/>
      <w:lvlJc w:val="left"/>
      <w:pPr>
        <w:ind w:left="780" w:hanging="360"/>
      </w:pPr>
      <w:rPr>
        <w:rFonts w:ascii="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3">
    <w:nsid w:val="4CEC4236"/>
    <w:multiLevelType w:val="hybridMultilevel"/>
    <w:tmpl w:val="8A16FD96"/>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4D4F044B"/>
    <w:multiLevelType w:val="hybridMultilevel"/>
    <w:tmpl w:val="E1180E20"/>
    <w:lvl w:ilvl="0" w:tplc="9A2E44B2">
      <w:start w:val="1"/>
      <w:numFmt w:val="bullet"/>
      <w:lvlText w:val="−"/>
      <w:lvlJc w:val="left"/>
      <w:pPr>
        <w:ind w:left="780" w:hanging="360"/>
      </w:pPr>
      <w:rPr>
        <w:rFonts w:ascii="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5">
    <w:nsid w:val="4F634C3F"/>
    <w:multiLevelType w:val="hybridMultilevel"/>
    <w:tmpl w:val="B24A4390"/>
    <w:lvl w:ilvl="0" w:tplc="9A2E44B2">
      <w:start w:val="1"/>
      <w:numFmt w:val="bullet"/>
      <w:lvlText w:val="−"/>
      <w:lvlJc w:val="left"/>
      <w:pPr>
        <w:ind w:left="644" w:hanging="360"/>
      </w:pPr>
      <w:rPr>
        <w:rFonts w:ascii="Times New Roman" w:hAnsi="Times New Roman" w:cs="Times New Roman" w:hint="default"/>
      </w:rPr>
    </w:lvl>
    <w:lvl w:ilvl="1" w:tplc="04150003" w:tentative="1">
      <w:start w:val="1"/>
      <w:numFmt w:val="bullet"/>
      <w:lvlText w:val="o"/>
      <w:lvlJc w:val="left"/>
      <w:pPr>
        <w:ind w:left="1694" w:hanging="360"/>
      </w:pPr>
      <w:rPr>
        <w:rFonts w:ascii="Courier New" w:hAnsi="Courier New" w:cs="Courier New" w:hint="default"/>
      </w:rPr>
    </w:lvl>
    <w:lvl w:ilvl="2" w:tplc="04150005" w:tentative="1">
      <w:start w:val="1"/>
      <w:numFmt w:val="bullet"/>
      <w:lvlText w:val=""/>
      <w:lvlJc w:val="left"/>
      <w:pPr>
        <w:ind w:left="2414" w:hanging="360"/>
      </w:pPr>
      <w:rPr>
        <w:rFonts w:ascii="Wingdings" w:hAnsi="Wingdings" w:hint="default"/>
      </w:rPr>
    </w:lvl>
    <w:lvl w:ilvl="3" w:tplc="04150001" w:tentative="1">
      <w:start w:val="1"/>
      <w:numFmt w:val="bullet"/>
      <w:lvlText w:val=""/>
      <w:lvlJc w:val="left"/>
      <w:pPr>
        <w:ind w:left="3134" w:hanging="360"/>
      </w:pPr>
      <w:rPr>
        <w:rFonts w:ascii="Symbol" w:hAnsi="Symbol" w:hint="default"/>
      </w:rPr>
    </w:lvl>
    <w:lvl w:ilvl="4" w:tplc="04150003" w:tentative="1">
      <w:start w:val="1"/>
      <w:numFmt w:val="bullet"/>
      <w:lvlText w:val="o"/>
      <w:lvlJc w:val="left"/>
      <w:pPr>
        <w:ind w:left="3854" w:hanging="360"/>
      </w:pPr>
      <w:rPr>
        <w:rFonts w:ascii="Courier New" w:hAnsi="Courier New" w:cs="Courier New" w:hint="default"/>
      </w:rPr>
    </w:lvl>
    <w:lvl w:ilvl="5" w:tplc="04150005" w:tentative="1">
      <w:start w:val="1"/>
      <w:numFmt w:val="bullet"/>
      <w:lvlText w:val=""/>
      <w:lvlJc w:val="left"/>
      <w:pPr>
        <w:ind w:left="4574" w:hanging="360"/>
      </w:pPr>
      <w:rPr>
        <w:rFonts w:ascii="Wingdings" w:hAnsi="Wingdings" w:hint="default"/>
      </w:rPr>
    </w:lvl>
    <w:lvl w:ilvl="6" w:tplc="04150001" w:tentative="1">
      <w:start w:val="1"/>
      <w:numFmt w:val="bullet"/>
      <w:lvlText w:val=""/>
      <w:lvlJc w:val="left"/>
      <w:pPr>
        <w:ind w:left="5294" w:hanging="360"/>
      </w:pPr>
      <w:rPr>
        <w:rFonts w:ascii="Symbol" w:hAnsi="Symbol" w:hint="default"/>
      </w:rPr>
    </w:lvl>
    <w:lvl w:ilvl="7" w:tplc="04150003" w:tentative="1">
      <w:start w:val="1"/>
      <w:numFmt w:val="bullet"/>
      <w:lvlText w:val="o"/>
      <w:lvlJc w:val="left"/>
      <w:pPr>
        <w:ind w:left="6014" w:hanging="360"/>
      </w:pPr>
      <w:rPr>
        <w:rFonts w:ascii="Courier New" w:hAnsi="Courier New" w:cs="Courier New" w:hint="default"/>
      </w:rPr>
    </w:lvl>
    <w:lvl w:ilvl="8" w:tplc="04150005" w:tentative="1">
      <w:start w:val="1"/>
      <w:numFmt w:val="bullet"/>
      <w:lvlText w:val=""/>
      <w:lvlJc w:val="left"/>
      <w:pPr>
        <w:ind w:left="6734" w:hanging="360"/>
      </w:pPr>
      <w:rPr>
        <w:rFonts w:ascii="Wingdings" w:hAnsi="Wingdings" w:hint="default"/>
      </w:rPr>
    </w:lvl>
  </w:abstractNum>
  <w:abstractNum w:abstractNumId="66">
    <w:nsid w:val="50D2426A"/>
    <w:multiLevelType w:val="hybridMultilevel"/>
    <w:tmpl w:val="4F4A4B9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50F33B71"/>
    <w:multiLevelType w:val="hybridMultilevel"/>
    <w:tmpl w:val="4F4EDB30"/>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51F57D8C"/>
    <w:multiLevelType w:val="hybridMultilevel"/>
    <w:tmpl w:val="7B500DA4"/>
    <w:lvl w:ilvl="0" w:tplc="9A2E44B2">
      <w:start w:val="1"/>
      <w:numFmt w:val="bullet"/>
      <w:lvlText w:val="−"/>
      <w:lvlJc w:val="left"/>
      <w:pPr>
        <w:ind w:left="284" w:hanging="360"/>
      </w:pPr>
      <w:rPr>
        <w:rFonts w:ascii="Times New Roman" w:hAnsi="Times New Roman" w:cs="Times New Roman" w:hint="default"/>
      </w:rPr>
    </w:lvl>
    <w:lvl w:ilvl="1" w:tplc="04150003" w:tentative="1">
      <w:start w:val="1"/>
      <w:numFmt w:val="bullet"/>
      <w:lvlText w:val="o"/>
      <w:lvlJc w:val="left"/>
      <w:pPr>
        <w:ind w:left="1004" w:hanging="360"/>
      </w:pPr>
      <w:rPr>
        <w:rFonts w:ascii="Courier New" w:hAnsi="Courier New" w:cs="Courier New" w:hint="default"/>
      </w:rPr>
    </w:lvl>
    <w:lvl w:ilvl="2" w:tplc="04150005" w:tentative="1">
      <w:start w:val="1"/>
      <w:numFmt w:val="bullet"/>
      <w:lvlText w:val=""/>
      <w:lvlJc w:val="left"/>
      <w:pPr>
        <w:ind w:left="1724" w:hanging="360"/>
      </w:pPr>
      <w:rPr>
        <w:rFonts w:ascii="Wingdings" w:hAnsi="Wingdings" w:hint="default"/>
      </w:rPr>
    </w:lvl>
    <w:lvl w:ilvl="3" w:tplc="04150001" w:tentative="1">
      <w:start w:val="1"/>
      <w:numFmt w:val="bullet"/>
      <w:lvlText w:val=""/>
      <w:lvlJc w:val="left"/>
      <w:pPr>
        <w:ind w:left="2444" w:hanging="360"/>
      </w:pPr>
      <w:rPr>
        <w:rFonts w:ascii="Symbol" w:hAnsi="Symbol" w:hint="default"/>
      </w:rPr>
    </w:lvl>
    <w:lvl w:ilvl="4" w:tplc="04150003" w:tentative="1">
      <w:start w:val="1"/>
      <w:numFmt w:val="bullet"/>
      <w:lvlText w:val="o"/>
      <w:lvlJc w:val="left"/>
      <w:pPr>
        <w:ind w:left="3164" w:hanging="360"/>
      </w:pPr>
      <w:rPr>
        <w:rFonts w:ascii="Courier New" w:hAnsi="Courier New" w:cs="Courier New" w:hint="default"/>
      </w:rPr>
    </w:lvl>
    <w:lvl w:ilvl="5" w:tplc="04150005" w:tentative="1">
      <w:start w:val="1"/>
      <w:numFmt w:val="bullet"/>
      <w:lvlText w:val=""/>
      <w:lvlJc w:val="left"/>
      <w:pPr>
        <w:ind w:left="3884" w:hanging="360"/>
      </w:pPr>
      <w:rPr>
        <w:rFonts w:ascii="Wingdings" w:hAnsi="Wingdings" w:hint="default"/>
      </w:rPr>
    </w:lvl>
    <w:lvl w:ilvl="6" w:tplc="04150001" w:tentative="1">
      <w:start w:val="1"/>
      <w:numFmt w:val="bullet"/>
      <w:lvlText w:val=""/>
      <w:lvlJc w:val="left"/>
      <w:pPr>
        <w:ind w:left="4604" w:hanging="360"/>
      </w:pPr>
      <w:rPr>
        <w:rFonts w:ascii="Symbol" w:hAnsi="Symbol" w:hint="default"/>
      </w:rPr>
    </w:lvl>
    <w:lvl w:ilvl="7" w:tplc="04150003" w:tentative="1">
      <w:start w:val="1"/>
      <w:numFmt w:val="bullet"/>
      <w:lvlText w:val="o"/>
      <w:lvlJc w:val="left"/>
      <w:pPr>
        <w:ind w:left="5324" w:hanging="360"/>
      </w:pPr>
      <w:rPr>
        <w:rFonts w:ascii="Courier New" w:hAnsi="Courier New" w:cs="Courier New" w:hint="default"/>
      </w:rPr>
    </w:lvl>
    <w:lvl w:ilvl="8" w:tplc="04150005" w:tentative="1">
      <w:start w:val="1"/>
      <w:numFmt w:val="bullet"/>
      <w:lvlText w:val=""/>
      <w:lvlJc w:val="left"/>
      <w:pPr>
        <w:ind w:left="6044" w:hanging="360"/>
      </w:pPr>
      <w:rPr>
        <w:rFonts w:ascii="Wingdings" w:hAnsi="Wingdings" w:hint="default"/>
      </w:rPr>
    </w:lvl>
  </w:abstractNum>
  <w:abstractNum w:abstractNumId="69">
    <w:nsid w:val="553D3AF6"/>
    <w:multiLevelType w:val="hybridMultilevel"/>
    <w:tmpl w:val="4C54C866"/>
    <w:lvl w:ilvl="0" w:tplc="9A2E44B2">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555143EB"/>
    <w:multiLevelType w:val="hybridMultilevel"/>
    <w:tmpl w:val="C0727BAA"/>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5B0C17CF"/>
    <w:multiLevelType w:val="hybridMultilevel"/>
    <w:tmpl w:val="591CFBE6"/>
    <w:lvl w:ilvl="0" w:tplc="BAE44C30">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5CC65713"/>
    <w:multiLevelType w:val="hybridMultilevel"/>
    <w:tmpl w:val="5D8898E0"/>
    <w:lvl w:ilvl="0" w:tplc="9A2E44B2">
      <w:start w:val="1"/>
      <w:numFmt w:val="bullet"/>
      <w:lvlText w:val="−"/>
      <w:lvlJc w:val="left"/>
      <w:pPr>
        <w:ind w:left="780" w:hanging="360"/>
      </w:pPr>
      <w:rPr>
        <w:rFonts w:ascii="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3">
    <w:nsid w:val="5D426514"/>
    <w:multiLevelType w:val="hybridMultilevel"/>
    <w:tmpl w:val="93BAB23E"/>
    <w:lvl w:ilvl="0" w:tplc="9A2E44B2">
      <w:start w:val="1"/>
      <w:numFmt w:val="bullet"/>
      <w:lvlText w:val="−"/>
      <w:lvlJc w:val="left"/>
      <w:pPr>
        <w:ind w:left="731" w:hanging="360"/>
      </w:pPr>
      <w:rPr>
        <w:rFonts w:ascii="Times New Roman" w:hAnsi="Times New Roman" w:cs="Times New Roman"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74">
    <w:nsid w:val="5E716005"/>
    <w:multiLevelType w:val="hybridMultilevel"/>
    <w:tmpl w:val="B9D8103C"/>
    <w:lvl w:ilvl="0" w:tplc="8F367A64">
      <w:start w:val="1"/>
      <w:numFmt w:val="bullet"/>
      <w:lvlText w:val="-"/>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ECE5E57"/>
    <w:multiLevelType w:val="hybridMultilevel"/>
    <w:tmpl w:val="E9C0ED94"/>
    <w:lvl w:ilvl="0" w:tplc="9A2E44B2">
      <w:start w:val="1"/>
      <w:numFmt w:val="bullet"/>
      <w:lvlText w:val="−"/>
      <w:lvlJc w:val="left"/>
      <w:pPr>
        <w:ind w:left="578" w:hanging="360"/>
      </w:pPr>
      <w:rPr>
        <w:rFonts w:ascii="Times New Roman" w:hAnsi="Times New Roman" w:cs="Times New Roman"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76">
    <w:nsid w:val="60531D73"/>
    <w:multiLevelType w:val="hybridMultilevel"/>
    <w:tmpl w:val="74464554"/>
    <w:lvl w:ilvl="0" w:tplc="3910A0E4">
      <w:start w:val="1"/>
      <w:numFmt w:val="decimal"/>
      <w:lvlText w:val="%1."/>
      <w:lvlJc w:val="left"/>
      <w:pPr>
        <w:ind w:left="294" w:hanging="360"/>
      </w:pPr>
      <w:rPr>
        <w:rFonts w:hint="default"/>
        <w:b/>
        <w:i w:val="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77">
    <w:nsid w:val="60D93CBF"/>
    <w:multiLevelType w:val="hybridMultilevel"/>
    <w:tmpl w:val="46A48A8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62FB727E"/>
    <w:multiLevelType w:val="hybridMultilevel"/>
    <w:tmpl w:val="178E1146"/>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661212DA"/>
    <w:multiLevelType w:val="hybridMultilevel"/>
    <w:tmpl w:val="DD16156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662016B3"/>
    <w:multiLevelType w:val="hybridMultilevel"/>
    <w:tmpl w:val="281661F8"/>
    <w:lvl w:ilvl="0" w:tplc="9A2E44B2">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1">
    <w:nsid w:val="66F463DA"/>
    <w:multiLevelType w:val="hybridMultilevel"/>
    <w:tmpl w:val="FDE0FEC4"/>
    <w:lvl w:ilvl="0" w:tplc="7130C48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85F4627"/>
    <w:multiLevelType w:val="hybridMultilevel"/>
    <w:tmpl w:val="F2A403E8"/>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693033EF"/>
    <w:multiLevelType w:val="hybridMultilevel"/>
    <w:tmpl w:val="4E129B84"/>
    <w:lvl w:ilvl="0" w:tplc="9A2E44B2">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5">
    <w:nsid w:val="695A7975"/>
    <w:multiLevelType w:val="hybridMultilevel"/>
    <w:tmpl w:val="98962B04"/>
    <w:lvl w:ilvl="0" w:tplc="0415000D">
      <w:start w:val="1"/>
      <w:numFmt w:val="bullet"/>
      <w:lvlText w:val=""/>
      <w:lvlJc w:val="left"/>
      <w:pPr>
        <w:ind w:left="1095" w:hanging="360"/>
      </w:pPr>
      <w:rPr>
        <w:rFonts w:ascii="Wingdings" w:hAnsi="Wingdings"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86">
    <w:nsid w:val="6A2735C9"/>
    <w:multiLevelType w:val="hybridMultilevel"/>
    <w:tmpl w:val="44526408"/>
    <w:lvl w:ilvl="0" w:tplc="9A2E44B2">
      <w:start w:val="1"/>
      <w:numFmt w:val="bullet"/>
      <w:lvlText w:val="−"/>
      <w:lvlJc w:val="left"/>
      <w:pPr>
        <w:ind w:left="780" w:hanging="360"/>
      </w:pPr>
      <w:rPr>
        <w:rFonts w:ascii="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7">
    <w:nsid w:val="6CF421CD"/>
    <w:multiLevelType w:val="hybridMultilevel"/>
    <w:tmpl w:val="0B2850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D616CF2"/>
    <w:multiLevelType w:val="hybridMultilevel"/>
    <w:tmpl w:val="33A0E0C6"/>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6F457F38"/>
    <w:multiLevelType w:val="multilevel"/>
    <w:tmpl w:val="FBD48E4A"/>
    <w:lvl w:ilvl="0">
      <w:start w:val="1"/>
      <w:numFmt w:val="decimal"/>
      <w:pStyle w:val="Kryteriaweryfikacji"/>
      <w:lvlText w:val="%1."/>
      <w:lvlJc w:val="left"/>
      <w:pPr>
        <w:ind w:left="502" w:hanging="360"/>
      </w:pPr>
      <w:rPr>
        <w:u w:val="none"/>
      </w:rPr>
    </w:lvl>
    <w:lvl w:ilvl="1">
      <w:start w:val="1"/>
      <w:numFmt w:val="bullet"/>
      <w:lvlText w:val="-"/>
      <w:lvlJc w:val="left"/>
      <w:pPr>
        <w:ind w:left="1222" w:hanging="360"/>
      </w:pPr>
      <w:rPr>
        <w:u w:val="none"/>
      </w:rPr>
    </w:lvl>
    <w:lvl w:ilvl="2">
      <w:start w:val="1"/>
      <w:numFmt w:val="bullet"/>
      <w:lvlText w:val="-"/>
      <w:lvlJc w:val="left"/>
      <w:pPr>
        <w:ind w:left="1942" w:hanging="360"/>
      </w:pPr>
      <w:rPr>
        <w:u w:val="none"/>
      </w:rPr>
    </w:lvl>
    <w:lvl w:ilvl="3">
      <w:start w:val="1"/>
      <w:numFmt w:val="bullet"/>
      <w:lvlText w:val="-"/>
      <w:lvlJc w:val="left"/>
      <w:pPr>
        <w:ind w:left="2662" w:hanging="360"/>
      </w:pPr>
      <w:rPr>
        <w:u w:val="none"/>
      </w:rPr>
    </w:lvl>
    <w:lvl w:ilvl="4">
      <w:start w:val="1"/>
      <w:numFmt w:val="bullet"/>
      <w:lvlText w:val="-"/>
      <w:lvlJc w:val="left"/>
      <w:pPr>
        <w:ind w:left="3382" w:hanging="360"/>
      </w:pPr>
      <w:rPr>
        <w:u w:val="none"/>
      </w:rPr>
    </w:lvl>
    <w:lvl w:ilvl="5">
      <w:start w:val="1"/>
      <w:numFmt w:val="bullet"/>
      <w:lvlText w:val="-"/>
      <w:lvlJc w:val="left"/>
      <w:pPr>
        <w:ind w:left="4102" w:hanging="360"/>
      </w:pPr>
      <w:rPr>
        <w:u w:val="none"/>
      </w:rPr>
    </w:lvl>
    <w:lvl w:ilvl="6">
      <w:start w:val="1"/>
      <w:numFmt w:val="bullet"/>
      <w:lvlText w:val="-"/>
      <w:lvlJc w:val="left"/>
      <w:pPr>
        <w:ind w:left="4822" w:hanging="360"/>
      </w:pPr>
      <w:rPr>
        <w:u w:val="none"/>
      </w:rPr>
    </w:lvl>
    <w:lvl w:ilvl="7">
      <w:start w:val="1"/>
      <w:numFmt w:val="bullet"/>
      <w:lvlText w:val="-"/>
      <w:lvlJc w:val="left"/>
      <w:pPr>
        <w:ind w:left="5542" w:hanging="360"/>
      </w:pPr>
      <w:rPr>
        <w:u w:val="none"/>
      </w:rPr>
    </w:lvl>
    <w:lvl w:ilvl="8">
      <w:start w:val="1"/>
      <w:numFmt w:val="bullet"/>
      <w:lvlText w:val="-"/>
      <w:lvlJc w:val="left"/>
      <w:pPr>
        <w:ind w:left="6262" w:hanging="360"/>
      </w:pPr>
      <w:rPr>
        <w:u w:val="none"/>
      </w:rPr>
    </w:lvl>
  </w:abstractNum>
  <w:abstractNum w:abstractNumId="92">
    <w:nsid w:val="71F22244"/>
    <w:multiLevelType w:val="hybridMultilevel"/>
    <w:tmpl w:val="F186291C"/>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73BE008A"/>
    <w:multiLevelType w:val="hybridMultilevel"/>
    <w:tmpl w:val="A44C75B8"/>
    <w:lvl w:ilvl="0" w:tplc="9A2E44B2">
      <w:start w:val="1"/>
      <w:numFmt w:val="bullet"/>
      <w:lvlText w:val="−"/>
      <w:lvlJc w:val="left"/>
      <w:pPr>
        <w:ind w:left="780" w:hanging="360"/>
      </w:pPr>
      <w:rPr>
        <w:rFonts w:ascii="Times New Roman" w:hAnsi="Times New Roman" w:cs="Times New Roman"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94">
    <w:nsid w:val="745D648B"/>
    <w:multiLevelType w:val="hybridMultilevel"/>
    <w:tmpl w:val="20FE1A7C"/>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74E5428B"/>
    <w:multiLevelType w:val="hybridMultilevel"/>
    <w:tmpl w:val="09649DC8"/>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75186BFA"/>
    <w:multiLevelType w:val="hybridMultilevel"/>
    <w:tmpl w:val="5428D904"/>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77170CAE"/>
    <w:multiLevelType w:val="hybridMultilevel"/>
    <w:tmpl w:val="70FABEEA"/>
    <w:lvl w:ilvl="0" w:tplc="8BF83888">
      <w:start w:val="1"/>
      <w:numFmt w:val="decimal"/>
      <w:lvlText w:val="%1."/>
      <w:lvlJc w:val="left"/>
      <w:pPr>
        <w:ind w:left="78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77818AF"/>
    <w:multiLevelType w:val="hybridMultilevel"/>
    <w:tmpl w:val="88745A98"/>
    <w:lvl w:ilvl="0" w:tplc="04150013">
      <w:start w:val="1"/>
      <w:numFmt w:val="upperRoman"/>
      <w:lvlText w:val="%1."/>
      <w:lvlJc w:val="righ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nsid w:val="7AC40E38"/>
    <w:multiLevelType w:val="hybridMultilevel"/>
    <w:tmpl w:val="0EFC17BC"/>
    <w:lvl w:ilvl="0" w:tplc="C13A4ED8">
      <w:start w:val="1"/>
      <w:numFmt w:val="decimal"/>
      <w:lvlText w:val="%1)"/>
      <w:lvlJc w:val="left"/>
      <w:pPr>
        <w:ind w:left="5747"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1">
    <w:nsid w:val="7BB51AE6"/>
    <w:multiLevelType w:val="hybridMultilevel"/>
    <w:tmpl w:val="E3EC986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7BFD7E34"/>
    <w:multiLevelType w:val="hybridMultilevel"/>
    <w:tmpl w:val="A55C5856"/>
    <w:lvl w:ilvl="0" w:tplc="9A2E44B2">
      <w:start w:val="1"/>
      <w:numFmt w:val="bullet"/>
      <w:lvlText w:val="−"/>
      <w:lvlJc w:val="left"/>
      <w:pPr>
        <w:ind w:left="1350" w:hanging="360"/>
      </w:pPr>
      <w:rPr>
        <w:rFonts w:ascii="Times New Roman" w:hAnsi="Times New Roman" w:cs="Times New Roman"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03">
    <w:nsid w:val="7CB463B7"/>
    <w:multiLevelType w:val="hybridMultilevel"/>
    <w:tmpl w:val="6818F5E4"/>
    <w:lvl w:ilvl="0" w:tplc="0415000D">
      <w:start w:val="1"/>
      <w:numFmt w:val="bullet"/>
      <w:lvlText w:val=""/>
      <w:lvlJc w:val="left"/>
      <w:pPr>
        <w:ind w:left="990" w:hanging="360"/>
      </w:pPr>
      <w:rPr>
        <w:rFonts w:ascii="Wingdings" w:hAnsi="Wingdings" w:hint="default"/>
      </w:rPr>
    </w:lvl>
    <w:lvl w:ilvl="1" w:tplc="04150003" w:tentative="1">
      <w:start w:val="1"/>
      <w:numFmt w:val="bullet"/>
      <w:lvlText w:val="o"/>
      <w:lvlJc w:val="left"/>
      <w:pPr>
        <w:ind w:left="1710" w:hanging="360"/>
      </w:pPr>
      <w:rPr>
        <w:rFonts w:ascii="Courier New" w:hAnsi="Courier New" w:cs="Courier New" w:hint="default"/>
      </w:rPr>
    </w:lvl>
    <w:lvl w:ilvl="2" w:tplc="04150005" w:tentative="1">
      <w:start w:val="1"/>
      <w:numFmt w:val="bullet"/>
      <w:lvlText w:val=""/>
      <w:lvlJc w:val="left"/>
      <w:pPr>
        <w:ind w:left="2430" w:hanging="360"/>
      </w:pPr>
      <w:rPr>
        <w:rFonts w:ascii="Wingdings" w:hAnsi="Wingdings" w:hint="default"/>
      </w:rPr>
    </w:lvl>
    <w:lvl w:ilvl="3" w:tplc="04150001" w:tentative="1">
      <w:start w:val="1"/>
      <w:numFmt w:val="bullet"/>
      <w:lvlText w:val=""/>
      <w:lvlJc w:val="left"/>
      <w:pPr>
        <w:ind w:left="3150" w:hanging="360"/>
      </w:pPr>
      <w:rPr>
        <w:rFonts w:ascii="Symbol" w:hAnsi="Symbol" w:hint="default"/>
      </w:rPr>
    </w:lvl>
    <w:lvl w:ilvl="4" w:tplc="04150003" w:tentative="1">
      <w:start w:val="1"/>
      <w:numFmt w:val="bullet"/>
      <w:lvlText w:val="o"/>
      <w:lvlJc w:val="left"/>
      <w:pPr>
        <w:ind w:left="3870" w:hanging="360"/>
      </w:pPr>
      <w:rPr>
        <w:rFonts w:ascii="Courier New" w:hAnsi="Courier New" w:cs="Courier New" w:hint="default"/>
      </w:rPr>
    </w:lvl>
    <w:lvl w:ilvl="5" w:tplc="04150005" w:tentative="1">
      <w:start w:val="1"/>
      <w:numFmt w:val="bullet"/>
      <w:lvlText w:val=""/>
      <w:lvlJc w:val="left"/>
      <w:pPr>
        <w:ind w:left="4590" w:hanging="360"/>
      </w:pPr>
      <w:rPr>
        <w:rFonts w:ascii="Wingdings" w:hAnsi="Wingdings" w:hint="default"/>
      </w:rPr>
    </w:lvl>
    <w:lvl w:ilvl="6" w:tplc="04150001" w:tentative="1">
      <w:start w:val="1"/>
      <w:numFmt w:val="bullet"/>
      <w:lvlText w:val=""/>
      <w:lvlJc w:val="left"/>
      <w:pPr>
        <w:ind w:left="5310" w:hanging="360"/>
      </w:pPr>
      <w:rPr>
        <w:rFonts w:ascii="Symbol" w:hAnsi="Symbol" w:hint="default"/>
      </w:rPr>
    </w:lvl>
    <w:lvl w:ilvl="7" w:tplc="04150003" w:tentative="1">
      <w:start w:val="1"/>
      <w:numFmt w:val="bullet"/>
      <w:lvlText w:val="o"/>
      <w:lvlJc w:val="left"/>
      <w:pPr>
        <w:ind w:left="6030" w:hanging="360"/>
      </w:pPr>
      <w:rPr>
        <w:rFonts w:ascii="Courier New" w:hAnsi="Courier New" w:cs="Courier New" w:hint="default"/>
      </w:rPr>
    </w:lvl>
    <w:lvl w:ilvl="8" w:tplc="04150005" w:tentative="1">
      <w:start w:val="1"/>
      <w:numFmt w:val="bullet"/>
      <w:lvlText w:val=""/>
      <w:lvlJc w:val="left"/>
      <w:pPr>
        <w:ind w:left="6750" w:hanging="360"/>
      </w:pPr>
      <w:rPr>
        <w:rFonts w:ascii="Wingdings" w:hAnsi="Wingdings" w:hint="default"/>
      </w:rPr>
    </w:lvl>
  </w:abstractNum>
  <w:abstractNum w:abstractNumId="104">
    <w:nsid w:val="7CBF760D"/>
    <w:multiLevelType w:val="hybridMultilevel"/>
    <w:tmpl w:val="30DA99F6"/>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7E612973"/>
    <w:multiLevelType w:val="hybridMultilevel"/>
    <w:tmpl w:val="A5AE70B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7FAD6CA3"/>
    <w:multiLevelType w:val="hybridMultilevel"/>
    <w:tmpl w:val="81AE805E"/>
    <w:lvl w:ilvl="0" w:tplc="FDAE8500">
      <w:start w:val="1"/>
      <w:numFmt w:val="decimal"/>
      <w:lvlText w:val="%1)"/>
      <w:lvlJc w:val="left"/>
      <w:pPr>
        <w:ind w:left="786" w:hanging="360"/>
      </w:pPr>
      <w:rPr>
        <w:b w:val="0"/>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4"/>
  </w:num>
  <w:num w:numId="2">
    <w:abstractNumId w:val="61"/>
  </w:num>
  <w:num w:numId="3">
    <w:abstractNumId w:val="36"/>
  </w:num>
  <w:num w:numId="4">
    <w:abstractNumId w:val="59"/>
  </w:num>
  <w:num w:numId="5">
    <w:abstractNumId w:val="37"/>
  </w:num>
  <w:num w:numId="6">
    <w:abstractNumId w:val="15"/>
  </w:num>
  <w:num w:numId="7">
    <w:abstractNumId w:val="106"/>
  </w:num>
  <w:num w:numId="8">
    <w:abstractNumId w:val="91"/>
  </w:num>
  <w:num w:numId="9">
    <w:abstractNumId w:val="65"/>
  </w:num>
  <w:num w:numId="10">
    <w:abstractNumId w:val="60"/>
  </w:num>
  <w:num w:numId="11">
    <w:abstractNumId w:val="50"/>
  </w:num>
  <w:num w:numId="12">
    <w:abstractNumId w:val="16"/>
  </w:num>
  <w:num w:numId="13">
    <w:abstractNumId w:val="68"/>
  </w:num>
  <w:num w:numId="14">
    <w:abstractNumId w:val="80"/>
  </w:num>
  <w:num w:numId="15">
    <w:abstractNumId w:val="53"/>
  </w:num>
  <w:num w:numId="16">
    <w:abstractNumId w:val="21"/>
  </w:num>
  <w:num w:numId="17">
    <w:abstractNumId w:val="104"/>
  </w:num>
  <w:num w:numId="18">
    <w:abstractNumId w:val="25"/>
  </w:num>
  <w:num w:numId="19">
    <w:abstractNumId w:val="7"/>
  </w:num>
  <w:num w:numId="20">
    <w:abstractNumId w:val="79"/>
  </w:num>
  <w:num w:numId="21">
    <w:abstractNumId w:val="105"/>
  </w:num>
  <w:num w:numId="22">
    <w:abstractNumId w:val="23"/>
  </w:num>
  <w:num w:numId="23">
    <w:abstractNumId w:val="95"/>
  </w:num>
  <w:num w:numId="24">
    <w:abstractNumId w:val="6"/>
  </w:num>
  <w:num w:numId="25">
    <w:abstractNumId w:val="96"/>
  </w:num>
  <w:num w:numId="26">
    <w:abstractNumId w:val="97"/>
  </w:num>
  <w:num w:numId="27">
    <w:abstractNumId w:val="93"/>
  </w:num>
  <w:num w:numId="28">
    <w:abstractNumId w:val="42"/>
  </w:num>
  <w:num w:numId="29">
    <w:abstractNumId w:val="31"/>
  </w:num>
  <w:num w:numId="30">
    <w:abstractNumId w:val="45"/>
  </w:num>
  <w:num w:numId="31">
    <w:abstractNumId w:val="35"/>
  </w:num>
  <w:num w:numId="32">
    <w:abstractNumId w:val="29"/>
  </w:num>
  <w:num w:numId="33">
    <w:abstractNumId w:val="84"/>
  </w:num>
  <w:num w:numId="34">
    <w:abstractNumId w:val="64"/>
  </w:num>
  <w:num w:numId="35">
    <w:abstractNumId w:val="86"/>
  </w:num>
  <w:num w:numId="36">
    <w:abstractNumId w:val="58"/>
  </w:num>
  <w:num w:numId="37">
    <w:abstractNumId w:val="55"/>
  </w:num>
  <w:num w:numId="38">
    <w:abstractNumId w:val="102"/>
  </w:num>
  <w:num w:numId="39">
    <w:abstractNumId w:val="75"/>
  </w:num>
  <w:num w:numId="40">
    <w:abstractNumId w:val="73"/>
  </w:num>
  <w:num w:numId="41">
    <w:abstractNumId w:val="5"/>
  </w:num>
  <w:num w:numId="42">
    <w:abstractNumId w:val="101"/>
  </w:num>
  <w:num w:numId="43">
    <w:abstractNumId w:val="11"/>
  </w:num>
  <w:num w:numId="44">
    <w:abstractNumId w:val="30"/>
  </w:num>
  <w:num w:numId="45">
    <w:abstractNumId w:val="66"/>
  </w:num>
  <w:num w:numId="46">
    <w:abstractNumId w:val="13"/>
  </w:num>
  <w:num w:numId="47">
    <w:abstractNumId w:val="8"/>
  </w:num>
  <w:num w:numId="48">
    <w:abstractNumId w:val="88"/>
  </w:num>
  <w:num w:numId="49">
    <w:abstractNumId w:val="94"/>
  </w:num>
  <w:num w:numId="50">
    <w:abstractNumId w:val="33"/>
  </w:num>
  <w:num w:numId="51">
    <w:abstractNumId w:val="72"/>
  </w:num>
  <w:num w:numId="52">
    <w:abstractNumId w:val="18"/>
  </w:num>
  <w:num w:numId="53">
    <w:abstractNumId w:val="51"/>
  </w:num>
  <w:num w:numId="54">
    <w:abstractNumId w:val="77"/>
  </w:num>
  <w:num w:numId="55">
    <w:abstractNumId w:val="34"/>
  </w:num>
  <w:num w:numId="56">
    <w:abstractNumId w:val="19"/>
  </w:num>
  <w:num w:numId="57">
    <w:abstractNumId w:val="67"/>
  </w:num>
  <w:num w:numId="58">
    <w:abstractNumId w:val="62"/>
  </w:num>
  <w:num w:numId="59">
    <w:abstractNumId w:val="1"/>
  </w:num>
  <w:num w:numId="60">
    <w:abstractNumId w:val="32"/>
  </w:num>
  <w:num w:numId="61">
    <w:abstractNumId w:val="52"/>
  </w:num>
  <w:num w:numId="62">
    <w:abstractNumId w:val="87"/>
  </w:num>
  <w:num w:numId="63">
    <w:abstractNumId w:val="44"/>
  </w:num>
  <w:num w:numId="64">
    <w:abstractNumId w:val="56"/>
  </w:num>
  <w:num w:numId="65">
    <w:abstractNumId w:val="43"/>
  </w:num>
  <w:num w:numId="66">
    <w:abstractNumId w:val="27"/>
  </w:num>
  <w:num w:numId="67">
    <w:abstractNumId w:val="89"/>
  </w:num>
  <w:num w:numId="68">
    <w:abstractNumId w:val="99"/>
  </w:num>
  <w:num w:numId="69">
    <w:abstractNumId w:val="3"/>
  </w:num>
  <w:num w:numId="70">
    <w:abstractNumId w:val="38"/>
  </w:num>
  <w:num w:numId="71">
    <w:abstractNumId w:val="26"/>
  </w:num>
  <w:num w:numId="72">
    <w:abstractNumId w:val="41"/>
  </w:num>
  <w:num w:numId="73">
    <w:abstractNumId w:val="63"/>
  </w:num>
  <w:num w:numId="74">
    <w:abstractNumId w:val="98"/>
  </w:num>
  <w:num w:numId="75">
    <w:abstractNumId w:val="74"/>
  </w:num>
  <w:num w:numId="76">
    <w:abstractNumId w:val="76"/>
  </w:num>
  <w:num w:numId="77">
    <w:abstractNumId w:val="49"/>
  </w:num>
  <w:num w:numId="78">
    <w:abstractNumId w:val="4"/>
  </w:num>
  <w:num w:numId="79">
    <w:abstractNumId w:val="40"/>
  </w:num>
  <w:num w:numId="80">
    <w:abstractNumId w:val="85"/>
  </w:num>
  <w:num w:numId="81">
    <w:abstractNumId w:val="28"/>
  </w:num>
  <w:num w:numId="82">
    <w:abstractNumId w:val="103"/>
  </w:num>
  <w:num w:numId="83">
    <w:abstractNumId w:val="22"/>
  </w:num>
  <w:num w:numId="84">
    <w:abstractNumId w:val="39"/>
  </w:num>
  <w:num w:numId="85">
    <w:abstractNumId w:val="70"/>
  </w:num>
  <w:num w:numId="86">
    <w:abstractNumId w:val="12"/>
  </w:num>
  <w:num w:numId="87">
    <w:abstractNumId w:val="69"/>
  </w:num>
  <w:num w:numId="88">
    <w:abstractNumId w:val="54"/>
  </w:num>
  <w:num w:numId="89">
    <w:abstractNumId w:val="20"/>
  </w:num>
  <w:num w:numId="90">
    <w:abstractNumId w:val="83"/>
  </w:num>
  <w:num w:numId="91">
    <w:abstractNumId w:val="48"/>
  </w:num>
  <w:num w:numId="92">
    <w:abstractNumId w:val="47"/>
  </w:num>
  <w:num w:numId="93">
    <w:abstractNumId w:val="78"/>
  </w:num>
  <w:num w:numId="94">
    <w:abstractNumId w:val="92"/>
  </w:num>
  <w:num w:numId="95">
    <w:abstractNumId w:val="10"/>
  </w:num>
  <w:num w:numId="96">
    <w:abstractNumId w:val="71"/>
  </w:num>
  <w:num w:numId="97">
    <w:abstractNumId w:val="17"/>
  </w:num>
  <w:num w:numId="98">
    <w:abstractNumId w:val="100"/>
  </w:num>
  <w:num w:numId="99">
    <w:abstractNumId w:val="2"/>
  </w:num>
  <w:num w:numId="100">
    <w:abstractNumId w:val="90"/>
  </w:num>
  <w:num w:numId="101">
    <w:abstractNumId w:val="81"/>
  </w:num>
  <w:num w:numId="102">
    <w:abstractNumId w:val="9"/>
  </w:num>
  <w:num w:numId="103">
    <w:abstractNumId w:val="24"/>
  </w:num>
  <w:num w:numId="104">
    <w:abstractNumId w:val="46"/>
  </w:num>
  <w:num w:numId="105">
    <w:abstractNumId w:val="57"/>
  </w:num>
  <w:num w:numId="106">
    <w:abstractNumId w:val="8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0AC6"/>
    <w:rsid w:val="0000162B"/>
    <w:rsid w:val="0000195C"/>
    <w:rsid w:val="000021DD"/>
    <w:rsid w:val="0000261F"/>
    <w:rsid w:val="0000278E"/>
    <w:rsid w:val="000027FB"/>
    <w:rsid w:val="000043E6"/>
    <w:rsid w:val="00006233"/>
    <w:rsid w:val="000077B7"/>
    <w:rsid w:val="00007A6F"/>
    <w:rsid w:val="00007E98"/>
    <w:rsid w:val="0001018A"/>
    <w:rsid w:val="00010451"/>
    <w:rsid w:val="000115D4"/>
    <w:rsid w:val="00011723"/>
    <w:rsid w:val="00012317"/>
    <w:rsid w:val="00013A48"/>
    <w:rsid w:val="00017768"/>
    <w:rsid w:val="000207EA"/>
    <w:rsid w:val="00020A96"/>
    <w:rsid w:val="0002133A"/>
    <w:rsid w:val="0002306F"/>
    <w:rsid w:val="000232D9"/>
    <w:rsid w:val="0002365F"/>
    <w:rsid w:val="00023ED7"/>
    <w:rsid w:val="00024462"/>
    <w:rsid w:val="00025015"/>
    <w:rsid w:val="00026B7B"/>
    <w:rsid w:val="000271B0"/>
    <w:rsid w:val="0002762F"/>
    <w:rsid w:val="000303ED"/>
    <w:rsid w:val="000314C7"/>
    <w:rsid w:val="0003239F"/>
    <w:rsid w:val="000330CA"/>
    <w:rsid w:val="00033790"/>
    <w:rsid w:val="00033BA5"/>
    <w:rsid w:val="00035C7B"/>
    <w:rsid w:val="00035EBD"/>
    <w:rsid w:val="000361A7"/>
    <w:rsid w:val="00040717"/>
    <w:rsid w:val="00041C77"/>
    <w:rsid w:val="00042466"/>
    <w:rsid w:val="00042F62"/>
    <w:rsid w:val="00043D44"/>
    <w:rsid w:val="0004405F"/>
    <w:rsid w:val="00044113"/>
    <w:rsid w:val="000449F6"/>
    <w:rsid w:val="00044A7E"/>
    <w:rsid w:val="0004534C"/>
    <w:rsid w:val="00046E3C"/>
    <w:rsid w:val="00046F62"/>
    <w:rsid w:val="00046FD3"/>
    <w:rsid w:val="000513AE"/>
    <w:rsid w:val="000518EC"/>
    <w:rsid w:val="00051A7A"/>
    <w:rsid w:val="00051C7C"/>
    <w:rsid w:val="00055247"/>
    <w:rsid w:val="00055D5E"/>
    <w:rsid w:val="000561D6"/>
    <w:rsid w:val="00056260"/>
    <w:rsid w:val="000571E3"/>
    <w:rsid w:val="00057519"/>
    <w:rsid w:val="00057D44"/>
    <w:rsid w:val="00057E22"/>
    <w:rsid w:val="0006025E"/>
    <w:rsid w:val="00060B4C"/>
    <w:rsid w:val="0006160B"/>
    <w:rsid w:val="000628A4"/>
    <w:rsid w:val="0006337C"/>
    <w:rsid w:val="00064094"/>
    <w:rsid w:val="00064583"/>
    <w:rsid w:val="00064C23"/>
    <w:rsid w:val="00066228"/>
    <w:rsid w:val="00067859"/>
    <w:rsid w:val="00067C3A"/>
    <w:rsid w:val="00067E41"/>
    <w:rsid w:val="00070504"/>
    <w:rsid w:val="00070857"/>
    <w:rsid w:val="00070A37"/>
    <w:rsid w:val="000719CF"/>
    <w:rsid w:val="00072B9C"/>
    <w:rsid w:val="00074424"/>
    <w:rsid w:val="00074C23"/>
    <w:rsid w:val="00075412"/>
    <w:rsid w:val="00075611"/>
    <w:rsid w:val="000776E2"/>
    <w:rsid w:val="00077839"/>
    <w:rsid w:val="00077993"/>
    <w:rsid w:val="00080A1A"/>
    <w:rsid w:val="0008128D"/>
    <w:rsid w:val="0008223C"/>
    <w:rsid w:val="0008391F"/>
    <w:rsid w:val="00084215"/>
    <w:rsid w:val="000847BA"/>
    <w:rsid w:val="0008543F"/>
    <w:rsid w:val="0008559A"/>
    <w:rsid w:val="00086A21"/>
    <w:rsid w:val="00086FAC"/>
    <w:rsid w:val="00087922"/>
    <w:rsid w:val="00087B72"/>
    <w:rsid w:val="00090540"/>
    <w:rsid w:val="000912E4"/>
    <w:rsid w:val="000917C1"/>
    <w:rsid w:val="00091DD1"/>
    <w:rsid w:val="00093CDB"/>
    <w:rsid w:val="0009413D"/>
    <w:rsid w:val="000942BE"/>
    <w:rsid w:val="000957F1"/>
    <w:rsid w:val="00095CD2"/>
    <w:rsid w:val="000964E0"/>
    <w:rsid w:val="00096E78"/>
    <w:rsid w:val="00097FFB"/>
    <w:rsid w:val="000A1ABA"/>
    <w:rsid w:val="000A2EF2"/>
    <w:rsid w:val="000A4541"/>
    <w:rsid w:val="000A4B9B"/>
    <w:rsid w:val="000A50CA"/>
    <w:rsid w:val="000A57F7"/>
    <w:rsid w:val="000A5846"/>
    <w:rsid w:val="000A61D1"/>
    <w:rsid w:val="000B020E"/>
    <w:rsid w:val="000B086E"/>
    <w:rsid w:val="000B1B22"/>
    <w:rsid w:val="000B24BE"/>
    <w:rsid w:val="000B2BFD"/>
    <w:rsid w:val="000B3464"/>
    <w:rsid w:val="000B7263"/>
    <w:rsid w:val="000C10F3"/>
    <w:rsid w:val="000C1157"/>
    <w:rsid w:val="000C210C"/>
    <w:rsid w:val="000C211D"/>
    <w:rsid w:val="000C2279"/>
    <w:rsid w:val="000C26D2"/>
    <w:rsid w:val="000C3628"/>
    <w:rsid w:val="000C3ED3"/>
    <w:rsid w:val="000C464C"/>
    <w:rsid w:val="000D0DFF"/>
    <w:rsid w:val="000D2513"/>
    <w:rsid w:val="000D254A"/>
    <w:rsid w:val="000D2E78"/>
    <w:rsid w:val="000D37DE"/>
    <w:rsid w:val="000D473E"/>
    <w:rsid w:val="000D482C"/>
    <w:rsid w:val="000D5523"/>
    <w:rsid w:val="000D5BF3"/>
    <w:rsid w:val="000D5D15"/>
    <w:rsid w:val="000D78A7"/>
    <w:rsid w:val="000D7950"/>
    <w:rsid w:val="000D7EC2"/>
    <w:rsid w:val="000E07BD"/>
    <w:rsid w:val="000E0E20"/>
    <w:rsid w:val="000E2584"/>
    <w:rsid w:val="000E26B2"/>
    <w:rsid w:val="000E28D5"/>
    <w:rsid w:val="000E30ED"/>
    <w:rsid w:val="000E3B72"/>
    <w:rsid w:val="000E3F6F"/>
    <w:rsid w:val="000E5299"/>
    <w:rsid w:val="000E6083"/>
    <w:rsid w:val="000E6133"/>
    <w:rsid w:val="000E6F5E"/>
    <w:rsid w:val="000E7E14"/>
    <w:rsid w:val="000F0923"/>
    <w:rsid w:val="000F2859"/>
    <w:rsid w:val="000F2BA3"/>
    <w:rsid w:val="000F3507"/>
    <w:rsid w:val="000F3749"/>
    <w:rsid w:val="000F5FBF"/>
    <w:rsid w:val="000F6A06"/>
    <w:rsid w:val="000F741B"/>
    <w:rsid w:val="000F7C9C"/>
    <w:rsid w:val="00100BDD"/>
    <w:rsid w:val="00100E90"/>
    <w:rsid w:val="00103648"/>
    <w:rsid w:val="00105069"/>
    <w:rsid w:val="001057C3"/>
    <w:rsid w:val="00105D6A"/>
    <w:rsid w:val="00106B9F"/>
    <w:rsid w:val="00107F15"/>
    <w:rsid w:val="00111E9B"/>
    <w:rsid w:val="00111F77"/>
    <w:rsid w:val="00112ECE"/>
    <w:rsid w:val="00112EEA"/>
    <w:rsid w:val="0011408B"/>
    <w:rsid w:val="0011434A"/>
    <w:rsid w:val="0011557D"/>
    <w:rsid w:val="00117471"/>
    <w:rsid w:val="00117906"/>
    <w:rsid w:val="00117BB3"/>
    <w:rsid w:val="0012193D"/>
    <w:rsid w:val="00122A06"/>
    <w:rsid w:val="001234D1"/>
    <w:rsid w:val="001254D2"/>
    <w:rsid w:val="00125F5A"/>
    <w:rsid w:val="001276FC"/>
    <w:rsid w:val="00127F60"/>
    <w:rsid w:val="0013019B"/>
    <w:rsid w:val="001304B4"/>
    <w:rsid w:val="00131133"/>
    <w:rsid w:val="00131758"/>
    <w:rsid w:val="001320A7"/>
    <w:rsid w:val="00132602"/>
    <w:rsid w:val="00132D00"/>
    <w:rsid w:val="00133C57"/>
    <w:rsid w:val="00134B44"/>
    <w:rsid w:val="00134EFF"/>
    <w:rsid w:val="0013718C"/>
    <w:rsid w:val="00141755"/>
    <w:rsid w:val="00142616"/>
    <w:rsid w:val="00142E21"/>
    <w:rsid w:val="0014307A"/>
    <w:rsid w:val="00144F41"/>
    <w:rsid w:val="00146BE8"/>
    <w:rsid w:val="00146D64"/>
    <w:rsid w:val="0015048D"/>
    <w:rsid w:val="001508D6"/>
    <w:rsid w:val="00150A4F"/>
    <w:rsid w:val="00150E8D"/>
    <w:rsid w:val="001511FB"/>
    <w:rsid w:val="00151251"/>
    <w:rsid w:val="001515DF"/>
    <w:rsid w:val="00151848"/>
    <w:rsid w:val="0015425D"/>
    <w:rsid w:val="0015436A"/>
    <w:rsid w:val="00155F85"/>
    <w:rsid w:val="001564C0"/>
    <w:rsid w:val="00156D69"/>
    <w:rsid w:val="00157D0A"/>
    <w:rsid w:val="00157DE3"/>
    <w:rsid w:val="00160CB0"/>
    <w:rsid w:val="00161FC2"/>
    <w:rsid w:val="00163556"/>
    <w:rsid w:val="00164DF3"/>
    <w:rsid w:val="00165A90"/>
    <w:rsid w:val="00166CD1"/>
    <w:rsid w:val="00166DFE"/>
    <w:rsid w:val="00166E14"/>
    <w:rsid w:val="00167ADF"/>
    <w:rsid w:val="0017017A"/>
    <w:rsid w:val="00170395"/>
    <w:rsid w:val="00170A4D"/>
    <w:rsid w:val="00170C7B"/>
    <w:rsid w:val="001713E8"/>
    <w:rsid w:val="00171D88"/>
    <w:rsid w:val="0017239C"/>
    <w:rsid w:val="00172D11"/>
    <w:rsid w:val="00172FD6"/>
    <w:rsid w:val="00173F25"/>
    <w:rsid w:val="00176506"/>
    <w:rsid w:val="001765BA"/>
    <w:rsid w:val="00177FC9"/>
    <w:rsid w:val="00180071"/>
    <w:rsid w:val="00180921"/>
    <w:rsid w:val="00181532"/>
    <w:rsid w:val="00182113"/>
    <w:rsid w:val="0018270D"/>
    <w:rsid w:val="00185048"/>
    <w:rsid w:val="0018540C"/>
    <w:rsid w:val="001876F8"/>
    <w:rsid w:val="00187BC9"/>
    <w:rsid w:val="00187C50"/>
    <w:rsid w:val="00187CA4"/>
    <w:rsid w:val="00190180"/>
    <w:rsid w:val="00191126"/>
    <w:rsid w:val="001922FC"/>
    <w:rsid w:val="0019247E"/>
    <w:rsid w:val="001939AB"/>
    <w:rsid w:val="00194169"/>
    <w:rsid w:val="00195A5A"/>
    <w:rsid w:val="001965E4"/>
    <w:rsid w:val="001969EE"/>
    <w:rsid w:val="00197621"/>
    <w:rsid w:val="001A0FE0"/>
    <w:rsid w:val="001A2FC7"/>
    <w:rsid w:val="001A395B"/>
    <w:rsid w:val="001A521E"/>
    <w:rsid w:val="001A576C"/>
    <w:rsid w:val="001A6327"/>
    <w:rsid w:val="001A6A53"/>
    <w:rsid w:val="001A70B1"/>
    <w:rsid w:val="001B1838"/>
    <w:rsid w:val="001B1FA5"/>
    <w:rsid w:val="001B2825"/>
    <w:rsid w:val="001B2FCC"/>
    <w:rsid w:val="001B4FD6"/>
    <w:rsid w:val="001B53C0"/>
    <w:rsid w:val="001B54EE"/>
    <w:rsid w:val="001B5608"/>
    <w:rsid w:val="001B5855"/>
    <w:rsid w:val="001B587B"/>
    <w:rsid w:val="001B5A1F"/>
    <w:rsid w:val="001B69AF"/>
    <w:rsid w:val="001B6BED"/>
    <w:rsid w:val="001B79EC"/>
    <w:rsid w:val="001B7A8C"/>
    <w:rsid w:val="001C1354"/>
    <w:rsid w:val="001C3CCF"/>
    <w:rsid w:val="001C3FAE"/>
    <w:rsid w:val="001C5FC7"/>
    <w:rsid w:val="001C60D1"/>
    <w:rsid w:val="001C65BA"/>
    <w:rsid w:val="001C6B68"/>
    <w:rsid w:val="001C767F"/>
    <w:rsid w:val="001D12BA"/>
    <w:rsid w:val="001D2357"/>
    <w:rsid w:val="001D37EF"/>
    <w:rsid w:val="001D39D8"/>
    <w:rsid w:val="001D4FC1"/>
    <w:rsid w:val="001D7984"/>
    <w:rsid w:val="001D7FC0"/>
    <w:rsid w:val="001E146E"/>
    <w:rsid w:val="001E1A12"/>
    <w:rsid w:val="001E1FBB"/>
    <w:rsid w:val="001E2B8C"/>
    <w:rsid w:val="001E2D55"/>
    <w:rsid w:val="001E4212"/>
    <w:rsid w:val="001E5685"/>
    <w:rsid w:val="001E6249"/>
    <w:rsid w:val="001E6C8F"/>
    <w:rsid w:val="001E7007"/>
    <w:rsid w:val="001F0CC4"/>
    <w:rsid w:val="001F0D7E"/>
    <w:rsid w:val="001F160C"/>
    <w:rsid w:val="001F1D93"/>
    <w:rsid w:val="001F233E"/>
    <w:rsid w:val="001F3EB8"/>
    <w:rsid w:val="001F45D5"/>
    <w:rsid w:val="001F4CF1"/>
    <w:rsid w:val="001F4EC7"/>
    <w:rsid w:val="001F509A"/>
    <w:rsid w:val="001F5FE3"/>
    <w:rsid w:val="001F6746"/>
    <w:rsid w:val="001F698B"/>
    <w:rsid w:val="001F6DE6"/>
    <w:rsid w:val="002003BE"/>
    <w:rsid w:val="00200C1F"/>
    <w:rsid w:val="002038E5"/>
    <w:rsid w:val="00204912"/>
    <w:rsid w:val="00204A4F"/>
    <w:rsid w:val="0020529D"/>
    <w:rsid w:val="00205D40"/>
    <w:rsid w:val="00205FFC"/>
    <w:rsid w:val="00206147"/>
    <w:rsid w:val="00206356"/>
    <w:rsid w:val="0020642F"/>
    <w:rsid w:val="00206958"/>
    <w:rsid w:val="00207E9B"/>
    <w:rsid w:val="0021178A"/>
    <w:rsid w:val="00212233"/>
    <w:rsid w:val="002123F8"/>
    <w:rsid w:val="002126B5"/>
    <w:rsid w:val="00212898"/>
    <w:rsid w:val="00213069"/>
    <w:rsid w:val="00214E95"/>
    <w:rsid w:val="002156A3"/>
    <w:rsid w:val="0021572D"/>
    <w:rsid w:val="00215AC2"/>
    <w:rsid w:val="00215FFD"/>
    <w:rsid w:val="00216295"/>
    <w:rsid w:val="002177A9"/>
    <w:rsid w:val="00220199"/>
    <w:rsid w:val="00220214"/>
    <w:rsid w:val="0022039C"/>
    <w:rsid w:val="00220A92"/>
    <w:rsid w:val="00221160"/>
    <w:rsid w:val="00221E0E"/>
    <w:rsid w:val="0022249C"/>
    <w:rsid w:val="002227EC"/>
    <w:rsid w:val="0022371F"/>
    <w:rsid w:val="002241BC"/>
    <w:rsid w:val="00224548"/>
    <w:rsid w:val="0022469D"/>
    <w:rsid w:val="00224E99"/>
    <w:rsid w:val="00225983"/>
    <w:rsid w:val="00226390"/>
    <w:rsid w:val="00227BE9"/>
    <w:rsid w:val="00227D2E"/>
    <w:rsid w:val="002302EE"/>
    <w:rsid w:val="0023093C"/>
    <w:rsid w:val="00234F37"/>
    <w:rsid w:val="002355FA"/>
    <w:rsid w:val="00236146"/>
    <w:rsid w:val="002372E5"/>
    <w:rsid w:val="002402D0"/>
    <w:rsid w:val="002414F1"/>
    <w:rsid w:val="00242060"/>
    <w:rsid w:val="00242510"/>
    <w:rsid w:val="00242B42"/>
    <w:rsid w:val="00242DD7"/>
    <w:rsid w:val="00243A42"/>
    <w:rsid w:val="002447E8"/>
    <w:rsid w:val="0024552E"/>
    <w:rsid w:val="00245A90"/>
    <w:rsid w:val="00247937"/>
    <w:rsid w:val="0025104D"/>
    <w:rsid w:val="00251679"/>
    <w:rsid w:val="00252B66"/>
    <w:rsid w:val="00254BAE"/>
    <w:rsid w:val="00255CEE"/>
    <w:rsid w:val="0025670C"/>
    <w:rsid w:val="00260413"/>
    <w:rsid w:val="00260917"/>
    <w:rsid w:val="00262FBF"/>
    <w:rsid w:val="00265A14"/>
    <w:rsid w:val="00266D0E"/>
    <w:rsid w:val="002675E6"/>
    <w:rsid w:val="00270B4D"/>
    <w:rsid w:val="0027232F"/>
    <w:rsid w:val="00272A92"/>
    <w:rsid w:val="00273961"/>
    <w:rsid w:val="00274AF1"/>
    <w:rsid w:val="00275628"/>
    <w:rsid w:val="0027587D"/>
    <w:rsid w:val="00275D2D"/>
    <w:rsid w:val="0027623C"/>
    <w:rsid w:val="00277ED8"/>
    <w:rsid w:val="002814EA"/>
    <w:rsid w:val="00281EB4"/>
    <w:rsid w:val="00283349"/>
    <w:rsid w:val="00283780"/>
    <w:rsid w:val="00284BD3"/>
    <w:rsid w:val="0028523C"/>
    <w:rsid w:val="00285284"/>
    <w:rsid w:val="0028668E"/>
    <w:rsid w:val="00290366"/>
    <w:rsid w:val="0029095F"/>
    <w:rsid w:val="00290F0C"/>
    <w:rsid w:val="0029102C"/>
    <w:rsid w:val="00292166"/>
    <w:rsid w:val="00292DF5"/>
    <w:rsid w:val="002937CF"/>
    <w:rsid w:val="00295639"/>
    <w:rsid w:val="002957CD"/>
    <w:rsid w:val="0029691E"/>
    <w:rsid w:val="00296DC1"/>
    <w:rsid w:val="00297330"/>
    <w:rsid w:val="00297C6E"/>
    <w:rsid w:val="002A07A9"/>
    <w:rsid w:val="002A07E7"/>
    <w:rsid w:val="002A357D"/>
    <w:rsid w:val="002A4501"/>
    <w:rsid w:val="002A59C4"/>
    <w:rsid w:val="002A6864"/>
    <w:rsid w:val="002A695F"/>
    <w:rsid w:val="002A6D17"/>
    <w:rsid w:val="002A718E"/>
    <w:rsid w:val="002A7BCB"/>
    <w:rsid w:val="002B05B1"/>
    <w:rsid w:val="002B10F3"/>
    <w:rsid w:val="002B2473"/>
    <w:rsid w:val="002B4F51"/>
    <w:rsid w:val="002C0701"/>
    <w:rsid w:val="002C079C"/>
    <w:rsid w:val="002C0C85"/>
    <w:rsid w:val="002C0E07"/>
    <w:rsid w:val="002C0E10"/>
    <w:rsid w:val="002C22D5"/>
    <w:rsid w:val="002C265A"/>
    <w:rsid w:val="002C2869"/>
    <w:rsid w:val="002C2EBC"/>
    <w:rsid w:val="002C3B6D"/>
    <w:rsid w:val="002C4C25"/>
    <w:rsid w:val="002C4CF9"/>
    <w:rsid w:val="002C645D"/>
    <w:rsid w:val="002C7438"/>
    <w:rsid w:val="002D0053"/>
    <w:rsid w:val="002D2468"/>
    <w:rsid w:val="002D252F"/>
    <w:rsid w:val="002D472D"/>
    <w:rsid w:val="002D4A4D"/>
    <w:rsid w:val="002D50BF"/>
    <w:rsid w:val="002D5388"/>
    <w:rsid w:val="002D5658"/>
    <w:rsid w:val="002D7094"/>
    <w:rsid w:val="002D7BE4"/>
    <w:rsid w:val="002E005D"/>
    <w:rsid w:val="002E0A77"/>
    <w:rsid w:val="002E0DC6"/>
    <w:rsid w:val="002E1158"/>
    <w:rsid w:val="002E125A"/>
    <w:rsid w:val="002E1A7E"/>
    <w:rsid w:val="002E1D66"/>
    <w:rsid w:val="002E20F6"/>
    <w:rsid w:val="002E2242"/>
    <w:rsid w:val="002E375C"/>
    <w:rsid w:val="002E41FF"/>
    <w:rsid w:val="002E5B2C"/>
    <w:rsid w:val="002E7954"/>
    <w:rsid w:val="002F03F4"/>
    <w:rsid w:val="002F1AC9"/>
    <w:rsid w:val="002F2C07"/>
    <w:rsid w:val="002F432F"/>
    <w:rsid w:val="002F4A57"/>
    <w:rsid w:val="002F4E14"/>
    <w:rsid w:val="002F4F6B"/>
    <w:rsid w:val="002F666D"/>
    <w:rsid w:val="00300546"/>
    <w:rsid w:val="00301803"/>
    <w:rsid w:val="00302129"/>
    <w:rsid w:val="00302275"/>
    <w:rsid w:val="003026DD"/>
    <w:rsid w:val="0030295C"/>
    <w:rsid w:val="00303421"/>
    <w:rsid w:val="0030351C"/>
    <w:rsid w:val="0030475E"/>
    <w:rsid w:val="00304DB6"/>
    <w:rsid w:val="003051B9"/>
    <w:rsid w:val="00305C6F"/>
    <w:rsid w:val="00306816"/>
    <w:rsid w:val="00306F13"/>
    <w:rsid w:val="00307509"/>
    <w:rsid w:val="00312E60"/>
    <w:rsid w:val="00313A84"/>
    <w:rsid w:val="00314294"/>
    <w:rsid w:val="00315034"/>
    <w:rsid w:val="00316494"/>
    <w:rsid w:val="0031670F"/>
    <w:rsid w:val="00316C27"/>
    <w:rsid w:val="00316E88"/>
    <w:rsid w:val="00317121"/>
    <w:rsid w:val="003200B6"/>
    <w:rsid w:val="00321451"/>
    <w:rsid w:val="00322228"/>
    <w:rsid w:val="00322499"/>
    <w:rsid w:val="003225D8"/>
    <w:rsid w:val="003225F8"/>
    <w:rsid w:val="00322C41"/>
    <w:rsid w:val="003240DB"/>
    <w:rsid w:val="00324428"/>
    <w:rsid w:val="003252A2"/>
    <w:rsid w:val="00326365"/>
    <w:rsid w:val="0032667F"/>
    <w:rsid w:val="00326707"/>
    <w:rsid w:val="003273E8"/>
    <w:rsid w:val="00327BD5"/>
    <w:rsid w:val="00327EEA"/>
    <w:rsid w:val="00327FFC"/>
    <w:rsid w:val="00330167"/>
    <w:rsid w:val="003305E4"/>
    <w:rsid w:val="00331326"/>
    <w:rsid w:val="003316BE"/>
    <w:rsid w:val="0033265A"/>
    <w:rsid w:val="00332B08"/>
    <w:rsid w:val="00332F50"/>
    <w:rsid w:val="0033432D"/>
    <w:rsid w:val="00335949"/>
    <w:rsid w:val="0033684D"/>
    <w:rsid w:val="00336EDB"/>
    <w:rsid w:val="003370E3"/>
    <w:rsid w:val="0034039E"/>
    <w:rsid w:val="00343D5D"/>
    <w:rsid w:val="00343E5D"/>
    <w:rsid w:val="0034421D"/>
    <w:rsid w:val="00344505"/>
    <w:rsid w:val="00344C31"/>
    <w:rsid w:val="00344D16"/>
    <w:rsid w:val="00345510"/>
    <w:rsid w:val="00345931"/>
    <w:rsid w:val="0034656A"/>
    <w:rsid w:val="003465D4"/>
    <w:rsid w:val="003468F6"/>
    <w:rsid w:val="00353D15"/>
    <w:rsid w:val="003543C0"/>
    <w:rsid w:val="00354AE3"/>
    <w:rsid w:val="00354D0F"/>
    <w:rsid w:val="00355603"/>
    <w:rsid w:val="003559DC"/>
    <w:rsid w:val="00356B03"/>
    <w:rsid w:val="00356CC9"/>
    <w:rsid w:val="00356F5B"/>
    <w:rsid w:val="00356FF2"/>
    <w:rsid w:val="00357516"/>
    <w:rsid w:val="0035780D"/>
    <w:rsid w:val="00360159"/>
    <w:rsid w:val="00363208"/>
    <w:rsid w:val="00364058"/>
    <w:rsid w:val="00366449"/>
    <w:rsid w:val="00370029"/>
    <w:rsid w:val="00370943"/>
    <w:rsid w:val="00370FFC"/>
    <w:rsid w:val="003710C9"/>
    <w:rsid w:val="00372351"/>
    <w:rsid w:val="00373E99"/>
    <w:rsid w:val="00374199"/>
    <w:rsid w:val="00374594"/>
    <w:rsid w:val="00374CB1"/>
    <w:rsid w:val="00375FC9"/>
    <w:rsid w:val="0037643B"/>
    <w:rsid w:val="00377608"/>
    <w:rsid w:val="00380BF5"/>
    <w:rsid w:val="00382D83"/>
    <w:rsid w:val="00383B10"/>
    <w:rsid w:val="00383E90"/>
    <w:rsid w:val="00385AE3"/>
    <w:rsid w:val="00385F94"/>
    <w:rsid w:val="003865C5"/>
    <w:rsid w:val="0039427A"/>
    <w:rsid w:val="00395520"/>
    <w:rsid w:val="00395B7F"/>
    <w:rsid w:val="00396761"/>
    <w:rsid w:val="00397020"/>
    <w:rsid w:val="00397275"/>
    <w:rsid w:val="003A064E"/>
    <w:rsid w:val="003A0F06"/>
    <w:rsid w:val="003A27F1"/>
    <w:rsid w:val="003A357A"/>
    <w:rsid w:val="003A70A4"/>
    <w:rsid w:val="003A7724"/>
    <w:rsid w:val="003B2062"/>
    <w:rsid w:val="003B21AB"/>
    <w:rsid w:val="003B252F"/>
    <w:rsid w:val="003B3249"/>
    <w:rsid w:val="003B554C"/>
    <w:rsid w:val="003C14E4"/>
    <w:rsid w:val="003C212A"/>
    <w:rsid w:val="003C3CFD"/>
    <w:rsid w:val="003C3FDD"/>
    <w:rsid w:val="003C447E"/>
    <w:rsid w:val="003C50F6"/>
    <w:rsid w:val="003C6AF6"/>
    <w:rsid w:val="003C7A25"/>
    <w:rsid w:val="003D026F"/>
    <w:rsid w:val="003D097E"/>
    <w:rsid w:val="003D23B4"/>
    <w:rsid w:val="003D2A5D"/>
    <w:rsid w:val="003D3744"/>
    <w:rsid w:val="003D4413"/>
    <w:rsid w:val="003D4CD0"/>
    <w:rsid w:val="003D5369"/>
    <w:rsid w:val="003D5629"/>
    <w:rsid w:val="003D643F"/>
    <w:rsid w:val="003D6F25"/>
    <w:rsid w:val="003D6F3D"/>
    <w:rsid w:val="003D7861"/>
    <w:rsid w:val="003E010B"/>
    <w:rsid w:val="003E0926"/>
    <w:rsid w:val="003E169B"/>
    <w:rsid w:val="003E393F"/>
    <w:rsid w:val="003E73EA"/>
    <w:rsid w:val="003F1E9D"/>
    <w:rsid w:val="003F20D1"/>
    <w:rsid w:val="003F6C51"/>
    <w:rsid w:val="003F6F83"/>
    <w:rsid w:val="00400116"/>
    <w:rsid w:val="00400313"/>
    <w:rsid w:val="00400B1A"/>
    <w:rsid w:val="00401642"/>
    <w:rsid w:val="00401AC7"/>
    <w:rsid w:val="00403DBF"/>
    <w:rsid w:val="00406D15"/>
    <w:rsid w:val="00410870"/>
    <w:rsid w:val="00411B35"/>
    <w:rsid w:val="00412BCC"/>
    <w:rsid w:val="00413338"/>
    <w:rsid w:val="004137BD"/>
    <w:rsid w:val="004143DE"/>
    <w:rsid w:val="00414EAB"/>
    <w:rsid w:val="0041553A"/>
    <w:rsid w:val="00416558"/>
    <w:rsid w:val="00416ECE"/>
    <w:rsid w:val="00417288"/>
    <w:rsid w:val="00420DB1"/>
    <w:rsid w:val="004210C1"/>
    <w:rsid w:val="00421393"/>
    <w:rsid w:val="004214B7"/>
    <w:rsid w:val="00421AEC"/>
    <w:rsid w:val="00421F1C"/>
    <w:rsid w:val="004222D1"/>
    <w:rsid w:val="00423270"/>
    <w:rsid w:val="00423479"/>
    <w:rsid w:val="00423883"/>
    <w:rsid w:val="00423DB9"/>
    <w:rsid w:val="00424A76"/>
    <w:rsid w:val="00427A4D"/>
    <w:rsid w:val="00434571"/>
    <w:rsid w:val="00434D9E"/>
    <w:rsid w:val="00435937"/>
    <w:rsid w:val="00436825"/>
    <w:rsid w:val="004378A5"/>
    <w:rsid w:val="00437A5B"/>
    <w:rsid w:val="00440C1B"/>
    <w:rsid w:val="00441702"/>
    <w:rsid w:val="004417B7"/>
    <w:rsid w:val="004417DF"/>
    <w:rsid w:val="00441BE7"/>
    <w:rsid w:val="0044218C"/>
    <w:rsid w:val="004425C9"/>
    <w:rsid w:val="00444301"/>
    <w:rsid w:val="004447E7"/>
    <w:rsid w:val="0044564C"/>
    <w:rsid w:val="00445D93"/>
    <w:rsid w:val="00446936"/>
    <w:rsid w:val="004473BF"/>
    <w:rsid w:val="00447F7B"/>
    <w:rsid w:val="0045096C"/>
    <w:rsid w:val="00452F20"/>
    <w:rsid w:val="00454C09"/>
    <w:rsid w:val="00455165"/>
    <w:rsid w:val="00455BC3"/>
    <w:rsid w:val="00455D86"/>
    <w:rsid w:val="00455EA9"/>
    <w:rsid w:val="004560A4"/>
    <w:rsid w:val="004561FE"/>
    <w:rsid w:val="00456951"/>
    <w:rsid w:val="004601CE"/>
    <w:rsid w:val="00460FDA"/>
    <w:rsid w:val="0046176F"/>
    <w:rsid w:val="00461925"/>
    <w:rsid w:val="00462B62"/>
    <w:rsid w:val="00464C55"/>
    <w:rsid w:val="00465330"/>
    <w:rsid w:val="0046692A"/>
    <w:rsid w:val="00466BCC"/>
    <w:rsid w:val="004678DB"/>
    <w:rsid w:val="0047038A"/>
    <w:rsid w:val="00470B7D"/>
    <w:rsid w:val="00471052"/>
    <w:rsid w:val="00471956"/>
    <w:rsid w:val="00472DB2"/>
    <w:rsid w:val="00473562"/>
    <w:rsid w:val="00474095"/>
    <w:rsid w:val="00474787"/>
    <w:rsid w:val="00477D8E"/>
    <w:rsid w:val="00477EEC"/>
    <w:rsid w:val="0048082D"/>
    <w:rsid w:val="004811B8"/>
    <w:rsid w:val="004813B8"/>
    <w:rsid w:val="004815DA"/>
    <w:rsid w:val="00481DE2"/>
    <w:rsid w:val="00482E01"/>
    <w:rsid w:val="00483065"/>
    <w:rsid w:val="004830B4"/>
    <w:rsid w:val="00483851"/>
    <w:rsid w:val="004868CE"/>
    <w:rsid w:val="00486D58"/>
    <w:rsid w:val="004872B1"/>
    <w:rsid w:val="00487C78"/>
    <w:rsid w:val="004905D7"/>
    <w:rsid w:val="0049074B"/>
    <w:rsid w:val="00491AFC"/>
    <w:rsid w:val="00492FDE"/>
    <w:rsid w:val="00493AFB"/>
    <w:rsid w:val="00493BEA"/>
    <w:rsid w:val="00494CAF"/>
    <w:rsid w:val="0049518D"/>
    <w:rsid w:val="00495881"/>
    <w:rsid w:val="00497EBB"/>
    <w:rsid w:val="004A0C5D"/>
    <w:rsid w:val="004A0E19"/>
    <w:rsid w:val="004A14BF"/>
    <w:rsid w:val="004A1D5D"/>
    <w:rsid w:val="004A2884"/>
    <w:rsid w:val="004A289E"/>
    <w:rsid w:val="004A2D05"/>
    <w:rsid w:val="004A38D3"/>
    <w:rsid w:val="004A3E1D"/>
    <w:rsid w:val="004A441F"/>
    <w:rsid w:val="004A4A95"/>
    <w:rsid w:val="004A5B30"/>
    <w:rsid w:val="004A6C29"/>
    <w:rsid w:val="004A74A1"/>
    <w:rsid w:val="004A7552"/>
    <w:rsid w:val="004A7FE6"/>
    <w:rsid w:val="004B24D4"/>
    <w:rsid w:val="004B38B2"/>
    <w:rsid w:val="004B4218"/>
    <w:rsid w:val="004B438F"/>
    <w:rsid w:val="004B4A9B"/>
    <w:rsid w:val="004B4D73"/>
    <w:rsid w:val="004B585C"/>
    <w:rsid w:val="004B5BB2"/>
    <w:rsid w:val="004C00FC"/>
    <w:rsid w:val="004C0487"/>
    <w:rsid w:val="004C1356"/>
    <w:rsid w:val="004C16AE"/>
    <w:rsid w:val="004C1885"/>
    <w:rsid w:val="004C2FAB"/>
    <w:rsid w:val="004C386B"/>
    <w:rsid w:val="004C4154"/>
    <w:rsid w:val="004C43DF"/>
    <w:rsid w:val="004C52EC"/>
    <w:rsid w:val="004C5376"/>
    <w:rsid w:val="004C656C"/>
    <w:rsid w:val="004C6B31"/>
    <w:rsid w:val="004C7D8A"/>
    <w:rsid w:val="004C7E48"/>
    <w:rsid w:val="004D041E"/>
    <w:rsid w:val="004D0F89"/>
    <w:rsid w:val="004D10D8"/>
    <w:rsid w:val="004D2B51"/>
    <w:rsid w:val="004D3250"/>
    <w:rsid w:val="004D4430"/>
    <w:rsid w:val="004D6544"/>
    <w:rsid w:val="004D76B4"/>
    <w:rsid w:val="004D7BAE"/>
    <w:rsid w:val="004E075E"/>
    <w:rsid w:val="004E17BC"/>
    <w:rsid w:val="004E1B03"/>
    <w:rsid w:val="004E2A4A"/>
    <w:rsid w:val="004E3049"/>
    <w:rsid w:val="004E4610"/>
    <w:rsid w:val="004E68E5"/>
    <w:rsid w:val="004E7E13"/>
    <w:rsid w:val="004F037C"/>
    <w:rsid w:val="004F1885"/>
    <w:rsid w:val="004F1A1E"/>
    <w:rsid w:val="004F23B7"/>
    <w:rsid w:val="004F400B"/>
    <w:rsid w:val="004F4125"/>
    <w:rsid w:val="004F5163"/>
    <w:rsid w:val="004F586D"/>
    <w:rsid w:val="004F5C7A"/>
    <w:rsid w:val="004F62BB"/>
    <w:rsid w:val="004F6C7A"/>
    <w:rsid w:val="004F7573"/>
    <w:rsid w:val="004F7970"/>
    <w:rsid w:val="0050030A"/>
    <w:rsid w:val="00500E5D"/>
    <w:rsid w:val="005011E7"/>
    <w:rsid w:val="00501D8A"/>
    <w:rsid w:val="0050342C"/>
    <w:rsid w:val="00503BEC"/>
    <w:rsid w:val="00504863"/>
    <w:rsid w:val="00504DB7"/>
    <w:rsid w:val="00505564"/>
    <w:rsid w:val="0050720E"/>
    <w:rsid w:val="00507297"/>
    <w:rsid w:val="00507F3C"/>
    <w:rsid w:val="005100F6"/>
    <w:rsid w:val="00510BED"/>
    <w:rsid w:val="00510CF1"/>
    <w:rsid w:val="00511705"/>
    <w:rsid w:val="00511FD1"/>
    <w:rsid w:val="00512654"/>
    <w:rsid w:val="0051355B"/>
    <w:rsid w:val="0051394C"/>
    <w:rsid w:val="00513B1E"/>
    <w:rsid w:val="00513E1C"/>
    <w:rsid w:val="00517E96"/>
    <w:rsid w:val="00520724"/>
    <w:rsid w:val="00520D0C"/>
    <w:rsid w:val="0052136E"/>
    <w:rsid w:val="00521B50"/>
    <w:rsid w:val="00521F75"/>
    <w:rsid w:val="00523D59"/>
    <w:rsid w:val="00524C5B"/>
    <w:rsid w:val="00525C61"/>
    <w:rsid w:val="00525CAE"/>
    <w:rsid w:val="00525DF4"/>
    <w:rsid w:val="005262BD"/>
    <w:rsid w:val="005268F7"/>
    <w:rsid w:val="0052718A"/>
    <w:rsid w:val="0052781D"/>
    <w:rsid w:val="00527BFF"/>
    <w:rsid w:val="0053086C"/>
    <w:rsid w:val="00530C40"/>
    <w:rsid w:val="00531328"/>
    <w:rsid w:val="00531888"/>
    <w:rsid w:val="0053222F"/>
    <w:rsid w:val="00532630"/>
    <w:rsid w:val="00533E2D"/>
    <w:rsid w:val="0053411C"/>
    <w:rsid w:val="00534574"/>
    <w:rsid w:val="00534752"/>
    <w:rsid w:val="00534771"/>
    <w:rsid w:val="00535E7E"/>
    <w:rsid w:val="00536039"/>
    <w:rsid w:val="0053619A"/>
    <w:rsid w:val="00536C7D"/>
    <w:rsid w:val="00537415"/>
    <w:rsid w:val="0054032A"/>
    <w:rsid w:val="00540A78"/>
    <w:rsid w:val="00540EE0"/>
    <w:rsid w:val="00542E02"/>
    <w:rsid w:val="005433EF"/>
    <w:rsid w:val="005436BC"/>
    <w:rsid w:val="00543E9D"/>
    <w:rsid w:val="00544D02"/>
    <w:rsid w:val="00544D7C"/>
    <w:rsid w:val="0054552A"/>
    <w:rsid w:val="00546CB9"/>
    <w:rsid w:val="005473BA"/>
    <w:rsid w:val="00550064"/>
    <w:rsid w:val="00550FA6"/>
    <w:rsid w:val="00551BD5"/>
    <w:rsid w:val="00552CDB"/>
    <w:rsid w:val="00553C24"/>
    <w:rsid w:val="00554142"/>
    <w:rsid w:val="00554A50"/>
    <w:rsid w:val="005552E5"/>
    <w:rsid w:val="00555449"/>
    <w:rsid w:val="005554DC"/>
    <w:rsid w:val="00555F0E"/>
    <w:rsid w:val="0055688F"/>
    <w:rsid w:val="005570D0"/>
    <w:rsid w:val="00557C83"/>
    <w:rsid w:val="005609E0"/>
    <w:rsid w:val="00560AA8"/>
    <w:rsid w:val="005612ED"/>
    <w:rsid w:val="00561917"/>
    <w:rsid w:val="00562730"/>
    <w:rsid w:val="00562EB6"/>
    <w:rsid w:val="00564A77"/>
    <w:rsid w:val="00565CC9"/>
    <w:rsid w:val="00566163"/>
    <w:rsid w:val="0056626D"/>
    <w:rsid w:val="00566C4D"/>
    <w:rsid w:val="0056709C"/>
    <w:rsid w:val="0056775A"/>
    <w:rsid w:val="00567BD2"/>
    <w:rsid w:val="00570026"/>
    <w:rsid w:val="00570EA4"/>
    <w:rsid w:val="00571C1A"/>
    <w:rsid w:val="00571F4A"/>
    <w:rsid w:val="0057206E"/>
    <w:rsid w:val="005726B0"/>
    <w:rsid w:val="00574425"/>
    <w:rsid w:val="0057664E"/>
    <w:rsid w:val="00576EBD"/>
    <w:rsid w:val="00580210"/>
    <w:rsid w:val="00580FC1"/>
    <w:rsid w:val="005811C6"/>
    <w:rsid w:val="005816F4"/>
    <w:rsid w:val="00582F94"/>
    <w:rsid w:val="00583CEE"/>
    <w:rsid w:val="0058501E"/>
    <w:rsid w:val="005911E9"/>
    <w:rsid w:val="0059121B"/>
    <w:rsid w:val="0059249C"/>
    <w:rsid w:val="00592C29"/>
    <w:rsid w:val="00595FC7"/>
    <w:rsid w:val="005968A0"/>
    <w:rsid w:val="00596E06"/>
    <w:rsid w:val="005A0E22"/>
    <w:rsid w:val="005A2237"/>
    <w:rsid w:val="005A233A"/>
    <w:rsid w:val="005A25BB"/>
    <w:rsid w:val="005A32F4"/>
    <w:rsid w:val="005A34BB"/>
    <w:rsid w:val="005A5603"/>
    <w:rsid w:val="005A58D4"/>
    <w:rsid w:val="005A6F2D"/>
    <w:rsid w:val="005A7585"/>
    <w:rsid w:val="005A792D"/>
    <w:rsid w:val="005B0576"/>
    <w:rsid w:val="005B2051"/>
    <w:rsid w:val="005B23B8"/>
    <w:rsid w:val="005B2A95"/>
    <w:rsid w:val="005B6C50"/>
    <w:rsid w:val="005B6FFA"/>
    <w:rsid w:val="005B75BF"/>
    <w:rsid w:val="005C08A2"/>
    <w:rsid w:val="005C08F5"/>
    <w:rsid w:val="005C1340"/>
    <w:rsid w:val="005C1DBC"/>
    <w:rsid w:val="005C21FF"/>
    <w:rsid w:val="005C4A76"/>
    <w:rsid w:val="005C7B35"/>
    <w:rsid w:val="005D0224"/>
    <w:rsid w:val="005D0AA6"/>
    <w:rsid w:val="005D3272"/>
    <w:rsid w:val="005D4AFA"/>
    <w:rsid w:val="005D4D23"/>
    <w:rsid w:val="005D4DDC"/>
    <w:rsid w:val="005D4E6B"/>
    <w:rsid w:val="005D539C"/>
    <w:rsid w:val="005D7B70"/>
    <w:rsid w:val="005E0258"/>
    <w:rsid w:val="005E0870"/>
    <w:rsid w:val="005E2C2D"/>
    <w:rsid w:val="005E2DC9"/>
    <w:rsid w:val="005E33B3"/>
    <w:rsid w:val="005E3D73"/>
    <w:rsid w:val="005E5316"/>
    <w:rsid w:val="005E55C6"/>
    <w:rsid w:val="005E6240"/>
    <w:rsid w:val="005E628D"/>
    <w:rsid w:val="005E7822"/>
    <w:rsid w:val="005E7EA9"/>
    <w:rsid w:val="005F1812"/>
    <w:rsid w:val="005F1F4C"/>
    <w:rsid w:val="005F4C85"/>
    <w:rsid w:val="005F538A"/>
    <w:rsid w:val="005F68A9"/>
    <w:rsid w:val="005F6FBD"/>
    <w:rsid w:val="005F7378"/>
    <w:rsid w:val="005F7BC1"/>
    <w:rsid w:val="006008FC"/>
    <w:rsid w:val="00600AB8"/>
    <w:rsid w:val="00601844"/>
    <w:rsid w:val="00601A8F"/>
    <w:rsid w:val="00601B73"/>
    <w:rsid w:val="00601BCC"/>
    <w:rsid w:val="00602FA9"/>
    <w:rsid w:val="006033E3"/>
    <w:rsid w:val="00603B63"/>
    <w:rsid w:val="00603C0A"/>
    <w:rsid w:val="00604DCE"/>
    <w:rsid w:val="00605DD1"/>
    <w:rsid w:val="00606DFE"/>
    <w:rsid w:val="006073BA"/>
    <w:rsid w:val="0060792F"/>
    <w:rsid w:val="0060793B"/>
    <w:rsid w:val="0061067F"/>
    <w:rsid w:val="006119E4"/>
    <w:rsid w:val="0061384F"/>
    <w:rsid w:val="006141A4"/>
    <w:rsid w:val="006178B1"/>
    <w:rsid w:val="006200B8"/>
    <w:rsid w:val="00620D57"/>
    <w:rsid w:val="00620FED"/>
    <w:rsid w:val="00621142"/>
    <w:rsid w:val="00622646"/>
    <w:rsid w:val="00623994"/>
    <w:rsid w:val="0062451C"/>
    <w:rsid w:val="0062599A"/>
    <w:rsid w:val="00626131"/>
    <w:rsid w:val="00626E09"/>
    <w:rsid w:val="00627CEA"/>
    <w:rsid w:val="006308BD"/>
    <w:rsid w:val="006309E4"/>
    <w:rsid w:val="00632288"/>
    <w:rsid w:val="0063240C"/>
    <w:rsid w:val="00632606"/>
    <w:rsid w:val="00632DFE"/>
    <w:rsid w:val="00632E7E"/>
    <w:rsid w:val="0063312C"/>
    <w:rsid w:val="00633553"/>
    <w:rsid w:val="00633892"/>
    <w:rsid w:val="0063496E"/>
    <w:rsid w:val="00634C46"/>
    <w:rsid w:val="00634E80"/>
    <w:rsid w:val="00634F47"/>
    <w:rsid w:val="006353A0"/>
    <w:rsid w:val="006356D9"/>
    <w:rsid w:val="00636118"/>
    <w:rsid w:val="00636EBD"/>
    <w:rsid w:val="00640D65"/>
    <w:rsid w:val="00641ECF"/>
    <w:rsid w:val="00643CF2"/>
    <w:rsid w:val="00644A6C"/>
    <w:rsid w:val="00645A81"/>
    <w:rsid w:val="00645F43"/>
    <w:rsid w:val="00646448"/>
    <w:rsid w:val="006474B0"/>
    <w:rsid w:val="0065003E"/>
    <w:rsid w:val="00650055"/>
    <w:rsid w:val="00650278"/>
    <w:rsid w:val="00650A30"/>
    <w:rsid w:val="00650CB5"/>
    <w:rsid w:val="0065114D"/>
    <w:rsid w:val="00651899"/>
    <w:rsid w:val="006518D9"/>
    <w:rsid w:val="00651F8A"/>
    <w:rsid w:val="00652926"/>
    <w:rsid w:val="00653736"/>
    <w:rsid w:val="006540F1"/>
    <w:rsid w:val="00654D26"/>
    <w:rsid w:val="00656524"/>
    <w:rsid w:val="006566D7"/>
    <w:rsid w:val="0065736B"/>
    <w:rsid w:val="00662AE0"/>
    <w:rsid w:val="00663695"/>
    <w:rsid w:val="00664ACA"/>
    <w:rsid w:val="00665F49"/>
    <w:rsid w:val="00666041"/>
    <w:rsid w:val="00666776"/>
    <w:rsid w:val="006704F7"/>
    <w:rsid w:val="006719CE"/>
    <w:rsid w:val="00671E5E"/>
    <w:rsid w:val="00672659"/>
    <w:rsid w:val="00672C0F"/>
    <w:rsid w:val="00672E5D"/>
    <w:rsid w:val="00672EB7"/>
    <w:rsid w:val="0067316C"/>
    <w:rsid w:val="006738D5"/>
    <w:rsid w:val="00673A98"/>
    <w:rsid w:val="00673E32"/>
    <w:rsid w:val="00674B97"/>
    <w:rsid w:val="006759A3"/>
    <w:rsid w:val="00680D86"/>
    <w:rsid w:val="00681D04"/>
    <w:rsid w:val="00681D67"/>
    <w:rsid w:val="006829A8"/>
    <w:rsid w:val="00682CE7"/>
    <w:rsid w:val="00682D22"/>
    <w:rsid w:val="006838E8"/>
    <w:rsid w:val="00685C41"/>
    <w:rsid w:val="00686BA7"/>
    <w:rsid w:val="0068769D"/>
    <w:rsid w:val="006902DB"/>
    <w:rsid w:val="006915F5"/>
    <w:rsid w:val="0069165B"/>
    <w:rsid w:val="00693009"/>
    <w:rsid w:val="00693362"/>
    <w:rsid w:val="006937BB"/>
    <w:rsid w:val="00694041"/>
    <w:rsid w:val="006943DE"/>
    <w:rsid w:val="006945F0"/>
    <w:rsid w:val="006952D0"/>
    <w:rsid w:val="00695C40"/>
    <w:rsid w:val="00696324"/>
    <w:rsid w:val="00697838"/>
    <w:rsid w:val="006978BA"/>
    <w:rsid w:val="006A0482"/>
    <w:rsid w:val="006A34C9"/>
    <w:rsid w:val="006A36F4"/>
    <w:rsid w:val="006A3C2E"/>
    <w:rsid w:val="006A3D74"/>
    <w:rsid w:val="006A3DB2"/>
    <w:rsid w:val="006A62EE"/>
    <w:rsid w:val="006A63BB"/>
    <w:rsid w:val="006A6D30"/>
    <w:rsid w:val="006B00AC"/>
    <w:rsid w:val="006B0B3F"/>
    <w:rsid w:val="006B18C0"/>
    <w:rsid w:val="006B1A53"/>
    <w:rsid w:val="006B257F"/>
    <w:rsid w:val="006B3521"/>
    <w:rsid w:val="006B3568"/>
    <w:rsid w:val="006B357E"/>
    <w:rsid w:val="006B3CF1"/>
    <w:rsid w:val="006B4202"/>
    <w:rsid w:val="006B596F"/>
    <w:rsid w:val="006B66D6"/>
    <w:rsid w:val="006B6988"/>
    <w:rsid w:val="006B7494"/>
    <w:rsid w:val="006C00AA"/>
    <w:rsid w:val="006C09C1"/>
    <w:rsid w:val="006C1163"/>
    <w:rsid w:val="006C199E"/>
    <w:rsid w:val="006C1A25"/>
    <w:rsid w:val="006C24D2"/>
    <w:rsid w:val="006C3059"/>
    <w:rsid w:val="006C32DB"/>
    <w:rsid w:val="006C3E2D"/>
    <w:rsid w:val="006C4010"/>
    <w:rsid w:val="006C69CF"/>
    <w:rsid w:val="006C7471"/>
    <w:rsid w:val="006D00A1"/>
    <w:rsid w:val="006D07C1"/>
    <w:rsid w:val="006D0D2A"/>
    <w:rsid w:val="006D124F"/>
    <w:rsid w:val="006D1E97"/>
    <w:rsid w:val="006D35D1"/>
    <w:rsid w:val="006D5136"/>
    <w:rsid w:val="006D5488"/>
    <w:rsid w:val="006D70F8"/>
    <w:rsid w:val="006D772F"/>
    <w:rsid w:val="006E1C5F"/>
    <w:rsid w:val="006E2B03"/>
    <w:rsid w:val="006E357C"/>
    <w:rsid w:val="006E3B45"/>
    <w:rsid w:val="006E469D"/>
    <w:rsid w:val="006E6A2E"/>
    <w:rsid w:val="006F0FCB"/>
    <w:rsid w:val="006F3A29"/>
    <w:rsid w:val="006F43BF"/>
    <w:rsid w:val="006F50C5"/>
    <w:rsid w:val="006F5730"/>
    <w:rsid w:val="006F652B"/>
    <w:rsid w:val="006F6990"/>
    <w:rsid w:val="006F7242"/>
    <w:rsid w:val="00700BAE"/>
    <w:rsid w:val="00700D11"/>
    <w:rsid w:val="00700F85"/>
    <w:rsid w:val="007020D4"/>
    <w:rsid w:val="00702CEC"/>
    <w:rsid w:val="007041E1"/>
    <w:rsid w:val="00705628"/>
    <w:rsid w:val="007064BD"/>
    <w:rsid w:val="0070668C"/>
    <w:rsid w:val="007066CD"/>
    <w:rsid w:val="00707255"/>
    <w:rsid w:val="00707760"/>
    <w:rsid w:val="007121BE"/>
    <w:rsid w:val="00712BCF"/>
    <w:rsid w:val="00712E46"/>
    <w:rsid w:val="00713439"/>
    <w:rsid w:val="00714E95"/>
    <w:rsid w:val="00715673"/>
    <w:rsid w:val="00723716"/>
    <w:rsid w:val="007245C0"/>
    <w:rsid w:val="00726B98"/>
    <w:rsid w:val="00727B7B"/>
    <w:rsid w:val="00727EDA"/>
    <w:rsid w:val="00730038"/>
    <w:rsid w:val="00730457"/>
    <w:rsid w:val="0073060F"/>
    <w:rsid w:val="0073428C"/>
    <w:rsid w:val="00734494"/>
    <w:rsid w:val="00735597"/>
    <w:rsid w:val="007362E1"/>
    <w:rsid w:val="007401E6"/>
    <w:rsid w:val="007405FB"/>
    <w:rsid w:val="00741E7F"/>
    <w:rsid w:val="00742065"/>
    <w:rsid w:val="00742F40"/>
    <w:rsid w:val="0074353E"/>
    <w:rsid w:val="00744422"/>
    <w:rsid w:val="00746AB4"/>
    <w:rsid w:val="00747928"/>
    <w:rsid w:val="00747D7E"/>
    <w:rsid w:val="00747F85"/>
    <w:rsid w:val="00747FAF"/>
    <w:rsid w:val="00750684"/>
    <w:rsid w:val="00750DF4"/>
    <w:rsid w:val="0075168E"/>
    <w:rsid w:val="00752F57"/>
    <w:rsid w:val="00754668"/>
    <w:rsid w:val="0075531D"/>
    <w:rsid w:val="007565F6"/>
    <w:rsid w:val="00757463"/>
    <w:rsid w:val="00757D67"/>
    <w:rsid w:val="007628EB"/>
    <w:rsid w:val="00763484"/>
    <w:rsid w:val="007642CF"/>
    <w:rsid w:val="007652D4"/>
    <w:rsid w:val="00765473"/>
    <w:rsid w:val="00765C2E"/>
    <w:rsid w:val="00765D30"/>
    <w:rsid w:val="00766C42"/>
    <w:rsid w:val="00767544"/>
    <w:rsid w:val="00771940"/>
    <w:rsid w:val="00771E6A"/>
    <w:rsid w:val="00772690"/>
    <w:rsid w:val="007728B0"/>
    <w:rsid w:val="00775C5A"/>
    <w:rsid w:val="00777978"/>
    <w:rsid w:val="00780AA0"/>
    <w:rsid w:val="00780B88"/>
    <w:rsid w:val="00781744"/>
    <w:rsid w:val="007826AB"/>
    <w:rsid w:val="00783F29"/>
    <w:rsid w:val="00786AE9"/>
    <w:rsid w:val="00790845"/>
    <w:rsid w:val="0079159A"/>
    <w:rsid w:val="00791D10"/>
    <w:rsid w:val="00792018"/>
    <w:rsid w:val="00792723"/>
    <w:rsid w:val="0079342A"/>
    <w:rsid w:val="00795C68"/>
    <w:rsid w:val="00796503"/>
    <w:rsid w:val="00797171"/>
    <w:rsid w:val="007A1350"/>
    <w:rsid w:val="007A165D"/>
    <w:rsid w:val="007A1EEF"/>
    <w:rsid w:val="007A2708"/>
    <w:rsid w:val="007A314D"/>
    <w:rsid w:val="007A46AD"/>
    <w:rsid w:val="007A5FFB"/>
    <w:rsid w:val="007A6562"/>
    <w:rsid w:val="007A7129"/>
    <w:rsid w:val="007A7BDC"/>
    <w:rsid w:val="007B0A95"/>
    <w:rsid w:val="007B0EA7"/>
    <w:rsid w:val="007B1E5C"/>
    <w:rsid w:val="007B1F01"/>
    <w:rsid w:val="007B2888"/>
    <w:rsid w:val="007B2B16"/>
    <w:rsid w:val="007B337B"/>
    <w:rsid w:val="007B33B4"/>
    <w:rsid w:val="007B40E3"/>
    <w:rsid w:val="007B60BD"/>
    <w:rsid w:val="007C3658"/>
    <w:rsid w:val="007C4FAB"/>
    <w:rsid w:val="007C5650"/>
    <w:rsid w:val="007C643D"/>
    <w:rsid w:val="007C7C00"/>
    <w:rsid w:val="007C7E54"/>
    <w:rsid w:val="007D0295"/>
    <w:rsid w:val="007D02A3"/>
    <w:rsid w:val="007D056B"/>
    <w:rsid w:val="007D145E"/>
    <w:rsid w:val="007D3059"/>
    <w:rsid w:val="007D3B5D"/>
    <w:rsid w:val="007D3DAA"/>
    <w:rsid w:val="007D5360"/>
    <w:rsid w:val="007D5D6E"/>
    <w:rsid w:val="007D6113"/>
    <w:rsid w:val="007D69E7"/>
    <w:rsid w:val="007D7861"/>
    <w:rsid w:val="007E1335"/>
    <w:rsid w:val="007E18FD"/>
    <w:rsid w:val="007E1EE7"/>
    <w:rsid w:val="007E263B"/>
    <w:rsid w:val="007E3756"/>
    <w:rsid w:val="007E51DC"/>
    <w:rsid w:val="007E6C76"/>
    <w:rsid w:val="007E72C0"/>
    <w:rsid w:val="007E7B73"/>
    <w:rsid w:val="007F284F"/>
    <w:rsid w:val="007F40AF"/>
    <w:rsid w:val="007F574A"/>
    <w:rsid w:val="007F5852"/>
    <w:rsid w:val="007F5B07"/>
    <w:rsid w:val="007F5B8E"/>
    <w:rsid w:val="007F68EA"/>
    <w:rsid w:val="007F74D4"/>
    <w:rsid w:val="007F7F8E"/>
    <w:rsid w:val="00801C0D"/>
    <w:rsid w:val="00801CB7"/>
    <w:rsid w:val="00801FA7"/>
    <w:rsid w:val="008032AD"/>
    <w:rsid w:val="0080397E"/>
    <w:rsid w:val="008043D0"/>
    <w:rsid w:val="00804519"/>
    <w:rsid w:val="0080468B"/>
    <w:rsid w:val="00806A57"/>
    <w:rsid w:val="0081099D"/>
    <w:rsid w:val="008153C7"/>
    <w:rsid w:val="00816383"/>
    <w:rsid w:val="00816948"/>
    <w:rsid w:val="00820077"/>
    <w:rsid w:val="00820694"/>
    <w:rsid w:val="00820C53"/>
    <w:rsid w:val="00820D26"/>
    <w:rsid w:val="00821AFC"/>
    <w:rsid w:val="00821C45"/>
    <w:rsid w:val="00821DF5"/>
    <w:rsid w:val="00822E8D"/>
    <w:rsid w:val="00825B4A"/>
    <w:rsid w:val="00826172"/>
    <w:rsid w:val="00830A19"/>
    <w:rsid w:val="00831FF4"/>
    <w:rsid w:val="00832DC8"/>
    <w:rsid w:val="00832E95"/>
    <w:rsid w:val="00833527"/>
    <w:rsid w:val="00833D20"/>
    <w:rsid w:val="008345D4"/>
    <w:rsid w:val="00834C4B"/>
    <w:rsid w:val="008350D2"/>
    <w:rsid w:val="00835381"/>
    <w:rsid w:val="00837240"/>
    <w:rsid w:val="00837AEA"/>
    <w:rsid w:val="00837AF3"/>
    <w:rsid w:val="00840344"/>
    <w:rsid w:val="00840E40"/>
    <w:rsid w:val="00842F51"/>
    <w:rsid w:val="008431B3"/>
    <w:rsid w:val="00843491"/>
    <w:rsid w:val="00843DD1"/>
    <w:rsid w:val="008442BB"/>
    <w:rsid w:val="008448BD"/>
    <w:rsid w:val="00844E45"/>
    <w:rsid w:val="00844E8C"/>
    <w:rsid w:val="00845A1D"/>
    <w:rsid w:val="00846E09"/>
    <w:rsid w:val="00847BCA"/>
    <w:rsid w:val="008501DA"/>
    <w:rsid w:val="0085067E"/>
    <w:rsid w:val="008512C6"/>
    <w:rsid w:val="00851B42"/>
    <w:rsid w:val="0085573E"/>
    <w:rsid w:val="00856A41"/>
    <w:rsid w:val="00856B1D"/>
    <w:rsid w:val="00857223"/>
    <w:rsid w:val="0086010A"/>
    <w:rsid w:val="008611CE"/>
    <w:rsid w:val="00861443"/>
    <w:rsid w:val="00861762"/>
    <w:rsid w:val="008646EC"/>
    <w:rsid w:val="00864BA1"/>
    <w:rsid w:val="0086543F"/>
    <w:rsid w:val="0086745F"/>
    <w:rsid w:val="008675C0"/>
    <w:rsid w:val="008678EA"/>
    <w:rsid w:val="00867981"/>
    <w:rsid w:val="00867BD1"/>
    <w:rsid w:val="008701BB"/>
    <w:rsid w:val="00870522"/>
    <w:rsid w:val="00871020"/>
    <w:rsid w:val="008712BD"/>
    <w:rsid w:val="00871770"/>
    <w:rsid w:val="00872657"/>
    <w:rsid w:val="00872B1D"/>
    <w:rsid w:val="00873D0A"/>
    <w:rsid w:val="00873FC0"/>
    <w:rsid w:val="0087449E"/>
    <w:rsid w:val="008744EE"/>
    <w:rsid w:val="00875816"/>
    <w:rsid w:val="00875FDF"/>
    <w:rsid w:val="008774AB"/>
    <w:rsid w:val="0087777D"/>
    <w:rsid w:val="008805AB"/>
    <w:rsid w:val="008805DE"/>
    <w:rsid w:val="00880CCA"/>
    <w:rsid w:val="00880DBB"/>
    <w:rsid w:val="0088173C"/>
    <w:rsid w:val="00881D50"/>
    <w:rsid w:val="008820B8"/>
    <w:rsid w:val="008820DC"/>
    <w:rsid w:val="008824C6"/>
    <w:rsid w:val="00883C28"/>
    <w:rsid w:val="008855B0"/>
    <w:rsid w:val="00886352"/>
    <w:rsid w:val="00886705"/>
    <w:rsid w:val="00887F0E"/>
    <w:rsid w:val="00890F18"/>
    <w:rsid w:val="00891A63"/>
    <w:rsid w:val="00891CFA"/>
    <w:rsid w:val="00891EB0"/>
    <w:rsid w:val="00892107"/>
    <w:rsid w:val="00892850"/>
    <w:rsid w:val="00893B57"/>
    <w:rsid w:val="00894050"/>
    <w:rsid w:val="008944D2"/>
    <w:rsid w:val="008947CD"/>
    <w:rsid w:val="0089664B"/>
    <w:rsid w:val="00896C5F"/>
    <w:rsid w:val="008A15FE"/>
    <w:rsid w:val="008A3CA9"/>
    <w:rsid w:val="008A40C6"/>
    <w:rsid w:val="008A4E98"/>
    <w:rsid w:val="008A54B9"/>
    <w:rsid w:val="008A591A"/>
    <w:rsid w:val="008A62AC"/>
    <w:rsid w:val="008A63FB"/>
    <w:rsid w:val="008A66F9"/>
    <w:rsid w:val="008A7500"/>
    <w:rsid w:val="008A7C01"/>
    <w:rsid w:val="008A7F3C"/>
    <w:rsid w:val="008B0507"/>
    <w:rsid w:val="008B07CC"/>
    <w:rsid w:val="008B166E"/>
    <w:rsid w:val="008B38BF"/>
    <w:rsid w:val="008B3A07"/>
    <w:rsid w:val="008B4245"/>
    <w:rsid w:val="008B64ED"/>
    <w:rsid w:val="008B7174"/>
    <w:rsid w:val="008B7AE6"/>
    <w:rsid w:val="008C09C9"/>
    <w:rsid w:val="008C0AFE"/>
    <w:rsid w:val="008C0FE4"/>
    <w:rsid w:val="008C372E"/>
    <w:rsid w:val="008C3BF8"/>
    <w:rsid w:val="008C442E"/>
    <w:rsid w:val="008C4F4F"/>
    <w:rsid w:val="008D0AF7"/>
    <w:rsid w:val="008D0EDB"/>
    <w:rsid w:val="008D2B18"/>
    <w:rsid w:val="008D2BEF"/>
    <w:rsid w:val="008D33C3"/>
    <w:rsid w:val="008D3F1A"/>
    <w:rsid w:val="008D61BD"/>
    <w:rsid w:val="008E04D7"/>
    <w:rsid w:val="008E0560"/>
    <w:rsid w:val="008E0A01"/>
    <w:rsid w:val="008E1EEB"/>
    <w:rsid w:val="008E35F7"/>
    <w:rsid w:val="008E3CFA"/>
    <w:rsid w:val="008E43B6"/>
    <w:rsid w:val="008E48CD"/>
    <w:rsid w:val="008E493D"/>
    <w:rsid w:val="008E676C"/>
    <w:rsid w:val="008E7F2E"/>
    <w:rsid w:val="008F0389"/>
    <w:rsid w:val="008F062D"/>
    <w:rsid w:val="008F1085"/>
    <w:rsid w:val="008F1765"/>
    <w:rsid w:val="008F1DD1"/>
    <w:rsid w:val="008F2ADC"/>
    <w:rsid w:val="008F2CF4"/>
    <w:rsid w:val="008F35F9"/>
    <w:rsid w:val="008F3AB4"/>
    <w:rsid w:val="008F4425"/>
    <w:rsid w:val="008F53D8"/>
    <w:rsid w:val="008F5F0D"/>
    <w:rsid w:val="008F6F40"/>
    <w:rsid w:val="00901A77"/>
    <w:rsid w:val="00901A85"/>
    <w:rsid w:val="009022DA"/>
    <w:rsid w:val="00903A11"/>
    <w:rsid w:val="009044ED"/>
    <w:rsid w:val="00904641"/>
    <w:rsid w:val="009046A2"/>
    <w:rsid w:val="00905597"/>
    <w:rsid w:val="00905D4F"/>
    <w:rsid w:val="009077F1"/>
    <w:rsid w:val="009107AB"/>
    <w:rsid w:val="00911C24"/>
    <w:rsid w:val="009123D4"/>
    <w:rsid w:val="00912431"/>
    <w:rsid w:val="00913054"/>
    <w:rsid w:val="0091399E"/>
    <w:rsid w:val="00914D42"/>
    <w:rsid w:val="0091517C"/>
    <w:rsid w:val="00915960"/>
    <w:rsid w:val="009159E4"/>
    <w:rsid w:val="009203D4"/>
    <w:rsid w:val="009213A9"/>
    <w:rsid w:val="00921CC4"/>
    <w:rsid w:val="00924B57"/>
    <w:rsid w:val="0092515E"/>
    <w:rsid w:val="009254D2"/>
    <w:rsid w:val="0092588B"/>
    <w:rsid w:val="00927444"/>
    <w:rsid w:val="009306EA"/>
    <w:rsid w:val="00930D7F"/>
    <w:rsid w:val="009314C9"/>
    <w:rsid w:val="00932073"/>
    <w:rsid w:val="00932574"/>
    <w:rsid w:val="009333E6"/>
    <w:rsid w:val="00935659"/>
    <w:rsid w:val="00936EEE"/>
    <w:rsid w:val="00941CCB"/>
    <w:rsid w:val="009429C8"/>
    <w:rsid w:val="00942FD7"/>
    <w:rsid w:val="009436E0"/>
    <w:rsid w:val="00944488"/>
    <w:rsid w:val="009447B1"/>
    <w:rsid w:val="0094623F"/>
    <w:rsid w:val="0094671C"/>
    <w:rsid w:val="00947D70"/>
    <w:rsid w:val="00951BD7"/>
    <w:rsid w:val="009525CE"/>
    <w:rsid w:val="00952752"/>
    <w:rsid w:val="00952B5B"/>
    <w:rsid w:val="00955C44"/>
    <w:rsid w:val="00957781"/>
    <w:rsid w:val="009614CF"/>
    <w:rsid w:val="00962BB7"/>
    <w:rsid w:val="0096342D"/>
    <w:rsid w:val="00963445"/>
    <w:rsid w:val="009640AA"/>
    <w:rsid w:val="009675C3"/>
    <w:rsid w:val="00967804"/>
    <w:rsid w:val="0097003C"/>
    <w:rsid w:val="00971821"/>
    <w:rsid w:val="00971A96"/>
    <w:rsid w:val="00972427"/>
    <w:rsid w:val="00972884"/>
    <w:rsid w:val="00972E2C"/>
    <w:rsid w:val="00974960"/>
    <w:rsid w:val="00974F9E"/>
    <w:rsid w:val="009760B7"/>
    <w:rsid w:val="0097623E"/>
    <w:rsid w:val="00976806"/>
    <w:rsid w:val="00977ED8"/>
    <w:rsid w:val="009800D5"/>
    <w:rsid w:val="009802B4"/>
    <w:rsid w:val="00981640"/>
    <w:rsid w:val="009824D8"/>
    <w:rsid w:val="00982526"/>
    <w:rsid w:val="00982555"/>
    <w:rsid w:val="009841D2"/>
    <w:rsid w:val="00985B26"/>
    <w:rsid w:val="00987171"/>
    <w:rsid w:val="00991DEC"/>
    <w:rsid w:val="00992A03"/>
    <w:rsid w:val="00992D3D"/>
    <w:rsid w:val="009941A0"/>
    <w:rsid w:val="00994634"/>
    <w:rsid w:val="00994867"/>
    <w:rsid w:val="00995FF8"/>
    <w:rsid w:val="00996039"/>
    <w:rsid w:val="00996168"/>
    <w:rsid w:val="009964F1"/>
    <w:rsid w:val="009966FD"/>
    <w:rsid w:val="009A01E6"/>
    <w:rsid w:val="009A0727"/>
    <w:rsid w:val="009A07FD"/>
    <w:rsid w:val="009A0BAC"/>
    <w:rsid w:val="009A11E1"/>
    <w:rsid w:val="009A16AA"/>
    <w:rsid w:val="009A18E2"/>
    <w:rsid w:val="009A3901"/>
    <w:rsid w:val="009A3958"/>
    <w:rsid w:val="009A3BFB"/>
    <w:rsid w:val="009A3E28"/>
    <w:rsid w:val="009A6BA7"/>
    <w:rsid w:val="009A7866"/>
    <w:rsid w:val="009A7AB7"/>
    <w:rsid w:val="009A7D75"/>
    <w:rsid w:val="009B011B"/>
    <w:rsid w:val="009B0263"/>
    <w:rsid w:val="009B0E22"/>
    <w:rsid w:val="009B1214"/>
    <w:rsid w:val="009B541A"/>
    <w:rsid w:val="009B65F2"/>
    <w:rsid w:val="009C0125"/>
    <w:rsid w:val="009C16A7"/>
    <w:rsid w:val="009C29F4"/>
    <w:rsid w:val="009C2E77"/>
    <w:rsid w:val="009C322D"/>
    <w:rsid w:val="009C34C1"/>
    <w:rsid w:val="009C3922"/>
    <w:rsid w:val="009C39F4"/>
    <w:rsid w:val="009C3C46"/>
    <w:rsid w:val="009C3D5C"/>
    <w:rsid w:val="009C42FF"/>
    <w:rsid w:val="009C685B"/>
    <w:rsid w:val="009D08EB"/>
    <w:rsid w:val="009D0BA7"/>
    <w:rsid w:val="009D14E5"/>
    <w:rsid w:val="009D1DAC"/>
    <w:rsid w:val="009D242A"/>
    <w:rsid w:val="009D3DA4"/>
    <w:rsid w:val="009D3F88"/>
    <w:rsid w:val="009D40EE"/>
    <w:rsid w:val="009D4FF8"/>
    <w:rsid w:val="009D59F9"/>
    <w:rsid w:val="009D5F5A"/>
    <w:rsid w:val="009D65A6"/>
    <w:rsid w:val="009D6ACF"/>
    <w:rsid w:val="009D7D93"/>
    <w:rsid w:val="009E04C0"/>
    <w:rsid w:val="009E0F33"/>
    <w:rsid w:val="009E1B56"/>
    <w:rsid w:val="009E2712"/>
    <w:rsid w:val="009E299F"/>
    <w:rsid w:val="009E3BFF"/>
    <w:rsid w:val="009E4010"/>
    <w:rsid w:val="009E4824"/>
    <w:rsid w:val="009E4DD8"/>
    <w:rsid w:val="009E5099"/>
    <w:rsid w:val="009E6984"/>
    <w:rsid w:val="009E6E6F"/>
    <w:rsid w:val="009E6F42"/>
    <w:rsid w:val="009E7E45"/>
    <w:rsid w:val="009F077B"/>
    <w:rsid w:val="009F0F36"/>
    <w:rsid w:val="009F1642"/>
    <w:rsid w:val="009F1C24"/>
    <w:rsid w:val="009F20B5"/>
    <w:rsid w:val="009F2369"/>
    <w:rsid w:val="009F27BD"/>
    <w:rsid w:val="009F2AFE"/>
    <w:rsid w:val="009F2E94"/>
    <w:rsid w:val="009F336F"/>
    <w:rsid w:val="009F58EB"/>
    <w:rsid w:val="009F5F89"/>
    <w:rsid w:val="009F7313"/>
    <w:rsid w:val="009F7471"/>
    <w:rsid w:val="009F765A"/>
    <w:rsid w:val="009F7956"/>
    <w:rsid w:val="00A00054"/>
    <w:rsid w:val="00A000CB"/>
    <w:rsid w:val="00A00B23"/>
    <w:rsid w:val="00A023BC"/>
    <w:rsid w:val="00A02FA3"/>
    <w:rsid w:val="00A05107"/>
    <w:rsid w:val="00A05ACF"/>
    <w:rsid w:val="00A060EF"/>
    <w:rsid w:val="00A0680A"/>
    <w:rsid w:val="00A1040E"/>
    <w:rsid w:val="00A10D70"/>
    <w:rsid w:val="00A1133F"/>
    <w:rsid w:val="00A113BB"/>
    <w:rsid w:val="00A11A33"/>
    <w:rsid w:val="00A12AF3"/>
    <w:rsid w:val="00A154C5"/>
    <w:rsid w:val="00A16EAB"/>
    <w:rsid w:val="00A2087C"/>
    <w:rsid w:val="00A20C22"/>
    <w:rsid w:val="00A20F67"/>
    <w:rsid w:val="00A2152A"/>
    <w:rsid w:val="00A220D4"/>
    <w:rsid w:val="00A2224C"/>
    <w:rsid w:val="00A23AE8"/>
    <w:rsid w:val="00A245B9"/>
    <w:rsid w:val="00A24B3E"/>
    <w:rsid w:val="00A251D1"/>
    <w:rsid w:val="00A2522A"/>
    <w:rsid w:val="00A25A34"/>
    <w:rsid w:val="00A25F4B"/>
    <w:rsid w:val="00A2613A"/>
    <w:rsid w:val="00A264C0"/>
    <w:rsid w:val="00A27ED9"/>
    <w:rsid w:val="00A30B34"/>
    <w:rsid w:val="00A31C94"/>
    <w:rsid w:val="00A31FD1"/>
    <w:rsid w:val="00A3255B"/>
    <w:rsid w:val="00A3333E"/>
    <w:rsid w:val="00A33EDC"/>
    <w:rsid w:val="00A34B67"/>
    <w:rsid w:val="00A34B75"/>
    <w:rsid w:val="00A354DC"/>
    <w:rsid w:val="00A35DEB"/>
    <w:rsid w:val="00A4058F"/>
    <w:rsid w:val="00A40EBD"/>
    <w:rsid w:val="00A41506"/>
    <w:rsid w:val="00A41608"/>
    <w:rsid w:val="00A41611"/>
    <w:rsid w:val="00A422C5"/>
    <w:rsid w:val="00A42AD9"/>
    <w:rsid w:val="00A438E9"/>
    <w:rsid w:val="00A43EE0"/>
    <w:rsid w:val="00A45E54"/>
    <w:rsid w:val="00A46AB6"/>
    <w:rsid w:val="00A477DB"/>
    <w:rsid w:val="00A47CCE"/>
    <w:rsid w:val="00A47FF9"/>
    <w:rsid w:val="00A50611"/>
    <w:rsid w:val="00A50CA7"/>
    <w:rsid w:val="00A51604"/>
    <w:rsid w:val="00A51B19"/>
    <w:rsid w:val="00A52DCE"/>
    <w:rsid w:val="00A53592"/>
    <w:rsid w:val="00A536D5"/>
    <w:rsid w:val="00A54E14"/>
    <w:rsid w:val="00A5521C"/>
    <w:rsid w:val="00A553B9"/>
    <w:rsid w:val="00A56364"/>
    <w:rsid w:val="00A60A01"/>
    <w:rsid w:val="00A60C9F"/>
    <w:rsid w:val="00A614E8"/>
    <w:rsid w:val="00A639B3"/>
    <w:rsid w:val="00A64262"/>
    <w:rsid w:val="00A65C45"/>
    <w:rsid w:val="00A6621B"/>
    <w:rsid w:val="00A6624D"/>
    <w:rsid w:val="00A66C7A"/>
    <w:rsid w:val="00A675BE"/>
    <w:rsid w:val="00A70154"/>
    <w:rsid w:val="00A702F3"/>
    <w:rsid w:val="00A70C86"/>
    <w:rsid w:val="00A73125"/>
    <w:rsid w:val="00A74E38"/>
    <w:rsid w:val="00A74EDF"/>
    <w:rsid w:val="00A75FC7"/>
    <w:rsid w:val="00A81F1E"/>
    <w:rsid w:val="00A82480"/>
    <w:rsid w:val="00A836F1"/>
    <w:rsid w:val="00A83B72"/>
    <w:rsid w:val="00A853C6"/>
    <w:rsid w:val="00A85793"/>
    <w:rsid w:val="00A85F5E"/>
    <w:rsid w:val="00A863AA"/>
    <w:rsid w:val="00A86A30"/>
    <w:rsid w:val="00A8701B"/>
    <w:rsid w:val="00A87E93"/>
    <w:rsid w:val="00A90365"/>
    <w:rsid w:val="00A9176D"/>
    <w:rsid w:val="00A9219E"/>
    <w:rsid w:val="00A92B6B"/>
    <w:rsid w:val="00A949B9"/>
    <w:rsid w:val="00A94B30"/>
    <w:rsid w:val="00A956E6"/>
    <w:rsid w:val="00A96CEE"/>
    <w:rsid w:val="00A97D1A"/>
    <w:rsid w:val="00AA0302"/>
    <w:rsid w:val="00AA053B"/>
    <w:rsid w:val="00AA1090"/>
    <w:rsid w:val="00AA12C6"/>
    <w:rsid w:val="00AA213F"/>
    <w:rsid w:val="00AA2673"/>
    <w:rsid w:val="00AA2CC5"/>
    <w:rsid w:val="00AA3095"/>
    <w:rsid w:val="00AA3474"/>
    <w:rsid w:val="00AA39EF"/>
    <w:rsid w:val="00AA4F18"/>
    <w:rsid w:val="00AA5163"/>
    <w:rsid w:val="00AA5586"/>
    <w:rsid w:val="00AA5922"/>
    <w:rsid w:val="00AA66BE"/>
    <w:rsid w:val="00AB0D51"/>
    <w:rsid w:val="00AB28FA"/>
    <w:rsid w:val="00AB5D48"/>
    <w:rsid w:val="00AB62D2"/>
    <w:rsid w:val="00AB68ED"/>
    <w:rsid w:val="00AB70D6"/>
    <w:rsid w:val="00AB719A"/>
    <w:rsid w:val="00AB74DB"/>
    <w:rsid w:val="00AB7518"/>
    <w:rsid w:val="00AB77B7"/>
    <w:rsid w:val="00AC047D"/>
    <w:rsid w:val="00AC22C8"/>
    <w:rsid w:val="00AC266B"/>
    <w:rsid w:val="00AC288F"/>
    <w:rsid w:val="00AC32A1"/>
    <w:rsid w:val="00AC3D59"/>
    <w:rsid w:val="00AC458D"/>
    <w:rsid w:val="00AC4F87"/>
    <w:rsid w:val="00AC6AD4"/>
    <w:rsid w:val="00AD0455"/>
    <w:rsid w:val="00AD0590"/>
    <w:rsid w:val="00AD1598"/>
    <w:rsid w:val="00AD16AA"/>
    <w:rsid w:val="00AD1AD9"/>
    <w:rsid w:val="00AD3FB8"/>
    <w:rsid w:val="00AD453D"/>
    <w:rsid w:val="00AD4D1B"/>
    <w:rsid w:val="00AD616E"/>
    <w:rsid w:val="00AD768A"/>
    <w:rsid w:val="00AD7B2A"/>
    <w:rsid w:val="00AE0C69"/>
    <w:rsid w:val="00AE17EB"/>
    <w:rsid w:val="00AE183A"/>
    <w:rsid w:val="00AE2EF2"/>
    <w:rsid w:val="00AE39E2"/>
    <w:rsid w:val="00AE541C"/>
    <w:rsid w:val="00AE5718"/>
    <w:rsid w:val="00AE668F"/>
    <w:rsid w:val="00AE66DD"/>
    <w:rsid w:val="00AE6F3B"/>
    <w:rsid w:val="00AE7472"/>
    <w:rsid w:val="00AE7756"/>
    <w:rsid w:val="00AE7D9C"/>
    <w:rsid w:val="00AE7FB6"/>
    <w:rsid w:val="00AF03B3"/>
    <w:rsid w:val="00AF1A14"/>
    <w:rsid w:val="00AF2059"/>
    <w:rsid w:val="00AF2B4F"/>
    <w:rsid w:val="00AF3D6D"/>
    <w:rsid w:val="00AF44B3"/>
    <w:rsid w:val="00AF476B"/>
    <w:rsid w:val="00AF4B71"/>
    <w:rsid w:val="00AF57BE"/>
    <w:rsid w:val="00AF57F7"/>
    <w:rsid w:val="00AF5F4B"/>
    <w:rsid w:val="00AF6487"/>
    <w:rsid w:val="00AF696C"/>
    <w:rsid w:val="00AF6E7B"/>
    <w:rsid w:val="00AF7C7B"/>
    <w:rsid w:val="00B00535"/>
    <w:rsid w:val="00B008CE"/>
    <w:rsid w:val="00B00F46"/>
    <w:rsid w:val="00B016F4"/>
    <w:rsid w:val="00B01800"/>
    <w:rsid w:val="00B01B46"/>
    <w:rsid w:val="00B01DE8"/>
    <w:rsid w:val="00B03FFE"/>
    <w:rsid w:val="00B0445A"/>
    <w:rsid w:val="00B0635C"/>
    <w:rsid w:val="00B074FE"/>
    <w:rsid w:val="00B076E4"/>
    <w:rsid w:val="00B07999"/>
    <w:rsid w:val="00B106C9"/>
    <w:rsid w:val="00B115EB"/>
    <w:rsid w:val="00B12C75"/>
    <w:rsid w:val="00B14ECB"/>
    <w:rsid w:val="00B16421"/>
    <w:rsid w:val="00B1750B"/>
    <w:rsid w:val="00B17D4F"/>
    <w:rsid w:val="00B20545"/>
    <w:rsid w:val="00B2182B"/>
    <w:rsid w:val="00B2197F"/>
    <w:rsid w:val="00B23E8A"/>
    <w:rsid w:val="00B2496F"/>
    <w:rsid w:val="00B26322"/>
    <w:rsid w:val="00B279CB"/>
    <w:rsid w:val="00B303C6"/>
    <w:rsid w:val="00B30B33"/>
    <w:rsid w:val="00B30E5C"/>
    <w:rsid w:val="00B31C35"/>
    <w:rsid w:val="00B328EB"/>
    <w:rsid w:val="00B331C6"/>
    <w:rsid w:val="00B33666"/>
    <w:rsid w:val="00B3472F"/>
    <w:rsid w:val="00B359D9"/>
    <w:rsid w:val="00B37F5B"/>
    <w:rsid w:val="00B4034F"/>
    <w:rsid w:val="00B40626"/>
    <w:rsid w:val="00B42437"/>
    <w:rsid w:val="00B42B7E"/>
    <w:rsid w:val="00B441FA"/>
    <w:rsid w:val="00B45E70"/>
    <w:rsid w:val="00B45E94"/>
    <w:rsid w:val="00B508A5"/>
    <w:rsid w:val="00B50930"/>
    <w:rsid w:val="00B51CB4"/>
    <w:rsid w:val="00B521AD"/>
    <w:rsid w:val="00B5277B"/>
    <w:rsid w:val="00B543DD"/>
    <w:rsid w:val="00B55309"/>
    <w:rsid w:val="00B55701"/>
    <w:rsid w:val="00B5623C"/>
    <w:rsid w:val="00B568DE"/>
    <w:rsid w:val="00B570A2"/>
    <w:rsid w:val="00B573BF"/>
    <w:rsid w:val="00B57901"/>
    <w:rsid w:val="00B6086D"/>
    <w:rsid w:val="00B61222"/>
    <w:rsid w:val="00B612B5"/>
    <w:rsid w:val="00B61B90"/>
    <w:rsid w:val="00B64056"/>
    <w:rsid w:val="00B643B4"/>
    <w:rsid w:val="00B65C92"/>
    <w:rsid w:val="00B67846"/>
    <w:rsid w:val="00B700D7"/>
    <w:rsid w:val="00B70DA9"/>
    <w:rsid w:val="00B7103C"/>
    <w:rsid w:val="00B710CD"/>
    <w:rsid w:val="00B72673"/>
    <w:rsid w:val="00B7310F"/>
    <w:rsid w:val="00B75764"/>
    <w:rsid w:val="00B76BFB"/>
    <w:rsid w:val="00B77B0F"/>
    <w:rsid w:val="00B825EA"/>
    <w:rsid w:val="00B82AEF"/>
    <w:rsid w:val="00B84339"/>
    <w:rsid w:val="00B859B1"/>
    <w:rsid w:val="00B8621A"/>
    <w:rsid w:val="00B863FA"/>
    <w:rsid w:val="00B874CC"/>
    <w:rsid w:val="00B906A5"/>
    <w:rsid w:val="00B92D27"/>
    <w:rsid w:val="00B94C7E"/>
    <w:rsid w:val="00B9579F"/>
    <w:rsid w:val="00B96138"/>
    <w:rsid w:val="00BA2976"/>
    <w:rsid w:val="00BA2E08"/>
    <w:rsid w:val="00BA39DC"/>
    <w:rsid w:val="00BA3A46"/>
    <w:rsid w:val="00BA3CD3"/>
    <w:rsid w:val="00BA4678"/>
    <w:rsid w:val="00BA4841"/>
    <w:rsid w:val="00BA5B46"/>
    <w:rsid w:val="00BA66A7"/>
    <w:rsid w:val="00BA6B0D"/>
    <w:rsid w:val="00BA6D73"/>
    <w:rsid w:val="00BA77C7"/>
    <w:rsid w:val="00BA79CD"/>
    <w:rsid w:val="00BA7A51"/>
    <w:rsid w:val="00BA7BEB"/>
    <w:rsid w:val="00BA7EB3"/>
    <w:rsid w:val="00BB087D"/>
    <w:rsid w:val="00BB1395"/>
    <w:rsid w:val="00BB190C"/>
    <w:rsid w:val="00BB2B92"/>
    <w:rsid w:val="00BB302F"/>
    <w:rsid w:val="00BB38BB"/>
    <w:rsid w:val="00BB4297"/>
    <w:rsid w:val="00BB477A"/>
    <w:rsid w:val="00BB586D"/>
    <w:rsid w:val="00BB5FBC"/>
    <w:rsid w:val="00BB7700"/>
    <w:rsid w:val="00BB7727"/>
    <w:rsid w:val="00BC1331"/>
    <w:rsid w:val="00BC17F7"/>
    <w:rsid w:val="00BC3697"/>
    <w:rsid w:val="00BC5730"/>
    <w:rsid w:val="00BC5E01"/>
    <w:rsid w:val="00BC6746"/>
    <w:rsid w:val="00BC6CB6"/>
    <w:rsid w:val="00BC78C5"/>
    <w:rsid w:val="00BD1125"/>
    <w:rsid w:val="00BD31CC"/>
    <w:rsid w:val="00BD33AE"/>
    <w:rsid w:val="00BD39A3"/>
    <w:rsid w:val="00BD45A5"/>
    <w:rsid w:val="00BD50D3"/>
    <w:rsid w:val="00BD71D8"/>
    <w:rsid w:val="00BE2479"/>
    <w:rsid w:val="00BE2B78"/>
    <w:rsid w:val="00BE3099"/>
    <w:rsid w:val="00BE4911"/>
    <w:rsid w:val="00BE595D"/>
    <w:rsid w:val="00BE59E5"/>
    <w:rsid w:val="00BE5B15"/>
    <w:rsid w:val="00BE5E97"/>
    <w:rsid w:val="00BE6D52"/>
    <w:rsid w:val="00BE6EDD"/>
    <w:rsid w:val="00BE70ED"/>
    <w:rsid w:val="00BE7D53"/>
    <w:rsid w:val="00BF0919"/>
    <w:rsid w:val="00BF20C3"/>
    <w:rsid w:val="00BF3016"/>
    <w:rsid w:val="00BF3F52"/>
    <w:rsid w:val="00BF42BF"/>
    <w:rsid w:val="00BF5313"/>
    <w:rsid w:val="00BF641A"/>
    <w:rsid w:val="00BF71BB"/>
    <w:rsid w:val="00C003D8"/>
    <w:rsid w:val="00C00737"/>
    <w:rsid w:val="00C010CC"/>
    <w:rsid w:val="00C01A8F"/>
    <w:rsid w:val="00C028F0"/>
    <w:rsid w:val="00C03AD8"/>
    <w:rsid w:val="00C065BE"/>
    <w:rsid w:val="00C06F1C"/>
    <w:rsid w:val="00C10A34"/>
    <w:rsid w:val="00C11509"/>
    <w:rsid w:val="00C11950"/>
    <w:rsid w:val="00C12450"/>
    <w:rsid w:val="00C13721"/>
    <w:rsid w:val="00C15CFB"/>
    <w:rsid w:val="00C17353"/>
    <w:rsid w:val="00C20C15"/>
    <w:rsid w:val="00C21588"/>
    <w:rsid w:val="00C30207"/>
    <w:rsid w:val="00C30DD7"/>
    <w:rsid w:val="00C317D3"/>
    <w:rsid w:val="00C31D6E"/>
    <w:rsid w:val="00C32EAA"/>
    <w:rsid w:val="00C33125"/>
    <w:rsid w:val="00C331DD"/>
    <w:rsid w:val="00C33532"/>
    <w:rsid w:val="00C34976"/>
    <w:rsid w:val="00C350D5"/>
    <w:rsid w:val="00C359AE"/>
    <w:rsid w:val="00C35FA6"/>
    <w:rsid w:val="00C365D6"/>
    <w:rsid w:val="00C36D18"/>
    <w:rsid w:val="00C36F31"/>
    <w:rsid w:val="00C37A55"/>
    <w:rsid w:val="00C40035"/>
    <w:rsid w:val="00C40DFA"/>
    <w:rsid w:val="00C41AA0"/>
    <w:rsid w:val="00C42991"/>
    <w:rsid w:val="00C431B4"/>
    <w:rsid w:val="00C4344D"/>
    <w:rsid w:val="00C443B9"/>
    <w:rsid w:val="00C44E65"/>
    <w:rsid w:val="00C44EA7"/>
    <w:rsid w:val="00C509E8"/>
    <w:rsid w:val="00C51452"/>
    <w:rsid w:val="00C530C6"/>
    <w:rsid w:val="00C53B68"/>
    <w:rsid w:val="00C6093B"/>
    <w:rsid w:val="00C60C2A"/>
    <w:rsid w:val="00C61E05"/>
    <w:rsid w:val="00C63193"/>
    <w:rsid w:val="00C63F6A"/>
    <w:rsid w:val="00C642C9"/>
    <w:rsid w:val="00C645AC"/>
    <w:rsid w:val="00C64753"/>
    <w:rsid w:val="00C64C09"/>
    <w:rsid w:val="00C655B0"/>
    <w:rsid w:val="00C65B55"/>
    <w:rsid w:val="00C67239"/>
    <w:rsid w:val="00C67E98"/>
    <w:rsid w:val="00C70394"/>
    <w:rsid w:val="00C7057A"/>
    <w:rsid w:val="00C707C4"/>
    <w:rsid w:val="00C70B28"/>
    <w:rsid w:val="00C711CD"/>
    <w:rsid w:val="00C7264A"/>
    <w:rsid w:val="00C72DAB"/>
    <w:rsid w:val="00C730B3"/>
    <w:rsid w:val="00C7653A"/>
    <w:rsid w:val="00C77742"/>
    <w:rsid w:val="00C77F7B"/>
    <w:rsid w:val="00C80E5F"/>
    <w:rsid w:val="00C81CFE"/>
    <w:rsid w:val="00C81FC4"/>
    <w:rsid w:val="00C82854"/>
    <w:rsid w:val="00C82A4A"/>
    <w:rsid w:val="00C82E14"/>
    <w:rsid w:val="00C8396B"/>
    <w:rsid w:val="00C842D9"/>
    <w:rsid w:val="00C84CF5"/>
    <w:rsid w:val="00C84DD3"/>
    <w:rsid w:val="00C917E1"/>
    <w:rsid w:val="00C91F5D"/>
    <w:rsid w:val="00C933E9"/>
    <w:rsid w:val="00C93B26"/>
    <w:rsid w:val="00C94941"/>
    <w:rsid w:val="00C967B6"/>
    <w:rsid w:val="00CA1008"/>
    <w:rsid w:val="00CA13AA"/>
    <w:rsid w:val="00CA2410"/>
    <w:rsid w:val="00CA2AE5"/>
    <w:rsid w:val="00CA30B7"/>
    <w:rsid w:val="00CA344A"/>
    <w:rsid w:val="00CA4AE0"/>
    <w:rsid w:val="00CA5AEF"/>
    <w:rsid w:val="00CA678C"/>
    <w:rsid w:val="00CA71A8"/>
    <w:rsid w:val="00CA7371"/>
    <w:rsid w:val="00CA73F6"/>
    <w:rsid w:val="00CB03CC"/>
    <w:rsid w:val="00CB0B8D"/>
    <w:rsid w:val="00CB0CFB"/>
    <w:rsid w:val="00CB21D8"/>
    <w:rsid w:val="00CB2ECA"/>
    <w:rsid w:val="00CB3105"/>
    <w:rsid w:val="00CB4588"/>
    <w:rsid w:val="00CB58E0"/>
    <w:rsid w:val="00CB64EC"/>
    <w:rsid w:val="00CC154A"/>
    <w:rsid w:val="00CC1625"/>
    <w:rsid w:val="00CC3437"/>
    <w:rsid w:val="00CC39A1"/>
    <w:rsid w:val="00CC3AFE"/>
    <w:rsid w:val="00CC4059"/>
    <w:rsid w:val="00CC4696"/>
    <w:rsid w:val="00CC4A59"/>
    <w:rsid w:val="00CC5156"/>
    <w:rsid w:val="00CC5F11"/>
    <w:rsid w:val="00CC6D8C"/>
    <w:rsid w:val="00CC7B36"/>
    <w:rsid w:val="00CD0586"/>
    <w:rsid w:val="00CD05A9"/>
    <w:rsid w:val="00CD081E"/>
    <w:rsid w:val="00CD15E2"/>
    <w:rsid w:val="00CD2C90"/>
    <w:rsid w:val="00CD4153"/>
    <w:rsid w:val="00CD479B"/>
    <w:rsid w:val="00CD4AD2"/>
    <w:rsid w:val="00CD548B"/>
    <w:rsid w:val="00CD5A3A"/>
    <w:rsid w:val="00CD733B"/>
    <w:rsid w:val="00CD7886"/>
    <w:rsid w:val="00CD7FCD"/>
    <w:rsid w:val="00CE0070"/>
    <w:rsid w:val="00CE023B"/>
    <w:rsid w:val="00CE05DA"/>
    <w:rsid w:val="00CE2173"/>
    <w:rsid w:val="00CE2FE7"/>
    <w:rsid w:val="00CE4728"/>
    <w:rsid w:val="00CE5C00"/>
    <w:rsid w:val="00CE664E"/>
    <w:rsid w:val="00CF0161"/>
    <w:rsid w:val="00CF1D33"/>
    <w:rsid w:val="00CF1E4C"/>
    <w:rsid w:val="00CF25AF"/>
    <w:rsid w:val="00CF2A73"/>
    <w:rsid w:val="00CF32A5"/>
    <w:rsid w:val="00CF35A0"/>
    <w:rsid w:val="00CF3C58"/>
    <w:rsid w:val="00CF57E3"/>
    <w:rsid w:val="00CF58AC"/>
    <w:rsid w:val="00CF6F3C"/>
    <w:rsid w:val="00CF7094"/>
    <w:rsid w:val="00CF70C7"/>
    <w:rsid w:val="00CF76C9"/>
    <w:rsid w:val="00CF772C"/>
    <w:rsid w:val="00D01ADD"/>
    <w:rsid w:val="00D01D74"/>
    <w:rsid w:val="00D05FCE"/>
    <w:rsid w:val="00D06501"/>
    <w:rsid w:val="00D06D25"/>
    <w:rsid w:val="00D1062A"/>
    <w:rsid w:val="00D121E1"/>
    <w:rsid w:val="00D12B7C"/>
    <w:rsid w:val="00D144BC"/>
    <w:rsid w:val="00D16C6C"/>
    <w:rsid w:val="00D1720F"/>
    <w:rsid w:val="00D1737E"/>
    <w:rsid w:val="00D21091"/>
    <w:rsid w:val="00D214D6"/>
    <w:rsid w:val="00D21B70"/>
    <w:rsid w:val="00D2206C"/>
    <w:rsid w:val="00D23CF8"/>
    <w:rsid w:val="00D24823"/>
    <w:rsid w:val="00D2587A"/>
    <w:rsid w:val="00D3427F"/>
    <w:rsid w:val="00D347FB"/>
    <w:rsid w:val="00D34947"/>
    <w:rsid w:val="00D35DF9"/>
    <w:rsid w:val="00D36081"/>
    <w:rsid w:val="00D37B4E"/>
    <w:rsid w:val="00D37F70"/>
    <w:rsid w:val="00D41F05"/>
    <w:rsid w:val="00D42A98"/>
    <w:rsid w:val="00D44771"/>
    <w:rsid w:val="00D44F1C"/>
    <w:rsid w:val="00D4521F"/>
    <w:rsid w:val="00D459FD"/>
    <w:rsid w:val="00D477EC"/>
    <w:rsid w:val="00D502EF"/>
    <w:rsid w:val="00D525DA"/>
    <w:rsid w:val="00D5403A"/>
    <w:rsid w:val="00D540A5"/>
    <w:rsid w:val="00D54CF6"/>
    <w:rsid w:val="00D55675"/>
    <w:rsid w:val="00D5611A"/>
    <w:rsid w:val="00D5746E"/>
    <w:rsid w:val="00D60A46"/>
    <w:rsid w:val="00D60FCE"/>
    <w:rsid w:val="00D61C3B"/>
    <w:rsid w:val="00D640C7"/>
    <w:rsid w:val="00D653D5"/>
    <w:rsid w:val="00D66D15"/>
    <w:rsid w:val="00D6763F"/>
    <w:rsid w:val="00D67E37"/>
    <w:rsid w:val="00D700B9"/>
    <w:rsid w:val="00D71D5C"/>
    <w:rsid w:val="00D7277B"/>
    <w:rsid w:val="00D72DC3"/>
    <w:rsid w:val="00D72F69"/>
    <w:rsid w:val="00D73610"/>
    <w:rsid w:val="00D74F65"/>
    <w:rsid w:val="00D75C6C"/>
    <w:rsid w:val="00D75F85"/>
    <w:rsid w:val="00D80EE8"/>
    <w:rsid w:val="00D82C2B"/>
    <w:rsid w:val="00D82C9F"/>
    <w:rsid w:val="00D844F1"/>
    <w:rsid w:val="00D85053"/>
    <w:rsid w:val="00D873A8"/>
    <w:rsid w:val="00D8797F"/>
    <w:rsid w:val="00D91A42"/>
    <w:rsid w:val="00D921FE"/>
    <w:rsid w:val="00D9234C"/>
    <w:rsid w:val="00D9249F"/>
    <w:rsid w:val="00D92DF8"/>
    <w:rsid w:val="00D939C9"/>
    <w:rsid w:val="00D93A06"/>
    <w:rsid w:val="00D93F23"/>
    <w:rsid w:val="00D9444E"/>
    <w:rsid w:val="00D94CAE"/>
    <w:rsid w:val="00D95444"/>
    <w:rsid w:val="00D95CEB"/>
    <w:rsid w:val="00D961FB"/>
    <w:rsid w:val="00D962B3"/>
    <w:rsid w:val="00D968E1"/>
    <w:rsid w:val="00DA127A"/>
    <w:rsid w:val="00DA1EF5"/>
    <w:rsid w:val="00DA2490"/>
    <w:rsid w:val="00DA2679"/>
    <w:rsid w:val="00DA2E1C"/>
    <w:rsid w:val="00DA37B0"/>
    <w:rsid w:val="00DA6098"/>
    <w:rsid w:val="00DB07E8"/>
    <w:rsid w:val="00DB14CD"/>
    <w:rsid w:val="00DB22AC"/>
    <w:rsid w:val="00DB2636"/>
    <w:rsid w:val="00DB2EA8"/>
    <w:rsid w:val="00DB30E1"/>
    <w:rsid w:val="00DB37A2"/>
    <w:rsid w:val="00DB39A5"/>
    <w:rsid w:val="00DB3B2B"/>
    <w:rsid w:val="00DB4CDD"/>
    <w:rsid w:val="00DB5838"/>
    <w:rsid w:val="00DB73FB"/>
    <w:rsid w:val="00DB751F"/>
    <w:rsid w:val="00DB76C3"/>
    <w:rsid w:val="00DB7A3E"/>
    <w:rsid w:val="00DC0B48"/>
    <w:rsid w:val="00DC13D3"/>
    <w:rsid w:val="00DC52B1"/>
    <w:rsid w:val="00DC5612"/>
    <w:rsid w:val="00DC6D9D"/>
    <w:rsid w:val="00DC6FDE"/>
    <w:rsid w:val="00DC758B"/>
    <w:rsid w:val="00DD0383"/>
    <w:rsid w:val="00DD09E2"/>
    <w:rsid w:val="00DD104D"/>
    <w:rsid w:val="00DD163B"/>
    <w:rsid w:val="00DD369C"/>
    <w:rsid w:val="00DD38B3"/>
    <w:rsid w:val="00DD3FAD"/>
    <w:rsid w:val="00DD4439"/>
    <w:rsid w:val="00DD471D"/>
    <w:rsid w:val="00DD4783"/>
    <w:rsid w:val="00DD5470"/>
    <w:rsid w:val="00DD57D6"/>
    <w:rsid w:val="00DD5E8C"/>
    <w:rsid w:val="00DD65F9"/>
    <w:rsid w:val="00DD6A48"/>
    <w:rsid w:val="00DD7C92"/>
    <w:rsid w:val="00DE06CC"/>
    <w:rsid w:val="00DE0A83"/>
    <w:rsid w:val="00DE0F18"/>
    <w:rsid w:val="00DE1559"/>
    <w:rsid w:val="00DE212E"/>
    <w:rsid w:val="00DE2FFB"/>
    <w:rsid w:val="00DE33AF"/>
    <w:rsid w:val="00DE3D29"/>
    <w:rsid w:val="00DE41D6"/>
    <w:rsid w:val="00DE44E8"/>
    <w:rsid w:val="00DE4919"/>
    <w:rsid w:val="00DE56F2"/>
    <w:rsid w:val="00DE6087"/>
    <w:rsid w:val="00DE691D"/>
    <w:rsid w:val="00DF071F"/>
    <w:rsid w:val="00DF16D1"/>
    <w:rsid w:val="00DF20F9"/>
    <w:rsid w:val="00DF26B6"/>
    <w:rsid w:val="00DF3E3B"/>
    <w:rsid w:val="00DF453E"/>
    <w:rsid w:val="00DF464F"/>
    <w:rsid w:val="00DF4B49"/>
    <w:rsid w:val="00DF5604"/>
    <w:rsid w:val="00DF6132"/>
    <w:rsid w:val="00DF6305"/>
    <w:rsid w:val="00DF6A7E"/>
    <w:rsid w:val="00DF712F"/>
    <w:rsid w:val="00DF7ABE"/>
    <w:rsid w:val="00DF7DE5"/>
    <w:rsid w:val="00E012E5"/>
    <w:rsid w:val="00E01423"/>
    <w:rsid w:val="00E02E5C"/>
    <w:rsid w:val="00E03E02"/>
    <w:rsid w:val="00E04C9E"/>
    <w:rsid w:val="00E05A2E"/>
    <w:rsid w:val="00E05D1F"/>
    <w:rsid w:val="00E068B3"/>
    <w:rsid w:val="00E0693C"/>
    <w:rsid w:val="00E07F88"/>
    <w:rsid w:val="00E10EC3"/>
    <w:rsid w:val="00E1156E"/>
    <w:rsid w:val="00E11F8E"/>
    <w:rsid w:val="00E12994"/>
    <w:rsid w:val="00E1323D"/>
    <w:rsid w:val="00E1410E"/>
    <w:rsid w:val="00E14D8C"/>
    <w:rsid w:val="00E1519E"/>
    <w:rsid w:val="00E1552F"/>
    <w:rsid w:val="00E15FD1"/>
    <w:rsid w:val="00E16014"/>
    <w:rsid w:val="00E176C8"/>
    <w:rsid w:val="00E1778E"/>
    <w:rsid w:val="00E17F59"/>
    <w:rsid w:val="00E202A9"/>
    <w:rsid w:val="00E2072F"/>
    <w:rsid w:val="00E20992"/>
    <w:rsid w:val="00E20C42"/>
    <w:rsid w:val="00E20D52"/>
    <w:rsid w:val="00E20ED1"/>
    <w:rsid w:val="00E23C57"/>
    <w:rsid w:val="00E2475D"/>
    <w:rsid w:val="00E2562D"/>
    <w:rsid w:val="00E258B2"/>
    <w:rsid w:val="00E26A82"/>
    <w:rsid w:val="00E2793C"/>
    <w:rsid w:val="00E30343"/>
    <w:rsid w:val="00E3096D"/>
    <w:rsid w:val="00E30D25"/>
    <w:rsid w:val="00E32802"/>
    <w:rsid w:val="00E32806"/>
    <w:rsid w:val="00E32DB0"/>
    <w:rsid w:val="00E330D4"/>
    <w:rsid w:val="00E37B60"/>
    <w:rsid w:val="00E37E4B"/>
    <w:rsid w:val="00E40A4B"/>
    <w:rsid w:val="00E41D6C"/>
    <w:rsid w:val="00E41F90"/>
    <w:rsid w:val="00E425E9"/>
    <w:rsid w:val="00E42C9C"/>
    <w:rsid w:val="00E42E11"/>
    <w:rsid w:val="00E45569"/>
    <w:rsid w:val="00E46709"/>
    <w:rsid w:val="00E47045"/>
    <w:rsid w:val="00E472E2"/>
    <w:rsid w:val="00E47D6A"/>
    <w:rsid w:val="00E47E06"/>
    <w:rsid w:val="00E50885"/>
    <w:rsid w:val="00E51809"/>
    <w:rsid w:val="00E51DE1"/>
    <w:rsid w:val="00E525BF"/>
    <w:rsid w:val="00E544EF"/>
    <w:rsid w:val="00E54A10"/>
    <w:rsid w:val="00E54DCB"/>
    <w:rsid w:val="00E54E2F"/>
    <w:rsid w:val="00E552A1"/>
    <w:rsid w:val="00E56333"/>
    <w:rsid w:val="00E56F11"/>
    <w:rsid w:val="00E57BC1"/>
    <w:rsid w:val="00E60CEC"/>
    <w:rsid w:val="00E611E9"/>
    <w:rsid w:val="00E626D0"/>
    <w:rsid w:val="00E630BE"/>
    <w:rsid w:val="00E652A8"/>
    <w:rsid w:val="00E655BD"/>
    <w:rsid w:val="00E6582D"/>
    <w:rsid w:val="00E65CAD"/>
    <w:rsid w:val="00E66774"/>
    <w:rsid w:val="00E66EA5"/>
    <w:rsid w:val="00E70007"/>
    <w:rsid w:val="00E7012A"/>
    <w:rsid w:val="00E705EC"/>
    <w:rsid w:val="00E70793"/>
    <w:rsid w:val="00E71B58"/>
    <w:rsid w:val="00E72552"/>
    <w:rsid w:val="00E7360E"/>
    <w:rsid w:val="00E74485"/>
    <w:rsid w:val="00E74524"/>
    <w:rsid w:val="00E7476F"/>
    <w:rsid w:val="00E75A70"/>
    <w:rsid w:val="00E77C32"/>
    <w:rsid w:val="00E8151E"/>
    <w:rsid w:val="00E83276"/>
    <w:rsid w:val="00E84AE2"/>
    <w:rsid w:val="00E85735"/>
    <w:rsid w:val="00E87AA9"/>
    <w:rsid w:val="00E87F91"/>
    <w:rsid w:val="00E909B1"/>
    <w:rsid w:val="00E929C5"/>
    <w:rsid w:val="00E94A67"/>
    <w:rsid w:val="00E94F1E"/>
    <w:rsid w:val="00E952B0"/>
    <w:rsid w:val="00E9560C"/>
    <w:rsid w:val="00E960B0"/>
    <w:rsid w:val="00E968BD"/>
    <w:rsid w:val="00EA1B6B"/>
    <w:rsid w:val="00EA3929"/>
    <w:rsid w:val="00EA4666"/>
    <w:rsid w:val="00EA4F71"/>
    <w:rsid w:val="00EA5FEB"/>
    <w:rsid w:val="00EA6040"/>
    <w:rsid w:val="00EA67F8"/>
    <w:rsid w:val="00EA6C9F"/>
    <w:rsid w:val="00EA6EC7"/>
    <w:rsid w:val="00EA73BE"/>
    <w:rsid w:val="00EB084C"/>
    <w:rsid w:val="00EB12C0"/>
    <w:rsid w:val="00EB216E"/>
    <w:rsid w:val="00EB2294"/>
    <w:rsid w:val="00EB2332"/>
    <w:rsid w:val="00EB686E"/>
    <w:rsid w:val="00EC0220"/>
    <w:rsid w:val="00EC13F2"/>
    <w:rsid w:val="00EC2365"/>
    <w:rsid w:val="00EC3032"/>
    <w:rsid w:val="00EC4468"/>
    <w:rsid w:val="00EC46D8"/>
    <w:rsid w:val="00EC4D43"/>
    <w:rsid w:val="00EC5974"/>
    <w:rsid w:val="00EC6E02"/>
    <w:rsid w:val="00ED0031"/>
    <w:rsid w:val="00ED01E4"/>
    <w:rsid w:val="00ED042C"/>
    <w:rsid w:val="00ED1970"/>
    <w:rsid w:val="00ED4EF5"/>
    <w:rsid w:val="00ED53EB"/>
    <w:rsid w:val="00ED71DB"/>
    <w:rsid w:val="00EE1535"/>
    <w:rsid w:val="00EE1C5C"/>
    <w:rsid w:val="00EE5283"/>
    <w:rsid w:val="00EE5409"/>
    <w:rsid w:val="00EE646E"/>
    <w:rsid w:val="00EE73B9"/>
    <w:rsid w:val="00EE7B0F"/>
    <w:rsid w:val="00EF006D"/>
    <w:rsid w:val="00EF00B6"/>
    <w:rsid w:val="00EF0626"/>
    <w:rsid w:val="00EF1AA7"/>
    <w:rsid w:val="00EF29C7"/>
    <w:rsid w:val="00EF29DA"/>
    <w:rsid w:val="00EF2DC6"/>
    <w:rsid w:val="00EF42D4"/>
    <w:rsid w:val="00EF460F"/>
    <w:rsid w:val="00EF6363"/>
    <w:rsid w:val="00EF75DF"/>
    <w:rsid w:val="00EF7B4A"/>
    <w:rsid w:val="00F00C5F"/>
    <w:rsid w:val="00F0136F"/>
    <w:rsid w:val="00F01E9F"/>
    <w:rsid w:val="00F0200E"/>
    <w:rsid w:val="00F027D4"/>
    <w:rsid w:val="00F02F7E"/>
    <w:rsid w:val="00F03994"/>
    <w:rsid w:val="00F059AD"/>
    <w:rsid w:val="00F06053"/>
    <w:rsid w:val="00F06600"/>
    <w:rsid w:val="00F06C80"/>
    <w:rsid w:val="00F0752D"/>
    <w:rsid w:val="00F07AE2"/>
    <w:rsid w:val="00F11ADD"/>
    <w:rsid w:val="00F12F94"/>
    <w:rsid w:val="00F14268"/>
    <w:rsid w:val="00F142AB"/>
    <w:rsid w:val="00F1462D"/>
    <w:rsid w:val="00F14D99"/>
    <w:rsid w:val="00F14F89"/>
    <w:rsid w:val="00F160B5"/>
    <w:rsid w:val="00F16A6A"/>
    <w:rsid w:val="00F170B7"/>
    <w:rsid w:val="00F17880"/>
    <w:rsid w:val="00F21C56"/>
    <w:rsid w:val="00F220A0"/>
    <w:rsid w:val="00F2271C"/>
    <w:rsid w:val="00F25505"/>
    <w:rsid w:val="00F25C1C"/>
    <w:rsid w:val="00F26F46"/>
    <w:rsid w:val="00F26FC1"/>
    <w:rsid w:val="00F30C26"/>
    <w:rsid w:val="00F314C9"/>
    <w:rsid w:val="00F317D7"/>
    <w:rsid w:val="00F322CB"/>
    <w:rsid w:val="00F323EF"/>
    <w:rsid w:val="00F336C1"/>
    <w:rsid w:val="00F33C80"/>
    <w:rsid w:val="00F340DD"/>
    <w:rsid w:val="00F34727"/>
    <w:rsid w:val="00F357E8"/>
    <w:rsid w:val="00F35E6E"/>
    <w:rsid w:val="00F36560"/>
    <w:rsid w:val="00F37839"/>
    <w:rsid w:val="00F37CC8"/>
    <w:rsid w:val="00F40067"/>
    <w:rsid w:val="00F40ED3"/>
    <w:rsid w:val="00F413A3"/>
    <w:rsid w:val="00F41496"/>
    <w:rsid w:val="00F440A9"/>
    <w:rsid w:val="00F443A9"/>
    <w:rsid w:val="00F45F43"/>
    <w:rsid w:val="00F47313"/>
    <w:rsid w:val="00F47547"/>
    <w:rsid w:val="00F50AB3"/>
    <w:rsid w:val="00F50DA5"/>
    <w:rsid w:val="00F51607"/>
    <w:rsid w:val="00F5186D"/>
    <w:rsid w:val="00F54596"/>
    <w:rsid w:val="00F54FDE"/>
    <w:rsid w:val="00F55C55"/>
    <w:rsid w:val="00F5698F"/>
    <w:rsid w:val="00F60185"/>
    <w:rsid w:val="00F60F60"/>
    <w:rsid w:val="00F629E4"/>
    <w:rsid w:val="00F6365B"/>
    <w:rsid w:val="00F645F4"/>
    <w:rsid w:val="00F64FA1"/>
    <w:rsid w:val="00F65684"/>
    <w:rsid w:val="00F66E0E"/>
    <w:rsid w:val="00F7085F"/>
    <w:rsid w:val="00F71963"/>
    <w:rsid w:val="00F733CE"/>
    <w:rsid w:val="00F74CD7"/>
    <w:rsid w:val="00F75861"/>
    <w:rsid w:val="00F75CC7"/>
    <w:rsid w:val="00F77013"/>
    <w:rsid w:val="00F77149"/>
    <w:rsid w:val="00F77515"/>
    <w:rsid w:val="00F778BC"/>
    <w:rsid w:val="00F805B4"/>
    <w:rsid w:val="00F80FDD"/>
    <w:rsid w:val="00F83120"/>
    <w:rsid w:val="00F84C05"/>
    <w:rsid w:val="00F85666"/>
    <w:rsid w:val="00F86384"/>
    <w:rsid w:val="00F86586"/>
    <w:rsid w:val="00F86C88"/>
    <w:rsid w:val="00F90487"/>
    <w:rsid w:val="00F90D90"/>
    <w:rsid w:val="00F91BF1"/>
    <w:rsid w:val="00F9376C"/>
    <w:rsid w:val="00F94014"/>
    <w:rsid w:val="00F943D0"/>
    <w:rsid w:val="00F94CC0"/>
    <w:rsid w:val="00F95928"/>
    <w:rsid w:val="00F95EFE"/>
    <w:rsid w:val="00F95FA8"/>
    <w:rsid w:val="00F96055"/>
    <w:rsid w:val="00F967B4"/>
    <w:rsid w:val="00F96828"/>
    <w:rsid w:val="00F96C51"/>
    <w:rsid w:val="00FA0A0B"/>
    <w:rsid w:val="00FA191E"/>
    <w:rsid w:val="00FA307C"/>
    <w:rsid w:val="00FA392C"/>
    <w:rsid w:val="00FA5E03"/>
    <w:rsid w:val="00FA6AB0"/>
    <w:rsid w:val="00FA703B"/>
    <w:rsid w:val="00FA7F96"/>
    <w:rsid w:val="00FB1381"/>
    <w:rsid w:val="00FB1F54"/>
    <w:rsid w:val="00FB2328"/>
    <w:rsid w:val="00FB24E7"/>
    <w:rsid w:val="00FB2F4E"/>
    <w:rsid w:val="00FB42D8"/>
    <w:rsid w:val="00FB5BC7"/>
    <w:rsid w:val="00FB6898"/>
    <w:rsid w:val="00FC2628"/>
    <w:rsid w:val="00FC2B01"/>
    <w:rsid w:val="00FC2C97"/>
    <w:rsid w:val="00FC431C"/>
    <w:rsid w:val="00FC4C62"/>
    <w:rsid w:val="00FC4D81"/>
    <w:rsid w:val="00FC540F"/>
    <w:rsid w:val="00FC5ADC"/>
    <w:rsid w:val="00FC6671"/>
    <w:rsid w:val="00FC6872"/>
    <w:rsid w:val="00FC782C"/>
    <w:rsid w:val="00FD1F5D"/>
    <w:rsid w:val="00FD221C"/>
    <w:rsid w:val="00FD36F9"/>
    <w:rsid w:val="00FD4FC4"/>
    <w:rsid w:val="00FD500E"/>
    <w:rsid w:val="00FD5595"/>
    <w:rsid w:val="00FD57A3"/>
    <w:rsid w:val="00FD6358"/>
    <w:rsid w:val="00FD64BB"/>
    <w:rsid w:val="00FD7850"/>
    <w:rsid w:val="00FD7CE6"/>
    <w:rsid w:val="00FE0736"/>
    <w:rsid w:val="00FE1A17"/>
    <w:rsid w:val="00FE27C0"/>
    <w:rsid w:val="00FE29FB"/>
    <w:rsid w:val="00FE2A23"/>
    <w:rsid w:val="00FE317C"/>
    <w:rsid w:val="00FE3E12"/>
    <w:rsid w:val="00FE43CE"/>
    <w:rsid w:val="00FE53B1"/>
    <w:rsid w:val="00FE63B7"/>
    <w:rsid w:val="00FE64F5"/>
    <w:rsid w:val="00FE6D1E"/>
    <w:rsid w:val="00FF19D7"/>
    <w:rsid w:val="00FF32D5"/>
    <w:rsid w:val="00FF46EA"/>
    <w:rsid w:val="00FF47F1"/>
    <w:rsid w:val="00FF51B2"/>
    <w:rsid w:val="00FF52E8"/>
    <w:rsid w:val="00FF5C7A"/>
    <w:rsid w:val="00FF6137"/>
    <w:rsid w:val="00FF66DF"/>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Heding 2,N w prog,Obiekt,normalny tekst,Jasna siatka — akcent 31,Średnia siatka 1 — akcent 21,Colorful List Accent 1,Akapit z listą1,List Paragraph3,Akapit z listą11,a_Stand"/>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Heding 2 Znak,N w prog Znak,Obiekt Znak,normalny tekst Znak,Jasna siatka — akcent 31 Znak,Średnia siatka 1 — akcent 21 Znak,Akapit z listą1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customStyle="1" w:styleId="tabelalewa">
    <w:name w:val="tabela lewa"/>
    <w:basedOn w:val="Akapitzlist"/>
    <w:link w:val="tabelalewaZnak"/>
    <w:qFormat/>
    <w:rsid w:val="00565CC9"/>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eastAsia="Calibri" w:hAnsi="Calibri"/>
      <w:bCs/>
      <w:color w:val="auto"/>
      <w:sz w:val="18"/>
      <w:szCs w:val="18"/>
    </w:rPr>
  </w:style>
  <w:style w:type="character" w:customStyle="1" w:styleId="tabelalewaZnak">
    <w:name w:val="tabela lewa Znak"/>
    <w:link w:val="tabelalewa"/>
    <w:rsid w:val="00565CC9"/>
    <w:rPr>
      <w:rFonts w:ascii="Calibri" w:eastAsia="Calibri" w:hAnsi="Calibri" w:cs="Calibri"/>
      <w:bCs/>
      <w:sz w:val="18"/>
      <w:szCs w:val="18"/>
    </w:rPr>
  </w:style>
  <w:style w:type="paragraph" w:styleId="Tekstpodstawowy">
    <w:name w:val="Body Text"/>
    <w:basedOn w:val="Normalny"/>
    <w:link w:val="TekstpodstawowyZnak"/>
    <w:uiPriority w:val="99"/>
    <w:semiHidden/>
    <w:unhideWhenUsed/>
    <w:rsid w:val="008E43B6"/>
    <w:pPr>
      <w:spacing w:after="120"/>
    </w:pPr>
  </w:style>
  <w:style w:type="character" w:customStyle="1" w:styleId="TekstpodstawowyZnak">
    <w:name w:val="Tekst podstawowy Znak"/>
    <w:link w:val="Tekstpodstawowy"/>
    <w:uiPriority w:val="99"/>
    <w:semiHidden/>
    <w:rsid w:val="008E43B6"/>
    <w:rPr>
      <w:color w:val="000000"/>
      <w:sz w:val="24"/>
      <w:szCs w:val="24"/>
    </w:rPr>
  </w:style>
  <w:style w:type="paragraph" w:customStyle="1" w:styleId="Kryteriaweryfikacji">
    <w:name w:val="__Kryteria weryfikacji"/>
    <w:basedOn w:val="Akapitzlist"/>
    <w:next w:val="Akapitzlist"/>
    <w:link w:val="KryteriaweryfikacjiZnak"/>
    <w:qFormat/>
    <w:rsid w:val="00936EEE"/>
    <w:pPr>
      <w:numPr>
        <w:numId w:val="8"/>
      </w:numPr>
      <w:spacing w:before="20" w:after="20"/>
    </w:pPr>
    <w:rPr>
      <w:rFonts w:ascii="Arial" w:eastAsia="Arial" w:hAnsi="Arial" w:cs="Arial"/>
      <w:color w:val="auto"/>
      <w:sz w:val="20"/>
      <w:szCs w:val="20"/>
    </w:rPr>
  </w:style>
  <w:style w:type="paragraph" w:styleId="Poprawka">
    <w:name w:val="Revision"/>
    <w:hidden/>
    <w:uiPriority w:val="99"/>
    <w:semiHidden/>
    <w:rsid w:val="00C6093B"/>
    <w:rPr>
      <w:color w:val="000000"/>
      <w:sz w:val="24"/>
      <w:szCs w:val="24"/>
    </w:rPr>
  </w:style>
  <w:style w:type="paragraph" w:styleId="NormalnyWeb">
    <w:name w:val="Normal (Web)"/>
    <w:basedOn w:val="Normalny"/>
    <w:uiPriority w:val="99"/>
    <w:unhideWhenUsed/>
    <w:rsid w:val="008863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tytul">
    <w:name w:val="tytul"/>
    <w:basedOn w:val="Normalny"/>
    <w:rsid w:val="003A27F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Uwydatnienie">
    <w:name w:val="Emphasis"/>
    <w:basedOn w:val="Domylnaczcionkaakapitu"/>
    <w:uiPriority w:val="20"/>
    <w:qFormat/>
    <w:rsid w:val="00673E32"/>
    <w:rPr>
      <w:i/>
      <w:iCs/>
    </w:rPr>
  </w:style>
  <w:style w:type="character" w:customStyle="1" w:styleId="st">
    <w:name w:val="st"/>
    <w:basedOn w:val="Domylnaczcionkaakapitu"/>
    <w:rsid w:val="006D5488"/>
  </w:style>
  <w:style w:type="character" w:customStyle="1" w:styleId="name">
    <w:name w:val="name"/>
    <w:basedOn w:val="Domylnaczcionkaakapitu"/>
    <w:rsid w:val="00374199"/>
  </w:style>
  <w:style w:type="paragraph" w:customStyle="1" w:styleId="rtecenter">
    <w:name w:val="rtecenter"/>
    <w:basedOn w:val="Normalny"/>
    <w:rsid w:val="0004405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odstawowywcity">
    <w:name w:val="Body Text Indent"/>
    <w:basedOn w:val="Normalny"/>
    <w:link w:val="TekstpodstawowywcityZnak"/>
    <w:uiPriority w:val="99"/>
    <w:semiHidden/>
    <w:unhideWhenUsed/>
    <w:rsid w:val="00EF2DC6"/>
    <w:pPr>
      <w:spacing w:after="120"/>
      <w:ind w:left="283"/>
    </w:pPr>
  </w:style>
  <w:style w:type="character" w:customStyle="1" w:styleId="TekstpodstawowywcityZnak">
    <w:name w:val="Tekst podstawowy wcięty Znak"/>
    <w:basedOn w:val="Domylnaczcionkaakapitu"/>
    <w:link w:val="Tekstpodstawowywcity"/>
    <w:uiPriority w:val="99"/>
    <w:semiHidden/>
    <w:rsid w:val="00EF2DC6"/>
    <w:rPr>
      <w:color w:val="000000"/>
      <w:sz w:val="24"/>
      <w:szCs w:val="24"/>
    </w:rPr>
  </w:style>
  <w:style w:type="paragraph" w:customStyle="1" w:styleId="Normalny1">
    <w:name w:val="Normalny1"/>
    <w:uiPriority w:val="99"/>
    <w:rsid w:val="00EE1C5C"/>
    <w:pPr>
      <w:spacing w:before="200" w:after="200" w:line="276" w:lineRule="auto"/>
    </w:pPr>
    <w:rPr>
      <w:rFonts w:ascii="Calibri" w:hAnsi="Calibri" w:cs="Calibri"/>
      <w:sz w:val="22"/>
      <w:szCs w:val="22"/>
    </w:rPr>
  </w:style>
  <w:style w:type="character" w:customStyle="1" w:styleId="KryteriaweryfikacjiZnak">
    <w:name w:val="__Kryteria weryfikacji Znak"/>
    <w:basedOn w:val="AkapitzlistZnak"/>
    <w:link w:val="Kryteriaweryfikacji"/>
    <w:rsid w:val="003026DD"/>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Heding 2,N w prog,Obiekt,normalny tekst,Jasna siatka — akcent 31,Średnia siatka 1 — akcent 21,Colorful List Accent 1,Akapit z listą1,List Paragraph3,Akapit z listą11,a_Stand"/>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Heding 2 Znak,N w prog Znak,Obiekt Znak,normalny tekst Znak,Jasna siatka — akcent 31 Znak,Średnia siatka 1 — akcent 21 Znak,Akapit z listą1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customStyle="1" w:styleId="tabelalewa">
    <w:name w:val="tabela lewa"/>
    <w:basedOn w:val="Akapitzlist"/>
    <w:link w:val="tabelalewaZnak"/>
    <w:qFormat/>
    <w:rsid w:val="00565CC9"/>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eastAsia="Calibri" w:hAnsi="Calibri"/>
      <w:bCs/>
      <w:color w:val="auto"/>
      <w:sz w:val="18"/>
      <w:szCs w:val="18"/>
    </w:rPr>
  </w:style>
  <w:style w:type="character" w:customStyle="1" w:styleId="tabelalewaZnak">
    <w:name w:val="tabela lewa Znak"/>
    <w:link w:val="tabelalewa"/>
    <w:rsid w:val="00565CC9"/>
    <w:rPr>
      <w:rFonts w:ascii="Calibri" w:eastAsia="Calibri" w:hAnsi="Calibri" w:cs="Calibri"/>
      <w:bCs/>
      <w:sz w:val="18"/>
      <w:szCs w:val="18"/>
    </w:rPr>
  </w:style>
  <w:style w:type="paragraph" w:styleId="Tekstpodstawowy">
    <w:name w:val="Body Text"/>
    <w:basedOn w:val="Normalny"/>
    <w:link w:val="TekstpodstawowyZnak"/>
    <w:uiPriority w:val="99"/>
    <w:semiHidden/>
    <w:unhideWhenUsed/>
    <w:rsid w:val="008E43B6"/>
    <w:pPr>
      <w:spacing w:after="120"/>
    </w:pPr>
  </w:style>
  <w:style w:type="character" w:customStyle="1" w:styleId="TekstpodstawowyZnak">
    <w:name w:val="Tekst podstawowy Znak"/>
    <w:link w:val="Tekstpodstawowy"/>
    <w:uiPriority w:val="99"/>
    <w:semiHidden/>
    <w:rsid w:val="008E43B6"/>
    <w:rPr>
      <w:color w:val="000000"/>
      <w:sz w:val="24"/>
      <w:szCs w:val="24"/>
    </w:rPr>
  </w:style>
  <w:style w:type="paragraph" w:customStyle="1" w:styleId="Kryteriaweryfikacji">
    <w:name w:val="__Kryteria weryfikacji"/>
    <w:basedOn w:val="Akapitzlist"/>
    <w:next w:val="Akapitzlist"/>
    <w:link w:val="KryteriaweryfikacjiZnak"/>
    <w:qFormat/>
    <w:rsid w:val="00936EEE"/>
    <w:pPr>
      <w:numPr>
        <w:numId w:val="8"/>
      </w:numPr>
      <w:spacing w:before="20" w:after="20"/>
    </w:pPr>
    <w:rPr>
      <w:rFonts w:ascii="Arial" w:eastAsia="Arial" w:hAnsi="Arial" w:cs="Arial"/>
      <w:color w:val="auto"/>
      <w:sz w:val="20"/>
      <w:szCs w:val="20"/>
    </w:rPr>
  </w:style>
  <w:style w:type="paragraph" w:styleId="Poprawka">
    <w:name w:val="Revision"/>
    <w:hidden/>
    <w:uiPriority w:val="99"/>
    <w:semiHidden/>
    <w:rsid w:val="00C6093B"/>
    <w:rPr>
      <w:color w:val="000000"/>
      <w:sz w:val="24"/>
      <w:szCs w:val="24"/>
    </w:rPr>
  </w:style>
  <w:style w:type="paragraph" w:styleId="NormalnyWeb">
    <w:name w:val="Normal (Web)"/>
    <w:basedOn w:val="Normalny"/>
    <w:uiPriority w:val="99"/>
    <w:unhideWhenUsed/>
    <w:rsid w:val="008863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tytul">
    <w:name w:val="tytul"/>
    <w:basedOn w:val="Normalny"/>
    <w:rsid w:val="003A27F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Uwydatnienie">
    <w:name w:val="Emphasis"/>
    <w:basedOn w:val="Domylnaczcionkaakapitu"/>
    <w:uiPriority w:val="20"/>
    <w:qFormat/>
    <w:rsid w:val="00673E32"/>
    <w:rPr>
      <w:i/>
      <w:iCs/>
    </w:rPr>
  </w:style>
  <w:style w:type="character" w:customStyle="1" w:styleId="st">
    <w:name w:val="st"/>
    <w:basedOn w:val="Domylnaczcionkaakapitu"/>
    <w:rsid w:val="006D5488"/>
  </w:style>
  <w:style w:type="character" w:customStyle="1" w:styleId="name">
    <w:name w:val="name"/>
    <w:basedOn w:val="Domylnaczcionkaakapitu"/>
    <w:rsid w:val="00374199"/>
  </w:style>
  <w:style w:type="paragraph" w:customStyle="1" w:styleId="rtecenter">
    <w:name w:val="rtecenter"/>
    <w:basedOn w:val="Normalny"/>
    <w:rsid w:val="0004405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odstawowywcity">
    <w:name w:val="Body Text Indent"/>
    <w:basedOn w:val="Normalny"/>
    <w:link w:val="TekstpodstawowywcityZnak"/>
    <w:uiPriority w:val="99"/>
    <w:semiHidden/>
    <w:unhideWhenUsed/>
    <w:rsid w:val="00EF2DC6"/>
    <w:pPr>
      <w:spacing w:after="120"/>
      <w:ind w:left="283"/>
    </w:pPr>
  </w:style>
  <w:style w:type="character" w:customStyle="1" w:styleId="TekstpodstawowywcityZnak">
    <w:name w:val="Tekst podstawowy wcięty Znak"/>
    <w:basedOn w:val="Domylnaczcionkaakapitu"/>
    <w:link w:val="Tekstpodstawowywcity"/>
    <w:uiPriority w:val="99"/>
    <w:semiHidden/>
    <w:rsid w:val="00EF2DC6"/>
    <w:rPr>
      <w:color w:val="000000"/>
      <w:sz w:val="24"/>
      <w:szCs w:val="24"/>
    </w:rPr>
  </w:style>
  <w:style w:type="paragraph" w:customStyle="1" w:styleId="Normalny1">
    <w:name w:val="Normalny1"/>
    <w:uiPriority w:val="99"/>
    <w:rsid w:val="00EE1C5C"/>
    <w:pPr>
      <w:spacing w:before="200" w:after="200" w:line="276" w:lineRule="auto"/>
    </w:pPr>
    <w:rPr>
      <w:rFonts w:ascii="Calibri" w:hAnsi="Calibri" w:cs="Calibri"/>
      <w:sz w:val="22"/>
      <w:szCs w:val="22"/>
    </w:rPr>
  </w:style>
  <w:style w:type="character" w:customStyle="1" w:styleId="KryteriaweryfikacjiZnak">
    <w:name w:val="__Kryteria weryfikacji Znak"/>
    <w:basedOn w:val="AkapitzlistZnak"/>
    <w:link w:val="Kryteriaweryfikacji"/>
    <w:rsid w:val="003026D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6568928">
      <w:bodyDiv w:val="1"/>
      <w:marLeft w:val="0"/>
      <w:marRight w:val="0"/>
      <w:marTop w:val="0"/>
      <w:marBottom w:val="0"/>
      <w:divBdr>
        <w:top w:val="none" w:sz="0" w:space="0" w:color="auto"/>
        <w:left w:val="none" w:sz="0" w:space="0" w:color="auto"/>
        <w:bottom w:val="none" w:sz="0" w:space="0" w:color="auto"/>
        <w:right w:val="none" w:sz="0" w:space="0" w:color="auto"/>
      </w:divBdr>
      <w:divsChild>
        <w:div w:id="1255476018">
          <w:marLeft w:val="0"/>
          <w:marRight w:val="0"/>
          <w:marTop w:val="0"/>
          <w:marBottom w:val="0"/>
          <w:divBdr>
            <w:top w:val="none" w:sz="0" w:space="0" w:color="auto"/>
            <w:left w:val="none" w:sz="0" w:space="0" w:color="auto"/>
            <w:bottom w:val="none" w:sz="0" w:space="0" w:color="auto"/>
            <w:right w:val="none" w:sz="0" w:space="0" w:color="auto"/>
          </w:divBdr>
        </w:div>
      </w:divsChild>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17972221">
      <w:bodyDiv w:val="1"/>
      <w:marLeft w:val="0"/>
      <w:marRight w:val="0"/>
      <w:marTop w:val="0"/>
      <w:marBottom w:val="0"/>
      <w:divBdr>
        <w:top w:val="none" w:sz="0" w:space="0" w:color="auto"/>
        <w:left w:val="none" w:sz="0" w:space="0" w:color="auto"/>
        <w:bottom w:val="none" w:sz="0" w:space="0" w:color="auto"/>
        <w:right w:val="none" w:sz="0" w:space="0" w:color="auto"/>
      </w:divBdr>
      <w:divsChild>
        <w:div w:id="688408697">
          <w:marLeft w:val="0"/>
          <w:marRight w:val="0"/>
          <w:marTop w:val="0"/>
          <w:marBottom w:val="0"/>
          <w:divBdr>
            <w:top w:val="none" w:sz="0" w:space="0" w:color="auto"/>
            <w:left w:val="none" w:sz="0" w:space="0" w:color="auto"/>
            <w:bottom w:val="none" w:sz="0" w:space="0" w:color="auto"/>
            <w:right w:val="none" w:sz="0" w:space="0" w:color="auto"/>
          </w:divBdr>
        </w:div>
        <w:div w:id="1519927631">
          <w:marLeft w:val="0"/>
          <w:marRight w:val="0"/>
          <w:marTop w:val="0"/>
          <w:marBottom w:val="0"/>
          <w:divBdr>
            <w:top w:val="none" w:sz="0" w:space="0" w:color="auto"/>
            <w:left w:val="none" w:sz="0" w:space="0" w:color="auto"/>
            <w:bottom w:val="none" w:sz="0" w:space="0" w:color="auto"/>
            <w:right w:val="none" w:sz="0" w:space="0" w:color="auto"/>
          </w:divBdr>
        </w:div>
        <w:div w:id="305429917">
          <w:marLeft w:val="0"/>
          <w:marRight w:val="0"/>
          <w:marTop w:val="0"/>
          <w:marBottom w:val="0"/>
          <w:divBdr>
            <w:top w:val="none" w:sz="0" w:space="0" w:color="auto"/>
            <w:left w:val="none" w:sz="0" w:space="0" w:color="auto"/>
            <w:bottom w:val="none" w:sz="0" w:space="0" w:color="auto"/>
            <w:right w:val="none" w:sz="0" w:space="0" w:color="auto"/>
          </w:divBdr>
        </w:div>
        <w:div w:id="808791931">
          <w:marLeft w:val="0"/>
          <w:marRight w:val="0"/>
          <w:marTop w:val="0"/>
          <w:marBottom w:val="0"/>
          <w:divBdr>
            <w:top w:val="none" w:sz="0" w:space="0" w:color="auto"/>
            <w:left w:val="none" w:sz="0" w:space="0" w:color="auto"/>
            <w:bottom w:val="none" w:sz="0" w:space="0" w:color="auto"/>
            <w:right w:val="none" w:sz="0" w:space="0" w:color="auto"/>
          </w:divBdr>
        </w:div>
        <w:div w:id="274336377">
          <w:marLeft w:val="0"/>
          <w:marRight w:val="0"/>
          <w:marTop w:val="0"/>
          <w:marBottom w:val="0"/>
          <w:divBdr>
            <w:top w:val="none" w:sz="0" w:space="0" w:color="auto"/>
            <w:left w:val="none" w:sz="0" w:space="0" w:color="auto"/>
            <w:bottom w:val="none" w:sz="0" w:space="0" w:color="auto"/>
            <w:right w:val="none" w:sz="0" w:space="0" w:color="auto"/>
          </w:divBdr>
        </w:div>
        <w:div w:id="1645813582">
          <w:marLeft w:val="0"/>
          <w:marRight w:val="0"/>
          <w:marTop w:val="0"/>
          <w:marBottom w:val="0"/>
          <w:divBdr>
            <w:top w:val="none" w:sz="0" w:space="0" w:color="auto"/>
            <w:left w:val="none" w:sz="0" w:space="0" w:color="auto"/>
            <w:bottom w:val="none" w:sz="0" w:space="0" w:color="auto"/>
            <w:right w:val="none" w:sz="0" w:space="0" w:color="auto"/>
          </w:divBdr>
        </w:div>
        <w:div w:id="101849541">
          <w:marLeft w:val="0"/>
          <w:marRight w:val="0"/>
          <w:marTop w:val="0"/>
          <w:marBottom w:val="0"/>
          <w:divBdr>
            <w:top w:val="none" w:sz="0" w:space="0" w:color="auto"/>
            <w:left w:val="none" w:sz="0" w:space="0" w:color="auto"/>
            <w:bottom w:val="none" w:sz="0" w:space="0" w:color="auto"/>
            <w:right w:val="none" w:sz="0" w:space="0" w:color="auto"/>
          </w:divBdr>
        </w:div>
        <w:div w:id="915014954">
          <w:marLeft w:val="0"/>
          <w:marRight w:val="0"/>
          <w:marTop w:val="0"/>
          <w:marBottom w:val="0"/>
          <w:divBdr>
            <w:top w:val="none" w:sz="0" w:space="0" w:color="auto"/>
            <w:left w:val="none" w:sz="0" w:space="0" w:color="auto"/>
            <w:bottom w:val="none" w:sz="0" w:space="0" w:color="auto"/>
            <w:right w:val="none" w:sz="0" w:space="0" w:color="auto"/>
          </w:divBdr>
        </w:div>
        <w:div w:id="801848764">
          <w:marLeft w:val="0"/>
          <w:marRight w:val="0"/>
          <w:marTop w:val="0"/>
          <w:marBottom w:val="0"/>
          <w:divBdr>
            <w:top w:val="none" w:sz="0" w:space="0" w:color="auto"/>
            <w:left w:val="none" w:sz="0" w:space="0" w:color="auto"/>
            <w:bottom w:val="none" w:sz="0" w:space="0" w:color="auto"/>
            <w:right w:val="none" w:sz="0" w:space="0" w:color="auto"/>
          </w:divBdr>
        </w:div>
      </w:divsChild>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5687669">
      <w:bodyDiv w:val="1"/>
      <w:marLeft w:val="0"/>
      <w:marRight w:val="0"/>
      <w:marTop w:val="0"/>
      <w:marBottom w:val="0"/>
      <w:divBdr>
        <w:top w:val="none" w:sz="0" w:space="0" w:color="auto"/>
        <w:left w:val="none" w:sz="0" w:space="0" w:color="auto"/>
        <w:bottom w:val="none" w:sz="0" w:space="0" w:color="auto"/>
        <w:right w:val="none" w:sz="0" w:space="0" w:color="auto"/>
      </w:divBdr>
      <w:divsChild>
        <w:div w:id="615328974">
          <w:marLeft w:val="0"/>
          <w:marRight w:val="0"/>
          <w:marTop w:val="0"/>
          <w:marBottom w:val="0"/>
          <w:divBdr>
            <w:top w:val="none" w:sz="0" w:space="0" w:color="auto"/>
            <w:left w:val="none" w:sz="0" w:space="0" w:color="auto"/>
            <w:bottom w:val="none" w:sz="0" w:space="0" w:color="auto"/>
            <w:right w:val="none" w:sz="0" w:space="0" w:color="auto"/>
          </w:divBdr>
        </w:div>
      </w:divsChild>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86191452">
      <w:bodyDiv w:val="1"/>
      <w:marLeft w:val="0"/>
      <w:marRight w:val="0"/>
      <w:marTop w:val="0"/>
      <w:marBottom w:val="0"/>
      <w:divBdr>
        <w:top w:val="none" w:sz="0" w:space="0" w:color="auto"/>
        <w:left w:val="none" w:sz="0" w:space="0" w:color="auto"/>
        <w:bottom w:val="none" w:sz="0" w:space="0" w:color="auto"/>
        <w:right w:val="none" w:sz="0" w:space="0" w:color="auto"/>
      </w:divBdr>
      <w:divsChild>
        <w:div w:id="9531525">
          <w:marLeft w:val="0"/>
          <w:marRight w:val="0"/>
          <w:marTop w:val="0"/>
          <w:marBottom w:val="0"/>
          <w:divBdr>
            <w:top w:val="none" w:sz="0" w:space="0" w:color="auto"/>
            <w:left w:val="none" w:sz="0" w:space="0" w:color="auto"/>
            <w:bottom w:val="none" w:sz="0" w:space="0" w:color="auto"/>
            <w:right w:val="none" w:sz="0" w:space="0" w:color="auto"/>
          </w:divBdr>
        </w:div>
        <w:div w:id="117917689">
          <w:marLeft w:val="0"/>
          <w:marRight w:val="0"/>
          <w:marTop w:val="0"/>
          <w:marBottom w:val="0"/>
          <w:divBdr>
            <w:top w:val="none" w:sz="0" w:space="0" w:color="auto"/>
            <w:left w:val="none" w:sz="0" w:space="0" w:color="auto"/>
            <w:bottom w:val="none" w:sz="0" w:space="0" w:color="auto"/>
            <w:right w:val="none" w:sz="0" w:space="0" w:color="auto"/>
          </w:divBdr>
        </w:div>
        <w:div w:id="130097404">
          <w:marLeft w:val="0"/>
          <w:marRight w:val="0"/>
          <w:marTop w:val="0"/>
          <w:marBottom w:val="0"/>
          <w:divBdr>
            <w:top w:val="none" w:sz="0" w:space="0" w:color="auto"/>
            <w:left w:val="none" w:sz="0" w:space="0" w:color="auto"/>
            <w:bottom w:val="none" w:sz="0" w:space="0" w:color="auto"/>
            <w:right w:val="none" w:sz="0" w:space="0" w:color="auto"/>
          </w:divBdr>
        </w:div>
        <w:div w:id="373431640">
          <w:marLeft w:val="0"/>
          <w:marRight w:val="0"/>
          <w:marTop w:val="0"/>
          <w:marBottom w:val="0"/>
          <w:divBdr>
            <w:top w:val="none" w:sz="0" w:space="0" w:color="auto"/>
            <w:left w:val="none" w:sz="0" w:space="0" w:color="auto"/>
            <w:bottom w:val="none" w:sz="0" w:space="0" w:color="auto"/>
            <w:right w:val="none" w:sz="0" w:space="0" w:color="auto"/>
          </w:divBdr>
        </w:div>
        <w:div w:id="845053626">
          <w:marLeft w:val="0"/>
          <w:marRight w:val="0"/>
          <w:marTop w:val="0"/>
          <w:marBottom w:val="0"/>
          <w:divBdr>
            <w:top w:val="none" w:sz="0" w:space="0" w:color="auto"/>
            <w:left w:val="none" w:sz="0" w:space="0" w:color="auto"/>
            <w:bottom w:val="none" w:sz="0" w:space="0" w:color="auto"/>
            <w:right w:val="none" w:sz="0" w:space="0" w:color="auto"/>
          </w:divBdr>
        </w:div>
        <w:div w:id="888153170">
          <w:marLeft w:val="0"/>
          <w:marRight w:val="0"/>
          <w:marTop w:val="0"/>
          <w:marBottom w:val="0"/>
          <w:divBdr>
            <w:top w:val="none" w:sz="0" w:space="0" w:color="auto"/>
            <w:left w:val="none" w:sz="0" w:space="0" w:color="auto"/>
            <w:bottom w:val="none" w:sz="0" w:space="0" w:color="auto"/>
            <w:right w:val="none" w:sz="0" w:space="0" w:color="auto"/>
          </w:divBdr>
        </w:div>
        <w:div w:id="971249451">
          <w:marLeft w:val="0"/>
          <w:marRight w:val="0"/>
          <w:marTop w:val="0"/>
          <w:marBottom w:val="0"/>
          <w:divBdr>
            <w:top w:val="none" w:sz="0" w:space="0" w:color="auto"/>
            <w:left w:val="none" w:sz="0" w:space="0" w:color="auto"/>
            <w:bottom w:val="none" w:sz="0" w:space="0" w:color="auto"/>
            <w:right w:val="none" w:sz="0" w:space="0" w:color="auto"/>
          </w:divBdr>
        </w:div>
        <w:div w:id="1069185553">
          <w:marLeft w:val="0"/>
          <w:marRight w:val="0"/>
          <w:marTop w:val="0"/>
          <w:marBottom w:val="0"/>
          <w:divBdr>
            <w:top w:val="none" w:sz="0" w:space="0" w:color="auto"/>
            <w:left w:val="none" w:sz="0" w:space="0" w:color="auto"/>
            <w:bottom w:val="none" w:sz="0" w:space="0" w:color="auto"/>
            <w:right w:val="none" w:sz="0" w:space="0" w:color="auto"/>
          </w:divBdr>
        </w:div>
        <w:div w:id="1092553086">
          <w:marLeft w:val="0"/>
          <w:marRight w:val="0"/>
          <w:marTop w:val="0"/>
          <w:marBottom w:val="0"/>
          <w:divBdr>
            <w:top w:val="none" w:sz="0" w:space="0" w:color="auto"/>
            <w:left w:val="none" w:sz="0" w:space="0" w:color="auto"/>
            <w:bottom w:val="none" w:sz="0" w:space="0" w:color="auto"/>
            <w:right w:val="none" w:sz="0" w:space="0" w:color="auto"/>
          </w:divBdr>
        </w:div>
        <w:div w:id="1125585269">
          <w:marLeft w:val="0"/>
          <w:marRight w:val="0"/>
          <w:marTop w:val="0"/>
          <w:marBottom w:val="0"/>
          <w:divBdr>
            <w:top w:val="none" w:sz="0" w:space="0" w:color="auto"/>
            <w:left w:val="none" w:sz="0" w:space="0" w:color="auto"/>
            <w:bottom w:val="none" w:sz="0" w:space="0" w:color="auto"/>
            <w:right w:val="none" w:sz="0" w:space="0" w:color="auto"/>
          </w:divBdr>
        </w:div>
        <w:div w:id="1283263672">
          <w:marLeft w:val="0"/>
          <w:marRight w:val="0"/>
          <w:marTop w:val="0"/>
          <w:marBottom w:val="0"/>
          <w:divBdr>
            <w:top w:val="none" w:sz="0" w:space="0" w:color="auto"/>
            <w:left w:val="none" w:sz="0" w:space="0" w:color="auto"/>
            <w:bottom w:val="none" w:sz="0" w:space="0" w:color="auto"/>
            <w:right w:val="none" w:sz="0" w:space="0" w:color="auto"/>
          </w:divBdr>
        </w:div>
        <w:div w:id="1402601597">
          <w:marLeft w:val="0"/>
          <w:marRight w:val="0"/>
          <w:marTop w:val="0"/>
          <w:marBottom w:val="0"/>
          <w:divBdr>
            <w:top w:val="none" w:sz="0" w:space="0" w:color="auto"/>
            <w:left w:val="none" w:sz="0" w:space="0" w:color="auto"/>
            <w:bottom w:val="none" w:sz="0" w:space="0" w:color="auto"/>
            <w:right w:val="none" w:sz="0" w:space="0" w:color="auto"/>
          </w:divBdr>
        </w:div>
        <w:div w:id="1423839180">
          <w:marLeft w:val="0"/>
          <w:marRight w:val="0"/>
          <w:marTop w:val="0"/>
          <w:marBottom w:val="0"/>
          <w:divBdr>
            <w:top w:val="none" w:sz="0" w:space="0" w:color="auto"/>
            <w:left w:val="none" w:sz="0" w:space="0" w:color="auto"/>
            <w:bottom w:val="none" w:sz="0" w:space="0" w:color="auto"/>
            <w:right w:val="none" w:sz="0" w:space="0" w:color="auto"/>
          </w:divBdr>
        </w:div>
        <w:div w:id="2006199724">
          <w:marLeft w:val="0"/>
          <w:marRight w:val="0"/>
          <w:marTop w:val="0"/>
          <w:marBottom w:val="0"/>
          <w:divBdr>
            <w:top w:val="none" w:sz="0" w:space="0" w:color="auto"/>
            <w:left w:val="none" w:sz="0" w:space="0" w:color="auto"/>
            <w:bottom w:val="none" w:sz="0" w:space="0" w:color="auto"/>
            <w:right w:val="none" w:sz="0" w:space="0" w:color="auto"/>
          </w:divBdr>
        </w:div>
      </w:divsChild>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98986560">
      <w:bodyDiv w:val="1"/>
      <w:marLeft w:val="0"/>
      <w:marRight w:val="0"/>
      <w:marTop w:val="0"/>
      <w:marBottom w:val="0"/>
      <w:divBdr>
        <w:top w:val="none" w:sz="0" w:space="0" w:color="auto"/>
        <w:left w:val="none" w:sz="0" w:space="0" w:color="auto"/>
        <w:bottom w:val="none" w:sz="0" w:space="0" w:color="auto"/>
        <w:right w:val="none" w:sz="0" w:space="0" w:color="auto"/>
      </w:divBdr>
      <w:divsChild>
        <w:div w:id="1577015412">
          <w:marLeft w:val="0"/>
          <w:marRight w:val="0"/>
          <w:marTop w:val="0"/>
          <w:marBottom w:val="0"/>
          <w:divBdr>
            <w:top w:val="none" w:sz="0" w:space="0" w:color="auto"/>
            <w:left w:val="none" w:sz="0" w:space="0" w:color="auto"/>
            <w:bottom w:val="none" w:sz="0" w:space="0" w:color="auto"/>
            <w:right w:val="none" w:sz="0" w:space="0" w:color="auto"/>
          </w:divBdr>
        </w:div>
      </w:divsChild>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1797717">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36982357">
      <w:bodyDiv w:val="1"/>
      <w:marLeft w:val="0"/>
      <w:marRight w:val="0"/>
      <w:marTop w:val="0"/>
      <w:marBottom w:val="0"/>
      <w:divBdr>
        <w:top w:val="none" w:sz="0" w:space="0" w:color="auto"/>
        <w:left w:val="none" w:sz="0" w:space="0" w:color="auto"/>
        <w:bottom w:val="none" w:sz="0" w:space="0" w:color="auto"/>
        <w:right w:val="none" w:sz="0" w:space="0" w:color="auto"/>
      </w:divBdr>
      <w:divsChild>
        <w:div w:id="594243675">
          <w:marLeft w:val="0"/>
          <w:marRight w:val="0"/>
          <w:marTop w:val="0"/>
          <w:marBottom w:val="0"/>
          <w:divBdr>
            <w:top w:val="none" w:sz="0" w:space="0" w:color="auto"/>
            <w:left w:val="none" w:sz="0" w:space="0" w:color="auto"/>
            <w:bottom w:val="none" w:sz="0" w:space="0" w:color="auto"/>
            <w:right w:val="none" w:sz="0" w:space="0" w:color="auto"/>
          </w:divBdr>
        </w:div>
        <w:div w:id="663049321">
          <w:marLeft w:val="0"/>
          <w:marRight w:val="0"/>
          <w:marTop w:val="0"/>
          <w:marBottom w:val="0"/>
          <w:divBdr>
            <w:top w:val="none" w:sz="0" w:space="0" w:color="auto"/>
            <w:left w:val="none" w:sz="0" w:space="0" w:color="auto"/>
            <w:bottom w:val="none" w:sz="0" w:space="0" w:color="auto"/>
            <w:right w:val="none" w:sz="0" w:space="0" w:color="auto"/>
          </w:divBdr>
        </w:div>
        <w:div w:id="1404179308">
          <w:marLeft w:val="0"/>
          <w:marRight w:val="0"/>
          <w:marTop w:val="0"/>
          <w:marBottom w:val="0"/>
          <w:divBdr>
            <w:top w:val="none" w:sz="0" w:space="0" w:color="auto"/>
            <w:left w:val="none" w:sz="0" w:space="0" w:color="auto"/>
            <w:bottom w:val="none" w:sz="0" w:space="0" w:color="auto"/>
            <w:right w:val="none" w:sz="0" w:space="0" w:color="auto"/>
          </w:divBdr>
        </w:div>
        <w:div w:id="1561209541">
          <w:marLeft w:val="0"/>
          <w:marRight w:val="0"/>
          <w:marTop w:val="0"/>
          <w:marBottom w:val="0"/>
          <w:divBdr>
            <w:top w:val="none" w:sz="0" w:space="0" w:color="auto"/>
            <w:left w:val="none" w:sz="0" w:space="0" w:color="auto"/>
            <w:bottom w:val="none" w:sz="0" w:space="0" w:color="auto"/>
            <w:right w:val="none" w:sz="0" w:space="0" w:color="auto"/>
          </w:divBdr>
        </w:div>
        <w:div w:id="1718578705">
          <w:marLeft w:val="0"/>
          <w:marRight w:val="0"/>
          <w:marTop w:val="0"/>
          <w:marBottom w:val="0"/>
          <w:divBdr>
            <w:top w:val="none" w:sz="0" w:space="0" w:color="auto"/>
            <w:left w:val="none" w:sz="0" w:space="0" w:color="auto"/>
            <w:bottom w:val="none" w:sz="0" w:space="0" w:color="auto"/>
            <w:right w:val="none" w:sz="0" w:space="0" w:color="auto"/>
          </w:divBdr>
        </w:div>
        <w:div w:id="1798526798">
          <w:marLeft w:val="0"/>
          <w:marRight w:val="0"/>
          <w:marTop w:val="0"/>
          <w:marBottom w:val="0"/>
          <w:divBdr>
            <w:top w:val="none" w:sz="0" w:space="0" w:color="auto"/>
            <w:left w:val="none" w:sz="0" w:space="0" w:color="auto"/>
            <w:bottom w:val="none" w:sz="0" w:space="0" w:color="auto"/>
            <w:right w:val="none" w:sz="0" w:space="0" w:color="auto"/>
          </w:divBdr>
        </w:div>
        <w:div w:id="1883902223">
          <w:marLeft w:val="0"/>
          <w:marRight w:val="0"/>
          <w:marTop w:val="0"/>
          <w:marBottom w:val="0"/>
          <w:divBdr>
            <w:top w:val="none" w:sz="0" w:space="0" w:color="auto"/>
            <w:left w:val="none" w:sz="0" w:space="0" w:color="auto"/>
            <w:bottom w:val="none" w:sz="0" w:space="0" w:color="auto"/>
            <w:right w:val="none" w:sz="0" w:space="0" w:color="auto"/>
          </w:divBdr>
        </w:div>
        <w:div w:id="1973050395">
          <w:marLeft w:val="0"/>
          <w:marRight w:val="0"/>
          <w:marTop w:val="0"/>
          <w:marBottom w:val="0"/>
          <w:divBdr>
            <w:top w:val="none" w:sz="0" w:space="0" w:color="auto"/>
            <w:left w:val="none" w:sz="0" w:space="0" w:color="auto"/>
            <w:bottom w:val="none" w:sz="0" w:space="0" w:color="auto"/>
            <w:right w:val="none" w:sz="0" w:space="0" w:color="auto"/>
          </w:divBdr>
        </w:div>
      </w:divsChild>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58025985">
      <w:bodyDiv w:val="1"/>
      <w:marLeft w:val="0"/>
      <w:marRight w:val="0"/>
      <w:marTop w:val="0"/>
      <w:marBottom w:val="0"/>
      <w:divBdr>
        <w:top w:val="none" w:sz="0" w:space="0" w:color="auto"/>
        <w:left w:val="none" w:sz="0" w:space="0" w:color="auto"/>
        <w:bottom w:val="none" w:sz="0" w:space="0" w:color="auto"/>
        <w:right w:val="none" w:sz="0" w:space="0" w:color="auto"/>
      </w:divBdr>
      <w:divsChild>
        <w:div w:id="1874422032">
          <w:marLeft w:val="0"/>
          <w:marRight w:val="0"/>
          <w:marTop w:val="0"/>
          <w:marBottom w:val="0"/>
          <w:divBdr>
            <w:top w:val="none" w:sz="0" w:space="0" w:color="auto"/>
            <w:left w:val="none" w:sz="0" w:space="0" w:color="auto"/>
            <w:bottom w:val="none" w:sz="0" w:space="0" w:color="auto"/>
            <w:right w:val="none" w:sz="0" w:space="0" w:color="auto"/>
          </w:divBdr>
        </w:div>
        <w:div w:id="1149517067">
          <w:marLeft w:val="0"/>
          <w:marRight w:val="0"/>
          <w:marTop w:val="0"/>
          <w:marBottom w:val="0"/>
          <w:divBdr>
            <w:top w:val="none" w:sz="0" w:space="0" w:color="auto"/>
            <w:left w:val="none" w:sz="0" w:space="0" w:color="auto"/>
            <w:bottom w:val="none" w:sz="0" w:space="0" w:color="auto"/>
            <w:right w:val="none" w:sz="0" w:space="0" w:color="auto"/>
          </w:divBdr>
        </w:div>
        <w:div w:id="1789546267">
          <w:marLeft w:val="0"/>
          <w:marRight w:val="0"/>
          <w:marTop w:val="0"/>
          <w:marBottom w:val="0"/>
          <w:divBdr>
            <w:top w:val="none" w:sz="0" w:space="0" w:color="auto"/>
            <w:left w:val="none" w:sz="0" w:space="0" w:color="auto"/>
            <w:bottom w:val="none" w:sz="0" w:space="0" w:color="auto"/>
            <w:right w:val="none" w:sz="0" w:space="0" w:color="auto"/>
          </w:divBdr>
        </w:div>
        <w:div w:id="1586501578">
          <w:marLeft w:val="0"/>
          <w:marRight w:val="0"/>
          <w:marTop w:val="0"/>
          <w:marBottom w:val="0"/>
          <w:divBdr>
            <w:top w:val="none" w:sz="0" w:space="0" w:color="auto"/>
            <w:left w:val="none" w:sz="0" w:space="0" w:color="auto"/>
            <w:bottom w:val="none" w:sz="0" w:space="0" w:color="auto"/>
            <w:right w:val="none" w:sz="0" w:space="0" w:color="auto"/>
          </w:divBdr>
        </w:div>
        <w:div w:id="1013803132">
          <w:marLeft w:val="0"/>
          <w:marRight w:val="0"/>
          <w:marTop w:val="0"/>
          <w:marBottom w:val="0"/>
          <w:divBdr>
            <w:top w:val="none" w:sz="0" w:space="0" w:color="auto"/>
            <w:left w:val="none" w:sz="0" w:space="0" w:color="auto"/>
            <w:bottom w:val="none" w:sz="0" w:space="0" w:color="auto"/>
            <w:right w:val="none" w:sz="0" w:space="0" w:color="auto"/>
          </w:divBdr>
        </w:div>
        <w:div w:id="181360243">
          <w:marLeft w:val="0"/>
          <w:marRight w:val="0"/>
          <w:marTop w:val="0"/>
          <w:marBottom w:val="0"/>
          <w:divBdr>
            <w:top w:val="none" w:sz="0" w:space="0" w:color="auto"/>
            <w:left w:val="none" w:sz="0" w:space="0" w:color="auto"/>
            <w:bottom w:val="none" w:sz="0" w:space="0" w:color="auto"/>
            <w:right w:val="none" w:sz="0" w:space="0" w:color="auto"/>
          </w:divBdr>
        </w:div>
        <w:div w:id="469444020">
          <w:marLeft w:val="0"/>
          <w:marRight w:val="0"/>
          <w:marTop w:val="0"/>
          <w:marBottom w:val="0"/>
          <w:divBdr>
            <w:top w:val="none" w:sz="0" w:space="0" w:color="auto"/>
            <w:left w:val="none" w:sz="0" w:space="0" w:color="auto"/>
            <w:bottom w:val="none" w:sz="0" w:space="0" w:color="auto"/>
            <w:right w:val="none" w:sz="0" w:space="0" w:color="auto"/>
          </w:divBdr>
        </w:div>
        <w:div w:id="2042170482">
          <w:marLeft w:val="0"/>
          <w:marRight w:val="0"/>
          <w:marTop w:val="0"/>
          <w:marBottom w:val="0"/>
          <w:divBdr>
            <w:top w:val="none" w:sz="0" w:space="0" w:color="auto"/>
            <w:left w:val="none" w:sz="0" w:space="0" w:color="auto"/>
            <w:bottom w:val="none" w:sz="0" w:space="0" w:color="auto"/>
            <w:right w:val="none" w:sz="0" w:space="0" w:color="auto"/>
          </w:divBdr>
        </w:div>
      </w:divsChild>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71205011">
      <w:bodyDiv w:val="1"/>
      <w:marLeft w:val="0"/>
      <w:marRight w:val="0"/>
      <w:marTop w:val="0"/>
      <w:marBottom w:val="0"/>
      <w:divBdr>
        <w:top w:val="none" w:sz="0" w:space="0" w:color="auto"/>
        <w:left w:val="none" w:sz="0" w:space="0" w:color="auto"/>
        <w:bottom w:val="none" w:sz="0" w:space="0" w:color="auto"/>
        <w:right w:val="none" w:sz="0" w:space="0" w:color="auto"/>
      </w:divBdr>
      <w:divsChild>
        <w:div w:id="1760984890">
          <w:marLeft w:val="0"/>
          <w:marRight w:val="0"/>
          <w:marTop w:val="0"/>
          <w:marBottom w:val="0"/>
          <w:divBdr>
            <w:top w:val="none" w:sz="0" w:space="0" w:color="auto"/>
            <w:left w:val="none" w:sz="0" w:space="0" w:color="auto"/>
            <w:bottom w:val="none" w:sz="0" w:space="0" w:color="auto"/>
            <w:right w:val="none" w:sz="0" w:space="0" w:color="auto"/>
          </w:divBdr>
        </w:div>
        <w:div w:id="263389796">
          <w:marLeft w:val="0"/>
          <w:marRight w:val="0"/>
          <w:marTop w:val="0"/>
          <w:marBottom w:val="0"/>
          <w:divBdr>
            <w:top w:val="none" w:sz="0" w:space="0" w:color="auto"/>
            <w:left w:val="none" w:sz="0" w:space="0" w:color="auto"/>
            <w:bottom w:val="none" w:sz="0" w:space="0" w:color="auto"/>
            <w:right w:val="none" w:sz="0" w:space="0" w:color="auto"/>
          </w:divBdr>
        </w:div>
        <w:div w:id="1325891146">
          <w:marLeft w:val="0"/>
          <w:marRight w:val="0"/>
          <w:marTop w:val="0"/>
          <w:marBottom w:val="0"/>
          <w:divBdr>
            <w:top w:val="none" w:sz="0" w:space="0" w:color="auto"/>
            <w:left w:val="none" w:sz="0" w:space="0" w:color="auto"/>
            <w:bottom w:val="none" w:sz="0" w:space="0" w:color="auto"/>
            <w:right w:val="none" w:sz="0" w:space="0" w:color="auto"/>
          </w:divBdr>
        </w:div>
        <w:div w:id="2128620488">
          <w:marLeft w:val="0"/>
          <w:marRight w:val="0"/>
          <w:marTop w:val="0"/>
          <w:marBottom w:val="0"/>
          <w:divBdr>
            <w:top w:val="none" w:sz="0" w:space="0" w:color="auto"/>
            <w:left w:val="none" w:sz="0" w:space="0" w:color="auto"/>
            <w:bottom w:val="none" w:sz="0" w:space="0" w:color="auto"/>
            <w:right w:val="none" w:sz="0" w:space="0" w:color="auto"/>
          </w:divBdr>
        </w:div>
        <w:div w:id="489714655">
          <w:marLeft w:val="0"/>
          <w:marRight w:val="0"/>
          <w:marTop w:val="0"/>
          <w:marBottom w:val="0"/>
          <w:divBdr>
            <w:top w:val="none" w:sz="0" w:space="0" w:color="auto"/>
            <w:left w:val="none" w:sz="0" w:space="0" w:color="auto"/>
            <w:bottom w:val="none" w:sz="0" w:space="0" w:color="auto"/>
            <w:right w:val="none" w:sz="0" w:space="0" w:color="auto"/>
          </w:divBdr>
        </w:div>
        <w:div w:id="1456370106">
          <w:marLeft w:val="0"/>
          <w:marRight w:val="0"/>
          <w:marTop w:val="0"/>
          <w:marBottom w:val="0"/>
          <w:divBdr>
            <w:top w:val="none" w:sz="0" w:space="0" w:color="auto"/>
            <w:left w:val="none" w:sz="0" w:space="0" w:color="auto"/>
            <w:bottom w:val="none" w:sz="0" w:space="0" w:color="auto"/>
            <w:right w:val="none" w:sz="0" w:space="0" w:color="auto"/>
          </w:divBdr>
        </w:div>
        <w:div w:id="532379095">
          <w:marLeft w:val="0"/>
          <w:marRight w:val="0"/>
          <w:marTop w:val="0"/>
          <w:marBottom w:val="0"/>
          <w:divBdr>
            <w:top w:val="none" w:sz="0" w:space="0" w:color="auto"/>
            <w:left w:val="none" w:sz="0" w:space="0" w:color="auto"/>
            <w:bottom w:val="none" w:sz="0" w:space="0" w:color="auto"/>
            <w:right w:val="none" w:sz="0" w:space="0" w:color="auto"/>
          </w:divBdr>
        </w:div>
        <w:div w:id="1631589793">
          <w:marLeft w:val="0"/>
          <w:marRight w:val="0"/>
          <w:marTop w:val="0"/>
          <w:marBottom w:val="0"/>
          <w:divBdr>
            <w:top w:val="none" w:sz="0" w:space="0" w:color="auto"/>
            <w:left w:val="none" w:sz="0" w:space="0" w:color="auto"/>
            <w:bottom w:val="none" w:sz="0" w:space="0" w:color="auto"/>
            <w:right w:val="none" w:sz="0" w:space="0" w:color="auto"/>
          </w:divBdr>
        </w:div>
        <w:div w:id="1216430111">
          <w:marLeft w:val="0"/>
          <w:marRight w:val="0"/>
          <w:marTop w:val="0"/>
          <w:marBottom w:val="0"/>
          <w:divBdr>
            <w:top w:val="none" w:sz="0" w:space="0" w:color="auto"/>
            <w:left w:val="none" w:sz="0" w:space="0" w:color="auto"/>
            <w:bottom w:val="none" w:sz="0" w:space="0" w:color="auto"/>
            <w:right w:val="none" w:sz="0" w:space="0" w:color="auto"/>
          </w:divBdr>
        </w:div>
        <w:div w:id="43142343">
          <w:marLeft w:val="0"/>
          <w:marRight w:val="0"/>
          <w:marTop w:val="0"/>
          <w:marBottom w:val="0"/>
          <w:divBdr>
            <w:top w:val="none" w:sz="0" w:space="0" w:color="auto"/>
            <w:left w:val="none" w:sz="0" w:space="0" w:color="auto"/>
            <w:bottom w:val="none" w:sz="0" w:space="0" w:color="auto"/>
            <w:right w:val="none" w:sz="0" w:space="0" w:color="auto"/>
          </w:divBdr>
        </w:div>
        <w:div w:id="376708950">
          <w:marLeft w:val="0"/>
          <w:marRight w:val="0"/>
          <w:marTop w:val="0"/>
          <w:marBottom w:val="0"/>
          <w:divBdr>
            <w:top w:val="none" w:sz="0" w:space="0" w:color="auto"/>
            <w:left w:val="none" w:sz="0" w:space="0" w:color="auto"/>
            <w:bottom w:val="none" w:sz="0" w:space="0" w:color="auto"/>
            <w:right w:val="none" w:sz="0" w:space="0" w:color="auto"/>
          </w:divBdr>
        </w:div>
        <w:div w:id="941767664">
          <w:marLeft w:val="0"/>
          <w:marRight w:val="0"/>
          <w:marTop w:val="0"/>
          <w:marBottom w:val="0"/>
          <w:divBdr>
            <w:top w:val="none" w:sz="0" w:space="0" w:color="auto"/>
            <w:left w:val="none" w:sz="0" w:space="0" w:color="auto"/>
            <w:bottom w:val="none" w:sz="0" w:space="0" w:color="auto"/>
            <w:right w:val="none" w:sz="0" w:space="0" w:color="auto"/>
          </w:divBdr>
        </w:div>
        <w:div w:id="2096248153">
          <w:marLeft w:val="0"/>
          <w:marRight w:val="0"/>
          <w:marTop w:val="0"/>
          <w:marBottom w:val="0"/>
          <w:divBdr>
            <w:top w:val="none" w:sz="0" w:space="0" w:color="auto"/>
            <w:left w:val="none" w:sz="0" w:space="0" w:color="auto"/>
            <w:bottom w:val="none" w:sz="0" w:space="0" w:color="auto"/>
            <w:right w:val="none" w:sz="0" w:space="0" w:color="auto"/>
          </w:divBdr>
        </w:div>
        <w:div w:id="771361003">
          <w:marLeft w:val="0"/>
          <w:marRight w:val="0"/>
          <w:marTop w:val="0"/>
          <w:marBottom w:val="0"/>
          <w:divBdr>
            <w:top w:val="none" w:sz="0" w:space="0" w:color="auto"/>
            <w:left w:val="none" w:sz="0" w:space="0" w:color="auto"/>
            <w:bottom w:val="none" w:sz="0" w:space="0" w:color="auto"/>
            <w:right w:val="none" w:sz="0" w:space="0" w:color="auto"/>
          </w:divBdr>
        </w:div>
        <w:div w:id="776604550">
          <w:marLeft w:val="0"/>
          <w:marRight w:val="0"/>
          <w:marTop w:val="0"/>
          <w:marBottom w:val="0"/>
          <w:divBdr>
            <w:top w:val="none" w:sz="0" w:space="0" w:color="auto"/>
            <w:left w:val="none" w:sz="0" w:space="0" w:color="auto"/>
            <w:bottom w:val="none" w:sz="0" w:space="0" w:color="auto"/>
            <w:right w:val="none" w:sz="0" w:space="0" w:color="auto"/>
          </w:divBdr>
        </w:div>
      </w:divsChild>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02001926">
      <w:bodyDiv w:val="1"/>
      <w:marLeft w:val="0"/>
      <w:marRight w:val="0"/>
      <w:marTop w:val="0"/>
      <w:marBottom w:val="0"/>
      <w:divBdr>
        <w:top w:val="none" w:sz="0" w:space="0" w:color="auto"/>
        <w:left w:val="none" w:sz="0" w:space="0" w:color="auto"/>
        <w:bottom w:val="none" w:sz="0" w:space="0" w:color="auto"/>
        <w:right w:val="none" w:sz="0" w:space="0" w:color="auto"/>
      </w:divBdr>
      <w:divsChild>
        <w:div w:id="1635792878">
          <w:marLeft w:val="0"/>
          <w:marRight w:val="0"/>
          <w:marTop w:val="0"/>
          <w:marBottom w:val="0"/>
          <w:divBdr>
            <w:top w:val="none" w:sz="0" w:space="0" w:color="auto"/>
            <w:left w:val="none" w:sz="0" w:space="0" w:color="auto"/>
            <w:bottom w:val="none" w:sz="0" w:space="0" w:color="auto"/>
            <w:right w:val="none" w:sz="0" w:space="0" w:color="auto"/>
          </w:divBdr>
        </w:div>
        <w:div w:id="1082026537">
          <w:marLeft w:val="0"/>
          <w:marRight w:val="0"/>
          <w:marTop w:val="0"/>
          <w:marBottom w:val="0"/>
          <w:divBdr>
            <w:top w:val="none" w:sz="0" w:space="0" w:color="auto"/>
            <w:left w:val="none" w:sz="0" w:space="0" w:color="auto"/>
            <w:bottom w:val="none" w:sz="0" w:space="0" w:color="auto"/>
            <w:right w:val="none" w:sz="0" w:space="0" w:color="auto"/>
          </w:divBdr>
        </w:div>
        <w:div w:id="1237086761">
          <w:marLeft w:val="0"/>
          <w:marRight w:val="0"/>
          <w:marTop w:val="0"/>
          <w:marBottom w:val="0"/>
          <w:divBdr>
            <w:top w:val="none" w:sz="0" w:space="0" w:color="auto"/>
            <w:left w:val="none" w:sz="0" w:space="0" w:color="auto"/>
            <w:bottom w:val="none" w:sz="0" w:space="0" w:color="auto"/>
            <w:right w:val="none" w:sz="0" w:space="0" w:color="auto"/>
          </w:divBdr>
        </w:div>
        <w:div w:id="721028608">
          <w:marLeft w:val="0"/>
          <w:marRight w:val="0"/>
          <w:marTop w:val="0"/>
          <w:marBottom w:val="0"/>
          <w:divBdr>
            <w:top w:val="none" w:sz="0" w:space="0" w:color="auto"/>
            <w:left w:val="none" w:sz="0" w:space="0" w:color="auto"/>
            <w:bottom w:val="none" w:sz="0" w:space="0" w:color="auto"/>
            <w:right w:val="none" w:sz="0" w:space="0" w:color="auto"/>
          </w:divBdr>
        </w:div>
        <w:div w:id="707536656">
          <w:marLeft w:val="0"/>
          <w:marRight w:val="0"/>
          <w:marTop w:val="0"/>
          <w:marBottom w:val="0"/>
          <w:divBdr>
            <w:top w:val="none" w:sz="0" w:space="0" w:color="auto"/>
            <w:left w:val="none" w:sz="0" w:space="0" w:color="auto"/>
            <w:bottom w:val="none" w:sz="0" w:space="0" w:color="auto"/>
            <w:right w:val="none" w:sz="0" w:space="0" w:color="auto"/>
          </w:divBdr>
        </w:div>
        <w:div w:id="723062580">
          <w:marLeft w:val="0"/>
          <w:marRight w:val="0"/>
          <w:marTop w:val="0"/>
          <w:marBottom w:val="0"/>
          <w:divBdr>
            <w:top w:val="none" w:sz="0" w:space="0" w:color="auto"/>
            <w:left w:val="none" w:sz="0" w:space="0" w:color="auto"/>
            <w:bottom w:val="none" w:sz="0" w:space="0" w:color="auto"/>
            <w:right w:val="none" w:sz="0" w:space="0" w:color="auto"/>
          </w:divBdr>
        </w:div>
        <w:div w:id="1035236768">
          <w:marLeft w:val="0"/>
          <w:marRight w:val="0"/>
          <w:marTop w:val="0"/>
          <w:marBottom w:val="0"/>
          <w:divBdr>
            <w:top w:val="none" w:sz="0" w:space="0" w:color="auto"/>
            <w:left w:val="none" w:sz="0" w:space="0" w:color="auto"/>
            <w:bottom w:val="none" w:sz="0" w:space="0" w:color="auto"/>
            <w:right w:val="none" w:sz="0" w:space="0" w:color="auto"/>
          </w:divBdr>
        </w:div>
        <w:div w:id="742336938">
          <w:marLeft w:val="0"/>
          <w:marRight w:val="0"/>
          <w:marTop w:val="0"/>
          <w:marBottom w:val="0"/>
          <w:divBdr>
            <w:top w:val="none" w:sz="0" w:space="0" w:color="auto"/>
            <w:left w:val="none" w:sz="0" w:space="0" w:color="auto"/>
            <w:bottom w:val="none" w:sz="0" w:space="0" w:color="auto"/>
            <w:right w:val="none" w:sz="0" w:space="0" w:color="auto"/>
          </w:divBdr>
        </w:div>
        <w:div w:id="2105951960">
          <w:marLeft w:val="0"/>
          <w:marRight w:val="0"/>
          <w:marTop w:val="0"/>
          <w:marBottom w:val="0"/>
          <w:divBdr>
            <w:top w:val="none" w:sz="0" w:space="0" w:color="auto"/>
            <w:left w:val="none" w:sz="0" w:space="0" w:color="auto"/>
            <w:bottom w:val="none" w:sz="0" w:space="0" w:color="auto"/>
            <w:right w:val="none" w:sz="0" w:space="0" w:color="auto"/>
          </w:divBdr>
        </w:div>
        <w:div w:id="1570461026">
          <w:marLeft w:val="0"/>
          <w:marRight w:val="0"/>
          <w:marTop w:val="0"/>
          <w:marBottom w:val="0"/>
          <w:divBdr>
            <w:top w:val="none" w:sz="0" w:space="0" w:color="auto"/>
            <w:left w:val="none" w:sz="0" w:space="0" w:color="auto"/>
            <w:bottom w:val="none" w:sz="0" w:space="0" w:color="auto"/>
            <w:right w:val="none" w:sz="0" w:space="0" w:color="auto"/>
          </w:divBdr>
        </w:div>
        <w:div w:id="708803389">
          <w:marLeft w:val="0"/>
          <w:marRight w:val="0"/>
          <w:marTop w:val="0"/>
          <w:marBottom w:val="0"/>
          <w:divBdr>
            <w:top w:val="none" w:sz="0" w:space="0" w:color="auto"/>
            <w:left w:val="none" w:sz="0" w:space="0" w:color="auto"/>
            <w:bottom w:val="none" w:sz="0" w:space="0" w:color="auto"/>
            <w:right w:val="none" w:sz="0" w:space="0" w:color="auto"/>
          </w:divBdr>
        </w:div>
      </w:divsChild>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0736773">
      <w:bodyDiv w:val="1"/>
      <w:marLeft w:val="0"/>
      <w:marRight w:val="0"/>
      <w:marTop w:val="0"/>
      <w:marBottom w:val="0"/>
      <w:divBdr>
        <w:top w:val="none" w:sz="0" w:space="0" w:color="auto"/>
        <w:left w:val="none" w:sz="0" w:space="0" w:color="auto"/>
        <w:bottom w:val="none" w:sz="0" w:space="0" w:color="auto"/>
        <w:right w:val="none" w:sz="0" w:space="0" w:color="auto"/>
      </w:divBdr>
    </w:div>
    <w:div w:id="325207902">
      <w:bodyDiv w:val="1"/>
      <w:marLeft w:val="0"/>
      <w:marRight w:val="0"/>
      <w:marTop w:val="0"/>
      <w:marBottom w:val="0"/>
      <w:divBdr>
        <w:top w:val="none" w:sz="0" w:space="0" w:color="auto"/>
        <w:left w:val="none" w:sz="0" w:space="0" w:color="auto"/>
        <w:bottom w:val="none" w:sz="0" w:space="0" w:color="auto"/>
        <w:right w:val="none" w:sz="0" w:space="0" w:color="auto"/>
      </w:divBdr>
      <w:divsChild>
        <w:div w:id="458915230">
          <w:marLeft w:val="0"/>
          <w:marRight w:val="0"/>
          <w:marTop w:val="0"/>
          <w:marBottom w:val="0"/>
          <w:divBdr>
            <w:top w:val="none" w:sz="0" w:space="0" w:color="auto"/>
            <w:left w:val="none" w:sz="0" w:space="0" w:color="auto"/>
            <w:bottom w:val="none" w:sz="0" w:space="0" w:color="auto"/>
            <w:right w:val="none" w:sz="0" w:space="0" w:color="auto"/>
          </w:divBdr>
        </w:div>
        <w:div w:id="1032925975">
          <w:marLeft w:val="0"/>
          <w:marRight w:val="0"/>
          <w:marTop w:val="0"/>
          <w:marBottom w:val="0"/>
          <w:divBdr>
            <w:top w:val="none" w:sz="0" w:space="0" w:color="auto"/>
            <w:left w:val="none" w:sz="0" w:space="0" w:color="auto"/>
            <w:bottom w:val="none" w:sz="0" w:space="0" w:color="auto"/>
            <w:right w:val="none" w:sz="0" w:space="0" w:color="auto"/>
          </w:divBdr>
        </w:div>
        <w:div w:id="242685472">
          <w:marLeft w:val="0"/>
          <w:marRight w:val="0"/>
          <w:marTop w:val="0"/>
          <w:marBottom w:val="0"/>
          <w:divBdr>
            <w:top w:val="none" w:sz="0" w:space="0" w:color="auto"/>
            <w:left w:val="none" w:sz="0" w:space="0" w:color="auto"/>
            <w:bottom w:val="none" w:sz="0" w:space="0" w:color="auto"/>
            <w:right w:val="none" w:sz="0" w:space="0" w:color="auto"/>
          </w:divBdr>
        </w:div>
        <w:div w:id="1215317282">
          <w:marLeft w:val="0"/>
          <w:marRight w:val="0"/>
          <w:marTop w:val="0"/>
          <w:marBottom w:val="0"/>
          <w:divBdr>
            <w:top w:val="none" w:sz="0" w:space="0" w:color="auto"/>
            <w:left w:val="none" w:sz="0" w:space="0" w:color="auto"/>
            <w:bottom w:val="none" w:sz="0" w:space="0" w:color="auto"/>
            <w:right w:val="none" w:sz="0" w:space="0" w:color="auto"/>
          </w:divBdr>
        </w:div>
        <w:div w:id="1228496491">
          <w:marLeft w:val="0"/>
          <w:marRight w:val="0"/>
          <w:marTop w:val="0"/>
          <w:marBottom w:val="0"/>
          <w:divBdr>
            <w:top w:val="none" w:sz="0" w:space="0" w:color="auto"/>
            <w:left w:val="none" w:sz="0" w:space="0" w:color="auto"/>
            <w:bottom w:val="none" w:sz="0" w:space="0" w:color="auto"/>
            <w:right w:val="none" w:sz="0" w:space="0" w:color="auto"/>
          </w:divBdr>
        </w:div>
        <w:div w:id="1262953660">
          <w:marLeft w:val="0"/>
          <w:marRight w:val="0"/>
          <w:marTop w:val="0"/>
          <w:marBottom w:val="0"/>
          <w:divBdr>
            <w:top w:val="none" w:sz="0" w:space="0" w:color="auto"/>
            <w:left w:val="none" w:sz="0" w:space="0" w:color="auto"/>
            <w:bottom w:val="none" w:sz="0" w:space="0" w:color="auto"/>
            <w:right w:val="none" w:sz="0" w:space="0" w:color="auto"/>
          </w:divBdr>
        </w:div>
        <w:div w:id="1093478281">
          <w:marLeft w:val="0"/>
          <w:marRight w:val="0"/>
          <w:marTop w:val="0"/>
          <w:marBottom w:val="0"/>
          <w:divBdr>
            <w:top w:val="none" w:sz="0" w:space="0" w:color="auto"/>
            <w:left w:val="none" w:sz="0" w:space="0" w:color="auto"/>
            <w:bottom w:val="none" w:sz="0" w:space="0" w:color="auto"/>
            <w:right w:val="none" w:sz="0" w:space="0" w:color="auto"/>
          </w:divBdr>
        </w:div>
        <w:div w:id="1109815494">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sChild>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37732975">
      <w:bodyDiv w:val="1"/>
      <w:marLeft w:val="0"/>
      <w:marRight w:val="0"/>
      <w:marTop w:val="0"/>
      <w:marBottom w:val="0"/>
      <w:divBdr>
        <w:top w:val="none" w:sz="0" w:space="0" w:color="auto"/>
        <w:left w:val="none" w:sz="0" w:space="0" w:color="auto"/>
        <w:bottom w:val="none" w:sz="0" w:space="0" w:color="auto"/>
        <w:right w:val="none" w:sz="0" w:space="0" w:color="auto"/>
      </w:divBdr>
      <w:divsChild>
        <w:div w:id="531040047">
          <w:marLeft w:val="0"/>
          <w:marRight w:val="0"/>
          <w:marTop w:val="0"/>
          <w:marBottom w:val="0"/>
          <w:divBdr>
            <w:top w:val="none" w:sz="0" w:space="0" w:color="auto"/>
            <w:left w:val="none" w:sz="0" w:space="0" w:color="auto"/>
            <w:bottom w:val="none" w:sz="0" w:space="0" w:color="auto"/>
            <w:right w:val="none" w:sz="0" w:space="0" w:color="auto"/>
          </w:divBdr>
        </w:div>
        <w:div w:id="346562980">
          <w:marLeft w:val="0"/>
          <w:marRight w:val="0"/>
          <w:marTop w:val="0"/>
          <w:marBottom w:val="0"/>
          <w:divBdr>
            <w:top w:val="none" w:sz="0" w:space="0" w:color="auto"/>
            <w:left w:val="none" w:sz="0" w:space="0" w:color="auto"/>
            <w:bottom w:val="none" w:sz="0" w:space="0" w:color="auto"/>
            <w:right w:val="none" w:sz="0" w:space="0" w:color="auto"/>
          </w:divBdr>
        </w:div>
        <w:div w:id="697702829">
          <w:marLeft w:val="0"/>
          <w:marRight w:val="0"/>
          <w:marTop w:val="0"/>
          <w:marBottom w:val="0"/>
          <w:divBdr>
            <w:top w:val="none" w:sz="0" w:space="0" w:color="auto"/>
            <w:left w:val="none" w:sz="0" w:space="0" w:color="auto"/>
            <w:bottom w:val="none" w:sz="0" w:space="0" w:color="auto"/>
            <w:right w:val="none" w:sz="0" w:space="0" w:color="auto"/>
          </w:divBdr>
        </w:div>
        <w:div w:id="425460147">
          <w:marLeft w:val="0"/>
          <w:marRight w:val="0"/>
          <w:marTop w:val="0"/>
          <w:marBottom w:val="0"/>
          <w:divBdr>
            <w:top w:val="none" w:sz="0" w:space="0" w:color="auto"/>
            <w:left w:val="none" w:sz="0" w:space="0" w:color="auto"/>
            <w:bottom w:val="none" w:sz="0" w:space="0" w:color="auto"/>
            <w:right w:val="none" w:sz="0" w:space="0" w:color="auto"/>
          </w:divBdr>
        </w:div>
        <w:div w:id="1095134811">
          <w:marLeft w:val="0"/>
          <w:marRight w:val="0"/>
          <w:marTop w:val="0"/>
          <w:marBottom w:val="0"/>
          <w:divBdr>
            <w:top w:val="none" w:sz="0" w:space="0" w:color="auto"/>
            <w:left w:val="none" w:sz="0" w:space="0" w:color="auto"/>
            <w:bottom w:val="none" w:sz="0" w:space="0" w:color="auto"/>
            <w:right w:val="none" w:sz="0" w:space="0" w:color="auto"/>
          </w:divBdr>
        </w:div>
        <w:div w:id="1390494026">
          <w:marLeft w:val="0"/>
          <w:marRight w:val="0"/>
          <w:marTop w:val="0"/>
          <w:marBottom w:val="0"/>
          <w:divBdr>
            <w:top w:val="none" w:sz="0" w:space="0" w:color="auto"/>
            <w:left w:val="none" w:sz="0" w:space="0" w:color="auto"/>
            <w:bottom w:val="none" w:sz="0" w:space="0" w:color="auto"/>
            <w:right w:val="none" w:sz="0" w:space="0" w:color="auto"/>
          </w:divBdr>
        </w:div>
        <w:div w:id="1440418567">
          <w:marLeft w:val="0"/>
          <w:marRight w:val="0"/>
          <w:marTop w:val="0"/>
          <w:marBottom w:val="0"/>
          <w:divBdr>
            <w:top w:val="none" w:sz="0" w:space="0" w:color="auto"/>
            <w:left w:val="none" w:sz="0" w:space="0" w:color="auto"/>
            <w:bottom w:val="none" w:sz="0" w:space="0" w:color="auto"/>
            <w:right w:val="none" w:sz="0" w:space="0" w:color="auto"/>
          </w:divBdr>
        </w:div>
        <w:div w:id="654527763">
          <w:marLeft w:val="0"/>
          <w:marRight w:val="0"/>
          <w:marTop w:val="0"/>
          <w:marBottom w:val="0"/>
          <w:divBdr>
            <w:top w:val="none" w:sz="0" w:space="0" w:color="auto"/>
            <w:left w:val="none" w:sz="0" w:space="0" w:color="auto"/>
            <w:bottom w:val="none" w:sz="0" w:space="0" w:color="auto"/>
            <w:right w:val="none" w:sz="0" w:space="0" w:color="auto"/>
          </w:divBdr>
        </w:div>
        <w:div w:id="2091389814">
          <w:marLeft w:val="0"/>
          <w:marRight w:val="0"/>
          <w:marTop w:val="0"/>
          <w:marBottom w:val="0"/>
          <w:divBdr>
            <w:top w:val="none" w:sz="0" w:space="0" w:color="auto"/>
            <w:left w:val="none" w:sz="0" w:space="0" w:color="auto"/>
            <w:bottom w:val="none" w:sz="0" w:space="0" w:color="auto"/>
            <w:right w:val="none" w:sz="0" w:space="0" w:color="auto"/>
          </w:divBdr>
        </w:div>
        <w:div w:id="425077819">
          <w:marLeft w:val="0"/>
          <w:marRight w:val="0"/>
          <w:marTop w:val="0"/>
          <w:marBottom w:val="0"/>
          <w:divBdr>
            <w:top w:val="none" w:sz="0" w:space="0" w:color="auto"/>
            <w:left w:val="none" w:sz="0" w:space="0" w:color="auto"/>
            <w:bottom w:val="none" w:sz="0" w:space="0" w:color="auto"/>
            <w:right w:val="none" w:sz="0" w:space="0" w:color="auto"/>
          </w:divBdr>
        </w:div>
        <w:div w:id="1901593193">
          <w:marLeft w:val="0"/>
          <w:marRight w:val="0"/>
          <w:marTop w:val="0"/>
          <w:marBottom w:val="0"/>
          <w:divBdr>
            <w:top w:val="none" w:sz="0" w:space="0" w:color="auto"/>
            <w:left w:val="none" w:sz="0" w:space="0" w:color="auto"/>
            <w:bottom w:val="none" w:sz="0" w:space="0" w:color="auto"/>
            <w:right w:val="none" w:sz="0" w:space="0" w:color="auto"/>
          </w:divBdr>
        </w:div>
        <w:div w:id="145052890">
          <w:marLeft w:val="0"/>
          <w:marRight w:val="0"/>
          <w:marTop w:val="0"/>
          <w:marBottom w:val="0"/>
          <w:divBdr>
            <w:top w:val="none" w:sz="0" w:space="0" w:color="auto"/>
            <w:left w:val="none" w:sz="0" w:space="0" w:color="auto"/>
            <w:bottom w:val="none" w:sz="0" w:space="0" w:color="auto"/>
            <w:right w:val="none" w:sz="0" w:space="0" w:color="auto"/>
          </w:divBdr>
        </w:div>
        <w:div w:id="1080298691">
          <w:marLeft w:val="0"/>
          <w:marRight w:val="0"/>
          <w:marTop w:val="0"/>
          <w:marBottom w:val="0"/>
          <w:divBdr>
            <w:top w:val="none" w:sz="0" w:space="0" w:color="auto"/>
            <w:left w:val="none" w:sz="0" w:space="0" w:color="auto"/>
            <w:bottom w:val="none" w:sz="0" w:space="0" w:color="auto"/>
            <w:right w:val="none" w:sz="0" w:space="0" w:color="auto"/>
          </w:divBdr>
        </w:div>
        <w:div w:id="747314650">
          <w:marLeft w:val="0"/>
          <w:marRight w:val="0"/>
          <w:marTop w:val="0"/>
          <w:marBottom w:val="0"/>
          <w:divBdr>
            <w:top w:val="none" w:sz="0" w:space="0" w:color="auto"/>
            <w:left w:val="none" w:sz="0" w:space="0" w:color="auto"/>
            <w:bottom w:val="none" w:sz="0" w:space="0" w:color="auto"/>
            <w:right w:val="none" w:sz="0" w:space="0" w:color="auto"/>
          </w:divBdr>
        </w:div>
        <w:div w:id="1427724085">
          <w:marLeft w:val="0"/>
          <w:marRight w:val="0"/>
          <w:marTop w:val="0"/>
          <w:marBottom w:val="0"/>
          <w:divBdr>
            <w:top w:val="none" w:sz="0" w:space="0" w:color="auto"/>
            <w:left w:val="none" w:sz="0" w:space="0" w:color="auto"/>
            <w:bottom w:val="none" w:sz="0" w:space="0" w:color="auto"/>
            <w:right w:val="none" w:sz="0" w:space="0" w:color="auto"/>
          </w:divBdr>
        </w:div>
        <w:div w:id="777680561">
          <w:marLeft w:val="0"/>
          <w:marRight w:val="0"/>
          <w:marTop w:val="0"/>
          <w:marBottom w:val="0"/>
          <w:divBdr>
            <w:top w:val="none" w:sz="0" w:space="0" w:color="auto"/>
            <w:left w:val="none" w:sz="0" w:space="0" w:color="auto"/>
            <w:bottom w:val="none" w:sz="0" w:space="0" w:color="auto"/>
            <w:right w:val="none" w:sz="0" w:space="0" w:color="auto"/>
          </w:divBdr>
        </w:div>
        <w:div w:id="117918448">
          <w:marLeft w:val="0"/>
          <w:marRight w:val="0"/>
          <w:marTop w:val="0"/>
          <w:marBottom w:val="0"/>
          <w:divBdr>
            <w:top w:val="none" w:sz="0" w:space="0" w:color="auto"/>
            <w:left w:val="none" w:sz="0" w:space="0" w:color="auto"/>
            <w:bottom w:val="none" w:sz="0" w:space="0" w:color="auto"/>
            <w:right w:val="none" w:sz="0" w:space="0" w:color="auto"/>
          </w:divBdr>
        </w:div>
        <w:div w:id="1828980834">
          <w:marLeft w:val="0"/>
          <w:marRight w:val="0"/>
          <w:marTop w:val="0"/>
          <w:marBottom w:val="0"/>
          <w:divBdr>
            <w:top w:val="none" w:sz="0" w:space="0" w:color="auto"/>
            <w:left w:val="none" w:sz="0" w:space="0" w:color="auto"/>
            <w:bottom w:val="none" w:sz="0" w:space="0" w:color="auto"/>
            <w:right w:val="none" w:sz="0" w:space="0" w:color="auto"/>
          </w:divBdr>
        </w:div>
        <w:div w:id="820342781">
          <w:marLeft w:val="0"/>
          <w:marRight w:val="0"/>
          <w:marTop w:val="0"/>
          <w:marBottom w:val="0"/>
          <w:divBdr>
            <w:top w:val="none" w:sz="0" w:space="0" w:color="auto"/>
            <w:left w:val="none" w:sz="0" w:space="0" w:color="auto"/>
            <w:bottom w:val="none" w:sz="0" w:space="0" w:color="auto"/>
            <w:right w:val="none" w:sz="0" w:space="0" w:color="auto"/>
          </w:divBdr>
        </w:div>
        <w:div w:id="1908375029">
          <w:marLeft w:val="0"/>
          <w:marRight w:val="0"/>
          <w:marTop w:val="0"/>
          <w:marBottom w:val="0"/>
          <w:divBdr>
            <w:top w:val="none" w:sz="0" w:space="0" w:color="auto"/>
            <w:left w:val="none" w:sz="0" w:space="0" w:color="auto"/>
            <w:bottom w:val="none" w:sz="0" w:space="0" w:color="auto"/>
            <w:right w:val="none" w:sz="0" w:space="0" w:color="auto"/>
          </w:divBdr>
        </w:div>
        <w:div w:id="1547521503">
          <w:marLeft w:val="0"/>
          <w:marRight w:val="0"/>
          <w:marTop w:val="0"/>
          <w:marBottom w:val="0"/>
          <w:divBdr>
            <w:top w:val="none" w:sz="0" w:space="0" w:color="auto"/>
            <w:left w:val="none" w:sz="0" w:space="0" w:color="auto"/>
            <w:bottom w:val="none" w:sz="0" w:space="0" w:color="auto"/>
            <w:right w:val="none" w:sz="0" w:space="0" w:color="auto"/>
          </w:divBdr>
        </w:div>
        <w:div w:id="1953785735">
          <w:marLeft w:val="0"/>
          <w:marRight w:val="0"/>
          <w:marTop w:val="0"/>
          <w:marBottom w:val="0"/>
          <w:divBdr>
            <w:top w:val="none" w:sz="0" w:space="0" w:color="auto"/>
            <w:left w:val="none" w:sz="0" w:space="0" w:color="auto"/>
            <w:bottom w:val="none" w:sz="0" w:space="0" w:color="auto"/>
            <w:right w:val="none" w:sz="0" w:space="0" w:color="auto"/>
          </w:divBdr>
        </w:div>
        <w:div w:id="1334452301">
          <w:marLeft w:val="0"/>
          <w:marRight w:val="0"/>
          <w:marTop w:val="0"/>
          <w:marBottom w:val="0"/>
          <w:divBdr>
            <w:top w:val="none" w:sz="0" w:space="0" w:color="auto"/>
            <w:left w:val="none" w:sz="0" w:space="0" w:color="auto"/>
            <w:bottom w:val="none" w:sz="0" w:space="0" w:color="auto"/>
            <w:right w:val="none" w:sz="0" w:space="0" w:color="auto"/>
          </w:divBdr>
        </w:div>
        <w:div w:id="1162626621">
          <w:marLeft w:val="0"/>
          <w:marRight w:val="0"/>
          <w:marTop w:val="0"/>
          <w:marBottom w:val="0"/>
          <w:divBdr>
            <w:top w:val="none" w:sz="0" w:space="0" w:color="auto"/>
            <w:left w:val="none" w:sz="0" w:space="0" w:color="auto"/>
            <w:bottom w:val="none" w:sz="0" w:space="0" w:color="auto"/>
            <w:right w:val="none" w:sz="0" w:space="0" w:color="auto"/>
          </w:divBdr>
        </w:div>
        <w:div w:id="654064737">
          <w:marLeft w:val="0"/>
          <w:marRight w:val="0"/>
          <w:marTop w:val="0"/>
          <w:marBottom w:val="0"/>
          <w:divBdr>
            <w:top w:val="none" w:sz="0" w:space="0" w:color="auto"/>
            <w:left w:val="none" w:sz="0" w:space="0" w:color="auto"/>
            <w:bottom w:val="none" w:sz="0" w:space="0" w:color="auto"/>
            <w:right w:val="none" w:sz="0" w:space="0" w:color="auto"/>
          </w:divBdr>
        </w:div>
        <w:div w:id="2134402879">
          <w:marLeft w:val="0"/>
          <w:marRight w:val="0"/>
          <w:marTop w:val="0"/>
          <w:marBottom w:val="0"/>
          <w:divBdr>
            <w:top w:val="none" w:sz="0" w:space="0" w:color="auto"/>
            <w:left w:val="none" w:sz="0" w:space="0" w:color="auto"/>
            <w:bottom w:val="none" w:sz="0" w:space="0" w:color="auto"/>
            <w:right w:val="none" w:sz="0" w:space="0" w:color="auto"/>
          </w:divBdr>
        </w:div>
      </w:divsChild>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382876238">
      <w:bodyDiv w:val="1"/>
      <w:marLeft w:val="0"/>
      <w:marRight w:val="0"/>
      <w:marTop w:val="0"/>
      <w:marBottom w:val="0"/>
      <w:divBdr>
        <w:top w:val="none" w:sz="0" w:space="0" w:color="auto"/>
        <w:left w:val="none" w:sz="0" w:space="0" w:color="auto"/>
        <w:bottom w:val="none" w:sz="0" w:space="0" w:color="auto"/>
        <w:right w:val="none" w:sz="0" w:space="0" w:color="auto"/>
      </w:divBdr>
      <w:divsChild>
        <w:div w:id="10421029">
          <w:marLeft w:val="0"/>
          <w:marRight w:val="0"/>
          <w:marTop w:val="0"/>
          <w:marBottom w:val="0"/>
          <w:divBdr>
            <w:top w:val="none" w:sz="0" w:space="0" w:color="auto"/>
            <w:left w:val="none" w:sz="0" w:space="0" w:color="auto"/>
            <w:bottom w:val="none" w:sz="0" w:space="0" w:color="auto"/>
            <w:right w:val="none" w:sz="0" w:space="0" w:color="auto"/>
          </w:divBdr>
        </w:div>
        <w:div w:id="23798880">
          <w:marLeft w:val="0"/>
          <w:marRight w:val="0"/>
          <w:marTop w:val="0"/>
          <w:marBottom w:val="0"/>
          <w:divBdr>
            <w:top w:val="none" w:sz="0" w:space="0" w:color="auto"/>
            <w:left w:val="none" w:sz="0" w:space="0" w:color="auto"/>
            <w:bottom w:val="none" w:sz="0" w:space="0" w:color="auto"/>
            <w:right w:val="none" w:sz="0" w:space="0" w:color="auto"/>
          </w:divBdr>
        </w:div>
        <w:div w:id="25566993">
          <w:marLeft w:val="0"/>
          <w:marRight w:val="0"/>
          <w:marTop w:val="0"/>
          <w:marBottom w:val="0"/>
          <w:divBdr>
            <w:top w:val="none" w:sz="0" w:space="0" w:color="auto"/>
            <w:left w:val="none" w:sz="0" w:space="0" w:color="auto"/>
            <w:bottom w:val="none" w:sz="0" w:space="0" w:color="auto"/>
            <w:right w:val="none" w:sz="0" w:space="0" w:color="auto"/>
          </w:divBdr>
        </w:div>
        <w:div w:id="45688231">
          <w:marLeft w:val="0"/>
          <w:marRight w:val="0"/>
          <w:marTop w:val="0"/>
          <w:marBottom w:val="0"/>
          <w:divBdr>
            <w:top w:val="none" w:sz="0" w:space="0" w:color="auto"/>
            <w:left w:val="none" w:sz="0" w:space="0" w:color="auto"/>
            <w:bottom w:val="none" w:sz="0" w:space="0" w:color="auto"/>
            <w:right w:val="none" w:sz="0" w:space="0" w:color="auto"/>
          </w:divBdr>
        </w:div>
        <w:div w:id="72823555">
          <w:marLeft w:val="0"/>
          <w:marRight w:val="0"/>
          <w:marTop w:val="0"/>
          <w:marBottom w:val="0"/>
          <w:divBdr>
            <w:top w:val="none" w:sz="0" w:space="0" w:color="auto"/>
            <w:left w:val="none" w:sz="0" w:space="0" w:color="auto"/>
            <w:bottom w:val="none" w:sz="0" w:space="0" w:color="auto"/>
            <w:right w:val="none" w:sz="0" w:space="0" w:color="auto"/>
          </w:divBdr>
        </w:div>
        <w:div w:id="87695888">
          <w:marLeft w:val="0"/>
          <w:marRight w:val="0"/>
          <w:marTop w:val="0"/>
          <w:marBottom w:val="0"/>
          <w:divBdr>
            <w:top w:val="none" w:sz="0" w:space="0" w:color="auto"/>
            <w:left w:val="none" w:sz="0" w:space="0" w:color="auto"/>
            <w:bottom w:val="none" w:sz="0" w:space="0" w:color="auto"/>
            <w:right w:val="none" w:sz="0" w:space="0" w:color="auto"/>
          </w:divBdr>
        </w:div>
        <w:div w:id="90316751">
          <w:marLeft w:val="0"/>
          <w:marRight w:val="0"/>
          <w:marTop w:val="0"/>
          <w:marBottom w:val="0"/>
          <w:divBdr>
            <w:top w:val="none" w:sz="0" w:space="0" w:color="auto"/>
            <w:left w:val="none" w:sz="0" w:space="0" w:color="auto"/>
            <w:bottom w:val="none" w:sz="0" w:space="0" w:color="auto"/>
            <w:right w:val="none" w:sz="0" w:space="0" w:color="auto"/>
          </w:divBdr>
        </w:div>
        <w:div w:id="106311549">
          <w:marLeft w:val="0"/>
          <w:marRight w:val="0"/>
          <w:marTop w:val="0"/>
          <w:marBottom w:val="0"/>
          <w:divBdr>
            <w:top w:val="none" w:sz="0" w:space="0" w:color="auto"/>
            <w:left w:val="none" w:sz="0" w:space="0" w:color="auto"/>
            <w:bottom w:val="none" w:sz="0" w:space="0" w:color="auto"/>
            <w:right w:val="none" w:sz="0" w:space="0" w:color="auto"/>
          </w:divBdr>
        </w:div>
        <w:div w:id="110436931">
          <w:marLeft w:val="0"/>
          <w:marRight w:val="0"/>
          <w:marTop w:val="0"/>
          <w:marBottom w:val="0"/>
          <w:divBdr>
            <w:top w:val="none" w:sz="0" w:space="0" w:color="auto"/>
            <w:left w:val="none" w:sz="0" w:space="0" w:color="auto"/>
            <w:bottom w:val="none" w:sz="0" w:space="0" w:color="auto"/>
            <w:right w:val="none" w:sz="0" w:space="0" w:color="auto"/>
          </w:divBdr>
        </w:div>
        <w:div w:id="140536859">
          <w:marLeft w:val="0"/>
          <w:marRight w:val="0"/>
          <w:marTop w:val="0"/>
          <w:marBottom w:val="0"/>
          <w:divBdr>
            <w:top w:val="none" w:sz="0" w:space="0" w:color="auto"/>
            <w:left w:val="none" w:sz="0" w:space="0" w:color="auto"/>
            <w:bottom w:val="none" w:sz="0" w:space="0" w:color="auto"/>
            <w:right w:val="none" w:sz="0" w:space="0" w:color="auto"/>
          </w:divBdr>
        </w:div>
        <w:div w:id="173763682">
          <w:marLeft w:val="0"/>
          <w:marRight w:val="0"/>
          <w:marTop w:val="0"/>
          <w:marBottom w:val="0"/>
          <w:divBdr>
            <w:top w:val="none" w:sz="0" w:space="0" w:color="auto"/>
            <w:left w:val="none" w:sz="0" w:space="0" w:color="auto"/>
            <w:bottom w:val="none" w:sz="0" w:space="0" w:color="auto"/>
            <w:right w:val="none" w:sz="0" w:space="0" w:color="auto"/>
          </w:divBdr>
        </w:div>
        <w:div w:id="174921821">
          <w:marLeft w:val="0"/>
          <w:marRight w:val="0"/>
          <w:marTop w:val="0"/>
          <w:marBottom w:val="0"/>
          <w:divBdr>
            <w:top w:val="none" w:sz="0" w:space="0" w:color="auto"/>
            <w:left w:val="none" w:sz="0" w:space="0" w:color="auto"/>
            <w:bottom w:val="none" w:sz="0" w:space="0" w:color="auto"/>
            <w:right w:val="none" w:sz="0" w:space="0" w:color="auto"/>
          </w:divBdr>
        </w:div>
        <w:div w:id="196547055">
          <w:marLeft w:val="0"/>
          <w:marRight w:val="0"/>
          <w:marTop w:val="0"/>
          <w:marBottom w:val="0"/>
          <w:divBdr>
            <w:top w:val="none" w:sz="0" w:space="0" w:color="auto"/>
            <w:left w:val="none" w:sz="0" w:space="0" w:color="auto"/>
            <w:bottom w:val="none" w:sz="0" w:space="0" w:color="auto"/>
            <w:right w:val="none" w:sz="0" w:space="0" w:color="auto"/>
          </w:divBdr>
        </w:div>
        <w:div w:id="213741336">
          <w:marLeft w:val="0"/>
          <w:marRight w:val="0"/>
          <w:marTop w:val="0"/>
          <w:marBottom w:val="0"/>
          <w:divBdr>
            <w:top w:val="none" w:sz="0" w:space="0" w:color="auto"/>
            <w:left w:val="none" w:sz="0" w:space="0" w:color="auto"/>
            <w:bottom w:val="none" w:sz="0" w:space="0" w:color="auto"/>
            <w:right w:val="none" w:sz="0" w:space="0" w:color="auto"/>
          </w:divBdr>
        </w:div>
        <w:div w:id="237331919">
          <w:marLeft w:val="0"/>
          <w:marRight w:val="0"/>
          <w:marTop w:val="0"/>
          <w:marBottom w:val="0"/>
          <w:divBdr>
            <w:top w:val="none" w:sz="0" w:space="0" w:color="auto"/>
            <w:left w:val="none" w:sz="0" w:space="0" w:color="auto"/>
            <w:bottom w:val="none" w:sz="0" w:space="0" w:color="auto"/>
            <w:right w:val="none" w:sz="0" w:space="0" w:color="auto"/>
          </w:divBdr>
        </w:div>
        <w:div w:id="241569886">
          <w:marLeft w:val="0"/>
          <w:marRight w:val="0"/>
          <w:marTop w:val="0"/>
          <w:marBottom w:val="0"/>
          <w:divBdr>
            <w:top w:val="none" w:sz="0" w:space="0" w:color="auto"/>
            <w:left w:val="none" w:sz="0" w:space="0" w:color="auto"/>
            <w:bottom w:val="none" w:sz="0" w:space="0" w:color="auto"/>
            <w:right w:val="none" w:sz="0" w:space="0" w:color="auto"/>
          </w:divBdr>
        </w:div>
        <w:div w:id="246426942">
          <w:marLeft w:val="0"/>
          <w:marRight w:val="0"/>
          <w:marTop w:val="0"/>
          <w:marBottom w:val="0"/>
          <w:divBdr>
            <w:top w:val="none" w:sz="0" w:space="0" w:color="auto"/>
            <w:left w:val="none" w:sz="0" w:space="0" w:color="auto"/>
            <w:bottom w:val="none" w:sz="0" w:space="0" w:color="auto"/>
            <w:right w:val="none" w:sz="0" w:space="0" w:color="auto"/>
          </w:divBdr>
        </w:div>
        <w:div w:id="248775465">
          <w:marLeft w:val="0"/>
          <w:marRight w:val="0"/>
          <w:marTop w:val="0"/>
          <w:marBottom w:val="0"/>
          <w:divBdr>
            <w:top w:val="none" w:sz="0" w:space="0" w:color="auto"/>
            <w:left w:val="none" w:sz="0" w:space="0" w:color="auto"/>
            <w:bottom w:val="none" w:sz="0" w:space="0" w:color="auto"/>
            <w:right w:val="none" w:sz="0" w:space="0" w:color="auto"/>
          </w:divBdr>
        </w:div>
        <w:div w:id="261111439">
          <w:marLeft w:val="0"/>
          <w:marRight w:val="0"/>
          <w:marTop w:val="0"/>
          <w:marBottom w:val="0"/>
          <w:divBdr>
            <w:top w:val="none" w:sz="0" w:space="0" w:color="auto"/>
            <w:left w:val="none" w:sz="0" w:space="0" w:color="auto"/>
            <w:bottom w:val="none" w:sz="0" w:space="0" w:color="auto"/>
            <w:right w:val="none" w:sz="0" w:space="0" w:color="auto"/>
          </w:divBdr>
        </w:div>
        <w:div w:id="282689521">
          <w:marLeft w:val="0"/>
          <w:marRight w:val="0"/>
          <w:marTop w:val="0"/>
          <w:marBottom w:val="0"/>
          <w:divBdr>
            <w:top w:val="none" w:sz="0" w:space="0" w:color="auto"/>
            <w:left w:val="none" w:sz="0" w:space="0" w:color="auto"/>
            <w:bottom w:val="none" w:sz="0" w:space="0" w:color="auto"/>
            <w:right w:val="none" w:sz="0" w:space="0" w:color="auto"/>
          </w:divBdr>
        </w:div>
        <w:div w:id="337654408">
          <w:marLeft w:val="0"/>
          <w:marRight w:val="0"/>
          <w:marTop w:val="0"/>
          <w:marBottom w:val="0"/>
          <w:divBdr>
            <w:top w:val="none" w:sz="0" w:space="0" w:color="auto"/>
            <w:left w:val="none" w:sz="0" w:space="0" w:color="auto"/>
            <w:bottom w:val="none" w:sz="0" w:space="0" w:color="auto"/>
            <w:right w:val="none" w:sz="0" w:space="0" w:color="auto"/>
          </w:divBdr>
        </w:div>
        <w:div w:id="339554065">
          <w:marLeft w:val="0"/>
          <w:marRight w:val="0"/>
          <w:marTop w:val="0"/>
          <w:marBottom w:val="0"/>
          <w:divBdr>
            <w:top w:val="none" w:sz="0" w:space="0" w:color="auto"/>
            <w:left w:val="none" w:sz="0" w:space="0" w:color="auto"/>
            <w:bottom w:val="none" w:sz="0" w:space="0" w:color="auto"/>
            <w:right w:val="none" w:sz="0" w:space="0" w:color="auto"/>
          </w:divBdr>
        </w:div>
        <w:div w:id="351037564">
          <w:marLeft w:val="0"/>
          <w:marRight w:val="0"/>
          <w:marTop w:val="0"/>
          <w:marBottom w:val="0"/>
          <w:divBdr>
            <w:top w:val="none" w:sz="0" w:space="0" w:color="auto"/>
            <w:left w:val="none" w:sz="0" w:space="0" w:color="auto"/>
            <w:bottom w:val="none" w:sz="0" w:space="0" w:color="auto"/>
            <w:right w:val="none" w:sz="0" w:space="0" w:color="auto"/>
          </w:divBdr>
        </w:div>
        <w:div w:id="358747804">
          <w:marLeft w:val="0"/>
          <w:marRight w:val="0"/>
          <w:marTop w:val="0"/>
          <w:marBottom w:val="0"/>
          <w:divBdr>
            <w:top w:val="none" w:sz="0" w:space="0" w:color="auto"/>
            <w:left w:val="none" w:sz="0" w:space="0" w:color="auto"/>
            <w:bottom w:val="none" w:sz="0" w:space="0" w:color="auto"/>
            <w:right w:val="none" w:sz="0" w:space="0" w:color="auto"/>
          </w:divBdr>
        </w:div>
        <w:div w:id="364793393">
          <w:marLeft w:val="0"/>
          <w:marRight w:val="0"/>
          <w:marTop w:val="0"/>
          <w:marBottom w:val="0"/>
          <w:divBdr>
            <w:top w:val="none" w:sz="0" w:space="0" w:color="auto"/>
            <w:left w:val="none" w:sz="0" w:space="0" w:color="auto"/>
            <w:bottom w:val="none" w:sz="0" w:space="0" w:color="auto"/>
            <w:right w:val="none" w:sz="0" w:space="0" w:color="auto"/>
          </w:divBdr>
        </w:div>
        <w:div w:id="368845374">
          <w:marLeft w:val="0"/>
          <w:marRight w:val="0"/>
          <w:marTop w:val="0"/>
          <w:marBottom w:val="0"/>
          <w:divBdr>
            <w:top w:val="none" w:sz="0" w:space="0" w:color="auto"/>
            <w:left w:val="none" w:sz="0" w:space="0" w:color="auto"/>
            <w:bottom w:val="none" w:sz="0" w:space="0" w:color="auto"/>
            <w:right w:val="none" w:sz="0" w:space="0" w:color="auto"/>
          </w:divBdr>
        </w:div>
        <w:div w:id="374432291">
          <w:marLeft w:val="0"/>
          <w:marRight w:val="0"/>
          <w:marTop w:val="0"/>
          <w:marBottom w:val="0"/>
          <w:divBdr>
            <w:top w:val="none" w:sz="0" w:space="0" w:color="auto"/>
            <w:left w:val="none" w:sz="0" w:space="0" w:color="auto"/>
            <w:bottom w:val="none" w:sz="0" w:space="0" w:color="auto"/>
            <w:right w:val="none" w:sz="0" w:space="0" w:color="auto"/>
          </w:divBdr>
        </w:div>
        <w:div w:id="384793559">
          <w:marLeft w:val="0"/>
          <w:marRight w:val="0"/>
          <w:marTop w:val="0"/>
          <w:marBottom w:val="0"/>
          <w:divBdr>
            <w:top w:val="none" w:sz="0" w:space="0" w:color="auto"/>
            <w:left w:val="none" w:sz="0" w:space="0" w:color="auto"/>
            <w:bottom w:val="none" w:sz="0" w:space="0" w:color="auto"/>
            <w:right w:val="none" w:sz="0" w:space="0" w:color="auto"/>
          </w:divBdr>
        </w:div>
        <w:div w:id="386343070">
          <w:marLeft w:val="0"/>
          <w:marRight w:val="0"/>
          <w:marTop w:val="0"/>
          <w:marBottom w:val="0"/>
          <w:divBdr>
            <w:top w:val="none" w:sz="0" w:space="0" w:color="auto"/>
            <w:left w:val="none" w:sz="0" w:space="0" w:color="auto"/>
            <w:bottom w:val="none" w:sz="0" w:space="0" w:color="auto"/>
            <w:right w:val="none" w:sz="0" w:space="0" w:color="auto"/>
          </w:divBdr>
        </w:div>
        <w:div w:id="399980419">
          <w:marLeft w:val="0"/>
          <w:marRight w:val="0"/>
          <w:marTop w:val="0"/>
          <w:marBottom w:val="0"/>
          <w:divBdr>
            <w:top w:val="none" w:sz="0" w:space="0" w:color="auto"/>
            <w:left w:val="none" w:sz="0" w:space="0" w:color="auto"/>
            <w:bottom w:val="none" w:sz="0" w:space="0" w:color="auto"/>
            <w:right w:val="none" w:sz="0" w:space="0" w:color="auto"/>
          </w:divBdr>
        </w:div>
        <w:div w:id="407271541">
          <w:marLeft w:val="0"/>
          <w:marRight w:val="0"/>
          <w:marTop w:val="0"/>
          <w:marBottom w:val="0"/>
          <w:divBdr>
            <w:top w:val="none" w:sz="0" w:space="0" w:color="auto"/>
            <w:left w:val="none" w:sz="0" w:space="0" w:color="auto"/>
            <w:bottom w:val="none" w:sz="0" w:space="0" w:color="auto"/>
            <w:right w:val="none" w:sz="0" w:space="0" w:color="auto"/>
          </w:divBdr>
        </w:div>
        <w:div w:id="412094484">
          <w:marLeft w:val="0"/>
          <w:marRight w:val="0"/>
          <w:marTop w:val="0"/>
          <w:marBottom w:val="0"/>
          <w:divBdr>
            <w:top w:val="none" w:sz="0" w:space="0" w:color="auto"/>
            <w:left w:val="none" w:sz="0" w:space="0" w:color="auto"/>
            <w:bottom w:val="none" w:sz="0" w:space="0" w:color="auto"/>
            <w:right w:val="none" w:sz="0" w:space="0" w:color="auto"/>
          </w:divBdr>
        </w:div>
        <w:div w:id="500241615">
          <w:marLeft w:val="0"/>
          <w:marRight w:val="0"/>
          <w:marTop w:val="0"/>
          <w:marBottom w:val="0"/>
          <w:divBdr>
            <w:top w:val="none" w:sz="0" w:space="0" w:color="auto"/>
            <w:left w:val="none" w:sz="0" w:space="0" w:color="auto"/>
            <w:bottom w:val="none" w:sz="0" w:space="0" w:color="auto"/>
            <w:right w:val="none" w:sz="0" w:space="0" w:color="auto"/>
          </w:divBdr>
        </w:div>
        <w:div w:id="501507795">
          <w:marLeft w:val="0"/>
          <w:marRight w:val="0"/>
          <w:marTop w:val="0"/>
          <w:marBottom w:val="0"/>
          <w:divBdr>
            <w:top w:val="none" w:sz="0" w:space="0" w:color="auto"/>
            <w:left w:val="none" w:sz="0" w:space="0" w:color="auto"/>
            <w:bottom w:val="none" w:sz="0" w:space="0" w:color="auto"/>
            <w:right w:val="none" w:sz="0" w:space="0" w:color="auto"/>
          </w:divBdr>
        </w:div>
        <w:div w:id="515582363">
          <w:marLeft w:val="0"/>
          <w:marRight w:val="0"/>
          <w:marTop w:val="0"/>
          <w:marBottom w:val="0"/>
          <w:divBdr>
            <w:top w:val="none" w:sz="0" w:space="0" w:color="auto"/>
            <w:left w:val="none" w:sz="0" w:space="0" w:color="auto"/>
            <w:bottom w:val="none" w:sz="0" w:space="0" w:color="auto"/>
            <w:right w:val="none" w:sz="0" w:space="0" w:color="auto"/>
          </w:divBdr>
        </w:div>
        <w:div w:id="528303680">
          <w:marLeft w:val="0"/>
          <w:marRight w:val="0"/>
          <w:marTop w:val="0"/>
          <w:marBottom w:val="0"/>
          <w:divBdr>
            <w:top w:val="none" w:sz="0" w:space="0" w:color="auto"/>
            <w:left w:val="none" w:sz="0" w:space="0" w:color="auto"/>
            <w:bottom w:val="none" w:sz="0" w:space="0" w:color="auto"/>
            <w:right w:val="none" w:sz="0" w:space="0" w:color="auto"/>
          </w:divBdr>
        </w:div>
        <w:div w:id="530535978">
          <w:marLeft w:val="0"/>
          <w:marRight w:val="0"/>
          <w:marTop w:val="0"/>
          <w:marBottom w:val="0"/>
          <w:divBdr>
            <w:top w:val="none" w:sz="0" w:space="0" w:color="auto"/>
            <w:left w:val="none" w:sz="0" w:space="0" w:color="auto"/>
            <w:bottom w:val="none" w:sz="0" w:space="0" w:color="auto"/>
            <w:right w:val="none" w:sz="0" w:space="0" w:color="auto"/>
          </w:divBdr>
        </w:div>
        <w:div w:id="531118805">
          <w:marLeft w:val="0"/>
          <w:marRight w:val="0"/>
          <w:marTop w:val="0"/>
          <w:marBottom w:val="0"/>
          <w:divBdr>
            <w:top w:val="none" w:sz="0" w:space="0" w:color="auto"/>
            <w:left w:val="none" w:sz="0" w:space="0" w:color="auto"/>
            <w:bottom w:val="none" w:sz="0" w:space="0" w:color="auto"/>
            <w:right w:val="none" w:sz="0" w:space="0" w:color="auto"/>
          </w:divBdr>
        </w:div>
        <w:div w:id="542209412">
          <w:marLeft w:val="0"/>
          <w:marRight w:val="0"/>
          <w:marTop w:val="0"/>
          <w:marBottom w:val="0"/>
          <w:divBdr>
            <w:top w:val="none" w:sz="0" w:space="0" w:color="auto"/>
            <w:left w:val="none" w:sz="0" w:space="0" w:color="auto"/>
            <w:bottom w:val="none" w:sz="0" w:space="0" w:color="auto"/>
            <w:right w:val="none" w:sz="0" w:space="0" w:color="auto"/>
          </w:divBdr>
        </w:div>
        <w:div w:id="557744012">
          <w:marLeft w:val="0"/>
          <w:marRight w:val="0"/>
          <w:marTop w:val="0"/>
          <w:marBottom w:val="0"/>
          <w:divBdr>
            <w:top w:val="none" w:sz="0" w:space="0" w:color="auto"/>
            <w:left w:val="none" w:sz="0" w:space="0" w:color="auto"/>
            <w:bottom w:val="none" w:sz="0" w:space="0" w:color="auto"/>
            <w:right w:val="none" w:sz="0" w:space="0" w:color="auto"/>
          </w:divBdr>
        </w:div>
        <w:div w:id="572784643">
          <w:marLeft w:val="0"/>
          <w:marRight w:val="0"/>
          <w:marTop w:val="0"/>
          <w:marBottom w:val="0"/>
          <w:divBdr>
            <w:top w:val="none" w:sz="0" w:space="0" w:color="auto"/>
            <w:left w:val="none" w:sz="0" w:space="0" w:color="auto"/>
            <w:bottom w:val="none" w:sz="0" w:space="0" w:color="auto"/>
            <w:right w:val="none" w:sz="0" w:space="0" w:color="auto"/>
          </w:divBdr>
        </w:div>
        <w:div w:id="576401715">
          <w:marLeft w:val="0"/>
          <w:marRight w:val="0"/>
          <w:marTop w:val="0"/>
          <w:marBottom w:val="0"/>
          <w:divBdr>
            <w:top w:val="none" w:sz="0" w:space="0" w:color="auto"/>
            <w:left w:val="none" w:sz="0" w:space="0" w:color="auto"/>
            <w:bottom w:val="none" w:sz="0" w:space="0" w:color="auto"/>
            <w:right w:val="none" w:sz="0" w:space="0" w:color="auto"/>
          </w:divBdr>
        </w:div>
        <w:div w:id="581526979">
          <w:marLeft w:val="0"/>
          <w:marRight w:val="0"/>
          <w:marTop w:val="0"/>
          <w:marBottom w:val="0"/>
          <w:divBdr>
            <w:top w:val="none" w:sz="0" w:space="0" w:color="auto"/>
            <w:left w:val="none" w:sz="0" w:space="0" w:color="auto"/>
            <w:bottom w:val="none" w:sz="0" w:space="0" w:color="auto"/>
            <w:right w:val="none" w:sz="0" w:space="0" w:color="auto"/>
          </w:divBdr>
        </w:div>
        <w:div w:id="585501061">
          <w:marLeft w:val="0"/>
          <w:marRight w:val="0"/>
          <w:marTop w:val="0"/>
          <w:marBottom w:val="0"/>
          <w:divBdr>
            <w:top w:val="none" w:sz="0" w:space="0" w:color="auto"/>
            <w:left w:val="none" w:sz="0" w:space="0" w:color="auto"/>
            <w:bottom w:val="none" w:sz="0" w:space="0" w:color="auto"/>
            <w:right w:val="none" w:sz="0" w:space="0" w:color="auto"/>
          </w:divBdr>
        </w:div>
        <w:div w:id="592974094">
          <w:marLeft w:val="0"/>
          <w:marRight w:val="0"/>
          <w:marTop w:val="0"/>
          <w:marBottom w:val="0"/>
          <w:divBdr>
            <w:top w:val="none" w:sz="0" w:space="0" w:color="auto"/>
            <w:left w:val="none" w:sz="0" w:space="0" w:color="auto"/>
            <w:bottom w:val="none" w:sz="0" w:space="0" w:color="auto"/>
            <w:right w:val="none" w:sz="0" w:space="0" w:color="auto"/>
          </w:divBdr>
        </w:div>
        <w:div w:id="596057050">
          <w:marLeft w:val="0"/>
          <w:marRight w:val="0"/>
          <w:marTop w:val="0"/>
          <w:marBottom w:val="0"/>
          <w:divBdr>
            <w:top w:val="none" w:sz="0" w:space="0" w:color="auto"/>
            <w:left w:val="none" w:sz="0" w:space="0" w:color="auto"/>
            <w:bottom w:val="none" w:sz="0" w:space="0" w:color="auto"/>
            <w:right w:val="none" w:sz="0" w:space="0" w:color="auto"/>
          </w:divBdr>
        </w:div>
        <w:div w:id="607932886">
          <w:marLeft w:val="0"/>
          <w:marRight w:val="0"/>
          <w:marTop w:val="0"/>
          <w:marBottom w:val="0"/>
          <w:divBdr>
            <w:top w:val="none" w:sz="0" w:space="0" w:color="auto"/>
            <w:left w:val="none" w:sz="0" w:space="0" w:color="auto"/>
            <w:bottom w:val="none" w:sz="0" w:space="0" w:color="auto"/>
            <w:right w:val="none" w:sz="0" w:space="0" w:color="auto"/>
          </w:divBdr>
        </w:div>
        <w:div w:id="629744218">
          <w:marLeft w:val="0"/>
          <w:marRight w:val="0"/>
          <w:marTop w:val="0"/>
          <w:marBottom w:val="0"/>
          <w:divBdr>
            <w:top w:val="none" w:sz="0" w:space="0" w:color="auto"/>
            <w:left w:val="none" w:sz="0" w:space="0" w:color="auto"/>
            <w:bottom w:val="none" w:sz="0" w:space="0" w:color="auto"/>
            <w:right w:val="none" w:sz="0" w:space="0" w:color="auto"/>
          </w:divBdr>
        </w:div>
        <w:div w:id="641812406">
          <w:marLeft w:val="0"/>
          <w:marRight w:val="0"/>
          <w:marTop w:val="0"/>
          <w:marBottom w:val="0"/>
          <w:divBdr>
            <w:top w:val="none" w:sz="0" w:space="0" w:color="auto"/>
            <w:left w:val="none" w:sz="0" w:space="0" w:color="auto"/>
            <w:bottom w:val="none" w:sz="0" w:space="0" w:color="auto"/>
            <w:right w:val="none" w:sz="0" w:space="0" w:color="auto"/>
          </w:divBdr>
        </w:div>
        <w:div w:id="651910735">
          <w:marLeft w:val="0"/>
          <w:marRight w:val="0"/>
          <w:marTop w:val="0"/>
          <w:marBottom w:val="0"/>
          <w:divBdr>
            <w:top w:val="none" w:sz="0" w:space="0" w:color="auto"/>
            <w:left w:val="none" w:sz="0" w:space="0" w:color="auto"/>
            <w:bottom w:val="none" w:sz="0" w:space="0" w:color="auto"/>
            <w:right w:val="none" w:sz="0" w:space="0" w:color="auto"/>
          </w:divBdr>
        </w:div>
        <w:div w:id="662049254">
          <w:marLeft w:val="0"/>
          <w:marRight w:val="0"/>
          <w:marTop w:val="0"/>
          <w:marBottom w:val="0"/>
          <w:divBdr>
            <w:top w:val="none" w:sz="0" w:space="0" w:color="auto"/>
            <w:left w:val="none" w:sz="0" w:space="0" w:color="auto"/>
            <w:bottom w:val="none" w:sz="0" w:space="0" w:color="auto"/>
            <w:right w:val="none" w:sz="0" w:space="0" w:color="auto"/>
          </w:divBdr>
        </w:div>
        <w:div w:id="692145237">
          <w:marLeft w:val="0"/>
          <w:marRight w:val="0"/>
          <w:marTop w:val="0"/>
          <w:marBottom w:val="0"/>
          <w:divBdr>
            <w:top w:val="none" w:sz="0" w:space="0" w:color="auto"/>
            <w:left w:val="none" w:sz="0" w:space="0" w:color="auto"/>
            <w:bottom w:val="none" w:sz="0" w:space="0" w:color="auto"/>
            <w:right w:val="none" w:sz="0" w:space="0" w:color="auto"/>
          </w:divBdr>
        </w:div>
        <w:div w:id="692146587">
          <w:marLeft w:val="0"/>
          <w:marRight w:val="0"/>
          <w:marTop w:val="0"/>
          <w:marBottom w:val="0"/>
          <w:divBdr>
            <w:top w:val="none" w:sz="0" w:space="0" w:color="auto"/>
            <w:left w:val="none" w:sz="0" w:space="0" w:color="auto"/>
            <w:bottom w:val="none" w:sz="0" w:space="0" w:color="auto"/>
            <w:right w:val="none" w:sz="0" w:space="0" w:color="auto"/>
          </w:divBdr>
        </w:div>
        <w:div w:id="693337993">
          <w:marLeft w:val="0"/>
          <w:marRight w:val="0"/>
          <w:marTop w:val="0"/>
          <w:marBottom w:val="0"/>
          <w:divBdr>
            <w:top w:val="none" w:sz="0" w:space="0" w:color="auto"/>
            <w:left w:val="none" w:sz="0" w:space="0" w:color="auto"/>
            <w:bottom w:val="none" w:sz="0" w:space="0" w:color="auto"/>
            <w:right w:val="none" w:sz="0" w:space="0" w:color="auto"/>
          </w:divBdr>
        </w:div>
        <w:div w:id="703752774">
          <w:marLeft w:val="0"/>
          <w:marRight w:val="0"/>
          <w:marTop w:val="0"/>
          <w:marBottom w:val="0"/>
          <w:divBdr>
            <w:top w:val="none" w:sz="0" w:space="0" w:color="auto"/>
            <w:left w:val="none" w:sz="0" w:space="0" w:color="auto"/>
            <w:bottom w:val="none" w:sz="0" w:space="0" w:color="auto"/>
            <w:right w:val="none" w:sz="0" w:space="0" w:color="auto"/>
          </w:divBdr>
        </w:div>
        <w:div w:id="707220356">
          <w:marLeft w:val="0"/>
          <w:marRight w:val="0"/>
          <w:marTop w:val="0"/>
          <w:marBottom w:val="0"/>
          <w:divBdr>
            <w:top w:val="none" w:sz="0" w:space="0" w:color="auto"/>
            <w:left w:val="none" w:sz="0" w:space="0" w:color="auto"/>
            <w:bottom w:val="none" w:sz="0" w:space="0" w:color="auto"/>
            <w:right w:val="none" w:sz="0" w:space="0" w:color="auto"/>
          </w:divBdr>
        </w:div>
        <w:div w:id="725108138">
          <w:marLeft w:val="0"/>
          <w:marRight w:val="0"/>
          <w:marTop w:val="0"/>
          <w:marBottom w:val="0"/>
          <w:divBdr>
            <w:top w:val="none" w:sz="0" w:space="0" w:color="auto"/>
            <w:left w:val="none" w:sz="0" w:space="0" w:color="auto"/>
            <w:bottom w:val="none" w:sz="0" w:space="0" w:color="auto"/>
            <w:right w:val="none" w:sz="0" w:space="0" w:color="auto"/>
          </w:divBdr>
        </w:div>
        <w:div w:id="743138307">
          <w:marLeft w:val="0"/>
          <w:marRight w:val="0"/>
          <w:marTop w:val="0"/>
          <w:marBottom w:val="0"/>
          <w:divBdr>
            <w:top w:val="none" w:sz="0" w:space="0" w:color="auto"/>
            <w:left w:val="none" w:sz="0" w:space="0" w:color="auto"/>
            <w:bottom w:val="none" w:sz="0" w:space="0" w:color="auto"/>
            <w:right w:val="none" w:sz="0" w:space="0" w:color="auto"/>
          </w:divBdr>
        </w:div>
        <w:div w:id="745805651">
          <w:marLeft w:val="0"/>
          <w:marRight w:val="0"/>
          <w:marTop w:val="0"/>
          <w:marBottom w:val="0"/>
          <w:divBdr>
            <w:top w:val="none" w:sz="0" w:space="0" w:color="auto"/>
            <w:left w:val="none" w:sz="0" w:space="0" w:color="auto"/>
            <w:bottom w:val="none" w:sz="0" w:space="0" w:color="auto"/>
            <w:right w:val="none" w:sz="0" w:space="0" w:color="auto"/>
          </w:divBdr>
        </w:div>
        <w:div w:id="760638755">
          <w:marLeft w:val="0"/>
          <w:marRight w:val="0"/>
          <w:marTop w:val="0"/>
          <w:marBottom w:val="0"/>
          <w:divBdr>
            <w:top w:val="none" w:sz="0" w:space="0" w:color="auto"/>
            <w:left w:val="none" w:sz="0" w:space="0" w:color="auto"/>
            <w:bottom w:val="none" w:sz="0" w:space="0" w:color="auto"/>
            <w:right w:val="none" w:sz="0" w:space="0" w:color="auto"/>
          </w:divBdr>
        </w:div>
        <w:div w:id="792556399">
          <w:marLeft w:val="0"/>
          <w:marRight w:val="0"/>
          <w:marTop w:val="0"/>
          <w:marBottom w:val="0"/>
          <w:divBdr>
            <w:top w:val="none" w:sz="0" w:space="0" w:color="auto"/>
            <w:left w:val="none" w:sz="0" w:space="0" w:color="auto"/>
            <w:bottom w:val="none" w:sz="0" w:space="0" w:color="auto"/>
            <w:right w:val="none" w:sz="0" w:space="0" w:color="auto"/>
          </w:divBdr>
        </w:div>
        <w:div w:id="806123682">
          <w:marLeft w:val="0"/>
          <w:marRight w:val="0"/>
          <w:marTop w:val="0"/>
          <w:marBottom w:val="0"/>
          <w:divBdr>
            <w:top w:val="none" w:sz="0" w:space="0" w:color="auto"/>
            <w:left w:val="none" w:sz="0" w:space="0" w:color="auto"/>
            <w:bottom w:val="none" w:sz="0" w:space="0" w:color="auto"/>
            <w:right w:val="none" w:sz="0" w:space="0" w:color="auto"/>
          </w:divBdr>
        </w:div>
        <w:div w:id="829833402">
          <w:marLeft w:val="0"/>
          <w:marRight w:val="0"/>
          <w:marTop w:val="0"/>
          <w:marBottom w:val="0"/>
          <w:divBdr>
            <w:top w:val="none" w:sz="0" w:space="0" w:color="auto"/>
            <w:left w:val="none" w:sz="0" w:space="0" w:color="auto"/>
            <w:bottom w:val="none" w:sz="0" w:space="0" w:color="auto"/>
            <w:right w:val="none" w:sz="0" w:space="0" w:color="auto"/>
          </w:divBdr>
        </w:div>
        <w:div w:id="859006444">
          <w:marLeft w:val="0"/>
          <w:marRight w:val="0"/>
          <w:marTop w:val="0"/>
          <w:marBottom w:val="0"/>
          <w:divBdr>
            <w:top w:val="none" w:sz="0" w:space="0" w:color="auto"/>
            <w:left w:val="none" w:sz="0" w:space="0" w:color="auto"/>
            <w:bottom w:val="none" w:sz="0" w:space="0" w:color="auto"/>
            <w:right w:val="none" w:sz="0" w:space="0" w:color="auto"/>
          </w:divBdr>
        </w:div>
        <w:div w:id="867723128">
          <w:marLeft w:val="0"/>
          <w:marRight w:val="0"/>
          <w:marTop w:val="0"/>
          <w:marBottom w:val="0"/>
          <w:divBdr>
            <w:top w:val="none" w:sz="0" w:space="0" w:color="auto"/>
            <w:left w:val="none" w:sz="0" w:space="0" w:color="auto"/>
            <w:bottom w:val="none" w:sz="0" w:space="0" w:color="auto"/>
            <w:right w:val="none" w:sz="0" w:space="0" w:color="auto"/>
          </w:divBdr>
        </w:div>
        <w:div w:id="869489671">
          <w:marLeft w:val="0"/>
          <w:marRight w:val="0"/>
          <w:marTop w:val="0"/>
          <w:marBottom w:val="0"/>
          <w:divBdr>
            <w:top w:val="none" w:sz="0" w:space="0" w:color="auto"/>
            <w:left w:val="none" w:sz="0" w:space="0" w:color="auto"/>
            <w:bottom w:val="none" w:sz="0" w:space="0" w:color="auto"/>
            <w:right w:val="none" w:sz="0" w:space="0" w:color="auto"/>
          </w:divBdr>
        </w:div>
        <w:div w:id="881749167">
          <w:marLeft w:val="0"/>
          <w:marRight w:val="0"/>
          <w:marTop w:val="0"/>
          <w:marBottom w:val="0"/>
          <w:divBdr>
            <w:top w:val="none" w:sz="0" w:space="0" w:color="auto"/>
            <w:left w:val="none" w:sz="0" w:space="0" w:color="auto"/>
            <w:bottom w:val="none" w:sz="0" w:space="0" w:color="auto"/>
            <w:right w:val="none" w:sz="0" w:space="0" w:color="auto"/>
          </w:divBdr>
        </w:div>
        <w:div w:id="911039712">
          <w:marLeft w:val="0"/>
          <w:marRight w:val="0"/>
          <w:marTop w:val="0"/>
          <w:marBottom w:val="0"/>
          <w:divBdr>
            <w:top w:val="none" w:sz="0" w:space="0" w:color="auto"/>
            <w:left w:val="none" w:sz="0" w:space="0" w:color="auto"/>
            <w:bottom w:val="none" w:sz="0" w:space="0" w:color="auto"/>
            <w:right w:val="none" w:sz="0" w:space="0" w:color="auto"/>
          </w:divBdr>
        </w:div>
        <w:div w:id="911739828">
          <w:marLeft w:val="0"/>
          <w:marRight w:val="0"/>
          <w:marTop w:val="0"/>
          <w:marBottom w:val="0"/>
          <w:divBdr>
            <w:top w:val="none" w:sz="0" w:space="0" w:color="auto"/>
            <w:left w:val="none" w:sz="0" w:space="0" w:color="auto"/>
            <w:bottom w:val="none" w:sz="0" w:space="0" w:color="auto"/>
            <w:right w:val="none" w:sz="0" w:space="0" w:color="auto"/>
          </w:divBdr>
        </w:div>
        <w:div w:id="931356657">
          <w:marLeft w:val="0"/>
          <w:marRight w:val="0"/>
          <w:marTop w:val="0"/>
          <w:marBottom w:val="0"/>
          <w:divBdr>
            <w:top w:val="none" w:sz="0" w:space="0" w:color="auto"/>
            <w:left w:val="none" w:sz="0" w:space="0" w:color="auto"/>
            <w:bottom w:val="none" w:sz="0" w:space="0" w:color="auto"/>
            <w:right w:val="none" w:sz="0" w:space="0" w:color="auto"/>
          </w:divBdr>
        </w:div>
        <w:div w:id="957837411">
          <w:marLeft w:val="0"/>
          <w:marRight w:val="0"/>
          <w:marTop w:val="0"/>
          <w:marBottom w:val="0"/>
          <w:divBdr>
            <w:top w:val="none" w:sz="0" w:space="0" w:color="auto"/>
            <w:left w:val="none" w:sz="0" w:space="0" w:color="auto"/>
            <w:bottom w:val="none" w:sz="0" w:space="0" w:color="auto"/>
            <w:right w:val="none" w:sz="0" w:space="0" w:color="auto"/>
          </w:divBdr>
        </w:div>
        <w:div w:id="960191189">
          <w:marLeft w:val="0"/>
          <w:marRight w:val="0"/>
          <w:marTop w:val="0"/>
          <w:marBottom w:val="0"/>
          <w:divBdr>
            <w:top w:val="none" w:sz="0" w:space="0" w:color="auto"/>
            <w:left w:val="none" w:sz="0" w:space="0" w:color="auto"/>
            <w:bottom w:val="none" w:sz="0" w:space="0" w:color="auto"/>
            <w:right w:val="none" w:sz="0" w:space="0" w:color="auto"/>
          </w:divBdr>
        </w:div>
        <w:div w:id="972439938">
          <w:marLeft w:val="0"/>
          <w:marRight w:val="0"/>
          <w:marTop w:val="0"/>
          <w:marBottom w:val="0"/>
          <w:divBdr>
            <w:top w:val="none" w:sz="0" w:space="0" w:color="auto"/>
            <w:left w:val="none" w:sz="0" w:space="0" w:color="auto"/>
            <w:bottom w:val="none" w:sz="0" w:space="0" w:color="auto"/>
            <w:right w:val="none" w:sz="0" w:space="0" w:color="auto"/>
          </w:divBdr>
        </w:div>
        <w:div w:id="989942505">
          <w:marLeft w:val="0"/>
          <w:marRight w:val="0"/>
          <w:marTop w:val="0"/>
          <w:marBottom w:val="0"/>
          <w:divBdr>
            <w:top w:val="none" w:sz="0" w:space="0" w:color="auto"/>
            <w:left w:val="none" w:sz="0" w:space="0" w:color="auto"/>
            <w:bottom w:val="none" w:sz="0" w:space="0" w:color="auto"/>
            <w:right w:val="none" w:sz="0" w:space="0" w:color="auto"/>
          </w:divBdr>
        </w:div>
        <w:div w:id="1008101668">
          <w:marLeft w:val="0"/>
          <w:marRight w:val="0"/>
          <w:marTop w:val="0"/>
          <w:marBottom w:val="0"/>
          <w:divBdr>
            <w:top w:val="none" w:sz="0" w:space="0" w:color="auto"/>
            <w:left w:val="none" w:sz="0" w:space="0" w:color="auto"/>
            <w:bottom w:val="none" w:sz="0" w:space="0" w:color="auto"/>
            <w:right w:val="none" w:sz="0" w:space="0" w:color="auto"/>
          </w:divBdr>
        </w:div>
        <w:div w:id="1018387379">
          <w:marLeft w:val="0"/>
          <w:marRight w:val="0"/>
          <w:marTop w:val="0"/>
          <w:marBottom w:val="0"/>
          <w:divBdr>
            <w:top w:val="none" w:sz="0" w:space="0" w:color="auto"/>
            <w:left w:val="none" w:sz="0" w:space="0" w:color="auto"/>
            <w:bottom w:val="none" w:sz="0" w:space="0" w:color="auto"/>
            <w:right w:val="none" w:sz="0" w:space="0" w:color="auto"/>
          </w:divBdr>
        </w:div>
        <w:div w:id="1035430135">
          <w:marLeft w:val="0"/>
          <w:marRight w:val="0"/>
          <w:marTop w:val="0"/>
          <w:marBottom w:val="0"/>
          <w:divBdr>
            <w:top w:val="none" w:sz="0" w:space="0" w:color="auto"/>
            <w:left w:val="none" w:sz="0" w:space="0" w:color="auto"/>
            <w:bottom w:val="none" w:sz="0" w:space="0" w:color="auto"/>
            <w:right w:val="none" w:sz="0" w:space="0" w:color="auto"/>
          </w:divBdr>
        </w:div>
        <w:div w:id="1058557957">
          <w:marLeft w:val="0"/>
          <w:marRight w:val="0"/>
          <w:marTop w:val="0"/>
          <w:marBottom w:val="0"/>
          <w:divBdr>
            <w:top w:val="none" w:sz="0" w:space="0" w:color="auto"/>
            <w:left w:val="none" w:sz="0" w:space="0" w:color="auto"/>
            <w:bottom w:val="none" w:sz="0" w:space="0" w:color="auto"/>
            <w:right w:val="none" w:sz="0" w:space="0" w:color="auto"/>
          </w:divBdr>
        </w:div>
        <w:div w:id="1070538977">
          <w:marLeft w:val="0"/>
          <w:marRight w:val="0"/>
          <w:marTop w:val="0"/>
          <w:marBottom w:val="0"/>
          <w:divBdr>
            <w:top w:val="none" w:sz="0" w:space="0" w:color="auto"/>
            <w:left w:val="none" w:sz="0" w:space="0" w:color="auto"/>
            <w:bottom w:val="none" w:sz="0" w:space="0" w:color="auto"/>
            <w:right w:val="none" w:sz="0" w:space="0" w:color="auto"/>
          </w:divBdr>
        </w:div>
        <w:div w:id="1088691556">
          <w:marLeft w:val="0"/>
          <w:marRight w:val="0"/>
          <w:marTop w:val="0"/>
          <w:marBottom w:val="0"/>
          <w:divBdr>
            <w:top w:val="none" w:sz="0" w:space="0" w:color="auto"/>
            <w:left w:val="none" w:sz="0" w:space="0" w:color="auto"/>
            <w:bottom w:val="none" w:sz="0" w:space="0" w:color="auto"/>
            <w:right w:val="none" w:sz="0" w:space="0" w:color="auto"/>
          </w:divBdr>
        </w:div>
        <w:div w:id="1101340975">
          <w:marLeft w:val="0"/>
          <w:marRight w:val="0"/>
          <w:marTop w:val="0"/>
          <w:marBottom w:val="0"/>
          <w:divBdr>
            <w:top w:val="none" w:sz="0" w:space="0" w:color="auto"/>
            <w:left w:val="none" w:sz="0" w:space="0" w:color="auto"/>
            <w:bottom w:val="none" w:sz="0" w:space="0" w:color="auto"/>
            <w:right w:val="none" w:sz="0" w:space="0" w:color="auto"/>
          </w:divBdr>
        </w:div>
        <w:div w:id="1103108403">
          <w:marLeft w:val="0"/>
          <w:marRight w:val="0"/>
          <w:marTop w:val="0"/>
          <w:marBottom w:val="0"/>
          <w:divBdr>
            <w:top w:val="none" w:sz="0" w:space="0" w:color="auto"/>
            <w:left w:val="none" w:sz="0" w:space="0" w:color="auto"/>
            <w:bottom w:val="none" w:sz="0" w:space="0" w:color="auto"/>
            <w:right w:val="none" w:sz="0" w:space="0" w:color="auto"/>
          </w:divBdr>
        </w:div>
        <w:div w:id="1142772915">
          <w:marLeft w:val="0"/>
          <w:marRight w:val="0"/>
          <w:marTop w:val="0"/>
          <w:marBottom w:val="0"/>
          <w:divBdr>
            <w:top w:val="none" w:sz="0" w:space="0" w:color="auto"/>
            <w:left w:val="none" w:sz="0" w:space="0" w:color="auto"/>
            <w:bottom w:val="none" w:sz="0" w:space="0" w:color="auto"/>
            <w:right w:val="none" w:sz="0" w:space="0" w:color="auto"/>
          </w:divBdr>
        </w:div>
        <w:div w:id="1184903784">
          <w:marLeft w:val="0"/>
          <w:marRight w:val="0"/>
          <w:marTop w:val="0"/>
          <w:marBottom w:val="0"/>
          <w:divBdr>
            <w:top w:val="none" w:sz="0" w:space="0" w:color="auto"/>
            <w:left w:val="none" w:sz="0" w:space="0" w:color="auto"/>
            <w:bottom w:val="none" w:sz="0" w:space="0" w:color="auto"/>
            <w:right w:val="none" w:sz="0" w:space="0" w:color="auto"/>
          </w:divBdr>
        </w:div>
        <w:div w:id="1206984907">
          <w:marLeft w:val="0"/>
          <w:marRight w:val="0"/>
          <w:marTop w:val="0"/>
          <w:marBottom w:val="0"/>
          <w:divBdr>
            <w:top w:val="none" w:sz="0" w:space="0" w:color="auto"/>
            <w:left w:val="none" w:sz="0" w:space="0" w:color="auto"/>
            <w:bottom w:val="none" w:sz="0" w:space="0" w:color="auto"/>
            <w:right w:val="none" w:sz="0" w:space="0" w:color="auto"/>
          </w:divBdr>
        </w:div>
        <w:div w:id="1258639954">
          <w:marLeft w:val="0"/>
          <w:marRight w:val="0"/>
          <w:marTop w:val="0"/>
          <w:marBottom w:val="0"/>
          <w:divBdr>
            <w:top w:val="none" w:sz="0" w:space="0" w:color="auto"/>
            <w:left w:val="none" w:sz="0" w:space="0" w:color="auto"/>
            <w:bottom w:val="none" w:sz="0" w:space="0" w:color="auto"/>
            <w:right w:val="none" w:sz="0" w:space="0" w:color="auto"/>
          </w:divBdr>
        </w:div>
        <w:div w:id="1260719679">
          <w:marLeft w:val="0"/>
          <w:marRight w:val="0"/>
          <w:marTop w:val="0"/>
          <w:marBottom w:val="0"/>
          <w:divBdr>
            <w:top w:val="none" w:sz="0" w:space="0" w:color="auto"/>
            <w:left w:val="none" w:sz="0" w:space="0" w:color="auto"/>
            <w:bottom w:val="none" w:sz="0" w:space="0" w:color="auto"/>
            <w:right w:val="none" w:sz="0" w:space="0" w:color="auto"/>
          </w:divBdr>
        </w:div>
        <w:div w:id="1263490380">
          <w:marLeft w:val="0"/>
          <w:marRight w:val="0"/>
          <w:marTop w:val="0"/>
          <w:marBottom w:val="0"/>
          <w:divBdr>
            <w:top w:val="none" w:sz="0" w:space="0" w:color="auto"/>
            <w:left w:val="none" w:sz="0" w:space="0" w:color="auto"/>
            <w:bottom w:val="none" w:sz="0" w:space="0" w:color="auto"/>
            <w:right w:val="none" w:sz="0" w:space="0" w:color="auto"/>
          </w:divBdr>
        </w:div>
        <w:div w:id="1271402309">
          <w:marLeft w:val="0"/>
          <w:marRight w:val="0"/>
          <w:marTop w:val="0"/>
          <w:marBottom w:val="0"/>
          <w:divBdr>
            <w:top w:val="none" w:sz="0" w:space="0" w:color="auto"/>
            <w:left w:val="none" w:sz="0" w:space="0" w:color="auto"/>
            <w:bottom w:val="none" w:sz="0" w:space="0" w:color="auto"/>
            <w:right w:val="none" w:sz="0" w:space="0" w:color="auto"/>
          </w:divBdr>
        </w:div>
        <w:div w:id="1299071489">
          <w:marLeft w:val="0"/>
          <w:marRight w:val="0"/>
          <w:marTop w:val="0"/>
          <w:marBottom w:val="0"/>
          <w:divBdr>
            <w:top w:val="none" w:sz="0" w:space="0" w:color="auto"/>
            <w:left w:val="none" w:sz="0" w:space="0" w:color="auto"/>
            <w:bottom w:val="none" w:sz="0" w:space="0" w:color="auto"/>
            <w:right w:val="none" w:sz="0" w:space="0" w:color="auto"/>
          </w:divBdr>
        </w:div>
        <w:div w:id="1303845186">
          <w:marLeft w:val="0"/>
          <w:marRight w:val="0"/>
          <w:marTop w:val="0"/>
          <w:marBottom w:val="0"/>
          <w:divBdr>
            <w:top w:val="none" w:sz="0" w:space="0" w:color="auto"/>
            <w:left w:val="none" w:sz="0" w:space="0" w:color="auto"/>
            <w:bottom w:val="none" w:sz="0" w:space="0" w:color="auto"/>
            <w:right w:val="none" w:sz="0" w:space="0" w:color="auto"/>
          </w:divBdr>
        </w:div>
        <w:div w:id="1311522000">
          <w:marLeft w:val="0"/>
          <w:marRight w:val="0"/>
          <w:marTop w:val="0"/>
          <w:marBottom w:val="0"/>
          <w:divBdr>
            <w:top w:val="none" w:sz="0" w:space="0" w:color="auto"/>
            <w:left w:val="none" w:sz="0" w:space="0" w:color="auto"/>
            <w:bottom w:val="none" w:sz="0" w:space="0" w:color="auto"/>
            <w:right w:val="none" w:sz="0" w:space="0" w:color="auto"/>
          </w:divBdr>
        </w:div>
        <w:div w:id="1313363869">
          <w:marLeft w:val="0"/>
          <w:marRight w:val="0"/>
          <w:marTop w:val="0"/>
          <w:marBottom w:val="0"/>
          <w:divBdr>
            <w:top w:val="none" w:sz="0" w:space="0" w:color="auto"/>
            <w:left w:val="none" w:sz="0" w:space="0" w:color="auto"/>
            <w:bottom w:val="none" w:sz="0" w:space="0" w:color="auto"/>
            <w:right w:val="none" w:sz="0" w:space="0" w:color="auto"/>
          </w:divBdr>
        </w:div>
        <w:div w:id="1315328714">
          <w:marLeft w:val="0"/>
          <w:marRight w:val="0"/>
          <w:marTop w:val="0"/>
          <w:marBottom w:val="0"/>
          <w:divBdr>
            <w:top w:val="none" w:sz="0" w:space="0" w:color="auto"/>
            <w:left w:val="none" w:sz="0" w:space="0" w:color="auto"/>
            <w:bottom w:val="none" w:sz="0" w:space="0" w:color="auto"/>
            <w:right w:val="none" w:sz="0" w:space="0" w:color="auto"/>
          </w:divBdr>
        </w:div>
        <w:div w:id="1316447307">
          <w:marLeft w:val="0"/>
          <w:marRight w:val="0"/>
          <w:marTop w:val="0"/>
          <w:marBottom w:val="0"/>
          <w:divBdr>
            <w:top w:val="none" w:sz="0" w:space="0" w:color="auto"/>
            <w:left w:val="none" w:sz="0" w:space="0" w:color="auto"/>
            <w:bottom w:val="none" w:sz="0" w:space="0" w:color="auto"/>
            <w:right w:val="none" w:sz="0" w:space="0" w:color="auto"/>
          </w:divBdr>
        </w:div>
        <w:div w:id="1323119598">
          <w:marLeft w:val="0"/>
          <w:marRight w:val="0"/>
          <w:marTop w:val="0"/>
          <w:marBottom w:val="0"/>
          <w:divBdr>
            <w:top w:val="none" w:sz="0" w:space="0" w:color="auto"/>
            <w:left w:val="none" w:sz="0" w:space="0" w:color="auto"/>
            <w:bottom w:val="none" w:sz="0" w:space="0" w:color="auto"/>
            <w:right w:val="none" w:sz="0" w:space="0" w:color="auto"/>
          </w:divBdr>
        </w:div>
        <w:div w:id="1331441495">
          <w:marLeft w:val="0"/>
          <w:marRight w:val="0"/>
          <w:marTop w:val="0"/>
          <w:marBottom w:val="0"/>
          <w:divBdr>
            <w:top w:val="none" w:sz="0" w:space="0" w:color="auto"/>
            <w:left w:val="none" w:sz="0" w:space="0" w:color="auto"/>
            <w:bottom w:val="none" w:sz="0" w:space="0" w:color="auto"/>
            <w:right w:val="none" w:sz="0" w:space="0" w:color="auto"/>
          </w:divBdr>
        </w:div>
        <w:div w:id="1338769868">
          <w:marLeft w:val="0"/>
          <w:marRight w:val="0"/>
          <w:marTop w:val="0"/>
          <w:marBottom w:val="0"/>
          <w:divBdr>
            <w:top w:val="none" w:sz="0" w:space="0" w:color="auto"/>
            <w:left w:val="none" w:sz="0" w:space="0" w:color="auto"/>
            <w:bottom w:val="none" w:sz="0" w:space="0" w:color="auto"/>
            <w:right w:val="none" w:sz="0" w:space="0" w:color="auto"/>
          </w:divBdr>
        </w:div>
        <w:div w:id="1345520801">
          <w:marLeft w:val="0"/>
          <w:marRight w:val="0"/>
          <w:marTop w:val="0"/>
          <w:marBottom w:val="0"/>
          <w:divBdr>
            <w:top w:val="none" w:sz="0" w:space="0" w:color="auto"/>
            <w:left w:val="none" w:sz="0" w:space="0" w:color="auto"/>
            <w:bottom w:val="none" w:sz="0" w:space="0" w:color="auto"/>
            <w:right w:val="none" w:sz="0" w:space="0" w:color="auto"/>
          </w:divBdr>
        </w:div>
        <w:div w:id="1347637516">
          <w:marLeft w:val="0"/>
          <w:marRight w:val="0"/>
          <w:marTop w:val="0"/>
          <w:marBottom w:val="0"/>
          <w:divBdr>
            <w:top w:val="none" w:sz="0" w:space="0" w:color="auto"/>
            <w:left w:val="none" w:sz="0" w:space="0" w:color="auto"/>
            <w:bottom w:val="none" w:sz="0" w:space="0" w:color="auto"/>
            <w:right w:val="none" w:sz="0" w:space="0" w:color="auto"/>
          </w:divBdr>
        </w:div>
        <w:div w:id="1350640768">
          <w:marLeft w:val="0"/>
          <w:marRight w:val="0"/>
          <w:marTop w:val="0"/>
          <w:marBottom w:val="0"/>
          <w:divBdr>
            <w:top w:val="none" w:sz="0" w:space="0" w:color="auto"/>
            <w:left w:val="none" w:sz="0" w:space="0" w:color="auto"/>
            <w:bottom w:val="none" w:sz="0" w:space="0" w:color="auto"/>
            <w:right w:val="none" w:sz="0" w:space="0" w:color="auto"/>
          </w:divBdr>
        </w:div>
        <w:div w:id="1354526716">
          <w:marLeft w:val="0"/>
          <w:marRight w:val="0"/>
          <w:marTop w:val="0"/>
          <w:marBottom w:val="0"/>
          <w:divBdr>
            <w:top w:val="none" w:sz="0" w:space="0" w:color="auto"/>
            <w:left w:val="none" w:sz="0" w:space="0" w:color="auto"/>
            <w:bottom w:val="none" w:sz="0" w:space="0" w:color="auto"/>
            <w:right w:val="none" w:sz="0" w:space="0" w:color="auto"/>
          </w:divBdr>
        </w:div>
        <w:div w:id="1381779487">
          <w:marLeft w:val="0"/>
          <w:marRight w:val="0"/>
          <w:marTop w:val="0"/>
          <w:marBottom w:val="0"/>
          <w:divBdr>
            <w:top w:val="none" w:sz="0" w:space="0" w:color="auto"/>
            <w:left w:val="none" w:sz="0" w:space="0" w:color="auto"/>
            <w:bottom w:val="none" w:sz="0" w:space="0" w:color="auto"/>
            <w:right w:val="none" w:sz="0" w:space="0" w:color="auto"/>
          </w:divBdr>
        </w:div>
        <w:div w:id="1394692951">
          <w:marLeft w:val="0"/>
          <w:marRight w:val="0"/>
          <w:marTop w:val="0"/>
          <w:marBottom w:val="0"/>
          <w:divBdr>
            <w:top w:val="none" w:sz="0" w:space="0" w:color="auto"/>
            <w:left w:val="none" w:sz="0" w:space="0" w:color="auto"/>
            <w:bottom w:val="none" w:sz="0" w:space="0" w:color="auto"/>
            <w:right w:val="none" w:sz="0" w:space="0" w:color="auto"/>
          </w:divBdr>
        </w:div>
        <w:div w:id="1401640011">
          <w:marLeft w:val="0"/>
          <w:marRight w:val="0"/>
          <w:marTop w:val="0"/>
          <w:marBottom w:val="0"/>
          <w:divBdr>
            <w:top w:val="none" w:sz="0" w:space="0" w:color="auto"/>
            <w:left w:val="none" w:sz="0" w:space="0" w:color="auto"/>
            <w:bottom w:val="none" w:sz="0" w:space="0" w:color="auto"/>
            <w:right w:val="none" w:sz="0" w:space="0" w:color="auto"/>
          </w:divBdr>
        </w:div>
        <w:div w:id="1416515124">
          <w:marLeft w:val="0"/>
          <w:marRight w:val="0"/>
          <w:marTop w:val="0"/>
          <w:marBottom w:val="0"/>
          <w:divBdr>
            <w:top w:val="none" w:sz="0" w:space="0" w:color="auto"/>
            <w:left w:val="none" w:sz="0" w:space="0" w:color="auto"/>
            <w:bottom w:val="none" w:sz="0" w:space="0" w:color="auto"/>
            <w:right w:val="none" w:sz="0" w:space="0" w:color="auto"/>
          </w:divBdr>
        </w:div>
        <w:div w:id="1422027539">
          <w:marLeft w:val="0"/>
          <w:marRight w:val="0"/>
          <w:marTop w:val="0"/>
          <w:marBottom w:val="0"/>
          <w:divBdr>
            <w:top w:val="none" w:sz="0" w:space="0" w:color="auto"/>
            <w:left w:val="none" w:sz="0" w:space="0" w:color="auto"/>
            <w:bottom w:val="none" w:sz="0" w:space="0" w:color="auto"/>
            <w:right w:val="none" w:sz="0" w:space="0" w:color="auto"/>
          </w:divBdr>
        </w:div>
        <w:div w:id="1423260013">
          <w:marLeft w:val="0"/>
          <w:marRight w:val="0"/>
          <w:marTop w:val="0"/>
          <w:marBottom w:val="0"/>
          <w:divBdr>
            <w:top w:val="none" w:sz="0" w:space="0" w:color="auto"/>
            <w:left w:val="none" w:sz="0" w:space="0" w:color="auto"/>
            <w:bottom w:val="none" w:sz="0" w:space="0" w:color="auto"/>
            <w:right w:val="none" w:sz="0" w:space="0" w:color="auto"/>
          </w:divBdr>
        </w:div>
        <w:div w:id="1423917387">
          <w:marLeft w:val="0"/>
          <w:marRight w:val="0"/>
          <w:marTop w:val="0"/>
          <w:marBottom w:val="0"/>
          <w:divBdr>
            <w:top w:val="none" w:sz="0" w:space="0" w:color="auto"/>
            <w:left w:val="none" w:sz="0" w:space="0" w:color="auto"/>
            <w:bottom w:val="none" w:sz="0" w:space="0" w:color="auto"/>
            <w:right w:val="none" w:sz="0" w:space="0" w:color="auto"/>
          </w:divBdr>
        </w:div>
        <w:div w:id="1442722056">
          <w:marLeft w:val="0"/>
          <w:marRight w:val="0"/>
          <w:marTop w:val="0"/>
          <w:marBottom w:val="0"/>
          <w:divBdr>
            <w:top w:val="none" w:sz="0" w:space="0" w:color="auto"/>
            <w:left w:val="none" w:sz="0" w:space="0" w:color="auto"/>
            <w:bottom w:val="none" w:sz="0" w:space="0" w:color="auto"/>
            <w:right w:val="none" w:sz="0" w:space="0" w:color="auto"/>
          </w:divBdr>
        </w:div>
        <w:div w:id="1452819122">
          <w:marLeft w:val="0"/>
          <w:marRight w:val="0"/>
          <w:marTop w:val="0"/>
          <w:marBottom w:val="0"/>
          <w:divBdr>
            <w:top w:val="none" w:sz="0" w:space="0" w:color="auto"/>
            <w:left w:val="none" w:sz="0" w:space="0" w:color="auto"/>
            <w:bottom w:val="none" w:sz="0" w:space="0" w:color="auto"/>
            <w:right w:val="none" w:sz="0" w:space="0" w:color="auto"/>
          </w:divBdr>
        </w:div>
        <w:div w:id="1462771385">
          <w:marLeft w:val="0"/>
          <w:marRight w:val="0"/>
          <w:marTop w:val="0"/>
          <w:marBottom w:val="0"/>
          <w:divBdr>
            <w:top w:val="none" w:sz="0" w:space="0" w:color="auto"/>
            <w:left w:val="none" w:sz="0" w:space="0" w:color="auto"/>
            <w:bottom w:val="none" w:sz="0" w:space="0" w:color="auto"/>
            <w:right w:val="none" w:sz="0" w:space="0" w:color="auto"/>
          </w:divBdr>
        </w:div>
        <w:div w:id="1478953073">
          <w:marLeft w:val="0"/>
          <w:marRight w:val="0"/>
          <w:marTop w:val="0"/>
          <w:marBottom w:val="0"/>
          <w:divBdr>
            <w:top w:val="none" w:sz="0" w:space="0" w:color="auto"/>
            <w:left w:val="none" w:sz="0" w:space="0" w:color="auto"/>
            <w:bottom w:val="none" w:sz="0" w:space="0" w:color="auto"/>
            <w:right w:val="none" w:sz="0" w:space="0" w:color="auto"/>
          </w:divBdr>
        </w:div>
        <w:div w:id="1482774477">
          <w:marLeft w:val="0"/>
          <w:marRight w:val="0"/>
          <w:marTop w:val="0"/>
          <w:marBottom w:val="0"/>
          <w:divBdr>
            <w:top w:val="none" w:sz="0" w:space="0" w:color="auto"/>
            <w:left w:val="none" w:sz="0" w:space="0" w:color="auto"/>
            <w:bottom w:val="none" w:sz="0" w:space="0" w:color="auto"/>
            <w:right w:val="none" w:sz="0" w:space="0" w:color="auto"/>
          </w:divBdr>
        </w:div>
        <w:div w:id="1490831392">
          <w:marLeft w:val="0"/>
          <w:marRight w:val="0"/>
          <w:marTop w:val="0"/>
          <w:marBottom w:val="0"/>
          <w:divBdr>
            <w:top w:val="none" w:sz="0" w:space="0" w:color="auto"/>
            <w:left w:val="none" w:sz="0" w:space="0" w:color="auto"/>
            <w:bottom w:val="none" w:sz="0" w:space="0" w:color="auto"/>
            <w:right w:val="none" w:sz="0" w:space="0" w:color="auto"/>
          </w:divBdr>
        </w:div>
        <w:div w:id="1499732503">
          <w:marLeft w:val="0"/>
          <w:marRight w:val="0"/>
          <w:marTop w:val="0"/>
          <w:marBottom w:val="0"/>
          <w:divBdr>
            <w:top w:val="none" w:sz="0" w:space="0" w:color="auto"/>
            <w:left w:val="none" w:sz="0" w:space="0" w:color="auto"/>
            <w:bottom w:val="none" w:sz="0" w:space="0" w:color="auto"/>
            <w:right w:val="none" w:sz="0" w:space="0" w:color="auto"/>
          </w:divBdr>
        </w:div>
        <w:div w:id="1520966642">
          <w:marLeft w:val="0"/>
          <w:marRight w:val="0"/>
          <w:marTop w:val="0"/>
          <w:marBottom w:val="0"/>
          <w:divBdr>
            <w:top w:val="none" w:sz="0" w:space="0" w:color="auto"/>
            <w:left w:val="none" w:sz="0" w:space="0" w:color="auto"/>
            <w:bottom w:val="none" w:sz="0" w:space="0" w:color="auto"/>
            <w:right w:val="none" w:sz="0" w:space="0" w:color="auto"/>
          </w:divBdr>
        </w:div>
        <w:div w:id="1542859521">
          <w:marLeft w:val="0"/>
          <w:marRight w:val="0"/>
          <w:marTop w:val="0"/>
          <w:marBottom w:val="0"/>
          <w:divBdr>
            <w:top w:val="none" w:sz="0" w:space="0" w:color="auto"/>
            <w:left w:val="none" w:sz="0" w:space="0" w:color="auto"/>
            <w:bottom w:val="none" w:sz="0" w:space="0" w:color="auto"/>
            <w:right w:val="none" w:sz="0" w:space="0" w:color="auto"/>
          </w:divBdr>
        </w:div>
        <w:div w:id="1599677077">
          <w:marLeft w:val="0"/>
          <w:marRight w:val="0"/>
          <w:marTop w:val="0"/>
          <w:marBottom w:val="0"/>
          <w:divBdr>
            <w:top w:val="none" w:sz="0" w:space="0" w:color="auto"/>
            <w:left w:val="none" w:sz="0" w:space="0" w:color="auto"/>
            <w:bottom w:val="none" w:sz="0" w:space="0" w:color="auto"/>
            <w:right w:val="none" w:sz="0" w:space="0" w:color="auto"/>
          </w:divBdr>
        </w:div>
        <w:div w:id="1604923210">
          <w:marLeft w:val="0"/>
          <w:marRight w:val="0"/>
          <w:marTop w:val="0"/>
          <w:marBottom w:val="0"/>
          <w:divBdr>
            <w:top w:val="none" w:sz="0" w:space="0" w:color="auto"/>
            <w:left w:val="none" w:sz="0" w:space="0" w:color="auto"/>
            <w:bottom w:val="none" w:sz="0" w:space="0" w:color="auto"/>
            <w:right w:val="none" w:sz="0" w:space="0" w:color="auto"/>
          </w:divBdr>
        </w:div>
        <w:div w:id="1625768570">
          <w:marLeft w:val="0"/>
          <w:marRight w:val="0"/>
          <w:marTop w:val="0"/>
          <w:marBottom w:val="0"/>
          <w:divBdr>
            <w:top w:val="none" w:sz="0" w:space="0" w:color="auto"/>
            <w:left w:val="none" w:sz="0" w:space="0" w:color="auto"/>
            <w:bottom w:val="none" w:sz="0" w:space="0" w:color="auto"/>
            <w:right w:val="none" w:sz="0" w:space="0" w:color="auto"/>
          </w:divBdr>
        </w:div>
        <w:div w:id="1655914843">
          <w:marLeft w:val="0"/>
          <w:marRight w:val="0"/>
          <w:marTop w:val="0"/>
          <w:marBottom w:val="0"/>
          <w:divBdr>
            <w:top w:val="none" w:sz="0" w:space="0" w:color="auto"/>
            <w:left w:val="none" w:sz="0" w:space="0" w:color="auto"/>
            <w:bottom w:val="none" w:sz="0" w:space="0" w:color="auto"/>
            <w:right w:val="none" w:sz="0" w:space="0" w:color="auto"/>
          </w:divBdr>
        </w:div>
        <w:div w:id="1663391395">
          <w:marLeft w:val="0"/>
          <w:marRight w:val="0"/>
          <w:marTop w:val="0"/>
          <w:marBottom w:val="0"/>
          <w:divBdr>
            <w:top w:val="none" w:sz="0" w:space="0" w:color="auto"/>
            <w:left w:val="none" w:sz="0" w:space="0" w:color="auto"/>
            <w:bottom w:val="none" w:sz="0" w:space="0" w:color="auto"/>
            <w:right w:val="none" w:sz="0" w:space="0" w:color="auto"/>
          </w:divBdr>
        </w:div>
        <w:div w:id="1670674147">
          <w:marLeft w:val="0"/>
          <w:marRight w:val="0"/>
          <w:marTop w:val="0"/>
          <w:marBottom w:val="0"/>
          <w:divBdr>
            <w:top w:val="none" w:sz="0" w:space="0" w:color="auto"/>
            <w:left w:val="none" w:sz="0" w:space="0" w:color="auto"/>
            <w:bottom w:val="none" w:sz="0" w:space="0" w:color="auto"/>
            <w:right w:val="none" w:sz="0" w:space="0" w:color="auto"/>
          </w:divBdr>
        </w:div>
        <w:div w:id="1731339290">
          <w:marLeft w:val="0"/>
          <w:marRight w:val="0"/>
          <w:marTop w:val="0"/>
          <w:marBottom w:val="0"/>
          <w:divBdr>
            <w:top w:val="none" w:sz="0" w:space="0" w:color="auto"/>
            <w:left w:val="none" w:sz="0" w:space="0" w:color="auto"/>
            <w:bottom w:val="none" w:sz="0" w:space="0" w:color="auto"/>
            <w:right w:val="none" w:sz="0" w:space="0" w:color="auto"/>
          </w:divBdr>
        </w:div>
        <w:div w:id="1753773124">
          <w:marLeft w:val="0"/>
          <w:marRight w:val="0"/>
          <w:marTop w:val="0"/>
          <w:marBottom w:val="0"/>
          <w:divBdr>
            <w:top w:val="none" w:sz="0" w:space="0" w:color="auto"/>
            <w:left w:val="none" w:sz="0" w:space="0" w:color="auto"/>
            <w:bottom w:val="none" w:sz="0" w:space="0" w:color="auto"/>
            <w:right w:val="none" w:sz="0" w:space="0" w:color="auto"/>
          </w:divBdr>
        </w:div>
        <w:div w:id="1771045163">
          <w:marLeft w:val="0"/>
          <w:marRight w:val="0"/>
          <w:marTop w:val="0"/>
          <w:marBottom w:val="0"/>
          <w:divBdr>
            <w:top w:val="none" w:sz="0" w:space="0" w:color="auto"/>
            <w:left w:val="none" w:sz="0" w:space="0" w:color="auto"/>
            <w:bottom w:val="none" w:sz="0" w:space="0" w:color="auto"/>
            <w:right w:val="none" w:sz="0" w:space="0" w:color="auto"/>
          </w:divBdr>
        </w:div>
        <w:div w:id="1802310335">
          <w:marLeft w:val="0"/>
          <w:marRight w:val="0"/>
          <w:marTop w:val="0"/>
          <w:marBottom w:val="0"/>
          <w:divBdr>
            <w:top w:val="none" w:sz="0" w:space="0" w:color="auto"/>
            <w:left w:val="none" w:sz="0" w:space="0" w:color="auto"/>
            <w:bottom w:val="none" w:sz="0" w:space="0" w:color="auto"/>
            <w:right w:val="none" w:sz="0" w:space="0" w:color="auto"/>
          </w:divBdr>
        </w:div>
        <w:div w:id="1811705121">
          <w:marLeft w:val="0"/>
          <w:marRight w:val="0"/>
          <w:marTop w:val="0"/>
          <w:marBottom w:val="0"/>
          <w:divBdr>
            <w:top w:val="none" w:sz="0" w:space="0" w:color="auto"/>
            <w:left w:val="none" w:sz="0" w:space="0" w:color="auto"/>
            <w:bottom w:val="none" w:sz="0" w:space="0" w:color="auto"/>
            <w:right w:val="none" w:sz="0" w:space="0" w:color="auto"/>
          </w:divBdr>
        </w:div>
        <w:div w:id="1861432005">
          <w:marLeft w:val="0"/>
          <w:marRight w:val="0"/>
          <w:marTop w:val="0"/>
          <w:marBottom w:val="0"/>
          <w:divBdr>
            <w:top w:val="none" w:sz="0" w:space="0" w:color="auto"/>
            <w:left w:val="none" w:sz="0" w:space="0" w:color="auto"/>
            <w:bottom w:val="none" w:sz="0" w:space="0" w:color="auto"/>
            <w:right w:val="none" w:sz="0" w:space="0" w:color="auto"/>
          </w:divBdr>
        </w:div>
        <w:div w:id="1897622430">
          <w:marLeft w:val="0"/>
          <w:marRight w:val="0"/>
          <w:marTop w:val="0"/>
          <w:marBottom w:val="0"/>
          <w:divBdr>
            <w:top w:val="none" w:sz="0" w:space="0" w:color="auto"/>
            <w:left w:val="none" w:sz="0" w:space="0" w:color="auto"/>
            <w:bottom w:val="none" w:sz="0" w:space="0" w:color="auto"/>
            <w:right w:val="none" w:sz="0" w:space="0" w:color="auto"/>
          </w:divBdr>
        </w:div>
        <w:div w:id="1909070057">
          <w:marLeft w:val="0"/>
          <w:marRight w:val="0"/>
          <w:marTop w:val="0"/>
          <w:marBottom w:val="0"/>
          <w:divBdr>
            <w:top w:val="none" w:sz="0" w:space="0" w:color="auto"/>
            <w:left w:val="none" w:sz="0" w:space="0" w:color="auto"/>
            <w:bottom w:val="none" w:sz="0" w:space="0" w:color="auto"/>
            <w:right w:val="none" w:sz="0" w:space="0" w:color="auto"/>
          </w:divBdr>
        </w:div>
        <w:div w:id="1918436714">
          <w:marLeft w:val="0"/>
          <w:marRight w:val="0"/>
          <w:marTop w:val="0"/>
          <w:marBottom w:val="0"/>
          <w:divBdr>
            <w:top w:val="none" w:sz="0" w:space="0" w:color="auto"/>
            <w:left w:val="none" w:sz="0" w:space="0" w:color="auto"/>
            <w:bottom w:val="none" w:sz="0" w:space="0" w:color="auto"/>
            <w:right w:val="none" w:sz="0" w:space="0" w:color="auto"/>
          </w:divBdr>
        </w:div>
        <w:div w:id="1926499052">
          <w:marLeft w:val="0"/>
          <w:marRight w:val="0"/>
          <w:marTop w:val="0"/>
          <w:marBottom w:val="0"/>
          <w:divBdr>
            <w:top w:val="none" w:sz="0" w:space="0" w:color="auto"/>
            <w:left w:val="none" w:sz="0" w:space="0" w:color="auto"/>
            <w:bottom w:val="none" w:sz="0" w:space="0" w:color="auto"/>
            <w:right w:val="none" w:sz="0" w:space="0" w:color="auto"/>
          </w:divBdr>
        </w:div>
        <w:div w:id="1941601811">
          <w:marLeft w:val="0"/>
          <w:marRight w:val="0"/>
          <w:marTop w:val="0"/>
          <w:marBottom w:val="0"/>
          <w:divBdr>
            <w:top w:val="none" w:sz="0" w:space="0" w:color="auto"/>
            <w:left w:val="none" w:sz="0" w:space="0" w:color="auto"/>
            <w:bottom w:val="none" w:sz="0" w:space="0" w:color="auto"/>
            <w:right w:val="none" w:sz="0" w:space="0" w:color="auto"/>
          </w:divBdr>
        </w:div>
        <w:div w:id="1946501971">
          <w:marLeft w:val="0"/>
          <w:marRight w:val="0"/>
          <w:marTop w:val="0"/>
          <w:marBottom w:val="0"/>
          <w:divBdr>
            <w:top w:val="none" w:sz="0" w:space="0" w:color="auto"/>
            <w:left w:val="none" w:sz="0" w:space="0" w:color="auto"/>
            <w:bottom w:val="none" w:sz="0" w:space="0" w:color="auto"/>
            <w:right w:val="none" w:sz="0" w:space="0" w:color="auto"/>
          </w:divBdr>
        </w:div>
        <w:div w:id="1949972699">
          <w:marLeft w:val="0"/>
          <w:marRight w:val="0"/>
          <w:marTop w:val="0"/>
          <w:marBottom w:val="0"/>
          <w:divBdr>
            <w:top w:val="none" w:sz="0" w:space="0" w:color="auto"/>
            <w:left w:val="none" w:sz="0" w:space="0" w:color="auto"/>
            <w:bottom w:val="none" w:sz="0" w:space="0" w:color="auto"/>
            <w:right w:val="none" w:sz="0" w:space="0" w:color="auto"/>
          </w:divBdr>
        </w:div>
        <w:div w:id="1976716107">
          <w:marLeft w:val="0"/>
          <w:marRight w:val="0"/>
          <w:marTop w:val="0"/>
          <w:marBottom w:val="0"/>
          <w:divBdr>
            <w:top w:val="none" w:sz="0" w:space="0" w:color="auto"/>
            <w:left w:val="none" w:sz="0" w:space="0" w:color="auto"/>
            <w:bottom w:val="none" w:sz="0" w:space="0" w:color="auto"/>
            <w:right w:val="none" w:sz="0" w:space="0" w:color="auto"/>
          </w:divBdr>
        </w:div>
        <w:div w:id="1976983435">
          <w:marLeft w:val="0"/>
          <w:marRight w:val="0"/>
          <w:marTop w:val="0"/>
          <w:marBottom w:val="0"/>
          <w:divBdr>
            <w:top w:val="none" w:sz="0" w:space="0" w:color="auto"/>
            <w:left w:val="none" w:sz="0" w:space="0" w:color="auto"/>
            <w:bottom w:val="none" w:sz="0" w:space="0" w:color="auto"/>
            <w:right w:val="none" w:sz="0" w:space="0" w:color="auto"/>
          </w:divBdr>
        </w:div>
        <w:div w:id="2027055514">
          <w:marLeft w:val="0"/>
          <w:marRight w:val="0"/>
          <w:marTop w:val="0"/>
          <w:marBottom w:val="0"/>
          <w:divBdr>
            <w:top w:val="none" w:sz="0" w:space="0" w:color="auto"/>
            <w:left w:val="none" w:sz="0" w:space="0" w:color="auto"/>
            <w:bottom w:val="none" w:sz="0" w:space="0" w:color="auto"/>
            <w:right w:val="none" w:sz="0" w:space="0" w:color="auto"/>
          </w:divBdr>
        </w:div>
        <w:div w:id="2027168322">
          <w:marLeft w:val="0"/>
          <w:marRight w:val="0"/>
          <w:marTop w:val="0"/>
          <w:marBottom w:val="0"/>
          <w:divBdr>
            <w:top w:val="none" w:sz="0" w:space="0" w:color="auto"/>
            <w:left w:val="none" w:sz="0" w:space="0" w:color="auto"/>
            <w:bottom w:val="none" w:sz="0" w:space="0" w:color="auto"/>
            <w:right w:val="none" w:sz="0" w:space="0" w:color="auto"/>
          </w:divBdr>
        </w:div>
        <w:div w:id="2044204222">
          <w:marLeft w:val="0"/>
          <w:marRight w:val="0"/>
          <w:marTop w:val="0"/>
          <w:marBottom w:val="0"/>
          <w:divBdr>
            <w:top w:val="none" w:sz="0" w:space="0" w:color="auto"/>
            <w:left w:val="none" w:sz="0" w:space="0" w:color="auto"/>
            <w:bottom w:val="none" w:sz="0" w:space="0" w:color="auto"/>
            <w:right w:val="none" w:sz="0" w:space="0" w:color="auto"/>
          </w:divBdr>
        </w:div>
        <w:div w:id="2050182264">
          <w:marLeft w:val="0"/>
          <w:marRight w:val="0"/>
          <w:marTop w:val="0"/>
          <w:marBottom w:val="0"/>
          <w:divBdr>
            <w:top w:val="none" w:sz="0" w:space="0" w:color="auto"/>
            <w:left w:val="none" w:sz="0" w:space="0" w:color="auto"/>
            <w:bottom w:val="none" w:sz="0" w:space="0" w:color="auto"/>
            <w:right w:val="none" w:sz="0" w:space="0" w:color="auto"/>
          </w:divBdr>
        </w:div>
        <w:div w:id="2076316370">
          <w:marLeft w:val="0"/>
          <w:marRight w:val="0"/>
          <w:marTop w:val="0"/>
          <w:marBottom w:val="0"/>
          <w:divBdr>
            <w:top w:val="none" w:sz="0" w:space="0" w:color="auto"/>
            <w:left w:val="none" w:sz="0" w:space="0" w:color="auto"/>
            <w:bottom w:val="none" w:sz="0" w:space="0" w:color="auto"/>
            <w:right w:val="none" w:sz="0" w:space="0" w:color="auto"/>
          </w:divBdr>
        </w:div>
        <w:div w:id="2127773728">
          <w:marLeft w:val="0"/>
          <w:marRight w:val="0"/>
          <w:marTop w:val="0"/>
          <w:marBottom w:val="0"/>
          <w:divBdr>
            <w:top w:val="none" w:sz="0" w:space="0" w:color="auto"/>
            <w:left w:val="none" w:sz="0" w:space="0" w:color="auto"/>
            <w:bottom w:val="none" w:sz="0" w:space="0" w:color="auto"/>
            <w:right w:val="none" w:sz="0" w:space="0" w:color="auto"/>
          </w:divBdr>
        </w:div>
        <w:div w:id="2132941246">
          <w:marLeft w:val="0"/>
          <w:marRight w:val="0"/>
          <w:marTop w:val="0"/>
          <w:marBottom w:val="0"/>
          <w:divBdr>
            <w:top w:val="none" w:sz="0" w:space="0" w:color="auto"/>
            <w:left w:val="none" w:sz="0" w:space="0" w:color="auto"/>
            <w:bottom w:val="none" w:sz="0" w:space="0" w:color="auto"/>
            <w:right w:val="none" w:sz="0" w:space="0" w:color="auto"/>
          </w:divBdr>
        </w:div>
        <w:div w:id="2135438071">
          <w:marLeft w:val="0"/>
          <w:marRight w:val="0"/>
          <w:marTop w:val="0"/>
          <w:marBottom w:val="0"/>
          <w:divBdr>
            <w:top w:val="none" w:sz="0" w:space="0" w:color="auto"/>
            <w:left w:val="none" w:sz="0" w:space="0" w:color="auto"/>
            <w:bottom w:val="none" w:sz="0" w:space="0" w:color="auto"/>
            <w:right w:val="none" w:sz="0" w:space="0" w:color="auto"/>
          </w:divBdr>
        </w:div>
      </w:divsChild>
    </w:div>
    <w:div w:id="406809162">
      <w:bodyDiv w:val="1"/>
      <w:marLeft w:val="0"/>
      <w:marRight w:val="0"/>
      <w:marTop w:val="0"/>
      <w:marBottom w:val="0"/>
      <w:divBdr>
        <w:top w:val="none" w:sz="0" w:space="0" w:color="auto"/>
        <w:left w:val="none" w:sz="0" w:space="0" w:color="auto"/>
        <w:bottom w:val="none" w:sz="0" w:space="0" w:color="auto"/>
        <w:right w:val="none" w:sz="0" w:space="0" w:color="auto"/>
      </w:divBdr>
      <w:divsChild>
        <w:div w:id="478107708">
          <w:marLeft w:val="0"/>
          <w:marRight w:val="0"/>
          <w:marTop w:val="0"/>
          <w:marBottom w:val="0"/>
          <w:divBdr>
            <w:top w:val="none" w:sz="0" w:space="0" w:color="auto"/>
            <w:left w:val="none" w:sz="0" w:space="0" w:color="auto"/>
            <w:bottom w:val="none" w:sz="0" w:space="0" w:color="auto"/>
            <w:right w:val="none" w:sz="0" w:space="0" w:color="auto"/>
          </w:divBdr>
        </w:div>
      </w:divsChild>
    </w:div>
    <w:div w:id="415593024">
      <w:bodyDiv w:val="1"/>
      <w:marLeft w:val="0"/>
      <w:marRight w:val="0"/>
      <w:marTop w:val="0"/>
      <w:marBottom w:val="0"/>
      <w:divBdr>
        <w:top w:val="none" w:sz="0" w:space="0" w:color="auto"/>
        <w:left w:val="none" w:sz="0" w:space="0" w:color="auto"/>
        <w:bottom w:val="none" w:sz="0" w:space="0" w:color="auto"/>
        <w:right w:val="none" w:sz="0" w:space="0" w:color="auto"/>
      </w:divBdr>
    </w:div>
    <w:div w:id="421612573">
      <w:bodyDiv w:val="1"/>
      <w:marLeft w:val="0"/>
      <w:marRight w:val="0"/>
      <w:marTop w:val="0"/>
      <w:marBottom w:val="0"/>
      <w:divBdr>
        <w:top w:val="none" w:sz="0" w:space="0" w:color="auto"/>
        <w:left w:val="none" w:sz="0" w:space="0" w:color="auto"/>
        <w:bottom w:val="none" w:sz="0" w:space="0" w:color="auto"/>
        <w:right w:val="none" w:sz="0" w:space="0" w:color="auto"/>
      </w:divBdr>
      <w:divsChild>
        <w:div w:id="1651599000">
          <w:marLeft w:val="0"/>
          <w:marRight w:val="0"/>
          <w:marTop w:val="0"/>
          <w:marBottom w:val="0"/>
          <w:divBdr>
            <w:top w:val="none" w:sz="0" w:space="0" w:color="auto"/>
            <w:left w:val="none" w:sz="0" w:space="0" w:color="auto"/>
            <w:bottom w:val="none" w:sz="0" w:space="0" w:color="auto"/>
            <w:right w:val="none" w:sz="0" w:space="0" w:color="auto"/>
          </w:divBdr>
        </w:div>
        <w:div w:id="1944678511">
          <w:marLeft w:val="0"/>
          <w:marRight w:val="0"/>
          <w:marTop w:val="0"/>
          <w:marBottom w:val="0"/>
          <w:divBdr>
            <w:top w:val="none" w:sz="0" w:space="0" w:color="auto"/>
            <w:left w:val="none" w:sz="0" w:space="0" w:color="auto"/>
            <w:bottom w:val="none" w:sz="0" w:space="0" w:color="auto"/>
            <w:right w:val="none" w:sz="0" w:space="0" w:color="auto"/>
          </w:divBdr>
        </w:div>
        <w:div w:id="252059180">
          <w:marLeft w:val="0"/>
          <w:marRight w:val="0"/>
          <w:marTop w:val="0"/>
          <w:marBottom w:val="0"/>
          <w:divBdr>
            <w:top w:val="none" w:sz="0" w:space="0" w:color="auto"/>
            <w:left w:val="none" w:sz="0" w:space="0" w:color="auto"/>
            <w:bottom w:val="none" w:sz="0" w:space="0" w:color="auto"/>
            <w:right w:val="none" w:sz="0" w:space="0" w:color="auto"/>
          </w:divBdr>
        </w:div>
      </w:divsChild>
    </w:div>
    <w:div w:id="423110974">
      <w:bodyDiv w:val="1"/>
      <w:marLeft w:val="0"/>
      <w:marRight w:val="0"/>
      <w:marTop w:val="0"/>
      <w:marBottom w:val="0"/>
      <w:divBdr>
        <w:top w:val="none" w:sz="0" w:space="0" w:color="auto"/>
        <w:left w:val="none" w:sz="0" w:space="0" w:color="auto"/>
        <w:bottom w:val="none" w:sz="0" w:space="0" w:color="auto"/>
        <w:right w:val="none" w:sz="0" w:space="0" w:color="auto"/>
      </w:divBdr>
      <w:divsChild>
        <w:div w:id="11957426">
          <w:marLeft w:val="0"/>
          <w:marRight w:val="0"/>
          <w:marTop w:val="0"/>
          <w:marBottom w:val="0"/>
          <w:divBdr>
            <w:top w:val="none" w:sz="0" w:space="0" w:color="auto"/>
            <w:left w:val="none" w:sz="0" w:space="0" w:color="auto"/>
            <w:bottom w:val="none" w:sz="0" w:space="0" w:color="auto"/>
            <w:right w:val="none" w:sz="0" w:space="0" w:color="auto"/>
          </w:divBdr>
        </w:div>
        <w:div w:id="1053231108">
          <w:marLeft w:val="0"/>
          <w:marRight w:val="0"/>
          <w:marTop w:val="0"/>
          <w:marBottom w:val="0"/>
          <w:divBdr>
            <w:top w:val="none" w:sz="0" w:space="0" w:color="auto"/>
            <w:left w:val="none" w:sz="0" w:space="0" w:color="auto"/>
            <w:bottom w:val="none" w:sz="0" w:space="0" w:color="auto"/>
            <w:right w:val="none" w:sz="0" w:space="0" w:color="auto"/>
          </w:divBdr>
        </w:div>
        <w:div w:id="1351445248">
          <w:marLeft w:val="0"/>
          <w:marRight w:val="0"/>
          <w:marTop w:val="0"/>
          <w:marBottom w:val="0"/>
          <w:divBdr>
            <w:top w:val="none" w:sz="0" w:space="0" w:color="auto"/>
            <w:left w:val="none" w:sz="0" w:space="0" w:color="auto"/>
            <w:bottom w:val="none" w:sz="0" w:space="0" w:color="auto"/>
            <w:right w:val="none" w:sz="0" w:space="0" w:color="auto"/>
          </w:divBdr>
        </w:div>
        <w:div w:id="1750881111">
          <w:marLeft w:val="0"/>
          <w:marRight w:val="0"/>
          <w:marTop w:val="0"/>
          <w:marBottom w:val="0"/>
          <w:divBdr>
            <w:top w:val="none" w:sz="0" w:space="0" w:color="auto"/>
            <w:left w:val="none" w:sz="0" w:space="0" w:color="auto"/>
            <w:bottom w:val="none" w:sz="0" w:space="0" w:color="auto"/>
            <w:right w:val="none" w:sz="0" w:space="0" w:color="auto"/>
          </w:divBdr>
        </w:div>
        <w:div w:id="2132819918">
          <w:marLeft w:val="0"/>
          <w:marRight w:val="0"/>
          <w:marTop w:val="0"/>
          <w:marBottom w:val="0"/>
          <w:divBdr>
            <w:top w:val="none" w:sz="0" w:space="0" w:color="auto"/>
            <w:left w:val="none" w:sz="0" w:space="0" w:color="auto"/>
            <w:bottom w:val="none" w:sz="0" w:space="0" w:color="auto"/>
            <w:right w:val="none" w:sz="0" w:space="0" w:color="auto"/>
          </w:divBdr>
        </w:div>
      </w:divsChild>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54376972">
      <w:bodyDiv w:val="1"/>
      <w:marLeft w:val="0"/>
      <w:marRight w:val="0"/>
      <w:marTop w:val="0"/>
      <w:marBottom w:val="0"/>
      <w:divBdr>
        <w:top w:val="none" w:sz="0" w:space="0" w:color="auto"/>
        <w:left w:val="none" w:sz="0" w:space="0" w:color="auto"/>
        <w:bottom w:val="none" w:sz="0" w:space="0" w:color="auto"/>
        <w:right w:val="none" w:sz="0" w:space="0" w:color="auto"/>
      </w:divBdr>
      <w:divsChild>
        <w:div w:id="1882670599">
          <w:marLeft w:val="0"/>
          <w:marRight w:val="0"/>
          <w:marTop w:val="0"/>
          <w:marBottom w:val="0"/>
          <w:divBdr>
            <w:top w:val="none" w:sz="0" w:space="0" w:color="auto"/>
            <w:left w:val="none" w:sz="0" w:space="0" w:color="auto"/>
            <w:bottom w:val="none" w:sz="0" w:space="0" w:color="auto"/>
            <w:right w:val="none" w:sz="0" w:space="0" w:color="auto"/>
          </w:divBdr>
        </w:div>
        <w:div w:id="426925653">
          <w:marLeft w:val="0"/>
          <w:marRight w:val="0"/>
          <w:marTop w:val="0"/>
          <w:marBottom w:val="0"/>
          <w:divBdr>
            <w:top w:val="none" w:sz="0" w:space="0" w:color="auto"/>
            <w:left w:val="none" w:sz="0" w:space="0" w:color="auto"/>
            <w:bottom w:val="none" w:sz="0" w:space="0" w:color="auto"/>
            <w:right w:val="none" w:sz="0" w:space="0" w:color="auto"/>
          </w:divBdr>
        </w:div>
        <w:div w:id="69934655">
          <w:marLeft w:val="0"/>
          <w:marRight w:val="0"/>
          <w:marTop w:val="0"/>
          <w:marBottom w:val="0"/>
          <w:divBdr>
            <w:top w:val="none" w:sz="0" w:space="0" w:color="auto"/>
            <w:left w:val="none" w:sz="0" w:space="0" w:color="auto"/>
            <w:bottom w:val="none" w:sz="0" w:space="0" w:color="auto"/>
            <w:right w:val="none" w:sz="0" w:space="0" w:color="auto"/>
          </w:divBdr>
        </w:div>
        <w:div w:id="1987279075">
          <w:marLeft w:val="0"/>
          <w:marRight w:val="0"/>
          <w:marTop w:val="0"/>
          <w:marBottom w:val="0"/>
          <w:divBdr>
            <w:top w:val="none" w:sz="0" w:space="0" w:color="auto"/>
            <w:left w:val="none" w:sz="0" w:space="0" w:color="auto"/>
            <w:bottom w:val="none" w:sz="0" w:space="0" w:color="auto"/>
            <w:right w:val="none" w:sz="0" w:space="0" w:color="auto"/>
          </w:divBdr>
        </w:div>
        <w:div w:id="948244099">
          <w:marLeft w:val="0"/>
          <w:marRight w:val="0"/>
          <w:marTop w:val="0"/>
          <w:marBottom w:val="0"/>
          <w:divBdr>
            <w:top w:val="none" w:sz="0" w:space="0" w:color="auto"/>
            <w:left w:val="none" w:sz="0" w:space="0" w:color="auto"/>
            <w:bottom w:val="none" w:sz="0" w:space="0" w:color="auto"/>
            <w:right w:val="none" w:sz="0" w:space="0" w:color="auto"/>
          </w:divBdr>
        </w:div>
        <w:div w:id="1065493818">
          <w:marLeft w:val="0"/>
          <w:marRight w:val="0"/>
          <w:marTop w:val="0"/>
          <w:marBottom w:val="0"/>
          <w:divBdr>
            <w:top w:val="none" w:sz="0" w:space="0" w:color="auto"/>
            <w:left w:val="none" w:sz="0" w:space="0" w:color="auto"/>
            <w:bottom w:val="none" w:sz="0" w:space="0" w:color="auto"/>
            <w:right w:val="none" w:sz="0" w:space="0" w:color="auto"/>
          </w:divBdr>
        </w:div>
        <w:div w:id="1144853647">
          <w:marLeft w:val="0"/>
          <w:marRight w:val="0"/>
          <w:marTop w:val="0"/>
          <w:marBottom w:val="0"/>
          <w:divBdr>
            <w:top w:val="none" w:sz="0" w:space="0" w:color="auto"/>
            <w:left w:val="none" w:sz="0" w:space="0" w:color="auto"/>
            <w:bottom w:val="none" w:sz="0" w:space="0" w:color="auto"/>
            <w:right w:val="none" w:sz="0" w:space="0" w:color="auto"/>
          </w:divBdr>
        </w:div>
        <w:div w:id="1114248444">
          <w:marLeft w:val="0"/>
          <w:marRight w:val="0"/>
          <w:marTop w:val="0"/>
          <w:marBottom w:val="0"/>
          <w:divBdr>
            <w:top w:val="none" w:sz="0" w:space="0" w:color="auto"/>
            <w:left w:val="none" w:sz="0" w:space="0" w:color="auto"/>
            <w:bottom w:val="none" w:sz="0" w:space="0" w:color="auto"/>
            <w:right w:val="none" w:sz="0" w:space="0" w:color="auto"/>
          </w:divBdr>
        </w:div>
        <w:div w:id="491146939">
          <w:marLeft w:val="0"/>
          <w:marRight w:val="0"/>
          <w:marTop w:val="0"/>
          <w:marBottom w:val="0"/>
          <w:divBdr>
            <w:top w:val="none" w:sz="0" w:space="0" w:color="auto"/>
            <w:left w:val="none" w:sz="0" w:space="0" w:color="auto"/>
            <w:bottom w:val="none" w:sz="0" w:space="0" w:color="auto"/>
            <w:right w:val="none" w:sz="0" w:space="0" w:color="auto"/>
          </w:divBdr>
        </w:div>
        <w:div w:id="1985623910">
          <w:marLeft w:val="0"/>
          <w:marRight w:val="0"/>
          <w:marTop w:val="0"/>
          <w:marBottom w:val="0"/>
          <w:divBdr>
            <w:top w:val="none" w:sz="0" w:space="0" w:color="auto"/>
            <w:left w:val="none" w:sz="0" w:space="0" w:color="auto"/>
            <w:bottom w:val="none" w:sz="0" w:space="0" w:color="auto"/>
            <w:right w:val="none" w:sz="0" w:space="0" w:color="auto"/>
          </w:divBdr>
        </w:div>
        <w:div w:id="1528248528">
          <w:marLeft w:val="0"/>
          <w:marRight w:val="0"/>
          <w:marTop w:val="0"/>
          <w:marBottom w:val="0"/>
          <w:divBdr>
            <w:top w:val="none" w:sz="0" w:space="0" w:color="auto"/>
            <w:left w:val="none" w:sz="0" w:space="0" w:color="auto"/>
            <w:bottom w:val="none" w:sz="0" w:space="0" w:color="auto"/>
            <w:right w:val="none" w:sz="0" w:space="0" w:color="auto"/>
          </w:divBdr>
        </w:div>
      </w:divsChild>
    </w:div>
    <w:div w:id="462309453">
      <w:bodyDiv w:val="1"/>
      <w:marLeft w:val="0"/>
      <w:marRight w:val="0"/>
      <w:marTop w:val="0"/>
      <w:marBottom w:val="0"/>
      <w:divBdr>
        <w:top w:val="none" w:sz="0" w:space="0" w:color="auto"/>
        <w:left w:val="none" w:sz="0" w:space="0" w:color="auto"/>
        <w:bottom w:val="none" w:sz="0" w:space="0" w:color="auto"/>
        <w:right w:val="none" w:sz="0" w:space="0" w:color="auto"/>
      </w:divBdr>
      <w:divsChild>
        <w:div w:id="451365044">
          <w:marLeft w:val="0"/>
          <w:marRight w:val="0"/>
          <w:marTop w:val="0"/>
          <w:marBottom w:val="0"/>
          <w:divBdr>
            <w:top w:val="none" w:sz="0" w:space="0" w:color="auto"/>
            <w:left w:val="none" w:sz="0" w:space="0" w:color="auto"/>
            <w:bottom w:val="none" w:sz="0" w:space="0" w:color="auto"/>
            <w:right w:val="none" w:sz="0" w:space="0" w:color="auto"/>
          </w:divBdr>
        </w:div>
        <w:div w:id="1189685267">
          <w:marLeft w:val="0"/>
          <w:marRight w:val="0"/>
          <w:marTop w:val="0"/>
          <w:marBottom w:val="0"/>
          <w:divBdr>
            <w:top w:val="none" w:sz="0" w:space="0" w:color="auto"/>
            <w:left w:val="none" w:sz="0" w:space="0" w:color="auto"/>
            <w:bottom w:val="none" w:sz="0" w:space="0" w:color="auto"/>
            <w:right w:val="none" w:sz="0" w:space="0" w:color="auto"/>
          </w:divBdr>
        </w:div>
        <w:div w:id="1895388287">
          <w:marLeft w:val="0"/>
          <w:marRight w:val="0"/>
          <w:marTop w:val="0"/>
          <w:marBottom w:val="0"/>
          <w:divBdr>
            <w:top w:val="none" w:sz="0" w:space="0" w:color="auto"/>
            <w:left w:val="none" w:sz="0" w:space="0" w:color="auto"/>
            <w:bottom w:val="none" w:sz="0" w:space="0" w:color="auto"/>
            <w:right w:val="none" w:sz="0" w:space="0" w:color="auto"/>
          </w:divBdr>
        </w:div>
      </w:divsChild>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66627213">
      <w:bodyDiv w:val="1"/>
      <w:marLeft w:val="0"/>
      <w:marRight w:val="0"/>
      <w:marTop w:val="0"/>
      <w:marBottom w:val="0"/>
      <w:divBdr>
        <w:top w:val="none" w:sz="0" w:space="0" w:color="auto"/>
        <w:left w:val="none" w:sz="0" w:space="0" w:color="auto"/>
        <w:bottom w:val="none" w:sz="0" w:space="0" w:color="auto"/>
        <w:right w:val="none" w:sz="0" w:space="0" w:color="auto"/>
      </w:divBdr>
      <w:divsChild>
        <w:div w:id="698510723">
          <w:marLeft w:val="0"/>
          <w:marRight w:val="0"/>
          <w:marTop w:val="0"/>
          <w:marBottom w:val="0"/>
          <w:divBdr>
            <w:top w:val="none" w:sz="0" w:space="0" w:color="auto"/>
            <w:left w:val="none" w:sz="0" w:space="0" w:color="auto"/>
            <w:bottom w:val="none" w:sz="0" w:space="0" w:color="auto"/>
            <w:right w:val="none" w:sz="0" w:space="0" w:color="auto"/>
          </w:divBdr>
        </w:div>
        <w:div w:id="1864515355">
          <w:marLeft w:val="0"/>
          <w:marRight w:val="0"/>
          <w:marTop w:val="0"/>
          <w:marBottom w:val="0"/>
          <w:divBdr>
            <w:top w:val="none" w:sz="0" w:space="0" w:color="auto"/>
            <w:left w:val="none" w:sz="0" w:space="0" w:color="auto"/>
            <w:bottom w:val="none" w:sz="0" w:space="0" w:color="auto"/>
            <w:right w:val="none" w:sz="0" w:space="0" w:color="auto"/>
          </w:divBdr>
        </w:div>
        <w:div w:id="1923447374">
          <w:marLeft w:val="0"/>
          <w:marRight w:val="0"/>
          <w:marTop w:val="0"/>
          <w:marBottom w:val="0"/>
          <w:divBdr>
            <w:top w:val="none" w:sz="0" w:space="0" w:color="auto"/>
            <w:left w:val="none" w:sz="0" w:space="0" w:color="auto"/>
            <w:bottom w:val="none" w:sz="0" w:space="0" w:color="auto"/>
            <w:right w:val="none" w:sz="0" w:space="0" w:color="auto"/>
          </w:divBdr>
        </w:div>
        <w:div w:id="1927230210">
          <w:marLeft w:val="0"/>
          <w:marRight w:val="0"/>
          <w:marTop w:val="0"/>
          <w:marBottom w:val="0"/>
          <w:divBdr>
            <w:top w:val="none" w:sz="0" w:space="0" w:color="auto"/>
            <w:left w:val="none" w:sz="0" w:space="0" w:color="auto"/>
            <w:bottom w:val="none" w:sz="0" w:space="0" w:color="auto"/>
            <w:right w:val="none" w:sz="0" w:space="0" w:color="auto"/>
          </w:divBdr>
        </w:div>
        <w:div w:id="2049835648">
          <w:marLeft w:val="0"/>
          <w:marRight w:val="0"/>
          <w:marTop w:val="0"/>
          <w:marBottom w:val="0"/>
          <w:divBdr>
            <w:top w:val="none" w:sz="0" w:space="0" w:color="auto"/>
            <w:left w:val="none" w:sz="0" w:space="0" w:color="auto"/>
            <w:bottom w:val="none" w:sz="0" w:space="0" w:color="auto"/>
            <w:right w:val="none" w:sz="0" w:space="0" w:color="auto"/>
          </w:divBdr>
        </w:div>
      </w:divsChild>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2546344">
      <w:bodyDiv w:val="1"/>
      <w:marLeft w:val="0"/>
      <w:marRight w:val="0"/>
      <w:marTop w:val="0"/>
      <w:marBottom w:val="0"/>
      <w:divBdr>
        <w:top w:val="none" w:sz="0" w:space="0" w:color="auto"/>
        <w:left w:val="none" w:sz="0" w:space="0" w:color="auto"/>
        <w:bottom w:val="none" w:sz="0" w:space="0" w:color="auto"/>
        <w:right w:val="none" w:sz="0" w:space="0" w:color="auto"/>
      </w:divBdr>
      <w:divsChild>
        <w:div w:id="949514624">
          <w:marLeft w:val="0"/>
          <w:marRight w:val="0"/>
          <w:marTop w:val="0"/>
          <w:marBottom w:val="0"/>
          <w:divBdr>
            <w:top w:val="none" w:sz="0" w:space="0" w:color="auto"/>
            <w:left w:val="none" w:sz="0" w:space="0" w:color="auto"/>
            <w:bottom w:val="none" w:sz="0" w:space="0" w:color="auto"/>
            <w:right w:val="none" w:sz="0" w:space="0" w:color="auto"/>
          </w:divBdr>
        </w:div>
        <w:div w:id="1024208123">
          <w:marLeft w:val="0"/>
          <w:marRight w:val="0"/>
          <w:marTop w:val="0"/>
          <w:marBottom w:val="0"/>
          <w:divBdr>
            <w:top w:val="none" w:sz="0" w:space="0" w:color="auto"/>
            <w:left w:val="none" w:sz="0" w:space="0" w:color="auto"/>
            <w:bottom w:val="none" w:sz="0" w:space="0" w:color="auto"/>
            <w:right w:val="none" w:sz="0" w:space="0" w:color="auto"/>
          </w:divBdr>
        </w:div>
        <w:div w:id="1650791780">
          <w:marLeft w:val="0"/>
          <w:marRight w:val="0"/>
          <w:marTop w:val="0"/>
          <w:marBottom w:val="0"/>
          <w:divBdr>
            <w:top w:val="none" w:sz="0" w:space="0" w:color="auto"/>
            <w:left w:val="none" w:sz="0" w:space="0" w:color="auto"/>
            <w:bottom w:val="none" w:sz="0" w:space="0" w:color="auto"/>
            <w:right w:val="none" w:sz="0" w:space="0" w:color="auto"/>
          </w:divBdr>
        </w:div>
      </w:divsChild>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27722153">
      <w:bodyDiv w:val="1"/>
      <w:marLeft w:val="0"/>
      <w:marRight w:val="0"/>
      <w:marTop w:val="0"/>
      <w:marBottom w:val="0"/>
      <w:divBdr>
        <w:top w:val="none" w:sz="0" w:space="0" w:color="auto"/>
        <w:left w:val="none" w:sz="0" w:space="0" w:color="auto"/>
        <w:bottom w:val="none" w:sz="0" w:space="0" w:color="auto"/>
        <w:right w:val="none" w:sz="0" w:space="0" w:color="auto"/>
      </w:divBdr>
      <w:divsChild>
        <w:div w:id="143545109">
          <w:marLeft w:val="0"/>
          <w:marRight w:val="0"/>
          <w:marTop w:val="0"/>
          <w:marBottom w:val="0"/>
          <w:divBdr>
            <w:top w:val="none" w:sz="0" w:space="0" w:color="auto"/>
            <w:left w:val="none" w:sz="0" w:space="0" w:color="auto"/>
            <w:bottom w:val="none" w:sz="0" w:space="0" w:color="auto"/>
            <w:right w:val="none" w:sz="0" w:space="0" w:color="auto"/>
          </w:divBdr>
        </w:div>
        <w:div w:id="1207644717">
          <w:marLeft w:val="0"/>
          <w:marRight w:val="0"/>
          <w:marTop w:val="0"/>
          <w:marBottom w:val="0"/>
          <w:divBdr>
            <w:top w:val="none" w:sz="0" w:space="0" w:color="auto"/>
            <w:left w:val="none" w:sz="0" w:space="0" w:color="auto"/>
            <w:bottom w:val="none" w:sz="0" w:space="0" w:color="auto"/>
            <w:right w:val="none" w:sz="0" w:space="0" w:color="auto"/>
          </w:divBdr>
        </w:div>
        <w:div w:id="1479495726">
          <w:marLeft w:val="0"/>
          <w:marRight w:val="0"/>
          <w:marTop w:val="0"/>
          <w:marBottom w:val="0"/>
          <w:divBdr>
            <w:top w:val="none" w:sz="0" w:space="0" w:color="auto"/>
            <w:left w:val="none" w:sz="0" w:space="0" w:color="auto"/>
            <w:bottom w:val="none" w:sz="0" w:space="0" w:color="auto"/>
            <w:right w:val="none" w:sz="0" w:space="0" w:color="auto"/>
          </w:divBdr>
        </w:div>
        <w:div w:id="1848210202">
          <w:marLeft w:val="0"/>
          <w:marRight w:val="0"/>
          <w:marTop w:val="0"/>
          <w:marBottom w:val="0"/>
          <w:divBdr>
            <w:top w:val="none" w:sz="0" w:space="0" w:color="auto"/>
            <w:left w:val="none" w:sz="0" w:space="0" w:color="auto"/>
            <w:bottom w:val="none" w:sz="0" w:space="0" w:color="auto"/>
            <w:right w:val="none" w:sz="0" w:space="0" w:color="auto"/>
          </w:divBdr>
        </w:div>
        <w:div w:id="2085374609">
          <w:marLeft w:val="0"/>
          <w:marRight w:val="0"/>
          <w:marTop w:val="0"/>
          <w:marBottom w:val="0"/>
          <w:divBdr>
            <w:top w:val="none" w:sz="0" w:space="0" w:color="auto"/>
            <w:left w:val="none" w:sz="0" w:space="0" w:color="auto"/>
            <w:bottom w:val="none" w:sz="0" w:space="0" w:color="auto"/>
            <w:right w:val="none" w:sz="0" w:space="0" w:color="auto"/>
          </w:divBdr>
        </w:div>
      </w:divsChild>
    </w:div>
    <w:div w:id="539325326">
      <w:bodyDiv w:val="1"/>
      <w:marLeft w:val="0"/>
      <w:marRight w:val="0"/>
      <w:marTop w:val="0"/>
      <w:marBottom w:val="0"/>
      <w:divBdr>
        <w:top w:val="none" w:sz="0" w:space="0" w:color="auto"/>
        <w:left w:val="none" w:sz="0" w:space="0" w:color="auto"/>
        <w:bottom w:val="none" w:sz="0" w:space="0" w:color="auto"/>
        <w:right w:val="none" w:sz="0" w:space="0" w:color="auto"/>
      </w:divBdr>
      <w:divsChild>
        <w:div w:id="1794670567">
          <w:marLeft w:val="0"/>
          <w:marRight w:val="0"/>
          <w:marTop w:val="0"/>
          <w:marBottom w:val="0"/>
          <w:divBdr>
            <w:top w:val="none" w:sz="0" w:space="0" w:color="auto"/>
            <w:left w:val="none" w:sz="0" w:space="0" w:color="auto"/>
            <w:bottom w:val="none" w:sz="0" w:space="0" w:color="auto"/>
            <w:right w:val="none" w:sz="0" w:space="0" w:color="auto"/>
          </w:divBdr>
        </w:div>
        <w:div w:id="1738937938">
          <w:marLeft w:val="0"/>
          <w:marRight w:val="0"/>
          <w:marTop w:val="0"/>
          <w:marBottom w:val="0"/>
          <w:divBdr>
            <w:top w:val="none" w:sz="0" w:space="0" w:color="auto"/>
            <w:left w:val="none" w:sz="0" w:space="0" w:color="auto"/>
            <w:bottom w:val="none" w:sz="0" w:space="0" w:color="auto"/>
            <w:right w:val="none" w:sz="0" w:space="0" w:color="auto"/>
          </w:divBdr>
        </w:div>
        <w:div w:id="1483962471">
          <w:marLeft w:val="0"/>
          <w:marRight w:val="0"/>
          <w:marTop w:val="0"/>
          <w:marBottom w:val="0"/>
          <w:divBdr>
            <w:top w:val="none" w:sz="0" w:space="0" w:color="auto"/>
            <w:left w:val="none" w:sz="0" w:space="0" w:color="auto"/>
            <w:bottom w:val="none" w:sz="0" w:space="0" w:color="auto"/>
            <w:right w:val="none" w:sz="0" w:space="0" w:color="auto"/>
          </w:divBdr>
        </w:div>
        <w:div w:id="587889328">
          <w:marLeft w:val="0"/>
          <w:marRight w:val="0"/>
          <w:marTop w:val="0"/>
          <w:marBottom w:val="0"/>
          <w:divBdr>
            <w:top w:val="none" w:sz="0" w:space="0" w:color="auto"/>
            <w:left w:val="none" w:sz="0" w:space="0" w:color="auto"/>
            <w:bottom w:val="none" w:sz="0" w:space="0" w:color="auto"/>
            <w:right w:val="none" w:sz="0" w:space="0" w:color="auto"/>
          </w:divBdr>
        </w:div>
        <w:div w:id="1708413731">
          <w:marLeft w:val="0"/>
          <w:marRight w:val="0"/>
          <w:marTop w:val="0"/>
          <w:marBottom w:val="0"/>
          <w:divBdr>
            <w:top w:val="none" w:sz="0" w:space="0" w:color="auto"/>
            <w:left w:val="none" w:sz="0" w:space="0" w:color="auto"/>
            <w:bottom w:val="none" w:sz="0" w:space="0" w:color="auto"/>
            <w:right w:val="none" w:sz="0" w:space="0" w:color="auto"/>
          </w:divBdr>
        </w:div>
        <w:div w:id="1942564752">
          <w:marLeft w:val="0"/>
          <w:marRight w:val="0"/>
          <w:marTop w:val="0"/>
          <w:marBottom w:val="0"/>
          <w:divBdr>
            <w:top w:val="none" w:sz="0" w:space="0" w:color="auto"/>
            <w:left w:val="none" w:sz="0" w:space="0" w:color="auto"/>
            <w:bottom w:val="none" w:sz="0" w:space="0" w:color="auto"/>
            <w:right w:val="none" w:sz="0" w:space="0" w:color="auto"/>
          </w:divBdr>
        </w:div>
        <w:div w:id="1196114871">
          <w:marLeft w:val="0"/>
          <w:marRight w:val="0"/>
          <w:marTop w:val="0"/>
          <w:marBottom w:val="0"/>
          <w:divBdr>
            <w:top w:val="none" w:sz="0" w:space="0" w:color="auto"/>
            <w:left w:val="none" w:sz="0" w:space="0" w:color="auto"/>
            <w:bottom w:val="none" w:sz="0" w:space="0" w:color="auto"/>
            <w:right w:val="none" w:sz="0" w:space="0" w:color="auto"/>
          </w:divBdr>
        </w:div>
        <w:div w:id="1391734328">
          <w:marLeft w:val="0"/>
          <w:marRight w:val="0"/>
          <w:marTop w:val="0"/>
          <w:marBottom w:val="0"/>
          <w:divBdr>
            <w:top w:val="none" w:sz="0" w:space="0" w:color="auto"/>
            <w:left w:val="none" w:sz="0" w:space="0" w:color="auto"/>
            <w:bottom w:val="none" w:sz="0" w:space="0" w:color="auto"/>
            <w:right w:val="none" w:sz="0" w:space="0" w:color="auto"/>
          </w:divBdr>
        </w:div>
        <w:div w:id="522403275">
          <w:marLeft w:val="0"/>
          <w:marRight w:val="0"/>
          <w:marTop w:val="0"/>
          <w:marBottom w:val="0"/>
          <w:divBdr>
            <w:top w:val="none" w:sz="0" w:space="0" w:color="auto"/>
            <w:left w:val="none" w:sz="0" w:space="0" w:color="auto"/>
            <w:bottom w:val="none" w:sz="0" w:space="0" w:color="auto"/>
            <w:right w:val="none" w:sz="0" w:space="0" w:color="auto"/>
          </w:divBdr>
        </w:div>
        <w:div w:id="865099212">
          <w:marLeft w:val="0"/>
          <w:marRight w:val="0"/>
          <w:marTop w:val="0"/>
          <w:marBottom w:val="0"/>
          <w:divBdr>
            <w:top w:val="none" w:sz="0" w:space="0" w:color="auto"/>
            <w:left w:val="none" w:sz="0" w:space="0" w:color="auto"/>
            <w:bottom w:val="none" w:sz="0" w:space="0" w:color="auto"/>
            <w:right w:val="none" w:sz="0" w:space="0" w:color="auto"/>
          </w:divBdr>
        </w:div>
        <w:div w:id="1968970061">
          <w:marLeft w:val="0"/>
          <w:marRight w:val="0"/>
          <w:marTop w:val="0"/>
          <w:marBottom w:val="0"/>
          <w:divBdr>
            <w:top w:val="none" w:sz="0" w:space="0" w:color="auto"/>
            <w:left w:val="none" w:sz="0" w:space="0" w:color="auto"/>
            <w:bottom w:val="none" w:sz="0" w:space="0" w:color="auto"/>
            <w:right w:val="none" w:sz="0" w:space="0" w:color="auto"/>
          </w:divBdr>
        </w:div>
        <w:div w:id="883443669">
          <w:marLeft w:val="0"/>
          <w:marRight w:val="0"/>
          <w:marTop w:val="0"/>
          <w:marBottom w:val="0"/>
          <w:divBdr>
            <w:top w:val="none" w:sz="0" w:space="0" w:color="auto"/>
            <w:left w:val="none" w:sz="0" w:space="0" w:color="auto"/>
            <w:bottom w:val="none" w:sz="0" w:space="0" w:color="auto"/>
            <w:right w:val="none" w:sz="0" w:space="0" w:color="auto"/>
          </w:divBdr>
        </w:div>
        <w:div w:id="1611862437">
          <w:marLeft w:val="0"/>
          <w:marRight w:val="0"/>
          <w:marTop w:val="0"/>
          <w:marBottom w:val="0"/>
          <w:divBdr>
            <w:top w:val="none" w:sz="0" w:space="0" w:color="auto"/>
            <w:left w:val="none" w:sz="0" w:space="0" w:color="auto"/>
            <w:bottom w:val="none" w:sz="0" w:space="0" w:color="auto"/>
            <w:right w:val="none" w:sz="0" w:space="0" w:color="auto"/>
          </w:divBdr>
        </w:div>
        <w:div w:id="1750301058">
          <w:marLeft w:val="0"/>
          <w:marRight w:val="0"/>
          <w:marTop w:val="0"/>
          <w:marBottom w:val="0"/>
          <w:divBdr>
            <w:top w:val="none" w:sz="0" w:space="0" w:color="auto"/>
            <w:left w:val="none" w:sz="0" w:space="0" w:color="auto"/>
            <w:bottom w:val="none" w:sz="0" w:space="0" w:color="auto"/>
            <w:right w:val="none" w:sz="0" w:space="0" w:color="auto"/>
          </w:divBdr>
        </w:div>
        <w:div w:id="449664510">
          <w:marLeft w:val="0"/>
          <w:marRight w:val="0"/>
          <w:marTop w:val="0"/>
          <w:marBottom w:val="0"/>
          <w:divBdr>
            <w:top w:val="none" w:sz="0" w:space="0" w:color="auto"/>
            <w:left w:val="none" w:sz="0" w:space="0" w:color="auto"/>
            <w:bottom w:val="none" w:sz="0" w:space="0" w:color="auto"/>
            <w:right w:val="none" w:sz="0" w:space="0" w:color="auto"/>
          </w:divBdr>
        </w:div>
      </w:divsChild>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51159724">
      <w:bodyDiv w:val="1"/>
      <w:marLeft w:val="0"/>
      <w:marRight w:val="0"/>
      <w:marTop w:val="0"/>
      <w:marBottom w:val="0"/>
      <w:divBdr>
        <w:top w:val="none" w:sz="0" w:space="0" w:color="auto"/>
        <w:left w:val="none" w:sz="0" w:space="0" w:color="auto"/>
        <w:bottom w:val="none" w:sz="0" w:space="0" w:color="auto"/>
        <w:right w:val="none" w:sz="0" w:space="0" w:color="auto"/>
      </w:divBdr>
      <w:divsChild>
        <w:div w:id="401368876">
          <w:marLeft w:val="0"/>
          <w:marRight w:val="0"/>
          <w:marTop w:val="0"/>
          <w:marBottom w:val="0"/>
          <w:divBdr>
            <w:top w:val="none" w:sz="0" w:space="0" w:color="auto"/>
            <w:left w:val="none" w:sz="0" w:space="0" w:color="auto"/>
            <w:bottom w:val="none" w:sz="0" w:space="0" w:color="auto"/>
            <w:right w:val="none" w:sz="0" w:space="0" w:color="auto"/>
          </w:divBdr>
        </w:div>
        <w:div w:id="674764255">
          <w:marLeft w:val="0"/>
          <w:marRight w:val="0"/>
          <w:marTop w:val="0"/>
          <w:marBottom w:val="0"/>
          <w:divBdr>
            <w:top w:val="none" w:sz="0" w:space="0" w:color="auto"/>
            <w:left w:val="none" w:sz="0" w:space="0" w:color="auto"/>
            <w:bottom w:val="none" w:sz="0" w:space="0" w:color="auto"/>
            <w:right w:val="none" w:sz="0" w:space="0" w:color="auto"/>
          </w:divBdr>
        </w:div>
      </w:divsChild>
    </w:div>
    <w:div w:id="570237411">
      <w:bodyDiv w:val="1"/>
      <w:marLeft w:val="0"/>
      <w:marRight w:val="0"/>
      <w:marTop w:val="0"/>
      <w:marBottom w:val="0"/>
      <w:divBdr>
        <w:top w:val="none" w:sz="0" w:space="0" w:color="auto"/>
        <w:left w:val="none" w:sz="0" w:space="0" w:color="auto"/>
        <w:bottom w:val="none" w:sz="0" w:space="0" w:color="auto"/>
        <w:right w:val="none" w:sz="0" w:space="0" w:color="auto"/>
      </w:divBdr>
      <w:divsChild>
        <w:div w:id="1021198468">
          <w:marLeft w:val="0"/>
          <w:marRight w:val="0"/>
          <w:marTop w:val="0"/>
          <w:marBottom w:val="0"/>
          <w:divBdr>
            <w:top w:val="none" w:sz="0" w:space="0" w:color="auto"/>
            <w:left w:val="none" w:sz="0" w:space="0" w:color="auto"/>
            <w:bottom w:val="none" w:sz="0" w:space="0" w:color="auto"/>
            <w:right w:val="none" w:sz="0" w:space="0" w:color="auto"/>
          </w:divBdr>
        </w:div>
        <w:div w:id="765662039">
          <w:marLeft w:val="0"/>
          <w:marRight w:val="0"/>
          <w:marTop w:val="0"/>
          <w:marBottom w:val="0"/>
          <w:divBdr>
            <w:top w:val="none" w:sz="0" w:space="0" w:color="auto"/>
            <w:left w:val="none" w:sz="0" w:space="0" w:color="auto"/>
            <w:bottom w:val="none" w:sz="0" w:space="0" w:color="auto"/>
            <w:right w:val="none" w:sz="0" w:space="0" w:color="auto"/>
          </w:divBdr>
        </w:div>
        <w:div w:id="83453051">
          <w:marLeft w:val="0"/>
          <w:marRight w:val="0"/>
          <w:marTop w:val="0"/>
          <w:marBottom w:val="0"/>
          <w:divBdr>
            <w:top w:val="none" w:sz="0" w:space="0" w:color="auto"/>
            <w:left w:val="none" w:sz="0" w:space="0" w:color="auto"/>
            <w:bottom w:val="none" w:sz="0" w:space="0" w:color="auto"/>
            <w:right w:val="none" w:sz="0" w:space="0" w:color="auto"/>
          </w:divBdr>
        </w:div>
        <w:div w:id="1535341260">
          <w:marLeft w:val="0"/>
          <w:marRight w:val="0"/>
          <w:marTop w:val="0"/>
          <w:marBottom w:val="0"/>
          <w:divBdr>
            <w:top w:val="none" w:sz="0" w:space="0" w:color="auto"/>
            <w:left w:val="none" w:sz="0" w:space="0" w:color="auto"/>
            <w:bottom w:val="none" w:sz="0" w:space="0" w:color="auto"/>
            <w:right w:val="none" w:sz="0" w:space="0" w:color="auto"/>
          </w:divBdr>
        </w:div>
        <w:div w:id="432014328">
          <w:marLeft w:val="0"/>
          <w:marRight w:val="0"/>
          <w:marTop w:val="0"/>
          <w:marBottom w:val="0"/>
          <w:divBdr>
            <w:top w:val="none" w:sz="0" w:space="0" w:color="auto"/>
            <w:left w:val="none" w:sz="0" w:space="0" w:color="auto"/>
            <w:bottom w:val="none" w:sz="0" w:space="0" w:color="auto"/>
            <w:right w:val="none" w:sz="0" w:space="0" w:color="auto"/>
          </w:divBdr>
        </w:div>
        <w:div w:id="1234124412">
          <w:marLeft w:val="0"/>
          <w:marRight w:val="0"/>
          <w:marTop w:val="0"/>
          <w:marBottom w:val="0"/>
          <w:divBdr>
            <w:top w:val="none" w:sz="0" w:space="0" w:color="auto"/>
            <w:left w:val="none" w:sz="0" w:space="0" w:color="auto"/>
            <w:bottom w:val="none" w:sz="0" w:space="0" w:color="auto"/>
            <w:right w:val="none" w:sz="0" w:space="0" w:color="auto"/>
          </w:divBdr>
        </w:div>
        <w:div w:id="1127815250">
          <w:marLeft w:val="0"/>
          <w:marRight w:val="0"/>
          <w:marTop w:val="0"/>
          <w:marBottom w:val="0"/>
          <w:divBdr>
            <w:top w:val="none" w:sz="0" w:space="0" w:color="auto"/>
            <w:left w:val="none" w:sz="0" w:space="0" w:color="auto"/>
            <w:bottom w:val="none" w:sz="0" w:space="0" w:color="auto"/>
            <w:right w:val="none" w:sz="0" w:space="0" w:color="auto"/>
          </w:divBdr>
        </w:div>
        <w:div w:id="100031830">
          <w:marLeft w:val="0"/>
          <w:marRight w:val="0"/>
          <w:marTop w:val="0"/>
          <w:marBottom w:val="0"/>
          <w:divBdr>
            <w:top w:val="none" w:sz="0" w:space="0" w:color="auto"/>
            <w:left w:val="none" w:sz="0" w:space="0" w:color="auto"/>
            <w:bottom w:val="none" w:sz="0" w:space="0" w:color="auto"/>
            <w:right w:val="none" w:sz="0" w:space="0" w:color="auto"/>
          </w:divBdr>
        </w:div>
        <w:div w:id="1193688820">
          <w:marLeft w:val="0"/>
          <w:marRight w:val="0"/>
          <w:marTop w:val="0"/>
          <w:marBottom w:val="0"/>
          <w:divBdr>
            <w:top w:val="none" w:sz="0" w:space="0" w:color="auto"/>
            <w:left w:val="none" w:sz="0" w:space="0" w:color="auto"/>
            <w:bottom w:val="none" w:sz="0" w:space="0" w:color="auto"/>
            <w:right w:val="none" w:sz="0" w:space="0" w:color="auto"/>
          </w:divBdr>
        </w:div>
      </w:divsChild>
    </w:div>
    <w:div w:id="574826151">
      <w:bodyDiv w:val="1"/>
      <w:marLeft w:val="0"/>
      <w:marRight w:val="0"/>
      <w:marTop w:val="0"/>
      <w:marBottom w:val="0"/>
      <w:divBdr>
        <w:top w:val="none" w:sz="0" w:space="0" w:color="auto"/>
        <w:left w:val="none" w:sz="0" w:space="0" w:color="auto"/>
        <w:bottom w:val="none" w:sz="0" w:space="0" w:color="auto"/>
        <w:right w:val="none" w:sz="0" w:space="0" w:color="auto"/>
      </w:divBdr>
      <w:divsChild>
        <w:div w:id="335621443">
          <w:marLeft w:val="0"/>
          <w:marRight w:val="0"/>
          <w:marTop w:val="0"/>
          <w:marBottom w:val="0"/>
          <w:divBdr>
            <w:top w:val="none" w:sz="0" w:space="0" w:color="auto"/>
            <w:left w:val="none" w:sz="0" w:space="0" w:color="auto"/>
            <w:bottom w:val="none" w:sz="0" w:space="0" w:color="auto"/>
            <w:right w:val="none" w:sz="0" w:space="0" w:color="auto"/>
          </w:divBdr>
        </w:div>
        <w:div w:id="66853710">
          <w:marLeft w:val="0"/>
          <w:marRight w:val="0"/>
          <w:marTop w:val="0"/>
          <w:marBottom w:val="0"/>
          <w:divBdr>
            <w:top w:val="none" w:sz="0" w:space="0" w:color="auto"/>
            <w:left w:val="none" w:sz="0" w:space="0" w:color="auto"/>
            <w:bottom w:val="none" w:sz="0" w:space="0" w:color="auto"/>
            <w:right w:val="none" w:sz="0" w:space="0" w:color="auto"/>
          </w:divBdr>
        </w:div>
        <w:div w:id="66927641">
          <w:marLeft w:val="0"/>
          <w:marRight w:val="0"/>
          <w:marTop w:val="0"/>
          <w:marBottom w:val="0"/>
          <w:divBdr>
            <w:top w:val="none" w:sz="0" w:space="0" w:color="auto"/>
            <w:left w:val="none" w:sz="0" w:space="0" w:color="auto"/>
            <w:bottom w:val="none" w:sz="0" w:space="0" w:color="auto"/>
            <w:right w:val="none" w:sz="0" w:space="0" w:color="auto"/>
          </w:divBdr>
        </w:div>
      </w:divsChild>
    </w:div>
    <w:div w:id="592591190">
      <w:bodyDiv w:val="1"/>
      <w:marLeft w:val="0"/>
      <w:marRight w:val="0"/>
      <w:marTop w:val="0"/>
      <w:marBottom w:val="0"/>
      <w:divBdr>
        <w:top w:val="none" w:sz="0" w:space="0" w:color="auto"/>
        <w:left w:val="none" w:sz="0" w:space="0" w:color="auto"/>
        <w:bottom w:val="none" w:sz="0" w:space="0" w:color="auto"/>
        <w:right w:val="none" w:sz="0" w:space="0" w:color="auto"/>
      </w:divBdr>
      <w:divsChild>
        <w:div w:id="984092689">
          <w:marLeft w:val="0"/>
          <w:marRight w:val="0"/>
          <w:marTop w:val="0"/>
          <w:marBottom w:val="0"/>
          <w:divBdr>
            <w:top w:val="none" w:sz="0" w:space="0" w:color="auto"/>
            <w:left w:val="none" w:sz="0" w:space="0" w:color="auto"/>
            <w:bottom w:val="none" w:sz="0" w:space="0" w:color="auto"/>
            <w:right w:val="none" w:sz="0" w:space="0" w:color="auto"/>
          </w:divBdr>
        </w:div>
        <w:div w:id="1651707705">
          <w:marLeft w:val="0"/>
          <w:marRight w:val="0"/>
          <w:marTop w:val="0"/>
          <w:marBottom w:val="0"/>
          <w:divBdr>
            <w:top w:val="none" w:sz="0" w:space="0" w:color="auto"/>
            <w:left w:val="none" w:sz="0" w:space="0" w:color="auto"/>
            <w:bottom w:val="none" w:sz="0" w:space="0" w:color="auto"/>
            <w:right w:val="none" w:sz="0" w:space="0" w:color="auto"/>
          </w:divBdr>
        </w:div>
        <w:div w:id="376398246">
          <w:marLeft w:val="0"/>
          <w:marRight w:val="0"/>
          <w:marTop w:val="0"/>
          <w:marBottom w:val="0"/>
          <w:divBdr>
            <w:top w:val="none" w:sz="0" w:space="0" w:color="auto"/>
            <w:left w:val="none" w:sz="0" w:space="0" w:color="auto"/>
            <w:bottom w:val="none" w:sz="0" w:space="0" w:color="auto"/>
            <w:right w:val="none" w:sz="0" w:space="0" w:color="auto"/>
          </w:divBdr>
        </w:div>
        <w:div w:id="1417242910">
          <w:marLeft w:val="0"/>
          <w:marRight w:val="0"/>
          <w:marTop w:val="0"/>
          <w:marBottom w:val="0"/>
          <w:divBdr>
            <w:top w:val="none" w:sz="0" w:space="0" w:color="auto"/>
            <w:left w:val="none" w:sz="0" w:space="0" w:color="auto"/>
            <w:bottom w:val="none" w:sz="0" w:space="0" w:color="auto"/>
            <w:right w:val="none" w:sz="0" w:space="0" w:color="auto"/>
          </w:divBdr>
        </w:div>
        <w:div w:id="1518739250">
          <w:marLeft w:val="0"/>
          <w:marRight w:val="0"/>
          <w:marTop w:val="0"/>
          <w:marBottom w:val="0"/>
          <w:divBdr>
            <w:top w:val="none" w:sz="0" w:space="0" w:color="auto"/>
            <w:left w:val="none" w:sz="0" w:space="0" w:color="auto"/>
            <w:bottom w:val="none" w:sz="0" w:space="0" w:color="auto"/>
            <w:right w:val="none" w:sz="0" w:space="0" w:color="auto"/>
          </w:divBdr>
        </w:div>
        <w:div w:id="1174875045">
          <w:marLeft w:val="0"/>
          <w:marRight w:val="0"/>
          <w:marTop w:val="0"/>
          <w:marBottom w:val="0"/>
          <w:divBdr>
            <w:top w:val="none" w:sz="0" w:space="0" w:color="auto"/>
            <w:left w:val="none" w:sz="0" w:space="0" w:color="auto"/>
            <w:bottom w:val="none" w:sz="0" w:space="0" w:color="auto"/>
            <w:right w:val="none" w:sz="0" w:space="0" w:color="auto"/>
          </w:divBdr>
        </w:div>
        <w:div w:id="1559323682">
          <w:marLeft w:val="0"/>
          <w:marRight w:val="0"/>
          <w:marTop w:val="0"/>
          <w:marBottom w:val="0"/>
          <w:divBdr>
            <w:top w:val="none" w:sz="0" w:space="0" w:color="auto"/>
            <w:left w:val="none" w:sz="0" w:space="0" w:color="auto"/>
            <w:bottom w:val="none" w:sz="0" w:space="0" w:color="auto"/>
            <w:right w:val="none" w:sz="0" w:space="0" w:color="auto"/>
          </w:divBdr>
        </w:div>
      </w:divsChild>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11866683">
      <w:bodyDiv w:val="1"/>
      <w:marLeft w:val="0"/>
      <w:marRight w:val="0"/>
      <w:marTop w:val="0"/>
      <w:marBottom w:val="0"/>
      <w:divBdr>
        <w:top w:val="none" w:sz="0" w:space="0" w:color="auto"/>
        <w:left w:val="none" w:sz="0" w:space="0" w:color="auto"/>
        <w:bottom w:val="none" w:sz="0" w:space="0" w:color="auto"/>
        <w:right w:val="none" w:sz="0" w:space="0" w:color="auto"/>
      </w:divBdr>
    </w:div>
    <w:div w:id="618144180">
      <w:bodyDiv w:val="1"/>
      <w:marLeft w:val="0"/>
      <w:marRight w:val="0"/>
      <w:marTop w:val="0"/>
      <w:marBottom w:val="0"/>
      <w:divBdr>
        <w:top w:val="none" w:sz="0" w:space="0" w:color="auto"/>
        <w:left w:val="none" w:sz="0" w:space="0" w:color="auto"/>
        <w:bottom w:val="none" w:sz="0" w:space="0" w:color="auto"/>
        <w:right w:val="none" w:sz="0" w:space="0" w:color="auto"/>
      </w:divBdr>
      <w:divsChild>
        <w:div w:id="88433712">
          <w:marLeft w:val="0"/>
          <w:marRight w:val="0"/>
          <w:marTop w:val="0"/>
          <w:marBottom w:val="0"/>
          <w:divBdr>
            <w:top w:val="none" w:sz="0" w:space="0" w:color="auto"/>
            <w:left w:val="none" w:sz="0" w:space="0" w:color="auto"/>
            <w:bottom w:val="none" w:sz="0" w:space="0" w:color="auto"/>
            <w:right w:val="none" w:sz="0" w:space="0" w:color="auto"/>
          </w:divBdr>
        </w:div>
        <w:div w:id="444689092">
          <w:marLeft w:val="0"/>
          <w:marRight w:val="0"/>
          <w:marTop w:val="0"/>
          <w:marBottom w:val="0"/>
          <w:divBdr>
            <w:top w:val="none" w:sz="0" w:space="0" w:color="auto"/>
            <w:left w:val="none" w:sz="0" w:space="0" w:color="auto"/>
            <w:bottom w:val="none" w:sz="0" w:space="0" w:color="auto"/>
            <w:right w:val="none" w:sz="0" w:space="0" w:color="auto"/>
          </w:divBdr>
        </w:div>
        <w:div w:id="59061678">
          <w:marLeft w:val="0"/>
          <w:marRight w:val="0"/>
          <w:marTop w:val="0"/>
          <w:marBottom w:val="0"/>
          <w:divBdr>
            <w:top w:val="none" w:sz="0" w:space="0" w:color="auto"/>
            <w:left w:val="none" w:sz="0" w:space="0" w:color="auto"/>
            <w:bottom w:val="none" w:sz="0" w:space="0" w:color="auto"/>
            <w:right w:val="none" w:sz="0" w:space="0" w:color="auto"/>
          </w:divBdr>
        </w:div>
        <w:div w:id="1739858644">
          <w:marLeft w:val="0"/>
          <w:marRight w:val="0"/>
          <w:marTop w:val="0"/>
          <w:marBottom w:val="0"/>
          <w:divBdr>
            <w:top w:val="none" w:sz="0" w:space="0" w:color="auto"/>
            <w:left w:val="none" w:sz="0" w:space="0" w:color="auto"/>
            <w:bottom w:val="none" w:sz="0" w:space="0" w:color="auto"/>
            <w:right w:val="none" w:sz="0" w:space="0" w:color="auto"/>
          </w:divBdr>
        </w:div>
      </w:divsChild>
    </w:div>
    <w:div w:id="627779706">
      <w:bodyDiv w:val="1"/>
      <w:marLeft w:val="0"/>
      <w:marRight w:val="0"/>
      <w:marTop w:val="0"/>
      <w:marBottom w:val="0"/>
      <w:divBdr>
        <w:top w:val="none" w:sz="0" w:space="0" w:color="auto"/>
        <w:left w:val="none" w:sz="0" w:space="0" w:color="auto"/>
        <w:bottom w:val="none" w:sz="0" w:space="0" w:color="auto"/>
        <w:right w:val="none" w:sz="0" w:space="0" w:color="auto"/>
      </w:divBdr>
      <w:divsChild>
        <w:div w:id="483279371">
          <w:marLeft w:val="0"/>
          <w:marRight w:val="0"/>
          <w:marTop w:val="0"/>
          <w:marBottom w:val="0"/>
          <w:divBdr>
            <w:top w:val="none" w:sz="0" w:space="0" w:color="auto"/>
            <w:left w:val="none" w:sz="0" w:space="0" w:color="auto"/>
            <w:bottom w:val="none" w:sz="0" w:space="0" w:color="auto"/>
            <w:right w:val="none" w:sz="0" w:space="0" w:color="auto"/>
          </w:divBdr>
        </w:div>
        <w:div w:id="648486182">
          <w:marLeft w:val="0"/>
          <w:marRight w:val="0"/>
          <w:marTop w:val="0"/>
          <w:marBottom w:val="0"/>
          <w:divBdr>
            <w:top w:val="none" w:sz="0" w:space="0" w:color="auto"/>
            <w:left w:val="none" w:sz="0" w:space="0" w:color="auto"/>
            <w:bottom w:val="none" w:sz="0" w:space="0" w:color="auto"/>
            <w:right w:val="none" w:sz="0" w:space="0" w:color="auto"/>
          </w:divBdr>
        </w:div>
        <w:div w:id="699283259">
          <w:marLeft w:val="0"/>
          <w:marRight w:val="0"/>
          <w:marTop w:val="0"/>
          <w:marBottom w:val="0"/>
          <w:divBdr>
            <w:top w:val="none" w:sz="0" w:space="0" w:color="auto"/>
            <w:left w:val="none" w:sz="0" w:space="0" w:color="auto"/>
            <w:bottom w:val="none" w:sz="0" w:space="0" w:color="auto"/>
            <w:right w:val="none" w:sz="0" w:space="0" w:color="auto"/>
          </w:divBdr>
        </w:div>
        <w:div w:id="743911673">
          <w:marLeft w:val="0"/>
          <w:marRight w:val="0"/>
          <w:marTop w:val="0"/>
          <w:marBottom w:val="0"/>
          <w:divBdr>
            <w:top w:val="none" w:sz="0" w:space="0" w:color="auto"/>
            <w:left w:val="none" w:sz="0" w:space="0" w:color="auto"/>
            <w:bottom w:val="none" w:sz="0" w:space="0" w:color="auto"/>
            <w:right w:val="none" w:sz="0" w:space="0" w:color="auto"/>
          </w:divBdr>
        </w:div>
        <w:div w:id="1090659685">
          <w:marLeft w:val="0"/>
          <w:marRight w:val="0"/>
          <w:marTop w:val="0"/>
          <w:marBottom w:val="0"/>
          <w:divBdr>
            <w:top w:val="none" w:sz="0" w:space="0" w:color="auto"/>
            <w:left w:val="none" w:sz="0" w:space="0" w:color="auto"/>
            <w:bottom w:val="none" w:sz="0" w:space="0" w:color="auto"/>
            <w:right w:val="none" w:sz="0" w:space="0" w:color="auto"/>
          </w:divBdr>
        </w:div>
        <w:div w:id="1145659623">
          <w:marLeft w:val="0"/>
          <w:marRight w:val="0"/>
          <w:marTop w:val="0"/>
          <w:marBottom w:val="0"/>
          <w:divBdr>
            <w:top w:val="none" w:sz="0" w:space="0" w:color="auto"/>
            <w:left w:val="none" w:sz="0" w:space="0" w:color="auto"/>
            <w:bottom w:val="none" w:sz="0" w:space="0" w:color="auto"/>
            <w:right w:val="none" w:sz="0" w:space="0" w:color="auto"/>
          </w:divBdr>
        </w:div>
        <w:div w:id="1214193868">
          <w:marLeft w:val="0"/>
          <w:marRight w:val="0"/>
          <w:marTop w:val="0"/>
          <w:marBottom w:val="0"/>
          <w:divBdr>
            <w:top w:val="none" w:sz="0" w:space="0" w:color="auto"/>
            <w:left w:val="none" w:sz="0" w:space="0" w:color="auto"/>
            <w:bottom w:val="none" w:sz="0" w:space="0" w:color="auto"/>
            <w:right w:val="none" w:sz="0" w:space="0" w:color="auto"/>
          </w:divBdr>
        </w:div>
        <w:div w:id="1718043223">
          <w:marLeft w:val="0"/>
          <w:marRight w:val="0"/>
          <w:marTop w:val="0"/>
          <w:marBottom w:val="0"/>
          <w:divBdr>
            <w:top w:val="none" w:sz="0" w:space="0" w:color="auto"/>
            <w:left w:val="none" w:sz="0" w:space="0" w:color="auto"/>
            <w:bottom w:val="none" w:sz="0" w:space="0" w:color="auto"/>
            <w:right w:val="none" w:sz="0" w:space="0" w:color="auto"/>
          </w:divBdr>
        </w:div>
      </w:divsChild>
    </w:div>
    <w:div w:id="627978646">
      <w:bodyDiv w:val="1"/>
      <w:marLeft w:val="0"/>
      <w:marRight w:val="0"/>
      <w:marTop w:val="0"/>
      <w:marBottom w:val="0"/>
      <w:divBdr>
        <w:top w:val="none" w:sz="0" w:space="0" w:color="auto"/>
        <w:left w:val="none" w:sz="0" w:space="0" w:color="auto"/>
        <w:bottom w:val="none" w:sz="0" w:space="0" w:color="auto"/>
        <w:right w:val="none" w:sz="0" w:space="0" w:color="auto"/>
      </w:divBdr>
      <w:divsChild>
        <w:div w:id="10616921">
          <w:marLeft w:val="0"/>
          <w:marRight w:val="0"/>
          <w:marTop w:val="0"/>
          <w:marBottom w:val="0"/>
          <w:divBdr>
            <w:top w:val="none" w:sz="0" w:space="0" w:color="auto"/>
            <w:left w:val="none" w:sz="0" w:space="0" w:color="auto"/>
            <w:bottom w:val="none" w:sz="0" w:space="0" w:color="auto"/>
            <w:right w:val="none" w:sz="0" w:space="0" w:color="auto"/>
          </w:divBdr>
        </w:div>
        <w:div w:id="22441454">
          <w:marLeft w:val="0"/>
          <w:marRight w:val="0"/>
          <w:marTop w:val="0"/>
          <w:marBottom w:val="0"/>
          <w:divBdr>
            <w:top w:val="none" w:sz="0" w:space="0" w:color="auto"/>
            <w:left w:val="none" w:sz="0" w:space="0" w:color="auto"/>
            <w:bottom w:val="none" w:sz="0" w:space="0" w:color="auto"/>
            <w:right w:val="none" w:sz="0" w:space="0" w:color="auto"/>
          </w:divBdr>
        </w:div>
        <w:div w:id="27341483">
          <w:marLeft w:val="0"/>
          <w:marRight w:val="0"/>
          <w:marTop w:val="0"/>
          <w:marBottom w:val="0"/>
          <w:divBdr>
            <w:top w:val="none" w:sz="0" w:space="0" w:color="auto"/>
            <w:left w:val="none" w:sz="0" w:space="0" w:color="auto"/>
            <w:bottom w:val="none" w:sz="0" w:space="0" w:color="auto"/>
            <w:right w:val="none" w:sz="0" w:space="0" w:color="auto"/>
          </w:divBdr>
        </w:div>
        <w:div w:id="45186854">
          <w:marLeft w:val="0"/>
          <w:marRight w:val="0"/>
          <w:marTop w:val="0"/>
          <w:marBottom w:val="0"/>
          <w:divBdr>
            <w:top w:val="none" w:sz="0" w:space="0" w:color="auto"/>
            <w:left w:val="none" w:sz="0" w:space="0" w:color="auto"/>
            <w:bottom w:val="none" w:sz="0" w:space="0" w:color="auto"/>
            <w:right w:val="none" w:sz="0" w:space="0" w:color="auto"/>
          </w:divBdr>
        </w:div>
        <w:div w:id="45766042">
          <w:marLeft w:val="0"/>
          <w:marRight w:val="0"/>
          <w:marTop w:val="0"/>
          <w:marBottom w:val="0"/>
          <w:divBdr>
            <w:top w:val="none" w:sz="0" w:space="0" w:color="auto"/>
            <w:left w:val="none" w:sz="0" w:space="0" w:color="auto"/>
            <w:bottom w:val="none" w:sz="0" w:space="0" w:color="auto"/>
            <w:right w:val="none" w:sz="0" w:space="0" w:color="auto"/>
          </w:divBdr>
        </w:div>
        <w:div w:id="48497187">
          <w:marLeft w:val="0"/>
          <w:marRight w:val="0"/>
          <w:marTop w:val="0"/>
          <w:marBottom w:val="0"/>
          <w:divBdr>
            <w:top w:val="none" w:sz="0" w:space="0" w:color="auto"/>
            <w:left w:val="none" w:sz="0" w:space="0" w:color="auto"/>
            <w:bottom w:val="none" w:sz="0" w:space="0" w:color="auto"/>
            <w:right w:val="none" w:sz="0" w:space="0" w:color="auto"/>
          </w:divBdr>
        </w:div>
        <w:div w:id="68307162">
          <w:marLeft w:val="0"/>
          <w:marRight w:val="0"/>
          <w:marTop w:val="0"/>
          <w:marBottom w:val="0"/>
          <w:divBdr>
            <w:top w:val="none" w:sz="0" w:space="0" w:color="auto"/>
            <w:left w:val="none" w:sz="0" w:space="0" w:color="auto"/>
            <w:bottom w:val="none" w:sz="0" w:space="0" w:color="auto"/>
            <w:right w:val="none" w:sz="0" w:space="0" w:color="auto"/>
          </w:divBdr>
        </w:div>
        <w:div w:id="77483207">
          <w:marLeft w:val="0"/>
          <w:marRight w:val="0"/>
          <w:marTop w:val="0"/>
          <w:marBottom w:val="0"/>
          <w:divBdr>
            <w:top w:val="none" w:sz="0" w:space="0" w:color="auto"/>
            <w:left w:val="none" w:sz="0" w:space="0" w:color="auto"/>
            <w:bottom w:val="none" w:sz="0" w:space="0" w:color="auto"/>
            <w:right w:val="none" w:sz="0" w:space="0" w:color="auto"/>
          </w:divBdr>
        </w:div>
        <w:div w:id="106391042">
          <w:marLeft w:val="0"/>
          <w:marRight w:val="0"/>
          <w:marTop w:val="0"/>
          <w:marBottom w:val="0"/>
          <w:divBdr>
            <w:top w:val="none" w:sz="0" w:space="0" w:color="auto"/>
            <w:left w:val="none" w:sz="0" w:space="0" w:color="auto"/>
            <w:bottom w:val="none" w:sz="0" w:space="0" w:color="auto"/>
            <w:right w:val="none" w:sz="0" w:space="0" w:color="auto"/>
          </w:divBdr>
        </w:div>
        <w:div w:id="130558490">
          <w:marLeft w:val="0"/>
          <w:marRight w:val="0"/>
          <w:marTop w:val="0"/>
          <w:marBottom w:val="0"/>
          <w:divBdr>
            <w:top w:val="none" w:sz="0" w:space="0" w:color="auto"/>
            <w:left w:val="none" w:sz="0" w:space="0" w:color="auto"/>
            <w:bottom w:val="none" w:sz="0" w:space="0" w:color="auto"/>
            <w:right w:val="none" w:sz="0" w:space="0" w:color="auto"/>
          </w:divBdr>
        </w:div>
        <w:div w:id="138688900">
          <w:marLeft w:val="0"/>
          <w:marRight w:val="0"/>
          <w:marTop w:val="0"/>
          <w:marBottom w:val="0"/>
          <w:divBdr>
            <w:top w:val="none" w:sz="0" w:space="0" w:color="auto"/>
            <w:left w:val="none" w:sz="0" w:space="0" w:color="auto"/>
            <w:bottom w:val="none" w:sz="0" w:space="0" w:color="auto"/>
            <w:right w:val="none" w:sz="0" w:space="0" w:color="auto"/>
          </w:divBdr>
        </w:div>
        <w:div w:id="140461288">
          <w:marLeft w:val="0"/>
          <w:marRight w:val="0"/>
          <w:marTop w:val="0"/>
          <w:marBottom w:val="0"/>
          <w:divBdr>
            <w:top w:val="none" w:sz="0" w:space="0" w:color="auto"/>
            <w:left w:val="none" w:sz="0" w:space="0" w:color="auto"/>
            <w:bottom w:val="none" w:sz="0" w:space="0" w:color="auto"/>
            <w:right w:val="none" w:sz="0" w:space="0" w:color="auto"/>
          </w:divBdr>
        </w:div>
        <w:div w:id="155076018">
          <w:marLeft w:val="0"/>
          <w:marRight w:val="0"/>
          <w:marTop w:val="0"/>
          <w:marBottom w:val="0"/>
          <w:divBdr>
            <w:top w:val="none" w:sz="0" w:space="0" w:color="auto"/>
            <w:left w:val="none" w:sz="0" w:space="0" w:color="auto"/>
            <w:bottom w:val="none" w:sz="0" w:space="0" w:color="auto"/>
            <w:right w:val="none" w:sz="0" w:space="0" w:color="auto"/>
          </w:divBdr>
        </w:div>
        <w:div w:id="160706984">
          <w:marLeft w:val="0"/>
          <w:marRight w:val="0"/>
          <w:marTop w:val="0"/>
          <w:marBottom w:val="0"/>
          <w:divBdr>
            <w:top w:val="none" w:sz="0" w:space="0" w:color="auto"/>
            <w:left w:val="none" w:sz="0" w:space="0" w:color="auto"/>
            <w:bottom w:val="none" w:sz="0" w:space="0" w:color="auto"/>
            <w:right w:val="none" w:sz="0" w:space="0" w:color="auto"/>
          </w:divBdr>
        </w:div>
        <w:div w:id="166527814">
          <w:marLeft w:val="0"/>
          <w:marRight w:val="0"/>
          <w:marTop w:val="0"/>
          <w:marBottom w:val="0"/>
          <w:divBdr>
            <w:top w:val="none" w:sz="0" w:space="0" w:color="auto"/>
            <w:left w:val="none" w:sz="0" w:space="0" w:color="auto"/>
            <w:bottom w:val="none" w:sz="0" w:space="0" w:color="auto"/>
            <w:right w:val="none" w:sz="0" w:space="0" w:color="auto"/>
          </w:divBdr>
        </w:div>
        <w:div w:id="174810928">
          <w:marLeft w:val="0"/>
          <w:marRight w:val="0"/>
          <w:marTop w:val="0"/>
          <w:marBottom w:val="0"/>
          <w:divBdr>
            <w:top w:val="none" w:sz="0" w:space="0" w:color="auto"/>
            <w:left w:val="none" w:sz="0" w:space="0" w:color="auto"/>
            <w:bottom w:val="none" w:sz="0" w:space="0" w:color="auto"/>
            <w:right w:val="none" w:sz="0" w:space="0" w:color="auto"/>
          </w:divBdr>
        </w:div>
        <w:div w:id="191187431">
          <w:marLeft w:val="0"/>
          <w:marRight w:val="0"/>
          <w:marTop w:val="0"/>
          <w:marBottom w:val="0"/>
          <w:divBdr>
            <w:top w:val="none" w:sz="0" w:space="0" w:color="auto"/>
            <w:left w:val="none" w:sz="0" w:space="0" w:color="auto"/>
            <w:bottom w:val="none" w:sz="0" w:space="0" w:color="auto"/>
            <w:right w:val="none" w:sz="0" w:space="0" w:color="auto"/>
          </w:divBdr>
        </w:div>
        <w:div w:id="228731802">
          <w:marLeft w:val="0"/>
          <w:marRight w:val="0"/>
          <w:marTop w:val="0"/>
          <w:marBottom w:val="0"/>
          <w:divBdr>
            <w:top w:val="none" w:sz="0" w:space="0" w:color="auto"/>
            <w:left w:val="none" w:sz="0" w:space="0" w:color="auto"/>
            <w:bottom w:val="none" w:sz="0" w:space="0" w:color="auto"/>
            <w:right w:val="none" w:sz="0" w:space="0" w:color="auto"/>
          </w:divBdr>
        </w:div>
        <w:div w:id="230165693">
          <w:marLeft w:val="0"/>
          <w:marRight w:val="0"/>
          <w:marTop w:val="0"/>
          <w:marBottom w:val="0"/>
          <w:divBdr>
            <w:top w:val="none" w:sz="0" w:space="0" w:color="auto"/>
            <w:left w:val="none" w:sz="0" w:space="0" w:color="auto"/>
            <w:bottom w:val="none" w:sz="0" w:space="0" w:color="auto"/>
            <w:right w:val="none" w:sz="0" w:space="0" w:color="auto"/>
          </w:divBdr>
        </w:div>
        <w:div w:id="240988546">
          <w:marLeft w:val="0"/>
          <w:marRight w:val="0"/>
          <w:marTop w:val="0"/>
          <w:marBottom w:val="0"/>
          <w:divBdr>
            <w:top w:val="none" w:sz="0" w:space="0" w:color="auto"/>
            <w:left w:val="none" w:sz="0" w:space="0" w:color="auto"/>
            <w:bottom w:val="none" w:sz="0" w:space="0" w:color="auto"/>
            <w:right w:val="none" w:sz="0" w:space="0" w:color="auto"/>
          </w:divBdr>
        </w:div>
        <w:div w:id="250433610">
          <w:marLeft w:val="0"/>
          <w:marRight w:val="0"/>
          <w:marTop w:val="0"/>
          <w:marBottom w:val="0"/>
          <w:divBdr>
            <w:top w:val="none" w:sz="0" w:space="0" w:color="auto"/>
            <w:left w:val="none" w:sz="0" w:space="0" w:color="auto"/>
            <w:bottom w:val="none" w:sz="0" w:space="0" w:color="auto"/>
            <w:right w:val="none" w:sz="0" w:space="0" w:color="auto"/>
          </w:divBdr>
        </w:div>
        <w:div w:id="269746505">
          <w:marLeft w:val="0"/>
          <w:marRight w:val="0"/>
          <w:marTop w:val="0"/>
          <w:marBottom w:val="0"/>
          <w:divBdr>
            <w:top w:val="none" w:sz="0" w:space="0" w:color="auto"/>
            <w:left w:val="none" w:sz="0" w:space="0" w:color="auto"/>
            <w:bottom w:val="none" w:sz="0" w:space="0" w:color="auto"/>
            <w:right w:val="none" w:sz="0" w:space="0" w:color="auto"/>
          </w:divBdr>
        </w:div>
        <w:div w:id="274100558">
          <w:marLeft w:val="0"/>
          <w:marRight w:val="0"/>
          <w:marTop w:val="0"/>
          <w:marBottom w:val="0"/>
          <w:divBdr>
            <w:top w:val="none" w:sz="0" w:space="0" w:color="auto"/>
            <w:left w:val="none" w:sz="0" w:space="0" w:color="auto"/>
            <w:bottom w:val="none" w:sz="0" w:space="0" w:color="auto"/>
            <w:right w:val="none" w:sz="0" w:space="0" w:color="auto"/>
          </w:divBdr>
        </w:div>
        <w:div w:id="298075074">
          <w:marLeft w:val="0"/>
          <w:marRight w:val="0"/>
          <w:marTop w:val="0"/>
          <w:marBottom w:val="0"/>
          <w:divBdr>
            <w:top w:val="none" w:sz="0" w:space="0" w:color="auto"/>
            <w:left w:val="none" w:sz="0" w:space="0" w:color="auto"/>
            <w:bottom w:val="none" w:sz="0" w:space="0" w:color="auto"/>
            <w:right w:val="none" w:sz="0" w:space="0" w:color="auto"/>
          </w:divBdr>
        </w:div>
        <w:div w:id="313799413">
          <w:marLeft w:val="0"/>
          <w:marRight w:val="0"/>
          <w:marTop w:val="0"/>
          <w:marBottom w:val="0"/>
          <w:divBdr>
            <w:top w:val="none" w:sz="0" w:space="0" w:color="auto"/>
            <w:left w:val="none" w:sz="0" w:space="0" w:color="auto"/>
            <w:bottom w:val="none" w:sz="0" w:space="0" w:color="auto"/>
            <w:right w:val="none" w:sz="0" w:space="0" w:color="auto"/>
          </w:divBdr>
        </w:div>
        <w:div w:id="345450875">
          <w:marLeft w:val="0"/>
          <w:marRight w:val="0"/>
          <w:marTop w:val="0"/>
          <w:marBottom w:val="0"/>
          <w:divBdr>
            <w:top w:val="none" w:sz="0" w:space="0" w:color="auto"/>
            <w:left w:val="none" w:sz="0" w:space="0" w:color="auto"/>
            <w:bottom w:val="none" w:sz="0" w:space="0" w:color="auto"/>
            <w:right w:val="none" w:sz="0" w:space="0" w:color="auto"/>
          </w:divBdr>
        </w:div>
        <w:div w:id="370036389">
          <w:marLeft w:val="0"/>
          <w:marRight w:val="0"/>
          <w:marTop w:val="0"/>
          <w:marBottom w:val="0"/>
          <w:divBdr>
            <w:top w:val="none" w:sz="0" w:space="0" w:color="auto"/>
            <w:left w:val="none" w:sz="0" w:space="0" w:color="auto"/>
            <w:bottom w:val="none" w:sz="0" w:space="0" w:color="auto"/>
            <w:right w:val="none" w:sz="0" w:space="0" w:color="auto"/>
          </w:divBdr>
        </w:div>
        <w:div w:id="410732941">
          <w:marLeft w:val="0"/>
          <w:marRight w:val="0"/>
          <w:marTop w:val="0"/>
          <w:marBottom w:val="0"/>
          <w:divBdr>
            <w:top w:val="none" w:sz="0" w:space="0" w:color="auto"/>
            <w:left w:val="none" w:sz="0" w:space="0" w:color="auto"/>
            <w:bottom w:val="none" w:sz="0" w:space="0" w:color="auto"/>
            <w:right w:val="none" w:sz="0" w:space="0" w:color="auto"/>
          </w:divBdr>
        </w:div>
        <w:div w:id="413088175">
          <w:marLeft w:val="0"/>
          <w:marRight w:val="0"/>
          <w:marTop w:val="0"/>
          <w:marBottom w:val="0"/>
          <w:divBdr>
            <w:top w:val="none" w:sz="0" w:space="0" w:color="auto"/>
            <w:left w:val="none" w:sz="0" w:space="0" w:color="auto"/>
            <w:bottom w:val="none" w:sz="0" w:space="0" w:color="auto"/>
            <w:right w:val="none" w:sz="0" w:space="0" w:color="auto"/>
          </w:divBdr>
        </w:div>
        <w:div w:id="423303140">
          <w:marLeft w:val="0"/>
          <w:marRight w:val="0"/>
          <w:marTop w:val="0"/>
          <w:marBottom w:val="0"/>
          <w:divBdr>
            <w:top w:val="none" w:sz="0" w:space="0" w:color="auto"/>
            <w:left w:val="none" w:sz="0" w:space="0" w:color="auto"/>
            <w:bottom w:val="none" w:sz="0" w:space="0" w:color="auto"/>
            <w:right w:val="none" w:sz="0" w:space="0" w:color="auto"/>
          </w:divBdr>
        </w:div>
        <w:div w:id="438571813">
          <w:marLeft w:val="0"/>
          <w:marRight w:val="0"/>
          <w:marTop w:val="0"/>
          <w:marBottom w:val="0"/>
          <w:divBdr>
            <w:top w:val="none" w:sz="0" w:space="0" w:color="auto"/>
            <w:left w:val="none" w:sz="0" w:space="0" w:color="auto"/>
            <w:bottom w:val="none" w:sz="0" w:space="0" w:color="auto"/>
            <w:right w:val="none" w:sz="0" w:space="0" w:color="auto"/>
          </w:divBdr>
        </w:div>
        <w:div w:id="439186690">
          <w:marLeft w:val="0"/>
          <w:marRight w:val="0"/>
          <w:marTop w:val="0"/>
          <w:marBottom w:val="0"/>
          <w:divBdr>
            <w:top w:val="none" w:sz="0" w:space="0" w:color="auto"/>
            <w:left w:val="none" w:sz="0" w:space="0" w:color="auto"/>
            <w:bottom w:val="none" w:sz="0" w:space="0" w:color="auto"/>
            <w:right w:val="none" w:sz="0" w:space="0" w:color="auto"/>
          </w:divBdr>
        </w:div>
        <w:div w:id="450824355">
          <w:marLeft w:val="0"/>
          <w:marRight w:val="0"/>
          <w:marTop w:val="0"/>
          <w:marBottom w:val="0"/>
          <w:divBdr>
            <w:top w:val="none" w:sz="0" w:space="0" w:color="auto"/>
            <w:left w:val="none" w:sz="0" w:space="0" w:color="auto"/>
            <w:bottom w:val="none" w:sz="0" w:space="0" w:color="auto"/>
            <w:right w:val="none" w:sz="0" w:space="0" w:color="auto"/>
          </w:divBdr>
        </w:div>
        <w:div w:id="463352528">
          <w:marLeft w:val="0"/>
          <w:marRight w:val="0"/>
          <w:marTop w:val="0"/>
          <w:marBottom w:val="0"/>
          <w:divBdr>
            <w:top w:val="none" w:sz="0" w:space="0" w:color="auto"/>
            <w:left w:val="none" w:sz="0" w:space="0" w:color="auto"/>
            <w:bottom w:val="none" w:sz="0" w:space="0" w:color="auto"/>
            <w:right w:val="none" w:sz="0" w:space="0" w:color="auto"/>
          </w:divBdr>
        </w:div>
        <w:div w:id="493648771">
          <w:marLeft w:val="0"/>
          <w:marRight w:val="0"/>
          <w:marTop w:val="0"/>
          <w:marBottom w:val="0"/>
          <w:divBdr>
            <w:top w:val="none" w:sz="0" w:space="0" w:color="auto"/>
            <w:left w:val="none" w:sz="0" w:space="0" w:color="auto"/>
            <w:bottom w:val="none" w:sz="0" w:space="0" w:color="auto"/>
            <w:right w:val="none" w:sz="0" w:space="0" w:color="auto"/>
          </w:divBdr>
        </w:div>
        <w:div w:id="525102143">
          <w:marLeft w:val="0"/>
          <w:marRight w:val="0"/>
          <w:marTop w:val="0"/>
          <w:marBottom w:val="0"/>
          <w:divBdr>
            <w:top w:val="none" w:sz="0" w:space="0" w:color="auto"/>
            <w:left w:val="none" w:sz="0" w:space="0" w:color="auto"/>
            <w:bottom w:val="none" w:sz="0" w:space="0" w:color="auto"/>
            <w:right w:val="none" w:sz="0" w:space="0" w:color="auto"/>
          </w:divBdr>
        </w:div>
        <w:div w:id="534923910">
          <w:marLeft w:val="0"/>
          <w:marRight w:val="0"/>
          <w:marTop w:val="0"/>
          <w:marBottom w:val="0"/>
          <w:divBdr>
            <w:top w:val="none" w:sz="0" w:space="0" w:color="auto"/>
            <w:left w:val="none" w:sz="0" w:space="0" w:color="auto"/>
            <w:bottom w:val="none" w:sz="0" w:space="0" w:color="auto"/>
            <w:right w:val="none" w:sz="0" w:space="0" w:color="auto"/>
          </w:divBdr>
        </w:div>
        <w:div w:id="561595700">
          <w:marLeft w:val="0"/>
          <w:marRight w:val="0"/>
          <w:marTop w:val="0"/>
          <w:marBottom w:val="0"/>
          <w:divBdr>
            <w:top w:val="none" w:sz="0" w:space="0" w:color="auto"/>
            <w:left w:val="none" w:sz="0" w:space="0" w:color="auto"/>
            <w:bottom w:val="none" w:sz="0" w:space="0" w:color="auto"/>
            <w:right w:val="none" w:sz="0" w:space="0" w:color="auto"/>
          </w:divBdr>
        </w:div>
        <w:div w:id="567421460">
          <w:marLeft w:val="0"/>
          <w:marRight w:val="0"/>
          <w:marTop w:val="0"/>
          <w:marBottom w:val="0"/>
          <w:divBdr>
            <w:top w:val="none" w:sz="0" w:space="0" w:color="auto"/>
            <w:left w:val="none" w:sz="0" w:space="0" w:color="auto"/>
            <w:bottom w:val="none" w:sz="0" w:space="0" w:color="auto"/>
            <w:right w:val="none" w:sz="0" w:space="0" w:color="auto"/>
          </w:divBdr>
        </w:div>
        <w:div w:id="580023157">
          <w:marLeft w:val="0"/>
          <w:marRight w:val="0"/>
          <w:marTop w:val="0"/>
          <w:marBottom w:val="0"/>
          <w:divBdr>
            <w:top w:val="none" w:sz="0" w:space="0" w:color="auto"/>
            <w:left w:val="none" w:sz="0" w:space="0" w:color="auto"/>
            <w:bottom w:val="none" w:sz="0" w:space="0" w:color="auto"/>
            <w:right w:val="none" w:sz="0" w:space="0" w:color="auto"/>
          </w:divBdr>
        </w:div>
        <w:div w:id="582033777">
          <w:marLeft w:val="0"/>
          <w:marRight w:val="0"/>
          <w:marTop w:val="0"/>
          <w:marBottom w:val="0"/>
          <w:divBdr>
            <w:top w:val="none" w:sz="0" w:space="0" w:color="auto"/>
            <w:left w:val="none" w:sz="0" w:space="0" w:color="auto"/>
            <w:bottom w:val="none" w:sz="0" w:space="0" w:color="auto"/>
            <w:right w:val="none" w:sz="0" w:space="0" w:color="auto"/>
          </w:divBdr>
        </w:div>
        <w:div w:id="582645652">
          <w:marLeft w:val="0"/>
          <w:marRight w:val="0"/>
          <w:marTop w:val="0"/>
          <w:marBottom w:val="0"/>
          <w:divBdr>
            <w:top w:val="none" w:sz="0" w:space="0" w:color="auto"/>
            <w:left w:val="none" w:sz="0" w:space="0" w:color="auto"/>
            <w:bottom w:val="none" w:sz="0" w:space="0" w:color="auto"/>
            <w:right w:val="none" w:sz="0" w:space="0" w:color="auto"/>
          </w:divBdr>
        </w:div>
        <w:div w:id="584874448">
          <w:marLeft w:val="0"/>
          <w:marRight w:val="0"/>
          <w:marTop w:val="0"/>
          <w:marBottom w:val="0"/>
          <w:divBdr>
            <w:top w:val="none" w:sz="0" w:space="0" w:color="auto"/>
            <w:left w:val="none" w:sz="0" w:space="0" w:color="auto"/>
            <w:bottom w:val="none" w:sz="0" w:space="0" w:color="auto"/>
            <w:right w:val="none" w:sz="0" w:space="0" w:color="auto"/>
          </w:divBdr>
        </w:div>
        <w:div w:id="617106447">
          <w:marLeft w:val="0"/>
          <w:marRight w:val="0"/>
          <w:marTop w:val="0"/>
          <w:marBottom w:val="0"/>
          <w:divBdr>
            <w:top w:val="none" w:sz="0" w:space="0" w:color="auto"/>
            <w:left w:val="none" w:sz="0" w:space="0" w:color="auto"/>
            <w:bottom w:val="none" w:sz="0" w:space="0" w:color="auto"/>
            <w:right w:val="none" w:sz="0" w:space="0" w:color="auto"/>
          </w:divBdr>
        </w:div>
        <w:div w:id="685327760">
          <w:marLeft w:val="0"/>
          <w:marRight w:val="0"/>
          <w:marTop w:val="0"/>
          <w:marBottom w:val="0"/>
          <w:divBdr>
            <w:top w:val="none" w:sz="0" w:space="0" w:color="auto"/>
            <w:left w:val="none" w:sz="0" w:space="0" w:color="auto"/>
            <w:bottom w:val="none" w:sz="0" w:space="0" w:color="auto"/>
            <w:right w:val="none" w:sz="0" w:space="0" w:color="auto"/>
          </w:divBdr>
        </w:div>
        <w:div w:id="688871692">
          <w:marLeft w:val="0"/>
          <w:marRight w:val="0"/>
          <w:marTop w:val="0"/>
          <w:marBottom w:val="0"/>
          <w:divBdr>
            <w:top w:val="none" w:sz="0" w:space="0" w:color="auto"/>
            <w:left w:val="none" w:sz="0" w:space="0" w:color="auto"/>
            <w:bottom w:val="none" w:sz="0" w:space="0" w:color="auto"/>
            <w:right w:val="none" w:sz="0" w:space="0" w:color="auto"/>
          </w:divBdr>
        </w:div>
        <w:div w:id="690835298">
          <w:marLeft w:val="0"/>
          <w:marRight w:val="0"/>
          <w:marTop w:val="0"/>
          <w:marBottom w:val="0"/>
          <w:divBdr>
            <w:top w:val="none" w:sz="0" w:space="0" w:color="auto"/>
            <w:left w:val="none" w:sz="0" w:space="0" w:color="auto"/>
            <w:bottom w:val="none" w:sz="0" w:space="0" w:color="auto"/>
            <w:right w:val="none" w:sz="0" w:space="0" w:color="auto"/>
          </w:divBdr>
        </w:div>
        <w:div w:id="692145187">
          <w:marLeft w:val="0"/>
          <w:marRight w:val="0"/>
          <w:marTop w:val="0"/>
          <w:marBottom w:val="0"/>
          <w:divBdr>
            <w:top w:val="none" w:sz="0" w:space="0" w:color="auto"/>
            <w:left w:val="none" w:sz="0" w:space="0" w:color="auto"/>
            <w:bottom w:val="none" w:sz="0" w:space="0" w:color="auto"/>
            <w:right w:val="none" w:sz="0" w:space="0" w:color="auto"/>
          </w:divBdr>
        </w:div>
        <w:div w:id="706835443">
          <w:marLeft w:val="0"/>
          <w:marRight w:val="0"/>
          <w:marTop w:val="0"/>
          <w:marBottom w:val="0"/>
          <w:divBdr>
            <w:top w:val="none" w:sz="0" w:space="0" w:color="auto"/>
            <w:left w:val="none" w:sz="0" w:space="0" w:color="auto"/>
            <w:bottom w:val="none" w:sz="0" w:space="0" w:color="auto"/>
            <w:right w:val="none" w:sz="0" w:space="0" w:color="auto"/>
          </w:divBdr>
        </w:div>
        <w:div w:id="712273471">
          <w:marLeft w:val="0"/>
          <w:marRight w:val="0"/>
          <w:marTop w:val="0"/>
          <w:marBottom w:val="0"/>
          <w:divBdr>
            <w:top w:val="none" w:sz="0" w:space="0" w:color="auto"/>
            <w:left w:val="none" w:sz="0" w:space="0" w:color="auto"/>
            <w:bottom w:val="none" w:sz="0" w:space="0" w:color="auto"/>
            <w:right w:val="none" w:sz="0" w:space="0" w:color="auto"/>
          </w:divBdr>
        </w:div>
        <w:div w:id="743337610">
          <w:marLeft w:val="0"/>
          <w:marRight w:val="0"/>
          <w:marTop w:val="0"/>
          <w:marBottom w:val="0"/>
          <w:divBdr>
            <w:top w:val="none" w:sz="0" w:space="0" w:color="auto"/>
            <w:left w:val="none" w:sz="0" w:space="0" w:color="auto"/>
            <w:bottom w:val="none" w:sz="0" w:space="0" w:color="auto"/>
            <w:right w:val="none" w:sz="0" w:space="0" w:color="auto"/>
          </w:divBdr>
        </w:div>
        <w:div w:id="799768398">
          <w:marLeft w:val="0"/>
          <w:marRight w:val="0"/>
          <w:marTop w:val="0"/>
          <w:marBottom w:val="0"/>
          <w:divBdr>
            <w:top w:val="none" w:sz="0" w:space="0" w:color="auto"/>
            <w:left w:val="none" w:sz="0" w:space="0" w:color="auto"/>
            <w:bottom w:val="none" w:sz="0" w:space="0" w:color="auto"/>
            <w:right w:val="none" w:sz="0" w:space="0" w:color="auto"/>
          </w:divBdr>
        </w:div>
        <w:div w:id="821237130">
          <w:marLeft w:val="0"/>
          <w:marRight w:val="0"/>
          <w:marTop w:val="0"/>
          <w:marBottom w:val="0"/>
          <w:divBdr>
            <w:top w:val="none" w:sz="0" w:space="0" w:color="auto"/>
            <w:left w:val="none" w:sz="0" w:space="0" w:color="auto"/>
            <w:bottom w:val="none" w:sz="0" w:space="0" w:color="auto"/>
            <w:right w:val="none" w:sz="0" w:space="0" w:color="auto"/>
          </w:divBdr>
        </w:div>
        <w:div w:id="826702732">
          <w:marLeft w:val="0"/>
          <w:marRight w:val="0"/>
          <w:marTop w:val="0"/>
          <w:marBottom w:val="0"/>
          <w:divBdr>
            <w:top w:val="none" w:sz="0" w:space="0" w:color="auto"/>
            <w:left w:val="none" w:sz="0" w:space="0" w:color="auto"/>
            <w:bottom w:val="none" w:sz="0" w:space="0" w:color="auto"/>
            <w:right w:val="none" w:sz="0" w:space="0" w:color="auto"/>
          </w:divBdr>
        </w:div>
        <w:div w:id="841356832">
          <w:marLeft w:val="0"/>
          <w:marRight w:val="0"/>
          <w:marTop w:val="0"/>
          <w:marBottom w:val="0"/>
          <w:divBdr>
            <w:top w:val="none" w:sz="0" w:space="0" w:color="auto"/>
            <w:left w:val="none" w:sz="0" w:space="0" w:color="auto"/>
            <w:bottom w:val="none" w:sz="0" w:space="0" w:color="auto"/>
            <w:right w:val="none" w:sz="0" w:space="0" w:color="auto"/>
          </w:divBdr>
        </w:div>
        <w:div w:id="847985269">
          <w:marLeft w:val="0"/>
          <w:marRight w:val="0"/>
          <w:marTop w:val="0"/>
          <w:marBottom w:val="0"/>
          <w:divBdr>
            <w:top w:val="none" w:sz="0" w:space="0" w:color="auto"/>
            <w:left w:val="none" w:sz="0" w:space="0" w:color="auto"/>
            <w:bottom w:val="none" w:sz="0" w:space="0" w:color="auto"/>
            <w:right w:val="none" w:sz="0" w:space="0" w:color="auto"/>
          </w:divBdr>
        </w:div>
        <w:div w:id="850682808">
          <w:marLeft w:val="0"/>
          <w:marRight w:val="0"/>
          <w:marTop w:val="0"/>
          <w:marBottom w:val="0"/>
          <w:divBdr>
            <w:top w:val="none" w:sz="0" w:space="0" w:color="auto"/>
            <w:left w:val="none" w:sz="0" w:space="0" w:color="auto"/>
            <w:bottom w:val="none" w:sz="0" w:space="0" w:color="auto"/>
            <w:right w:val="none" w:sz="0" w:space="0" w:color="auto"/>
          </w:divBdr>
        </w:div>
        <w:div w:id="860701217">
          <w:marLeft w:val="0"/>
          <w:marRight w:val="0"/>
          <w:marTop w:val="0"/>
          <w:marBottom w:val="0"/>
          <w:divBdr>
            <w:top w:val="none" w:sz="0" w:space="0" w:color="auto"/>
            <w:left w:val="none" w:sz="0" w:space="0" w:color="auto"/>
            <w:bottom w:val="none" w:sz="0" w:space="0" w:color="auto"/>
            <w:right w:val="none" w:sz="0" w:space="0" w:color="auto"/>
          </w:divBdr>
        </w:div>
        <w:div w:id="866678955">
          <w:marLeft w:val="0"/>
          <w:marRight w:val="0"/>
          <w:marTop w:val="0"/>
          <w:marBottom w:val="0"/>
          <w:divBdr>
            <w:top w:val="none" w:sz="0" w:space="0" w:color="auto"/>
            <w:left w:val="none" w:sz="0" w:space="0" w:color="auto"/>
            <w:bottom w:val="none" w:sz="0" w:space="0" w:color="auto"/>
            <w:right w:val="none" w:sz="0" w:space="0" w:color="auto"/>
          </w:divBdr>
        </w:div>
        <w:div w:id="880098234">
          <w:marLeft w:val="0"/>
          <w:marRight w:val="0"/>
          <w:marTop w:val="0"/>
          <w:marBottom w:val="0"/>
          <w:divBdr>
            <w:top w:val="none" w:sz="0" w:space="0" w:color="auto"/>
            <w:left w:val="none" w:sz="0" w:space="0" w:color="auto"/>
            <w:bottom w:val="none" w:sz="0" w:space="0" w:color="auto"/>
            <w:right w:val="none" w:sz="0" w:space="0" w:color="auto"/>
          </w:divBdr>
        </w:div>
        <w:div w:id="910239809">
          <w:marLeft w:val="0"/>
          <w:marRight w:val="0"/>
          <w:marTop w:val="0"/>
          <w:marBottom w:val="0"/>
          <w:divBdr>
            <w:top w:val="none" w:sz="0" w:space="0" w:color="auto"/>
            <w:left w:val="none" w:sz="0" w:space="0" w:color="auto"/>
            <w:bottom w:val="none" w:sz="0" w:space="0" w:color="auto"/>
            <w:right w:val="none" w:sz="0" w:space="0" w:color="auto"/>
          </w:divBdr>
        </w:div>
        <w:div w:id="923685450">
          <w:marLeft w:val="0"/>
          <w:marRight w:val="0"/>
          <w:marTop w:val="0"/>
          <w:marBottom w:val="0"/>
          <w:divBdr>
            <w:top w:val="none" w:sz="0" w:space="0" w:color="auto"/>
            <w:left w:val="none" w:sz="0" w:space="0" w:color="auto"/>
            <w:bottom w:val="none" w:sz="0" w:space="0" w:color="auto"/>
            <w:right w:val="none" w:sz="0" w:space="0" w:color="auto"/>
          </w:divBdr>
        </w:div>
        <w:div w:id="931862871">
          <w:marLeft w:val="0"/>
          <w:marRight w:val="0"/>
          <w:marTop w:val="0"/>
          <w:marBottom w:val="0"/>
          <w:divBdr>
            <w:top w:val="none" w:sz="0" w:space="0" w:color="auto"/>
            <w:left w:val="none" w:sz="0" w:space="0" w:color="auto"/>
            <w:bottom w:val="none" w:sz="0" w:space="0" w:color="auto"/>
            <w:right w:val="none" w:sz="0" w:space="0" w:color="auto"/>
          </w:divBdr>
        </w:div>
        <w:div w:id="936139789">
          <w:marLeft w:val="0"/>
          <w:marRight w:val="0"/>
          <w:marTop w:val="0"/>
          <w:marBottom w:val="0"/>
          <w:divBdr>
            <w:top w:val="none" w:sz="0" w:space="0" w:color="auto"/>
            <w:left w:val="none" w:sz="0" w:space="0" w:color="auto"/>
            <w:bottom w:val="none" w:sz="0" w:space="0" w:color="auto"/>
            <w:right w:val="none" w:sz="0" w:space="0" w:color="auto"/>
          </w:divBdr>
        </w:div>
        <w:div w:id="939610127">
          <w:marLeft w:val="0"/>
          <w:marRight w:val="0"/>
          <w:marTop w:val="0"/>
          <w:marBottom w:val="0"/>
          <w:divBdr>
            <w:top w:val="none" w:sz="0" w:space="0" w:color="auto"/>
            <w:left w:val="none" w:sz="0" w:space="0" w:color="auto"/>
            <w:bottom w:val="none" w:sz="0" w:space="0" w:color="auto"/>
            <w:right w:val="none" w:sz="0" w:space="0" w:color="auto"/>
          </w:divBdr>
        </w:div>
        <w:div w:id="940837194">
          <w:marLeft w:val="0"/>
          <w:marRight w:val="0"/>
          <w:marTop w:val="0"/>
          <w:marBottom w:val="0"/>
          <w:divBdr>
            <w:top w:val="none" w:sz="0" w:space="0" w:color="auto"/>
            <w:left w:val="none" w:sz="0" w:space="0" w:color="auto"/>
            <w:bottom w:val="none" w:sz="0" w:space="0" w:color="auto"/>
            <w:right w:val="none" w:sz="0" w:space="0" w:color="auto"/>
          </w:divBdr>
        </w:div>
        <w:div w:id="970281962">
          <w:marLeft w:val="0"/>
          <w:marRight w:val="0"/>
          <w:marTop w:val="0"/>
          <w:marBottom w:val="0"/>
          <w:divBdr>
            <w:top w:val="none" w:sz="0" w:space="0" w:color="auto"/>
            <w:left w:val="none" w:sz="0" w:space="0" w:color="auto"/>
            <w:bottom w:val="none" w:sz="0" w:space="0" w:color="auto"/>
            <w:right w:val="none" w:sz="0" w:space="0" w:color="auto"/>
          </w:divBdr>
        </w:div>
        <w:div w:id="981424386">
          <w:marLeft w:val="0"/>
          <w:marRight w:val="0"/>
          <w:marTop w:val="0"/>
          <w:marBottom w:val="0"/>
          <w:divBdr>
            <w:top w:val="none" w:sz="0" w:space="0" w:color="auto"/>
            <w:left w:val="none" w:sz="0" w:space="0" w:color="auto"/>
            <w:bottom w:val="none" w:sz="0" w:space="0" w:color="auto"/>
            <w:right w:val="none" w:sz="0" w:space="0" w:color="auto"/>
          </w:divBdr>
        </w:div>
        <w:div w:id="1004623338">
          <w:marLeft w:val="0"/>
          <w:marRight w:val="0"/>
          <w:marTop w:val="0"/>
          <w:marBottom w:val="0"/>
          <w:divBdr>
            <w:top w:val="none" w:sz="0" w:space="0" w:color="auto"/>
            <w:left w:val="none" w:sz="0" w:space="0" w:color="auto"/>
            <w:bottom w:val="none" w:sz="0" w:space="0" w:color="auto"/>
            <w:right w:val="none" w:sz="0" w:space="0" w:color="auto"/>
          </w:divBdr>
        </w:div>
        <w:div w:id="1022900152">
          <w:marLeft w:val="0"/>
          <w:marRight w:val="0"/>
          <w:marTop w:val="0"/>
          <w:marBottom w:val="0"/>
          <w:divBdr>
            <w:top w:val="none" w:sz="0" w:space="0" w:color="auto"/>
            <w:left w:val="none" w:sz="0" w:space="0" w:color="auto"/>
            <w:bottom w:val="none" w:sz="0" w:space="0" w:color="auto"/>
            <w:right w:val="none" w:sz="0" w:space="0" w:color="auto"/>
          </w:divBdr>
        </w:div>
        <w:div w:id="1028138684">
          <w:marLeft w:val="0"/>
          <w:marRight w:val="0"/>
          <w:marTop w:val="0"/>
          <w:marBottom w:val="0"/>
          <w:divBdr>
            <w:top w:val="none" w:sz="0" w:space="0" w:color="auto"/>
            <w:left w:val="none" w:sz="0" w:space="0" w:color="auto"/>
            <w:bottom w:val="none" w:sz="0" w:space="0" w:color="auto"/>
            <w:right w:val="none" w:sz="0" w:space="0" w:color="auto"/>
          </w:divBdr>
        </w:div>
        <w:div w:id="1029143346">
          <w:marLeft w:val="0"/>
          <w:marRight w:val="0"/>
          <w:marTop w:val="0"/>
          <w:marBottom w:val="0"/>
          <w:divBdr>
            <w:top w:val="none" w:sz="0" w:space="0" w:color="auto"/>
            <w:left w:val="none" w:sz="0" w:space="0" w:color="auto"/>
            <w:bottom w:val="none" w:sz="0" w:space="0" w:color="auto"/>
            <w:right w:val="none" w:sz="0" w:space="0" w:color="auto"/>
          </w:divBdr>
        </w:div>
        <w:div w:id="1029377770">
          <w:marLeft w:val="0"/>
          <w:marRight w:val="0"/>
          <w:marTop w:val="0"/>
          <w:marBottom w:val="0"/>
          <w:divBdr>
            <w:top w:val="none" w:sz="0" w:space="0" w:color="auto"/>
            <w:left w:val="none" w:sz="0" w:space="0" w:color="auto"/>
            <w:bottom w:val="none" w:sz="0" w:space="0" w:color="auto"/>
            <w:right w:val="none" w:sz="0" w:space="0" w:color="auto"/>
          </w:divBdr>
        </w:div>
        <w:div w:id="1040671816">
          <w:marLeft w:val="0"/>
          <w:marRight w:val="0"/>
          <w:marTop w:val="0"/>
          <w:marBottom w:val="0"/>
          <w:divBdr>
            <w:top w:val="none" w:sz="0" w:space="0" w:color="auto"/>
            <w:left w:val="none" w:sz="0" w:space="0" w:color="auto"/>
            <w:bottom w:val="none" w:sz="0" w:space="0" w:color="auto"/>
            <w:right w:val="none" w:sz="0" w:space="0" w:color="auto"/>
          </w:divBdr>
        </w:div>
        <w:div w:id="1054428699">
          <w:marLeft w:val="0"/>
          <w:marRight w:val="0"/>
          <w:marTop w:val="0"/>
          <w:marBottom w:val="0"/>
          <w:divBdr>
            <w:top w:val="none" w:sz="0" w:space="0" w:color="auto"/>
            <w:left w:val="none" w:sz="0" w:space="0" w:color="auto"/>
            <w:bottom w:val="none" w:sz="0" w:space="0" w:color="auto"/>
            <w:right w:val="none" w:sz="0" w:space="0" w:color="auto"/>
          </w:divBdr>
        </w:div>
        <w:div w:id="1073283157">
          <w:marLeft w:val="0"/>
          <w:marRight w:val="0"/>
          <w:marTop w:val="0"/>
          <w:marBottom w:val="0"/>
          <w:divBdr>
            <w:top w:val="none" w:sz="0" w:space="0" w:color="auto"/>
            <w:left w:val="none" w:sz="0" w:space="0" w:color="auto"/>
            <w:bottom w:val="none" w:sz="0" w:space="0" w:color="auto"/>
            <w:right w:val="none" w:sz="0" w:space="0" w:color="auto"/>
          </w:divBdr>
        </w:div>
        <w:div w:id="1078288899">
          <w:marLeft w:val="0"/>
          <w:marRight w:val="0"/>
          <w:marTop w:val="0"/>
          <w:marBottom w:val="0"/>
          <w:divBdr>
            <w:top w:val="none" w:sz="0" w:space="0" w:color="auto"/>
            <w:left w:val="none" w:sz="0" w:space="0" w:color="auto"/>
            <w:bottom w:val="none" w:sz="0" w:space="0" w:color="auto"/>
            <w:right w:val="none" w:sz="0" w:space="0" w:color="auto"/>
          </w:divBdr>
        </w:div>
        <w:div w:id="1087923932">
          <w:marLeft w:val="0"/>
          <w:marRight w:val="0"/>
          <w:marTop w:val="0"/>
          <w:marBottom w:val="0"/>
          <w:divBdr>
            <w:top w:val="none" w:sz="0" w:space="0" w:color="auto"/>
            <w:left w:val="none" w:sz="0" w:space="0" w:color="auto"/>
            <w:bottom w:val="none" w:sz="0" w:space="0" w:color="auto"/>
            <w:right w:val="none" w:sz="0" w:space="0" w:color="auto"/>
          </w:divBdr>
        </w:div>
        <w:div w:id="1099764423">
          <w:marLeft w:val="0"/>
          <w:marRight w:val="0"/>
          <w:marTop w:val="0"/>
          <w:marBottom w:val="0"/>
          <w:divBdr>
            <w:top w:val="none" w:sz="0" w:space="0" w:color="auto"/>
            <w:left w:val="none" w:sz="0" w:space="0" w:color="auto"/>
            <w:bottom w:val="none" w:sz="0" w:space="0" w:color="auto"/>
            <w:right w:val="none" w:sz="0" w:space="0" w:color="auto"/>
          </w:divBdr>
        </w:div>
        <w:div w:id="1137718071">
          <w:marLeft w:val="0"/>
          <w:marRight w:val="0"/>
          <w:marTop w:val="0"/>
          <w:marBottom w:val="0"/>
          <w:divBdr>
            <w:top w:val="none" w:sz="0" w:space="0" w:color="auto"/>
            <w:left w:val="none" w:sz="0" w:space="0" w:color="auto"/>
            <w:bottom w:val="none" w:sz="0" w:space="0" w:color="auto"/>
            <w:right w:val="none" w:sz="0" w:space="0" w:color="auto"/>
          </w:divBdr>
        </w:div>
        <w:div w:id="1146631208">
          <w:marLeft w:val="0"/>
          <w:marRight w:val="0"/>
          <w:marTop w:val="0"/>
          <w:marBottom w:val="0"/>
          <w:divBdr>
            <w:top w:val="none" w:sz="0" w:space="0" w:color="auto"/>
            <w:left w:val="none" w:sz="0" w:space="0" w:color="auto"/>
            <w:bottom w:val="none" w:sz="0" w:space="0" w:color="auto"/>
            <w:right w:val="none" w:sz="0" w:space="0" w:color="auto"/>
          </w:divBdr>
        </w:div>
        <w:div w:id="1146895483">
          <w:marLeft w:val="0"/>
          <w:marRight w:val="0"/>
          <w:marTop w:val="0"/>
          <w:marBottom w:val="0"/>
          <w:divBdr>
            <w:top w:val="none" w:sz="0" w:space="0" w:color="auto"/>
            <w:left w:val="none" w:sz="0" w:space="0" w:color="auto"/>
            <w:bottom w:val="none" w:sz="0" w:space="0" w:color="auto"/>
            <w:right w:val="none" w:sz="0" w:space="0" w:color="auto"/>
          </w:divBdr>
        </w:div>
        <w:div w:id="1163620881">
          <w:marLeft w:val="0"/>
          <w:marRight w:val="0"/>
          <w:marTop w:val="0"/>
          <w:marBottom w:val="0"/>
          <w:divBdr>
            <w:top w:val="none" w:sz="0" w:space="0" w:color="auto"/>
            <w:left w:val="none" w:sz="0" w:space="0" w:color="auto"/>
            <w:bottom w:val="none" w:sz="0" w:space="0" w:color="auto"/>
            <w:right w:val="none" w:sz="0" w:space="0" w:color="auto"/>
          </w:divBdr>
        </w:div>
        <w:div w:id="1171719002">
          <w:marLeft w:val="0"/>
          <w:marRight w:val="0"/>
          <w:marTop w:val="0"/>
          <w:marBottom w:val="0"/>
          <w:divBdr>
            <w:top w:val="none" w:sz="0" w:space="0" w:color="auto"/>
            <w:left w:val="none" w:sz="0" w:space="0" w:color="auto"/>
            <w:bottom w:val="none" w:sz="0" w:space="0" w:color="auto"/>
            <w:right w:val="none" w:sz="0" w:space="0" w:color="auto"/>
          </w:divBdr>
        </w:div>
        <w:div w:id="1178346226">
          <w:marLeft w:val="0"/>
          <w:marRight w:val="0"/>
          <w:marTop w:val="0"/>
          <w:marBottom w:val="0"/>
          <w:divBdr>
            <w:top w:val="none" w:sz="0" w:space="0" w:color="auto"/>
            <w:left w:val="none" w:sz="0" w:space="0" w:color="auto"/>
            <w:bottom w:val="none" w:sz="0" w:space="0" w:color="auto"/>
            <w:right w:val="none" w:sz="0" w:space="0" w:color="auto"/>
          </w:divBdr>
        </w:div>
        <w:div w:id="1183469219">
          <w:marLeft w:val="0"/>
          <w:marRight w:val="0"/>
          <w:marTop w:val="0"/>
          <w:marBottom w:val="0"/>
          <w:divBdr>
            <w:top w:val="none" w:sz="0" w:space="0" w:color="auto"/>
            <w:left w:val="none" w:sz="0" w:space="0" w:color="auto"/>
            <w:bottom w:val="none" w:sz="0" w:space="0" w:color="auto"/>
            <w:right w:val="none" w:sz="0" w:space="0" w:color="auto"/>
          </w:divBdr>
        </w:div>
        <w:div w:id="1199589625">
          <w:marLeft w:val="0"/>
          <w:marRight w:val="0"/>
          <w:marTop w:val="0"/>
          <w:marBottom w:val="0"/>
          <w:divBdr>
            <w:top w:val="none" w:sz="0" w:space="0" w:color="auto"/>
            <w:left w:val="none" w:sz="0" w:space="0" w:color="auto"/>
            <w:bottom w:val="none" w:sz="0" w:space="0" w:color="auto"/>
            <w:right w:val="none" w:sz="0" w:space="0" w:color="auto"/>
          </w:divBdr>
        </w:div>
        <w:div w:id="1205484706">
          <w:marLeft w:val="0"/>
          <w:marRight w:val="0"/>
          <w:marTop w:val="0"/>
          <w:marBottom w:val="0"/>
          <w:divBdr>
            <w:top w:val="none" w:sz="0" w:space="0" w:color="auto"/>
            <w:left w:val="none" w:sz="0" w:space="0" w:color="auto"/>
            <w:bottom w:val="none" w:sz="0" w:space="0" w:color="auto"/>
            <w:right w:val="none" w:sz="0" w:space="0" w:color="auto"/>
          </w:divBdr>
        </w:div>
        <w:div w:id="1210847237">
          <w:marLeft w:val="0"/>
          <w:marRight w:val="0"/>
          <w:marTop w:val="0"/>
          <w:marBottom w:val="0"/>
          <w:divBdr>
            <w:top w:val="none" w:sz="0" w:space="0" w:color="auto"/>
            <w:left w:val="none" w:sz="0" w:space="0" w:color="auto"/>
            <w:bottom w:val="none" w:sz="0" w:space="0" w:color="auto"/>
            <w:right w:val="none" w:sz="0" w:space="0" w:color="auto"/>
          </w:divBdr>
        </w:div>
        <w:div w:id="1215776248">
          <w:marLeft w:val="0"/>
          <w:marRight w:val="0"/>
          <w:marTop w:val="0"/>
          <w:marBottom w:val="0"/>
          <w:divBdr>
            <w:top w:val="none" w:sz="0" w:space="0" w:color="auto"/>
            <w:left w:val="none" w:sz="0" w:space="0" w:color="auto"/>
            <w:bottom w:val="none" w:sz="0" w:space="0" w:color="auto"/>
            <w:right w:val="none" w:sz="0" w:space="0" w:color="auto"/>
          </w:divBdr>
        </w:div>
        <w:div w:id="1228956077">
          <w:marLeft w:val="0"/>
          <w:marRight w:val="0"/>
          <w:marTop w:val="0"/>
          <w:marBottom w:val="0"/>
          <w:divBdr>
            <w:top w:val="none" w:sz="0" w:space="0" w:color="auto"/>
            <w:left w:val="none" w:sz="0" w:space="0" w:color="auto"/>
            <w:bottom w:val="none" w:sz="0" w:space="0" w:color="auto"/>
            <w:right w:val="none" w:sz="0" w:space="0" w:color="auto"/>
          </w:divBdr>
        </w:div>
        <w:div w:id="1258947972">
          <w:marLeft w:val="0"/>
          <w:marRight w:val="0"/>
          <w:marTop w:val="0"/>
          <w:marBottom w:val="0"/>
          <w:divBdr>
            <w:top w:val="none" w:sz="0" w:space="0" w:color="auto"/>
            <w:left w:val="none" w:sz="0" w:space="0" w:color="auto"/>
            <w:bottom w:val="none" w:sz="0" w:space="0" w:color="auto"/>
            <w:right w:val="none" w:sz="0" w:space="0" w:color="auto"/>
          </w:divBdr>
        </w:div>
        <w:div w:id="1261061117">
          <w:marLeft w:val="0"/>
          <w:marRight w:val="0"/>
          <w:marTop w:val="0"/>
          <w:marBottom w:val="0"/>
          <w:divBdr>
            <w:top w:val="none" w:sz="0" w:space="0" w:color="auto"/>
            <w:left w:val="none" w:sz="0" w:space="0" w:color="auto"/>
            <w:bottom w:val="none" w:sz="0" w:space="0" w:color="auto"/>
            <w:right w:val="none" w:sz="0" w:space="0" w:color="auto"/>
          </w:divBdr>
        </w:div>
        <w:div w:id="1267225200">
          <w:marLeft w:val="0"/>
          <w:marRight w:val="0"/>
          <w:marTop w:val="0"/>
          <w:marBottom w:val="0"/>
          <w:divBdr>
            <w:top w:val="none" w:sz="0" w:space="0" w:color="auto"/>
            <w:left w:val="none" w:sz="0" w:space="0" w:color="auto"/>
            <w:bottom w:val="none" w:sz="0" w:space="0" w:color="auto"/>
            <w:right w:val="none" w:sz="0" w:space="0" w:color="auto"/>
          </w:divBdr>
        </w:div>
        <w:div w:id="1272394001">
          <w:marLeft w:val="0"/>
          <w:marRight w:val="0"/>
          <w:marTop w:val="0"/>
          <w:marBottom w:val="0"/>
          <w:divBdr>
            <w:top w:val="none" w:sz="0" w:space="0" w:color="auto"/>
            <w:left w:val="none" w:sz="0" w:space="0" w:color="auto"/>
            <w:bottom w:val="none" w:sz="0" w:space="0" w:color="auto"/>
            <w:right w:val="none" w:sz="0" w:space="0" w:color="auto"/>
          </w:divBdr>
        </w:div>
        <w:div w:id="1286039274">
          <w:marLeft w:val="0"/>
          <w:marRight w:val="0"/>
          <w:marTop w:val="0"/>
          <w:marBottom w:val="0"/>
          <w:divBdr>
            <w:top w:val="none" w:sz="0" w:space="0" w:color="auto"/>
            <w:left w:val="none" w:sz="0" w:space="0" w:color="auto"/>
            <w:bottom w:val="none" w:sz="0" w:space="0" w:color="auto"/>
            <w:right w:val="none" w:sz="0" w:space="0" w:color="auto"/>
          </w:divBdr>
        </w:div>
        <w:div w:id="1289580288">
          <w:marLeft w:val="0"/>
          <w:marRight w:val="0"/>
          <w:marTop w:val="0"/>
          <w:marBottom w:val="0"/>
          <w:divBdr>
            <w:top w:val="none" w:sz="0" w:space="0" w:color="auto"/>
            <w:left w:val="none" w:sz="0" w:space="0" w:color="auto"/>
            <w:bottom w:val="none" w:sz="0" w:space="0" w:color="auto"/>
            <w:right w:val="none" w:sz="0" w:space="0" w:color="auto"/>
          </w:divBdr>
        </w:div>
        <w:div w:id="1289699645">
          <w:marLeft w:val="0"/>
          <w:marRight w:val="0"/>
          <w:marTop w:val="0"/>
          <w:marBottom w:val="0"/>
          <w:divBdr>
            <w:top w:val="none" w:sz="0" w:space="0" w:color="auto"/>
            <w:left w:val="none" w:sz="0" w:space="0" w:color="auto"/>
            <w:bottom w:val="none" w:sz="0" w:space="0" w:color="auto"/>
            <w:right w:val="none" w:sz="0" w:space="0" w:color="auto"/>
          </w:divBdr>
        </w:div>
        <w:div w:id="1321039064">
          <w:marLeft w:val="0"/>
          <w:marRight w:val="0"/>
          <w:marTop w:val="0"/>
          <w:marBottom w:val="0"/>
          <w:divBdr>
            <w:top w:val="none" w:sz="0" w:space="0" w:color="auto"/>
            <w:left w:val="none" w:sz="0" w:space="0" w:color="auto"/>
            <w:bottom w:val="none" w:sz="0" w:space="0" w:color="auto"/>
            <w:right w:val="none" w:sz="0" w:space="0" w:color="auto"/>
          </w:divBdr>
        </w:div>
        <w:div w:id="1334183749">
          <w:marLeft w:val="0"/>
          <w:marRight w:val="0"/>
          <w:marTop w:val="0"/>
          <w:marBottom w:val="0"/>
          <w:divBdr>
            <w:top w:val="none" w:sz="0" w:space="0" w:color="auto"/>
            <w:left w:val="none" w:sz="0" w:space="0" w:color="auto"/>
            <w:bottom w:val="none" w:sz="0" w:space="0" w:color="auto"/>
            <w:right w:val="none" w:sz="0" w:space="0" w:color="auto"/>
          </w:divBdr>
        </w:div>
        <w:div w:id="1335689624">
          <w:marLeft w:val="0"/>
          <w:marRight w:val="0"/>
          <w:marTop w:val="0"/>
          <w:marBottom w:val="0"/>
          <w:divBdr>
            <w:top w:val="none" w:sz="0" w:space="0" w:color="auto"/>
            <w:left w:val="none" w:sz="0" w:space="0" w:color="auto"/>
            <w:bottom w:val="none" w:sz="0" w:space="0" w:color="auto"/>
            <w:right w:val="none" w:sz="0" w:space="0" w:color="auto"/>
          </w:divBdr>
        </w:div>
        <w:div w:id="1336691092">
          <w:marLeft w:val="0"/>
          <w:marRight w:val="0"/>
          <w:marTop w:val="0"/>
          <w:marBottom w:val="0"/>
          <w:divBdr>
            <w:top w:val="none" w:sz="0" w:space="0" w:color="auto"/>
            <w:left w:val="none" w:sz="0" w:space="0" w:color="auto"/>
            <w:bottom w:val="none" w:sz="0" w:space="0" w:color="auto"/>
            <w:right w:val="none" w:sz="0" w:space="0" w:color="auto"/>
          </w:divBdr>
        </w:div>
        <w:div w:id="1358852258">
          <w:marLeft w:val="0"/>
          <w:marRight w:val="0"/>
          <w:marTop w:val="0"/>
          <w:marBottom w:val="0"/>
          <w:divBdr>
            <w:top w:val="none" w:sz="0" w:space="0" w:color="auto"/>
            <w:left w:val="none" w:sz="0" w:space="0" w:color="auto"/>
            <w:bottom w:val="none" w:sz="0" w:space="0" w:color="auto"/>
            <w:right w:val="none" w:sz="0" w:space="0" w:color="auto"/>
          </w:divBdr>
        </w:div>
        <w:div w:id="1377199422">
          <w:marLeft w:val="0"/>
          <w:marRight w:val="0"/>
          <w:marTop w:val="0"/>
          <w:marBottom w:val="0"/>
          <w:divBdr>
            <w:top w:val="none" w:sz="0" w:space="0" w:color="auto"/>
            <w:left w:val="none" w:sz="0" w:space="0" w:color="auto"/>
            <w:bottom w:val="none" w:sz="0" w:space="0" w:color="auto"/>
            <w:right w:val="none" w:sz="0" w:space="0" w:color="auto"/>
          </w:divBdr>
        </w:div>
        <w:div w:id="1377394873">
          <w:marLeft w:val="0"/>
          <w:marRight w:val="0"/>
          <w:marTop w:val="0"/>
          <w:marBottom w:val="0"/>
          <w:divBdr>
            <w:top w:val="none" w:sz="0" w:space="0" w:color="auto"/>
            <w:left w:val="none" w:sz="0" w:space="0" w:color="auto"/>
            <w:bottom w:val="none" w:sz="0" w:space="0" w:color="auto"/>
            <w:right w:val="none" w:sz="0" w:space="0" w:color="auto"/>
          </w:divBdr>
        </w:div>
        <w:div w:id="1428766150">
          <w:marLeft w:val="0"/>
          <w:marRight w:val="0"/>
          <w:marTop w:val="0"/>
          <w:marBottom w:val="0"/>
          <w:divBdr>
            <w:top w:val="none" w:sz="0" w:space="0" w:color="auto"/>
            <w:left w:val="none" w:sz="0" w:space="0" w:color="auto"/>
            <w:bottom w:val="none" w:sz="0" w:space="0" w:color="auto"/>
            <w:right w:val="none" w:sz="0" w:space="0" w:color="auto"/>
          </w:divBdr>
        </w:div>
        <w:div w:id="1431705470">
          <w:marLeft w:val="0"/>
          <w:marRight w:val="0"/>
          <w:marTop w:val="0"/>
          <w:marBottom w:val="0"/>
          <w:divBdr>
            <w:top w:val="none" w:sz="0" w:space="0" w:color="auto"/>
            <w:left w:val="none" w:sz="0" w:space="0" w:color="auto"/>
            <w:bottom w:val="none" w:sz="0" w:space="0" w:color="auto"/>
            <w:right w:val="none" w:sz="0" w:space="0" w:color="auto"/>
          </w:divBdr>
        </w:div>
        <w:div w:id="1456144870">
          <w:marLeft w:val="0"/>
          <w:marRight w:val="0"/>
          <w:marTop w:val="0"/>
          <w:marBottom w:val="0"/>
          <w:divBdr>
            <w:top w:val="none" w:sz="0" w:space="0" w:color="auto"/>
            <w:left w:val="none" w:sz="0" w:space="0" w:color="auto"/>
            <w:bottom w:val="none" w:sz="0" w:space="0" w:color="auto"/>
            <w:right w:val="none" w:sz="0" w:space="0" w:color="auto"/>
          </w:divBdr>
        </w:div>
        <w:div w:id="1494756690">
          <w:marLeft w:val="0"/>
          <w:marRight w:val="0"/>
          <w:marTop w:val="0"/>
          <w:marBottom w:val="0"/>
          <w:divBdr>
            <w:top w:val="none" w:sz="0" w:space="0" w:color="auto"/>
            <w:left w:val="none" w:sz="0" w:space="0" w:color="auto"/>
            <w:bottom w:val="none" w:sz="0" w:space="0" w:color="auto"/>
            <w:right w:val="none" w:sz="0" w:space="0" w:color="auto"/>
          </w:divBdr>
        </w:div>
        <w:div w:id="1508671271">
          <w:marLeft w:val="0"/>
          <w:marRight w:val="0"/>
          <w:marTop w:val="0"/>
          <w:marBottom w:val="0"/>
          <w:divBdr>
            <w:top w:val="none" w:sz="0" w:space="0" w:color="auto"/>
            <w:left w:val="none" w:sz="0" w:space="0" w:color="auto"/>
            <w:bottom w:val="none" w:sz="0" w:space="0" w:color="auto"/>
            <w:right w:val="none" w:sz="0" w:space="0" w:color="auto"/>
          </w:divBdr>
        </w:div>
        <w:div w:id="1516066892">
          <w:marLeft w:val="0"/>
          <w:marRight w:val="0"/>
          <w:marTop w:val="0"/>
          <w:marBottom w:val="0"/>
          <w:divBdr>
            <w:top w:val="none" w:sz="0" w:space="0" w:color="auto"/>
            <w:left w:val="none" w:sz="0" w:space="0" w:color="auto"/>
            <w:bottom w:val="none" w:sz="0" w:space="0" w:color="auto"/>
            <w:right w:val="none" w:sz="0" w:space="0" w:color="auto"/>
          </w:divBdr>
        </w:div>
        <w:div w:id="1519154360">
          <w:marLeft w:val="0"/>
          <w:marRight w:val="0"/>
          <w:marTop w:val="0"/>
          <w:marBottom w:val="0"/>
          <w:divBdr>
            <w:top w:val="none" w:sz="0" w:space="0" w:color="auto"/>
            <w:left w:val="none" w:sz="0" w:space="0" w:color="auto"/>
            <w:bottom w:val="none" w:sz="0" w:space="0" w:color="auto"/>
            <w:right w:val="none" w:sz="0" w:space="0" w:color="auto"/>
          </w:divBdr>
        </w:div>
        <w:div w:id="1531650872">
          <w:marLeft w:val="0"/>
          <w:marRight w:val="0"/>
          <w:marTop w:val="0"/>
          <w:marBottom w:val="0"/>
          <w:divBdr>
            <w:top w:val="none" w:sz="0" w:space="0" w:color="auto"/>
            <w:left w:val="none" w:sz="0" w:space="0" w:color="auto"/>
            <w:bottom w:val="none" w:sz="0" w:space="0" w:color="auto"/>
            <w:right w:val="none" w:sz="0" w:space="0" w:color="auto"/>
          </w:divBdr>
        </w:div>
        <w:div w:id="1541473519">
          <w:marLeft w:val="0"/>
          <w:marRight w:val="0"/>
          <w:marTop w:val="0"/>
          <w:marBottom w:val="0"/>
          <w:divBdr>
            <w:top w:val="none" w:sz="0" w:space="0" w:color="auto"/>
            <w:left w:val="none" w:sz="0" w:space="0" w:color="auto"/>
            <w:bottom w:val="none" w:sz="0" w:space="0" w:color="auto"/>
            <w:right w:val="none" w:sz="0" w:space="0" w:color="auto"/>
          </w:divBdr>
        </w:div>
        <w:div w:id="1547527037">
          <w:marLeft w:val="0"/>
          <w:marRight w:val="0"/>
          <w:marTop w:val="0"/>
          <w:marBottom w:val="0"/>
          <w:divBdr>
            <w:top w:val="none" w:sz="0" w:space="0" w:color="auto"/>
            <w:left w:val="none" w:sz="0" w:space="0" w:color="auto"/>
            <w:bottom w:val="none" w:sz="0" w:space="0" w:color="auto"/>
            <w:right w:val="none" w:sz="0" w:space="0" w:color="auto"/>
          </w:divBdr>
        </w:div>
        <w:div w:id="1551920138">
          <w:marLeft w:val="0"/>
          <w:marRight w:val="0"/>
          <w:marTop w:val="0"/>
          <w:marBottom w:val="0"/>
          <w:divBdr>
            <w:top w:val="none" w:sz="0" w:space="0" w:color="auto"/>
            <w:left w:val="none" w:sz="0" w:space="0" w:color="auto"/>
            <w:bottom w:val="none" w:sz="0" w:space="0" w:color="auto"/>
            <w:right w:val="none" w:sz="0" w:space="0" w:color="auto"/>
          </w:divBdr>
        </w:div>
        <w:div w:id="1576011137">
          <w:marLeft w:val="0"/>
          <w:marRight w:val="0"/>
          <w:marTop w:val="0"/>
          <w:marBottom w:val="0"/>
          <w:divBdr>
            <w:top w:val="none" w:sz="0" w:space="0" w:color="auto"/>
            <w:left w:val="none" w:sz="0" w:space="0" w:color="auto"/>
            <w:bottom w:val="none" w:sz="0" w:space="0" w:color="auto"/>
            <w:right w:val="none" w:sz="0" w:space="0" w:color="auto"/>
          </w:divBdr>
        </w:div>
        <w:div w:id="1579824080">
          <w:marLeft w:val="0"/>
          <w:marRight w:val="0"/>
          <w:marTop w:val="0"/>
          <w:marBottom w:val="0"/>
          <w:divBdr>
            <w:top w:val="none" w:sz="0" w:space="0" w:color="auto"/>
            <w:left w:val="none" w:sz="0" w:space="0" w:color="auto"/>
            <w:bottom w:val="none" w:sz="0" w:space="0" w:color="auto"/>
            <w:right w:val="none" w:sz="0" w:space="0" w:color="auto"/>
          </w:divBdr>
        </w:div>
        <w:div w:id="1596865219">
          <w:marLeft w:val="0"/>
          <w:marRight w:val="0"/>
          <w:marTop w:val="0"/>
          <w:marBottom w:val="0"/>
          <w:divBdr>
            <w:top w:val="none" w:sz="0" w:space="0" w:color="auto"/>
            <w:left w:val="none" w:sz="0" w:space="0" w:color="auto"/>
            <w:bottom w:val="none" w:sz="0" w:space="0" w:color="auto"/>
            <w:right w:val="none" w:sz="0" w:space="0" w:color="auto"/>
          </w:divBdr>
        </w:div>
        <w:div w:id="1598445969">
          <w:marLeft w:val="0"/>
          <w:marRight w:val="0"/>
          <w:marTop w:val="0"/>
          <w:marBottom w:val="0"/>
          <w:divBdr>
            <w:top w:val="none" w:sz="0" w:space="0" w:color="auto"/>
            <w:left w:val="none" w:sz="0" w:space="0" w:color="auto"/>
            <w:bottom w:val="none" w:sz="0" w:space="0" w:color="auto"/>
            <w:right w:val="none" w:sz="0" w:space="0" w:color="auto"/>
          </w:divBdr>
        </w:div>
        <w:div w:id="1604456590">
          <w:marLeft w:val="0"/>
          <w:marRight w:val="0"/>
          <w:marTop w:val="0"/>
          <w:marBottom w:val="0"/>
          <w:divBdr>
            <w:top w:val="none" w:sz="0" w:space="0" w:color="auto"/>
            <w:left w:val="none" w:sz="0" w:space="0" w:color="auto"/>
            <w:bottom w:val="none" w:sz="0" w:space="0" w:color="auto"/>
            <w:right w:val="none" w:sz="0" w:space="0" w:color="auto"/>
          </w:divBdr>
        </w:div>
        <w:div w:id="1606185937">
          <w:marLeft w:val="0"/>
          <w:marRight w:val="0"/>
          <w:marTop w:val="0"/>
          <w:marBottom w:val="0"/>
          <w:divBdr>
            <w:top w:val="none" w:sz="0" w:space="0" w:color="auto"/>
            <w:left w:val="none" w:sz="0" w:space="0" w:color="auto"/>
            <w:bottom w:val="none" w:sz="0" w:space="0" w:color="auto"/>
            <w:right w:val="none" w:sz="0" w:space="0" w:color="auto"/>
          </w:divBdr>
        </w:div>
        <w:div w:id="1614551188">
          <w:marLeft w:val="0"/>
          <w:marRight w:val="0"/>
          <w:marTop w:val="0"/>
          <w:marBottom w:val="0"/>
          <w:divBdr>
            <w:top w:val="none" w:sz="0" w:space="0" w:color="auto"/>
            <w:left w:val="none" w:sz="0" w:space="0" w:color="auto"/>
            <w:bottom w:val="none" w:sz="0" w:space="0" w:color="auto"/>
            <w:right w:val="none" w:sz="0" w:space="0" w:color="auto"/>
          </w:divBdr>
        </w:div>
        <w:div w:id="1620916802">
          <w:marLeft w:val="0"/>
          <w:marRight w:val="0"/>
          <w:marTop w:val="0"/>
          <w:marBottom w:val="0"/>
          <w:divBdr>
            <w:top w:val="none" w:sz="0" w:space="0" w:color="auto"/>
            <w:left w:val="none" w:sz="0" w:space="0" w:color="auto"/>
            <w:bottom w:val="none" w:sz="0" w:space="0" w:color="auto"/>
            <w:right w:val="none" w:sz="0" w:space="0" w:color="auto"/>
          </w:divBdr>
        </w:div>
        <w:div w:id="1621450089">
          <w:marLeft w:val="0"/>
          <w:marRight w:val="0"/>
          <w:marTop w:val="0"/>
          <w:marBottom w:val="0"/>
          <w:divBdr>
            <w:top w:val="none" w:sz="0" w:space="0" w:color="auto"/>
            <w:left w:val="none" w:sz="0" w:space="0" w:color="auto"/>
            <w:bottom w:val="none" w:sz="0" w:space="0" w:color="auto"/>
            <w:right w:val="none" w:sz="0" w:space="0" w:color="auto"/>
          </w:divBdr>
        </w:div>
        <w:div w:id="1642883649">
          <w:marLeft w:val="0"/>
          <w:marRight w:val="0"/>
          <w:marTop w:val="0"/>
          <w:marBottom w:val="0"/>
          <w:divBdr>
            <w:top w:val="none" w:sz="0" w:space="0" w:color="auto"/>
            <w:left w:val="none" w:sz="0" w:space="0" w:color="auto"/>
            <w:bottom w:val="none" w:sz="0" w:space="0" w:color="auto"/>
            <w:right w:val="none" w:sz="0" w:space="0" w:color="auto"/>
          </w:divBdr>
        </w:div>
        <w:div w:id="1643658722">
          <w:marLeft w:val="0"/>
          <w:marRight w:val="0"/>
          <w:marTop w:val="0"/>
          <w:marBottom w:val="0"/>
          <w:divBdr>
            <w:top w:val="none" w:sz="0" w:space="0" w:color="auto"/>
            <w:left w:val="none" w:sz="0" w:space="0" w:color="auto"/>
            <w:bottom w:val="none" w:sz="0" w:space="0" w:color="auto"/>
            <w:right w:val="none" w:sz="0" w:space="0" w:color="auto"/>
          </w:divBdr>
        </w:div>
        <w:div w:id="1652632430">
          <w:marLeft w:val="0"/>
          <w:marRight w:val="0"/>
          <w:marTop w:val="0"/>
          <w:marBottom w:val="0"/>
          <w:divBdr>
            <w:top w:val="none" w:sz="0" w:space="0" w:color="auto"/>
            <w:left w:val="none" w:sz="0" w:space="0" w:color="auto"/>
            <w:bottom w:val="none" w:sz="0" w:space="0" w:color="auto"/>
            <w:right w:val="none" w:sz="0" w:space="0" w:color="auto"/>
          </w:divBdr>
        </w:div>
        <w:div w:id="1674066904">
          <w:marLeft w:val="0"/>
          <w:marRight w:val="0"/>
          <w:marTop w:val="0"/>
          <w:marBottom w:val="0"/>
          <w:divBdr>
            <w:top w:val="none" w:sz="0" w:space="0" w:color="auto"/>
            <w:left w:val="none" w:sz="0" w:space="0" w:color="auto"/>
            <w:bottom w:val="none" w:sz="0" w:space="0" w:color="auto"/>
            <w:right w:val="none" w:sz="0" w:space="0" w:color="auto"/>
          </w:divBdr>
        </w:div>
        <w:div w:id="1689864919">
          <w:marLeft w:val="0"/>
          <w:marRight w:val="0"/>
          <w:marTop w:val="0"/>
          <w:marBottom w:val="0"/>
          <w:divBdr>
            <w:top w:val="none" w:sz="0" w:space="0" w:color="auto"/>
            <w:left w:val="none" w:sz="0" w:space="0" w:color="auto"/>
            <w:bottom w:val="none" w:sz="0" w:space="0" w:color="auto"/>
            <w:right w:val="none" w:sz="0" w:space="0" w:color="auto"/>
          </w:divBdr>
        </w:div>
        <w:div w:id="1704473521">
          <w:marLeft w:val="0"/>
          <w:marRight w:val="0"/>
          <w:marTop w:val="0"/>
          <w:marBottom w:val="0"/>
          <w:divBdr>
            <w:top w:val="none" w:sz="0" w:space="0" w:color="auto"/>
            <w:left w:val="none" w:sz="0" w:space="0" w:color="auto"/>
            <w:bottom w:val="none" w:sz="0" w:space="0" w:color="auto"/>
            <w:right w:val="none" w:sz="0" w:space="0" w:color="auto"/>
          </w:divBdr>
        </w:div>
        <w:div w:id="1725179988">
          <w:marLeft w:val="0"/>
          <w:marRight w:val="0"/>
          <w:marTop w:val="0"/>
          <w:marBottom w:val="0"/>
          <w:divBdr>
            <w:top w:val="none" w:sz="0" w:space="0" w:color="auto"/>
            <w:left w:val="none" w:sz="0" w:space="0" w:color="auto"/>
            <w:bottom w:val="none" w:sz="0" w:space="0" w:color="auto"/>
            <w:right w:val="none" w:sz="0" w:space="0" w:color="auto"/>
          </w:divBdr>
        </w:div>
        <w:div w:id="1728794932">
          <w:marLeft w:val="0"/>
          <w:marRight w:val="0"/>
          <w:marTop w:val="0"/>
          <w:marBottom w:val="0"/>
          <w:divBdr>
            <w:top w:val="none" w:sz="0" w:space="0" w:color="auto"/>
            <w:left w:val="none" w:sz="0" w:space="0" w:color="auto"/>
            <w:bottom w:val="none" w:sz="0" w:space="0" w:color="auto"/>
            <w:right w:val="none" w:sz="0" w:space="0" w:color="auto"/>
          </w:divBdr>
        </w:div>
        <w:div w:id="1735005861">
          <w:marLeft w:val="0"/>
          <w:marRight w:val="0"/>
          <w:marTop w:val="0"/>
          <w:marBottom w:val="0"/>
          <w:divBdr>
            <w:top w:val="none" w:sz="0" w:space="0" w:color="auto"/>
            <w:left w:val="none" w:sz="0" w:space="0" w:color="auto"/>
            <w:bottom w:val="none" w:sz="0" w:space="0" w:color="auto"/>
            <w:right w:val="none" w:sz="0" w:space="0" w:color="auto"/>
          </w:divBdr>
        </w:div>
        <w:div w:id="1744572066">
          <w:marLeft w:val="0"/>
          <w:marRight w:val="0"/>
          <w:marTop w:val="0"/>
          <w:marBottom w:val="0"/>
          <w:divBdr>
            <w:top w:val="none" w:sz="0" w:space="0" w:color="auto"/>
            <w:left w:val="none" w:sz="0" w:space="0" w:color="auto"/>
            <w:bottom w:val="none" w:sz="0" w:space="0" w:color="auto"/>
            <w:right w:val="none" w:sz="0" w:space="0" w:color="auto"/>
          </w:divBdr>
        </w:div>
        <w:div w:id="1753503481">
          <w:marLeft w:val="0"/>
          <w:marRight w:val="0"/>
          <w:marTop w:val="0"/>
          <w:marBottom w:val="0"/>
          <w:divBdr>
            <w:top w:val="none" w:sz="0" w:space="0" w:color="auto"/>
            <w:left w:val="none" w:sz="0" w:space="0" w:color="auto"/>
            <w:bottom w:val="none" w:sz="0" w:space="0" w:color="auto"/>
            <w:right w:val="none" w:sz="0" w:space="0" w:color="auto"/>
          </w:divBdr>
        </w:div>
        <w:div w:id="1759904196">
          <w:marLeft w:val="0"/>
          <w:marRight w:val="0"/>
          <w:marTop w:val="0"/>
          <w:marBottom w:val="0"/>
          <w:divBdr>
            <w:top w:val="none" w:sz="0" w:space="0" w:color="auto"/>
            <w:left w:val="none" w:sz="0" w:space="0" w:color="auto"/>
            <w:bottom w:val="none" w:sz="0" w:space="0" w:color="auto"/>
            <w:right w:val="none" w:sz="0" w:space="0" w:color="auto"/>
          </w:divBdr>
        </w:div>
        <w:div w:id="1762794450">
          <w:marLeft w:val="0"/>
          <w:marRight w:val="0"/>
          <w:marTop w:val="0"/>
          <w:marBottom w:val="0"/>
          <w:divBdr>
            <w:top w:val="none" w:sz="0" w:space="0" w:color="auto"/>
            <w:left w:val="none" w:sz="0" w:space="0" w:color="auto"/>
            <w:bottom w:val="none" w:sz="0" w:space="0" w:color="auto"/>
            <w:right w:val="none" w:sz="0" w:space="0" w:color="auto"/>
          </w:divBdr>
        </w:div>
        <w:div w:id="1769538302">
          <w:marLeft w:val="0"/>
          <w:marRight w:val="0"/>
          <w:marTop w:val="0"/>
          <w:marBottom w:val="0"/>
          <w:divBdr>
            <w:top w:val="none" w:sz="0" w:space="0" w:color="auto"/>
            <w:left w:val="none" w:sz="0" w:space="0" w:color="auto"/>
            <w:bottom w:val="none" w:sz="0" w:space="0" w:color="auto"/>
            <w:right w:val="none" w:sz="0" w:space="0" w:color="auto"/>
          </w:divBdr>
        </w:div>
        <w:div w:id="1770613848">
          <w:marLeft w:val="0"/>
          <w:marRight w:val="0"/>
          <w:marTop w:val="0"/>
          <w:marBottom w:val="0"/>
          <w:divBdr>
            <w:top w:val="none" w:sz="0" w:space="0" w:color="auto"/>
            <w:left w:val="none" w:sz="0" w:space="0" w:color="auto"/>
            <w:bottom w:val="none" w:sz="0" w:space="0" w:color="auto"/>
            <w:right w:val="none" w:sz="0" w:space="0" w:color="auto"/>
          </w:divBdr>
        </w:div>
        <w:div w:id="1774934498">
          <w:marLeft w:val="0"/>
          <w:marRight w:val="0"/>
          <w:marTop w:val="0"/>
          <w:marBottom w:val="0"/>
          <w:divBdr>
            <w:top w:val="none" w:sz="0" w:space="0" w:color="auto"/>
            <w:left w:val="none" w:sz="0" w:space="0" w:color="auto"/>
            <w:bottom w:val="none" w:sz="0" w:space="0" w:color="auto"/>
            <w:right w:val="none" w:sz="0" w:space="0" w:color="auto"/>
          </w:divBdr>
        </w:div>
        <w:div w:id="1778795645">
          <w:marLeft w:val="0"/>
          <w:marRight w:val="0"/>
          <w:marTop w:val="0"/>
          <w:marBottom w:val="0"/>
          <w:divBdr>
            <w:top w:val="none" w:sz="0" w:space="0" w:color="auto"/>
            <w:left w:val="none" w:sz="0" w:space="0" w:color="auto"/>
            <w:bottom w:val="none" w:sz="0" w:space="0" w:color="auto"/>
            <w:right w:val="none" w:sz="0" w:space="0" w:color="auto"/>
          </w:divBdr>
        </w:div>
        <w:div w:id="1780760021">
          <w:marLeft w:val="0"/>
          <w:marRight w:val="0"/>
          <w:marTop w:val="0"/>
          <w:marBottom w:val="0"/>
          <w:divBdr>
            <w:top w:val="none" w:sz="0" w:space="0" w:color="auto"/>
            <w:left w:val="none" w:sz="0" w:space="0" w:color="auto"/>
            <w:bottom w:val="none" w:sz="0" w:space="0" w:color="auto"/>
            <w:right w:val="none" w:sz="0" w:space="0" w:color="auto"/>
          </w:divBdr>
        </w:div>
        <w:div w:id="1788697015">
          <w:marLeft w:val="0"/>
          <w:marRight w:val="0"/>
          <w:marTop w:val="0"/>
          <w:marBottom w:val="0"/>
          <w:divBdr>
            <w:top w:val="none" w:sz="0" w:space="0" w:color="auto"/>
            <w:left w:val="none" w:sz="0" w:space="0" w:color="auto"/>
            <w:bottom w:val="none" w:sz="0" w:space="0" w:color="auto"/>
            <w:right w:val="none" w:sz="0" w:space="0" w:color="auto"/>
          </w:divBdr>
        </w:div>
        <w:div w:id="1796562303">
          <w:marLeft w:val="0"/>
          <w:marRight w:val="0"/>
          <w:marTop w:val="0"/>
          <w:marBottom w:val="0"/>
          <w:divBdr>
            <w:top w:val="none" w:sz="0" w:space="0" w:color="auto"/>
            <w:left w:val="none" w:sz="0" w:space="0" w:color="auto"/>
            <w:bottom w:val="none" w:sz="0" w:space="0" w:color="auto"/>
            <w:right w:val="none" w:sz="0" w:space="0" w:color="auto"/>
          </w:divBdr>
        </w:div>
        <w:div w:id="1810249259">
          <w:marLeft w:val="0"/>
          <w:marRight w:val="0"/>
          <w:marTop w:val="0"/>
          <w:marBottom w:val="0"/>
          <w:divBdr>
            <w:top w:val="none" w:sz="0" w:space="0" w:color="auto"/>
            <w:left w:val="none" w:sz="0" w:space="0" w:color="auto"/>
            <w:bottom w:val="none" w:sz="0" w:space="0" w:color="auto"/>
            <w:right w:val="none" w:sz="0" w:space="0" w:color="auto"/>
          </w:divBdr>
        </w:div>
        <w:div w:id="1835100110">
          <w:marLeft w:val="0"/>
          <w:marRight w:val="0"/>
          <w:marTop w:val="0"/>
          <w:marBottom w:val="0"/>
          <w:divBdr>
            <w:top w:val="none" w:sz="0" w:space="0" w:color="auto"/>
            <w:left w:val="none" w:sz="0" w:space="0" w:color="auto"/>
            <w:bottom w:val="none" w:sz="0" w:space="0" w:color="auto"/>
            <w:right w:val="none" w:sz="0" w:space="0" w:color="auto"/>
          </w:divBdr>
        </w:div>
        <w:div w:id="1846748651">
          <w:marLeft w:val="0"/>
          <w:marRight w:val="0"/>
          <w:marTop w:val="0"/>
          <w:marBottom w:val="0"/>
          <w:divBdr>
            <w:top w:val="none" w:sz="0" w:space="0" w:color="auto"/>
            <w:left w:val="none" w:sz="0" w:space="0" w:color="auto"/>
            <w:bottom w:val="none" w:sz="0" w:space="0" w:color="auto"/>
            <w:right w:val="none" w:sz="0" w:space="0" w:color="auto"/>
          </w:divBdr>
        </w:div>
        <w:div w:id="1868979393">
          <w:marLeft w:val="0"/>
          <w:marRight w:val="0"/>
          <w:marTop w:val="0"/>
          <w:marBottom w:val="0"/>
          <w:divBdr>
            <w:top w:val="none" w:sz="0" w:space="0" w:color="auto"/>
            <w:left w:val="none" w:sz="0" w:space="0" w:color="auto"/>
            <w:bottom w:val="none" w:sz="0" w:space="0" w:color="auto"/>
            <w:right w:val="none" w:sz="0" w:space="0" w:color="auto"/>
          </w:divBdr>
        </w:div>
        <w:div w:id="1938755758">
          <w:marLeft w:val="0"/>
          <w:marRight w:val="0"/>
          <w:marTop w:val="0"/>
          <w:marBottom w:val="0"/>
          <w:divBdr>
            <w:top w:val="none" w:sz="0" w:space="0" w:color="auto"/>
            <w:left w:val="none" w:sz="0" w:space="0" w:color="auto"/>
            <w:bottom w:val="none" w:sz="0" w:space="0" w:color="auto"/>
            <w:right w:val="none" w:sz="0" w:space="0" w:color="auto"/>
          </w:divBdr>
        </w:div>
        <w:div w:id="1941446921">
          <w:marLeft w:val="0"/>
          <w:marRight w:val="0"/>
          <w:marTop w:val="0"/>
          <w:marBottom w:val="0"/>
          <w:divBdr>
            <w:top w:val="none" w:sz="0" w:space="0" w:color="auto"/>
            <w:left w:val="none" w:sz="0" w:space="0" w:color="auto"/>
            <w:bottom w:val="none" w:sz="0" w:space="0" w:color="auto"/>
            <w:right w:val="none" w:sz="0" w:space="0" w:color="auto"/>
          </w:divBdr>
        </w:div>
        <w:div w:id="1943106039">
          <w:marLeft w:val="0"/>
          <w:marRight w:val="0"/>
          <w:marTop w:val="0"/>
          <w:marBottom w:val="0"/>
          <w:divBdr>
            <w:top w:val="none" w:sz="0" w:space="0" w:color="auto"/>
            <w:left w:val="none" w:sz="0" w:space="0" w:color="auto"/>
            <w:bottom w:val="none" w:sz="0" w:space="0" w:color="auto"/>
            <w:right w:val="none" w:sz="0" w:space="0" w:color="auto"/>
          </w:divBdr>
        </w:div>
        <w:div w:id="1948922391">
          <w:marLeft w:val="0"/>
          <w:marRight w:val="0"/>
          <w:marTop w:val="0"/>
          <w:marBottom w:val="0"/>
          <w:divBdr>
            <w:top w:val="none" w:sz="0" w:space="0" w:color="auto"/>
            <w:left w:val="none" w:sz="0" w:space="0" w:color="auto"/>
            <w:bottom w:val="none" w:sz="0" w:space="0" w:color="auto"/>
            <w:right w:val="none" w:sz="0" w:space="0" w:color="auto"/>
          </w:divBdr>
        </w:div>
        <w:div w:id="1949465695">
          <w:marLeft w:val="0"/>
          <w:marRight w:val="0"/>
          <w:marTop w:val="0"/>
          <w:marBottom w:val="0"/>
          <w:divBdr>
            <w:top w:val="none" w:sz="0" w:space="0" w:color="auto"/>
            <w:left w:val="none" w:sz="0" w:space="0" w:color="auto"/>
            <w:bottom w:val="none" w:sz="0" w:space="0" w:color="auto"/>
            <w:right w:val="none" w:sz="0" w:space="0" w:color="auto"/>
          </w:divBdr>
        </w:div>
        <w:div w:id="1961300419">
          <w:marLeft w:val="0"/>
          <w:marRight w:val="0"/>
          <w:marTop w:val="0"/>
          <w:marBottom w:val="0"/>
          <w:divBdr>
            <w:top w:val="none" w:sz="0" w:space="0" w:color="auto"/>
            <w:left w:val="none" w:sz="0" w:space="0" w:color="auto"/>
            <w:bottom w:val="none" w:sz="0" w:space="0" w:color="auto"/>
            <w:right w:val="none" w:sz="0" w:space="0" w:color="auto"/>
          </w:divBdr>
        </w:div>
        <w:div w:id="1973755728">
          <w:marLeft w:val="0"/>
          <w:marRight w:val="0"/>
          <w:marTop w:val="0"/>
          <w:marBottom w:val="0"/>
          <w:divBdr>
            <w:top w:val="none" w:sz="0" w:space="0" w:color="auto"/>
            <w:left w:val="none" w:sz="0" w:space="0" w:color="auto"/>
            <w:bottom w:val="none" w:sz="0" w:space="0" w:color="auto"/>
            <w:right w:val="none" w:sz="0" w:space="0" w:color="auto"/>
          </w:divBdr>
        </w:div>
        <w:div w:id="1978412728">
          <w:marLeft w:val="0"/>
          <w:marRight w:val="0"/>
          <w:marTop w:val="0"/>
          <w:marBottom w:val="0"/>
          <w:divBdr>
            <w:top w:val="none" w:sz="0" w:space="0" w:color="auto"/>
            <w:left w:val="none" w:sz="0" w:space="0" w:color="auto"/>
            <w:bottom w:val="none" w:sz="0" w:space="0" w:color="auto"/>
            <w:right w:val="none" w:sz="0" w:space="0" w:color="auto"/>
          </w:divBdr>
        </w:div>
        <w:div w:id="1997100758">
          <w:marLeft w:val="0"/>
          <w:marRight w:val="0"/>
          <w:marTop w:val="0"/>
          <w:marBottom w:val="0"/>
          <w:divBdr>
            <w:top w:val="none" w:sz="0" w:space="0" w:color="auto"/>
            <w:left w:val="none" w:sz="0" w:space="0" w:color="auto"/>
            <w:bottom w:val="none" w:sz="0" w:space="0" w:color="auto"/>
            <w:right w:val="none" w:sz="0" w:space="0" w:color="auto"/>
          </w:divBdr>
        </w:div>
        <w:div w:id="2007047572">
          <w:marLeft w:val="0"/>
          <w:marRight w:val="0"/>
          <w:marTop w:val="0"/>
          <w:marBottom w:val="0"/>
          <w:divBdr>
            <w:top w:val="none" w:sz="0" w:space="0" w:color="auto"/>
            <w:left w:val="none" w:sz="0" w:space="0" w:color="auto"/>
            <w:bottom w:val="none" w:sz="0" w:space="0" w:color="auto"/>
            <w:right w:val="none" w:sz="0" w:space="0" w:color="auto"/>
          </w:divBdr>
        </w:div>
        <w:div w:id="2064787288">
          <w:marLeft w:val="0"/>
          <w:marRight w:val="0"/>
          <w:marTop w:val="0"/>
          <w:marBottom w:val="0"/>
          <w:divBdr>
            <w:top w:val="none" w:sz="0" w:space="0" w:color="auto"/>
            <w:left w:val="none" w:sz="0" w:space="0" w:color="auto"/>
            <w:bottom w:val="none" w:sz="0" w:space="0" w:color="auto"/>
            <w:right w:val="none" w:sz="0" w:space="0" w:color="auto"/>
          </w:divBdr>
        </w:div>
        <w:div w:id="2079743923">
          <w:marLeft w:val="0"/>
          <w:marRight w:val="0"/>
          <w:marTop w:val="0"/>
          <w:marBottom w:val="0"/>
          <w:divBdr>
            <w:top w:val="none" w:sz="0" w:space="0" w:color="auto"/>
            <w:left w:val="none" w:sz="0" w:space="0" w:color="auto"/>
            <w:bottom w:val="none" w:sz="0" w:space="0" w:color="auto"/>
            <w:right w:val="none" w:sz="0" w:space="0" w:color="auto"/>
          </w:divBdr>
        </w:div>
        <w:div w:id="2097901671">
          <w:marLeft w:val="0"/>
          <w:marRight w:val="0"/>
          <w:marTop w:val="0"/>
          <w:marBottom w:val="0"/>
          <w:divBdr>
            <w:top w:val="none" w:sz="0" w:space="0" w:color="auto"/>
            <w:left w:val="none" w:sz="0" w:space="0" w:color="auto"/>
            <w:bottom w:val="none" w:sz="0" w:space="0" w:color="auto"/>
            <w:right w:val="none" w:sz="0" w:space="0" w:color="auto"/>
          </w:divBdr>
        </w:div>
        <w:div w:id="2112780827">
          <w:marLeft w:val="0"/>
          <w:marRight w:val="0"/>
          <w:marTop w:val="0"/>
          <w:marBottom w:val="0"/>
          <w:divBdr>
            <w:top w:val="none" w:sz="0" w:space="0" w:color="auto"/>
            <w:left w:val="none" w:sz="0" w:space="0" w:color="auto"/>
            <w:bottom w:val="none" w:sz="0" w:space="0" w:color="auto"/>
            <w:right w:val="none" w:sz="0" w:space="0" w:color="auto"/>
          </w:divBdr>
        </w:div>
        <w:div w:id="2114978241">
          <w:marLeft w:val="0"/>
          <w:marRight w:val="0"/>
          <w:marTop w:val="0"/>
          <w:marBottom w:val="0"/>
          <w:divBdr>
            <w:top w:val="none" w:sz="0" w:space="0" w:color="auto"/>
            <w:left w:val="none" w:sz="0" w:space="0" w:color="auto"/>
            <w:bottom w:val="none" w:sz="0" w:space="0" w:color="auto"/>
            <w:right w:val="none" w:sz="0" w:space="0" w:color="auto"/>
          </w:divBdr>
        </w:div>
        <w:div w:id="2115782905">
          <w:marLeft w:val="0"/>
          <w:marRight w:val="0"/>
          <w:marTop w:val="0"/>
          <w:marBottom w:val="0"/>
          <w:divBdr>
            <w:top w:val="none" w:sz="0" w:space="0" w:color="auto"/>
            <w:left w:val="none" w:sz="0" w:space="0" w:color="auto"/>
            <w:bottom w:val="none" w:sz="0" w:space="0" w:color="auto"/>
            <w:right w:val="none" w:sz="0" w:space="0" w:color="auto"/>
          </w:divBdr>
        </w:div>
      </w:divsChild>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56811699">
      <w:bodyDiv w:val="1"/>
      <w:marLeft w:val="0"/>
      <w:marRight w:val="0"/>
      <w:marTop w:val="0"/>
      <w:marBottom w:val="0"/>
      <w:divBdr>
        <w:top w:val="none" w:sz="0" w:space="0" w:color="auto"/>
        <w:left w:val="none" w:sz="0" w:space="0" w:color="auto"/>
        <w:bottom w:val="none" w:sz="0" w:space="0" w:color="auto"/>
        <w:right w:val="none" w:sz="0" w:space="0" w:color="auto"/>
      </w:divBdr>
    </w:div>
    <w:div w:id="656881728">
      <w:bodyDiv w:val="1"/>
      <w:marLeft w:val="0"/>
      <w:marRight w:val="0"/>
      <w:marTop w:val="0"/>
      <w:marBottom w:val="0"/>
      <w:divBdr>
        <w:top w:val="none" w:sz="0" w:space="0" w:color="auto"/>
        <w:left w:val="none" w:sz="0" w:space="0" w:color="auto"/>
        <w:bottom w:val="none" w:sz="0" w:space="0" w:color="auto"/>
        <w:right w:val="none" w:sz="0" w:space="0" w:color="auto"/>
      </w:divBdr>
      <w:divsChild>
        <w:div w:id="2025937834">
          <w:marLeft w:val="0"/>
          <w:marRight w:val="0"/>
          <w:marTop w:val="0"/>
          <w:marBottom w:val="0"/>
          <w:divBdr>
            <w:top w:val="none" w:sz="0" w:space="0" w:color="auto"/>
            <w:left w:val="none" w:sz="0" w:space="0" w:color="auto"/>
            <w:bottom w:val="none" w:sz="0" w:space="0" w:color="auto"/>
            <w:right w:val="none" w:sz="0" w:space="0" w:color="auto"/>
          </w:divBdr>
        </w:div>
        <w:div w:id="829104698">
          <w:marLeft w:val="0"/>
          <w:marRight w:val="0"/>
          <w:marTop w:val="0"/>
          <w:marBottom w:val="0"/>
          <w:divBdr>
            <w:top w:val="none" w:sz="0" w:space="0" w:color="auto"/>
            <w:left w:val="none" w:sz="0" w:space="0" w:color="auto"/>
            <w:bottom w:val="none" w:sz="0" w:space="0" w:color="auto"/>
            <w:right w:val="none" w:sz="0" w:space="0" w:color="auto"/>
          </w:divBdr>
        </w:div>
      </w:divsChild>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78311771">
      <w:bodyDiv w:val="1"/>
      <w:marLeft w:val="0"/>
      <w:marRight w:val="0"/>
      <w:marTop w:val="0"/>
      <w:marBottom w:val="0"/>
      <w:divBdr>
        <w:top w:val="none" w:sz="0" w:space="0" w:color="auto"/>
        <w:left w:val="none" w:sz="0" w:space="0" w:color="auto"/>
        <w:bottom w:val="none" w:sz="0" w:space="0" w:color="auto"/>
        <w:right w:val="none" w:sz="0" w:space="0" w:color="auto"/>
      </w:divBdr>
    </w:div>
    <w:div w:id="679964891">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0910159">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52242565">
      <w:bodyDiv w:val="1"/>
      <w:marLeft w:val="0"/>
      <w:marRight w:val="0"/>
      <w:marTop w:val="0"/>
      <w:marBottom w:val="0"/>
      <w:divBdr>
        <w:top w:val="none" w:sz="0" w:space="0" w:color="auto"/>
        <w:left w:val="none" w:sz="0" w:space="0" w:color="auto"/>
        <w:bottom w:val="none" w:sz="0" w:space="0" w:color="auto"/>
        <w:right w:val="none" w:sz="0" w:space="0" w:color="auto"/>
      </w:divBdr>
      <w:divsChild>
        <w:div w:id="1091656199">
          <w:marLeft w:val="0"/>
          <w:marRight w:val="0"/>
          <w:marTop w:val="0"/>
          <w:marBottom w:val="0"/>
          <w:divBdr>
            <w:top w:val="none" w:sz="0" w:space="0" w:color="auto"/>
            <w:left w:val="none" w:sz="0" w:space="0" w:color="auto"/>
            <w:bottom w:val="none" w:sz="0" w:space="0" w:color="auto"/>
            <w:right w:val="none" w:sz="0" w:space="0" w:color="auto"/>
          </w:divBdr>
        </w:div>
        <w:div w:id="1469936546">
          <w:marLeft w:val="0"/>
          <w:marRight w:val="0"/>
          <w:marTop w:val="0"/>
          <w:marBottom w:val="0"/>
          <w:divBdr>
            <w:top w:val="none" w:sz="0" w:space="0" w:color="auto"/>
            <w:left w:val="none" w:sz="0" w:space="0" w:color="auto"/>
            <w:bottom w:val="none" w:sz="0" w:space="0" w:color="auto"/>
            <w:right w:val="none" w:sz="0" w:space="0" w:color="auto"/>
          </w:divBdr>
        </w:div>
        <w:div w:id="920060398">
          <w:marLeft w:val="0"/>
          <w:marRight w:val="0"/>
          <w:marTop w:val="0"/>
          <w:marBottom w:val="0"/>
          <w:divBdr>
            <w:top w:val="none" w:sz="0" w:space="0" w:color="auto"/>
            <w:left w:val="none" w:sz="0" w:space="0" w:color="auto"/>
            <w:bottom w:val="none" w:sz="0" w:space="0" w:color="auto"/>
            <w:right w:val="none" w:sz="0" w:space="0" w:color="auto"/>
          </w:divBdr>
        </w:div>
        <w:div w:id="181282225">
          <w:marLeft w:val="0"/>
          <w:marRight w:val="0"/>
          <w:marTop w:val="0"/>
          <w:marBottom w:val="0"/>
          <w:divBdr>
            <w:top w:val="none" w:sz="0" w:space="0" w:color="auto"/>
            <w:left w:val="none" w:sz="0" w:space="0" w:color="auto"/>
            <w:bottom w:val="none" w:sz="0" w:space="0" w:color="auto"/>
            <w:right w:val="none" w:sz="0" w:space="0" w:color="auto"/>
          </w:divBdr>
        </w:div>
        <w:div w:id="219289484">
          <w:marLeft w:val="0"/>
          <w:marRight w:val="0"/>
          <w:marTop w:val="0"/>
          <w:marBottom w:val="0"/>
          <w:divBdr>
            <w:top w:val="none" w:sz="0" w:space="0" w:color="auto"/>
            <w:left w:val="none" w:sz="0" w:space="0" w:color="auto"/>
            <w:bottom w:val="none" w:sz="0" w:space="0" w:color="auto"/>
            <w:right w:val="none" w:sz="0" w:space="0" w:color="auto"/>
          </w:divBdr>
        </w:div>
        <w:div w:id="1917592775">
          <w:marLeft w:val="0"/>
          <w:marRight w:val="0"/>
          <w:marTop w:val="0"/>
          <w:marBottom w:val="0"/>
          <w:divBdr>
            <w:top w:val="none" w:sz="0" w:space="0" w:color="auto"/>
            <w:left w:val="none" w:sz="0" w:space="0" w:color="auto"/>
            <w:bottom w:val="none" w:sz="0" w:space="0" w:color="auto"/>
            <w:right w:val="none" w:sz="0" w:space="0" w:color="auto"/>
          </w:divBdr>
        </w:div>
        <w:div w:id="98062459">
          <w:marLeft w:val="0"/>
          <w:marRight w:val="0"/>
          <w:marTop w:val="0"/>
          <w:marBottom w:val="0"/>
          <w:divBdr>
            <w:top w:val="none" w:sz="0" w:space="0" w:color="auto"/>
            <w:left w:val="none" w:sz="0" w:space="0" w:color="auto"/>
            <w:bottom w:val="none" w:sz="0" w:space="0" w:color="auto"/>
            <w:right w:val="none" w:sz="0" w:space="0" w:color="auto"/>
          </w:divBdr>
        </w:div>
      </w:divsChild>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6144392">
      <w:bodyDiv w:val="1"/>
      <w:marLeft w:val="0"/>
      <w:marRight w:val="0"/>
      <w:marTop w:val="0"/>
      <w:marBottom w:val="0"/>
      <w:divBdr>
        <w:top w:val="none" w:sz="0" w:space="0" w:color="auto"/>
        <w:left w:val="none" w:sz="0" w:space="0" w:color="auto"/>
        <w:bottom w:val="none" w:sz="0" w:space="0" w:color="auto"/>
        <w:right w:val="none" w:sz="0" w:space="0" w:color="auto"/>
      </w:divBdr>
      <w:divsChild>
        <w:div w:id="531844988">
          <w:marLeft w:val="0"/>
          <w:marRight w:val="0"/>
          <w:marTop w:val="0"/>
          <w:marBottom w:val="0"/>
          <w:divBdr>
            <w:top w:val="none" w:sz="0" w:space="0" w:color="auto"/>
            <w:left w:val="none" w:sz="0" w:space="0" w:color="auto"/>
            <w:bottom w:val="none" w:sz="0" w:space="0" w:color="auto"/>
            <w:right w:val="none" w:sz="0" w:space="0" w:color="auto"/>
          </w:divBdr>
        </w:div>
        <w:div w:id="1521895083">
          <w:marLeft w:val="0"/>
          <w:marRight w:val="0"/>
          <w:marTop w:val="0"/>
          <w:marBottom w:val="0"/>
          <w:divBdr>
            <w:top w:val="none" w:sz="0" w:space="0" w:color="auto"/>
            <w:left w:val="none" w:sz="0" w:space="0" w:color="auto"/>
            <w:bottom w:val="none" w:sz="0" w:space="0" w:color="auto"/>
            <w:right w:val="none" w:sz="0" w:space="0" w:color="auto"/>
          </w:divBdr>
        </w:div>
      </w:divsChild>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84663506">
      <w:bodyDiv w:val="1"/>
      <w:marLeft w:val="0"/>
      <w:marRight w:val="0"/>
      <w:marTop w:val="0"/>
      <w:marBottom w:val="0"/>
      <w:divBdr>
        <w:top w:val="none" w:sz="0" w:space="0" w:color="auto"/>
        <w:left w:val="none" w:sz="0" w:space="0" w:color="auto"/>
        <w:bottom w:val="none" w:sz="0" w:space="0" w:color="auto"/>
        <w:right w:val="none" w:sz="0" w:space="0" w:color="auto"/>
      </w:divBdr>
      <w:divsChild>
        <w:div w:id="64453859">
          <w:marLeft w:val="0"/>
          <w:marRight w:val="0"/>
          <w:marTop w:val="0"/>
          <w:marBottom w:val="0"/>
          <w:divBdr>
            <w:top w:val="none" w:sz="0" w:space="0" w:color="auto"/>
            <w:left w:val="none" w:sz="0" w:space="0" w:color="auto"/>
            <w:bottom w:val="none" w:sz="0" w:space="0" w:color="auto"/>
            <w:right w:val="none" w:sz="0" w:space="0" w:color="auto"/>
          </w:divBdr>
        </w:div>
        <w:div w:id="500581198">
          <w:marLeft w:val="0"/>
          <w:marRight w:val="0"/>
          <w:marTop w:val="0"/>
          <w:marBottom w:val="0"/>
          <w:divBdr>
            <w:top w:val="none" w:sz="0" w:space="0" w:color="auto"/>
            <w:left w:val="none" w:sz="0" w:space="0" w:color="auto"/>
            <w:bottom w:val="none" w:sz="0" w:space="0" w:color="auto"/>
            <w:right w:val="none" w:sz="0" w:space="0" w:color="auto"/>
          </w:divBdr>
        </w:div>
        <w:div w:id="672731798">
          <w:marLeft w:val="0"/>
          <w:marRight w:val="0"/>
          <w:marTop w:val="0"/>
          <w:marBottom w:val="0"/>
          <w:divBdr>
            <w:top w:val="none" w:sz="0" w:space="0" w:color="auto"/>
            <w:left w:val="none" w:sz="0" w:space="0" w:color="auto"/>
            <w:bottom w:val="none" w:sz="0" w:space="0" w:color="auto"/>
            <w:right w:val="none" w:sz="0" w:space="0" w:color="auto"/>
          </w:divBdr>
        </w:div>
        <w:div w:id="1070425010">
          <w:marLeft w:val="0"/>
          <w:marRight w:val="0"/>
          <w:marTop w:val="0"/>
          <w:marBottom w:val="0"/>
          <w:divBdr>
            <w:top w:val="none" w:sz="0" w:space="0" w:color="auto"/>
            <w:left w:val="none" w:sz="0" w:space="0" w:color="auto"/>
            <w:bottom w:val="none" w:sz="0" w:space="0" w:color="auto"/>
            <w:right w:val="none" w:sz="0" w:space="0" w:color="auto"/>
          </w:divBdr>
        </w:div>
        <w:div w:id="1204753227">
          <w:marLeft w:val="0"/>
          <w:marRight w:val="0"/>
          <w:marTop w:val="0"/>
          <w:marBottom w:val="0"/>
          <w:divBdr>
            <w:top w:val="none" w:sz="0" w:space="0" w:color="auto"/>
            <w:left w:val="none" w:sz="0" w:space="0" w:color="auto"/>
            <w:bottom w:val="none" w:sz="0" w:space="0" w:color="auto"/>
            <w:right w:val="none" w:sz="0" w:space="0" w:color="auto"/>
          </w:divBdr>
        </w:div>
      </w:divsChild>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24248777">
      <w:bodyDiv w:val="1"/>
      <w:marLeft w:val="0"/>
      <w:marRight w:val="0"/>
      <w:marTop w:val="0"/>
      <w:marBottom w:val="0"/>
      <w:divBdr>
        <w:top w:val="none" w:sz="0" w:space="0" w:color="auto"/>
        <w:left w:val="none" w:sz="0" w:space="0" w:color="auto"/>
        <w:bottom w:val="none" w:sz="0" w:space="0" w:color="auto"/>
        <w:right w:val="none" w:sz="0" w:space="0" w:color="auto"/>
      </w:divBdr>
      <w:divsChild>
        <w:div w:id="9766893">
          <w:marLeft w:val="0"/>
          <w:marRight w:val="0"/>
          <w:marTop w:val="0"/>
          <w:marBottom w:val="0"/>
          <w:divBdr>
            <w:top w:val="none" w:sz="0" w:space="0" w:color="auto"/>
            <w:left w:val="none" w:sz="0" w:space="0" w:color="auto"/>
            <w:bottom w:val="none" w:sz="0" w:space="0" w:color="auto"/>
            <w:right w:val="none" w:sz="0" w:space="0" w:color="auto"/>
          </w:divBdr>
        </w:div>
        <w:div w:id="16003994">
          <w:marLeft w:val="0"/>
          <w:marRight w:val="0"/>
          <w:marTop w:val="0"/>
          <w:marBottom w:val="0"/>
          <w:divBdr>
            <w:top w:val="none" w:sz="0" w:space="0" w:color="auto"/>
            <w:left w:val="none" w:sz="0" w:space="0" w:color="auto"/>
            <w:bottom w:val="none" w:sz="0" w:space="0" w:color="auto"/>
            <w:right w:val="none" w:sz="0" w:space="0" w:color="auto"/>
          </w:divBdr>
        </w:div>
        <w:div w:id="16391159">
          <w:marLeft w:val="0"/>
          <w:marRight w:val="0"/>
          <w:marTop w:val="0"/>
          <w:marBottom w:val="0"/>
          <w:divBdr>
            <w:top w:val="none" w:sz="0" w:space="0" w:color="auto"/>
            <w:left w:val="none" w:sz="0" w:space="0" w:color="auto"/>
            <w:bottom w:val="none" w:sz="0" w:space="0" w:color="auto"/>
            <w:right w:val="none" w:sz="0" w:space="0" w:color="auto"/>
          </w:divBdr>
        </w:div>
        <w:div w:id="26759982">
          <w:marLeft w:val="0"/>
          <w:marRight w:val="0"/>
          <w:marTop w:val="0"/>
          <w:marBottom w:val="0"/>
          <w:divBdr>
            <w:top w:val="none" w:sz="0" w:space="0" w:color="auto"/>
            <w:left w:val="none" w:sz="0" w:space="0" w:color="auto"/>
            <w:bottom w:val="none" w:sz="0" w:space="0" w:color="auto"/>
            <w:right w:val="none" w:sz="0" w:space="0" w:color="auto"/>
          </w:divBdr>
        </w:div>
        <w:div w:id="30543393">
          <w:marLeft w:val="0"/>
          <w:marRight w:val="0"/>
          <w:marTop w:val="0"/>
          <w:marBottom w:val="0"/>
          <w:divBdr>
            <w:top w:val="none" w:sz="0" w:space="0" w:color="auto"/>
            <w:left w:val="none" w:sz="0" w:space="0" w:color="auto"/>
            <w:bottom w:val="none" w:sz="0" w:space="0" w:color="auto"/>
            <w:right w:val="none" w:sz="0" w:space="0" w:color="auto"/>
          </w:divBdr>
        </w:div>
        <w:div w:id="35085717">
          <w:marLeft w:val="0"/>
          <w:marRight w:val="0"/>
          <w:marTop w:val="0"/>
          <w:marBottom w:val="0"/>
          <w:divBdr>
            <w:top w:val="none" w:sz="0" w:space="0" w:color="auto"/>
            <w:left w:val="none" w:sz="0" w:space="0" w:color="auto"/>
            <w:bottom w:val="none" w:sz="0" w:space="0" w:color="auto"/>
            <w:right w:val="none" w:sz="0" w:space="0" w:color="auto"/>
          </w:divBdr>
        </w:div>
        <w:div w:id="36245128">
          <w:marLeft w:val="0"/>
          <w:marRight w:val="0"/>
          <w:marTop w:val="0"/>
          <w:marBottom w:val="0"/>
          <w:divBdr>
            <w:top w:val="none" w:sz="0" w:space="0" w:color="auto"/>
            <w:left w:val="none" w:sz="0" w:space="0" w:color="auto"/>
            <w:bottom w:val="none" w:sz="0" w:space="0" w:color="auto"/>
            <w:right w:val="none" w:sz="0" w:space="0" w:color="auto"/>
          </w:divBdr>
        </w:div>
        <w:div w:id="48918101">
          <w:marLeft w:val="0"/>
          <w:marRight w:val="0"/>
          <w:marTop w:val="0"/>
          <w:marBottom w:val="0"/>
          <w:divBdr>
            <w:top w:val="none" w:sz="0" w:space="0" w:color="auto"/>
            <w:left w:val="none" w:sz="0" w:space="0" w:color="auto"/>
            <w:bottom w:val="none" w:sz="0" w:space="0" w:color="auto"/>
            <w:right w:val="none" w:sz="0" w:space="0" w:color="auto"/>
          </w:divBdr>
        </w:div>
        <w:div w:id="98255654">
          <w:marLeft w:val="0"/>
          <w:marRight w:val="0"/>
          <w:marTop w:val="0"/>
          <w:marBottom w:val="0"/>
          <w:divBdr>
            <w:top w:val="none" w:sz="0" w:space="0" w:color="auto"/>
            <w:left w:val="none" w:sz="0" w:space="0" w:color="auto"/>
            <w:bottom w:val="none" w:sz="0" w:space="0" w:color="auto"/>
            <w:right w:val="none" w:sz="0" w:space="0" w:color="auto"/>
          </w:divBdr>
        </w:div>
        <w:div w:id="107093782">
          <w:marLeft w:val="0"/>
          <w:marRight w:val="0"/>
          <w:marTop w:val="0"/>
          <w:marBottom w:val="0"/>
          <w:divBdr>
            <w:top w:val="none" w:sz="0" w:space="0" w:color="auto"/>
            <w:left w:val="none" w:sz="0" w:space="0" w:color="auto"/>
            <w:bottom w:val="none" w:sz="0" w:space="0" w:color="auto"/>
            <w:right w:val="none" w:sz="0" w:space="0" w:color="auto"/>
          </w:divBdr>
        </w:div>
        <w:div w:id="137769190">
          <w:marLeft w:val="0"/>
          <w:marRight w:val="0"/>
          <w:marTop w:val="0"/>
          <w:marBottom w:val="0"/>
          <w:divBdr>
            <w:top w:val="none" w:sz="0" w:space="0" w:color="auto"/>
            <w:left w:val="none" w:sz="0" w:space="0" w:color="auto"/>
            <w:bottom w:val="none" w:sz="0" w:space="0" w:color="auto"/>
            <w:right w:val="none" w:sz="0" w:space="0" w:color="auto"/>
          </w:divBdr>
        </w:div>
        <w:div w:id="145703517">
          <w:marLeft w:val="0"/>
          <w:marRight w:val="0"/>
          <w:marTop w:val="0"/>
          <w:marBottom w:val="0"/>
          <w:divBdr>
            <w:top w:val="none" w:sz="0" w:space="0" w:color="auto"/>
            <w:left w:val="none" w:sz="0" w:space="0" w:color="auto"/>
            <w:bottom w:val="none" w:sz="0" w:space="0" w:color="auto"/>
            <w:right w:val="none" w:sz="0" w:space="0" w:color="auto"/>
          </w:divBdr>
        </w:div>
        <w:div w:id="187112271">
          <w:marLeft w:val="0"/>
          <w:marRight w:val="0"/>
          <w:marTop w:val="0"/>
          <w:marBottom w:val="0"/>
          <w:divBdr>
            <w:top w:val="none" w:sz="0" w:space="0" w:color="auto"/>
            <w:left w:val="none" w:sz="0" w:space="0" w:color="auto"/>
            <w:bottom w:val="none" w:sz="0" w:space="0" w:color="auto"/>
            <w:right w:val="none" w:sz="0" w:space="0" w:color="auto"/>
          </w:divBdr>
        </w:div>
        <w:div w:id="205915970">
          <w:marLeft w:val="0"/>
          <w:marRight w:val="0"/>
          <w:marTop w:val="0"/>
          <w:marBottom w:val="0"/>
          <w:divBdr>
            <w:top w:val="none" w:sz="0" w:space="0" w:color="auto"/>
            <w:left w:val="none" w:sz="0" w:space="0" w:color="auto"/>
            <w:bottom w:val="none" w:sz="0" w:space="0" w:color="auto"/>
            <w:right w:val="none" w:sz="0" w:space="0" w:color="auto"/>
          </w:divBdr>
        </w:div>
        <w:div w:id="239565270">
          <w:marLeft w:val="0"/>
          <w:marRight w:val="0"/>
          <w:marTop w:val="0"/>
          <w:marBottom w:val="0"/>
          <w:divBdr>
            <w:top w:val="none" w:sz="0" w:space="0" w:color="auto"/>
            <w:left w:val="none" w:sz="0" w:space="0" w:color="auto"/>
            <w:bottom w:val="none" w:sz="0" w:space="0" w:color="auto"/>
            <w:right w:val="none" w:sz="0" w:space="0" w:color="auto"/>
          </w:divBdr>
        </w:div>
        <w:div w:id="244195358">
          <w:marLeft w:val="0"/>
          <w:marRight w:val="0"/>
          <w:marTop w:val="0"/>
          <w:marBottom w:val="0"/>
          <w:divBdr>
            <w:top w:val="none" w:sz="0" w:space="0" w:color="auto"/>
            <w:left w:val="none" w:sz="0" w:space="0" w:color="auto"/>
            <w:bottom w:val="none" w:sz="0" w:space="0" w:color="auto"/>
            <w:right w:val="none" w:sz="0" w:space="0" w:color="auto"/>
          </w:divBdr>
        </w:div>
        <w:div w:id="276453839">
          <w:marLeft w:val="0"/>
          <w:marRight w:val="0"/>
          <w:marTop w:val="0"/>
          <w:marBottom w:val="0"/>
          <w:divBdr>
            <w:top w:val="none" w:sz="0" w:space="0" w:color="auto"/>
            <w:left w:val="none" w:sz="0" w:space="0" w:color="auto"/>
            <w:bottom w:val="none" w:sz="0" w:space="0" w:color="auto"/>
            <w:right w:val="none" w:sz="0" w:space="0" w:color="auto"/>
          </w:divBdr>
        </w:div>
        <w:div w:id="281499830">
          <w:marLeft w:val="0"/>
          <w:marRight w:val="0"/>
          <w:marTop w:val="0"/>
          <w:marBottom w:val="0"/>
          <w:divBdr>
            <w:top w:val="none" w:sz="0" w:space="0" w:color="auto"/>
            <w:left w:val="none" w:sz="0" w:space="0" w:color="auto"/>
            <w:bottom w:val="none" w:sz="0" w:space="0" w:color="auto"/>
            <w:right w:val="none" w:sz="0" w:space="0" w:color="auto"/>
          </w:divBdr>
        </w:div>
        <w:div w:id="291330110">
          <w:marLeft w:val="0"/>
          <w:marRight w:val="0"/>
          <w:marTop w:val="0"/>
          <w:marBottom w:val="0"/>
          <w:divBdr>
            <w:top w:val="none" w:sz="0" w:space="0" w:color="auto"/>
            <w:left w:val="none" w:sz="0" w:space="0" w:color="auto"/>
            <w:bottom w:val="none" w:sz="0" w:space="0" w:color="auto"/>
            <w:right w:val="none" w:sz="0" w:space="0" w:color="auto"/>
          </w:divBdr>
        </w:div>
        <w:div w:id="302127549">
          <w:marLeft w:val="0"/>
          <w:marRight w:val="0"/>
          <w:marTop w:val="0"/>
          <w:marBottom w:val="0"/>
          <w:divBdr>
            <w:top w:val="none" w:sz="0" w:space="0" w:color="auto"/>
            <w:left w:val="none" w:sz="0" w:space="0" w:color="auto"/>
            <w:bottom w:val="none" w:sz="0" w:space="0" w:color="auto"/>
            <w:right w:val="none" w:sz="0" w:space="0" w:color="auto"/>
          </w:divBdr>
        </w:div>
        <w:div w:id="305164661">
          <w:marLeft w:val="0"/>
          <w:marRight w:val="0"/>
          <w:marTop w:val="0"/>
          <w:marBottom w:val="0"/>
          <w:divBdr>
            <w:top w:val="none" w:sz="0" w:space="0" w:color="auto"/>
            <w:left w:val="none" w:sz="0" w:space="0" w:color="auto"/>
            <w:bottom w:val="none" w:sz="0" w:space="0" w:color="auto"/>
            <w:right w:val="none" w:sz="0" w:space="0" w:color="auto"/>
          </w:divBdr>
        </w:div>
        <w:div w:id="319043217">
          <w:marLeft w:val="0"/>
          <w:marRight w:val="0"/>
          <w:marTop w:val="0"/>
          <w:marBottom w:val="0"/>
          <w:divBdr>
            <w:top w:val="none" w:sz="0" w:space="0" w:color="auto"/>
            <w:left w:val="none" w:sz="0" w:space="0" w:color="auto"/>
            <w:bottom w:val="none" w:sz="0" w:space="0" w:color="auto"/>
            <w:right w:val="none" w:sz="0" w:space="0" w:color="auto"/>
          </w:divBdr>
        </w:div>
        <w:div w:id="323708811">
          <w:marLeft w:val="0"/>
          <w:marRight w:val="0"/>
          <w:marTop w:val="0"/>
          <w:marBottom w:val="0"/>
          <w:divBdr>
            <w:top w:val="none" w:sz="0" w:space="0" w:color="auto"/>
            <w:left w:val="none" w:sz="0" w:space="0" w:color="auto"/>
            <w:bottom w:val="none" w:sz="0" w:space="0" w:color="auto"/>
            <w:right w:val="none" w:sz="0" w:space="0" w:color="auto"/>
          </w:divBdr>
        </w:div>
        <w:div w:id="339432553">
          <w:marLeft w:val="0"/>
          <w:marRight w:val="0"/>
          <w:marTop w:val="0"/>
          <w:marBottom w:val="0"/>
          <w:divBdr>
            <w:top w:val="none" w:sz="0" w:space="0" w:color="auto"/>
            <w:left w:val="none" w:sz="0" w:space="0" w:color="auto"/>
            <w:bottom w:val="none" w:sz="0" w:space="0" w:color="auto"/>
            <w:right w:val="none" w:sz="0" w:space="0" w:color="auto"/>
          </w:divBdr>
        </w:div>
        <w:div w:id="402605774">
          <w:marLeft w:val="0"/>
          <w:marRight w:val="0"/>
          <w:marTop w:val="0"/>
          <w:marBottom w:val="0"/>
          <w:divBdr>
            <w:top w:val="none" w:sz="0" w:space="0" w:color="auto"/>
            <w:left w:val="none" w:sz="0" w:space="0" w:color="auto"/>
            <w:bottom w:val="none" w:sz="0" w:space="0" w:color="auto"/>
            <w:right w:val="none" w:sz="0" w:space="0" w:color="auto"/>
          </w:divBdr>
        </w:div>
        <w:div w:id="409232802">
          <w:marLeft w:val="0"/>
          <w:marRight w:val="0"/>
          <w:marTop w:val="0"/>
          <w:marBottom w:val="0"/>
          <w:divBdr>
            <w:top w:val="none" w:sz="0" w:space="0" w:color="auto"/>
            <w:left w:val="none" w:sz="0" w:space="0" w:color="auto"/>
            <w:bottom w:val="none" w:sz="0" w:space="0" w:color="auto"/>
            <w:right w:val="none" w:sz="0" w:space="0" w:color="auto"/>
          </w:divBdr>
        </w:div>
        <w:div w:id="418716296">
          <w:marLeft w:val="0"/>
          <w:marRight w:val="0"/>
          <w:marTop w:val="0"/>
          <w:marBottom w:val="0"/>
          <w:divBdr>
            <w:top w:val="none" w:sz="0" w:space="0" w:color="auto"/>
            <w:left w:val="none" w:sz="0" w:space="0" w:color="auto"/>
            <w:bottom w:val="none" w:sz="0" w:space="0" w:color="auto"/>
            <w:right w:val="none" w:sz="0" w:space="0" w:color="auto"/>
          </w:divBdr>
        </w:div>
        <w:div w:id="465437874">
          <w:marLeft w:val="0"/>
          <w:marRight w:val="0"/>
          <w:marTop w:val="0"/>
          <w:marBottom w:val="0"/>
          <w:divBdr>
            <w:top w:val="none" w:sz="0" w:space="0" w:color="auto"/>
            <w:left w:val="none" w:sz="0" w:space="0" w:color="auto"/>
            <w:bottom w:val="none" w:sz="0" w:space="0" w:color="auto"/>
            <w:right w:val="none" w:sz="0" w:space="0" w:color="auto"/>
          </w:divBdr>
        </w:div>
        <w:div w:id="515270573">
          <w:marLeft w:val="0"/>
          <w:marRight w:val="0"/>
          <w:marTop w:val="0"/>
          <w:marBottom w:val="0"/>
          <w:divBdr>
            <w:top w:val="none" w:sz="0" w:space="0" w:color="auto"/>
            <w:left w:val="none" w:sz="0" w:space="0" w:color="auto"/>
            <w:bottom w:val="none" w:sz="0" w:space="0" w:color="auto"/>
            <w:right w:val="none" w:sz="0" w:space="0" w:color="auto"/>
          </w:divBdr>
        </w:div>
        <w:div w:id="521632924">
          <w:marLeft w:val="0"/>
          <w:marRight w:val="0"/>
          <w:marTop w:val="0"/>
          <w:marBottom w:val="0"/>
          <w:divBdr>
            <w:top w:val="none" w:sz="0" w:space="0" w:color="auto"/>
            <w:left w:val="none" w:sz="0" w:space="0" w:color="auto"/>
            <w:bottom w:val="none" w:sz="0" w:space="0" w:color="auto"/>
            <w:right w:val="none" w:sz="0" w:space="0" w:color="auto"/>
          </w:divBdr>
        </w:div>
        <w:div w:id="527529848">
          <w:marLeft w:val="0"/>
          <w:marRight w:val="0"/>
          <w:marTop w:val="0"/>
          <w:marBottom w:val="0"/>
          <w:divBdr>
            <w:top w:val="none" w:sz="0" w:space="0" w:color="auto"/>
            <w:left w:val="none" w:sz="0" w:space="0" w:color="auto"/>
            <w:bottom w:val="none" w:sz="0" w:space="0" w:color="auto"/>
            <w:right w:val="none" w:sz="0" w:space="0" w:color="auto"/>
          </w:divBdr>
        </w:div>
        <w:div w:id="540898552">
          <w:marLeft w:val="0"/>
          <w:marRight w:val="0"/>
          <w:marTop w:val="0"/>
          <w:marBottom w:val="0"/>
          <w:divBdr>
            <w:top w:val="none" w:sz="0" w:space="0" w:color="auto"/>
            <w:left w:val="none" w:sz="0" w:space="0" w:color="auto"/>
            <w:bottom w:val="none" w:sz="0" w:space="0" w:color="auto"/>
            <w:right w:val="none" w:sz="0" w:space="0" w:color="auto"/>
          </w:divBdr>
        </w:div>
        <w:div w:id="546649891">
          <w:marLeft w:val="0"/>
          <w:marRight w:val="0"/>
          <w:marTop w:val="0"/>
          <w:marBottom w:val="0"/>
          <w:divBdr>
            <w:top w:val="none" w:sz="0" w:space="0" w:color="auto"/>
            <w:left w:val="none" w:sz="0" w:space="0" w:color="auto"/>
            <w:bottom w:val="none" w:sz="0" w:space="0" w:color="auto"/>
            <w:right w:val="none" w:sz="0" w:space="0" w:color="auto"/>
          </w:divBdr>
        </w:div>
        <w:div w:id="565842602">
          <w:marLeft w:val="0"/>
          <w:marRight w:val="0"/>
          <w:marTop w:val="0"/>
          <w:marBottom w:val="0"/>
          <w:divBdr>
            <w:top w:val="none" w:sz="0" w:space="0" w:color="auto"/>
            <w:left w:val="none" w:sz="0" w:space="0" w:color="auto"/>
            <w:bottom w:val="none" w:sz="0" w:space="0" w:color="auto"/>
            <w:right w:val="none" w:sz="0" w:space="0" w:color="auto"/>
          </w:divBdr>
        </w:div>
        <w:div w:id="569773960">
          <w:marLeft w:val="0"/>
          <w:marRight w:val="0"/>
          <w:marTop w:val="0"/>
          <w:marBottom w:val="0"/>
          <w:divBdr>
            <w:top w:val="none" w:sz="0" w:space="0" w:color="auto"/>
            <w:left w:val="none" w:sz="0" w:space="0" w:color="auto"/>
            <w:bottom w:val="none" w:sz="0" w:space="0" w:color="auto"/>
            <w:right w:val="none" w:sz="0" w:space="0" w:color="auto"/>
          </w:divBdr>
        </w:div>
        <w:div w:id="578366040">
          <w:marLeft w:val="0"/>
          <w:marRight w:val="0"/>
          <w:marTop w:val="0"/>
          <w:marBottom w:val="0"/>
          <w:divBdr>
            <w:top w:val="none" w:sz="0" w:space="0" w:color="auto"/>
            <w:left w:val="none" w:sz="0" w:space="0" w:color="auto"/>
            <w:bottom w:val="none" w:sz="0" w:space="0" w:color="auto"/>
            <w:right w:val="none" w:sz="0" w:space="0" w:color="auto"/>
          </w:divBdr>
        </w:div>
        <w:div w:id="582380471">
          <w:marLeft w:val="0"/>
          <w:marRight w:val="0"/>
          <w:marTop w:val="0"/>
          <w:marBottom w:val="0"/>
          <w:divBdr>
            <w:top w:val="none" w:sz="0" w:space="0" w:color="auto"/>
            <w:left w:val="none" w:sz="0" w:space="0" w:color="auto"/>
            <w:bottom w:val="none" w:sz="0" w:space="0" w:color="auto"/>
            <w:right w:val="none" w:sz="0" w:space="0" w:color="auto"/>
          </w:divBdr>
        </w:div>
        <w:div w:id="588588453">
          <w:marLeft w:val="0"/>
          <w:marRight w:val="0"/>
          <w:marTop w:val="0"/>
          <w:marBottom w:val="0"/>
          <w:divBdr>
            <w:top w:val="none" w:sz="0" w:space="0" w:color="auto"/>
            <w:left w:val="none" w:sz="0" w:space="0" w:color="auto"/>
            <w:bottom w:val="none" w:sz="0" w:space="0" w:color="auto"/>
            <w:right w:val="none" w:sz="0" w:space="0" w:color="auto"/>
          </w:divBdr>
        </w:div>
        <w:div w:id="614021259">
          <w:marLeft w:val="0"/>
          <w:marRight w:val="0"/>
          <w:marTop w:val="0"/>
          <w:marBottom w:val="0"/>
          <w:divBdr>
            <w:top w:val="none" w:sz="0" w:space="0" w:color="auto"/>
            <w:left w:val="none" w:sz="0" w:space="0" w:color="auto"/>
            <w:bottom w:val="none" w:sz="0" w:space="0" w:color="auto"/>
            <w:right w:val="none" w:sz="0" w:space="0" w:color="auto"/>
          </w:divBdr>
        </w:div>
        <w:div w:id="622998544">
          <w:marLeft w:val="0"/>
          <w:marRight w:val="0"/>
          <w:marTop w:val="0"/>
          <w:marBottom w:val="0"/>
          <w:divBdr>
            <w:top w:val="none" w:sz="0" w:space="0" w:color="auto"/>
            <w:left w:val="none" w:sz="0" w:space="0" w:color="auto"/>
            <w:bottom w:val="none" w:sz="0" w:space="0" w:color="auto"/>
            <w:right w:val="none" w:sz="0" w:space="0" w:color="auto"/>
          </w:divBdr>
        </w:div>
        <w:div w:id="631329416">
          <w:marLeft w:val="0"/>
          <w:marRight w:val="0"/>
          <w:marTop w:val="0"/>
          <w:marBottom w:val="0"/>
          <w:divBdr>
            <w:top w:val="none" w:sz="0" w:space="0" w:color="auto"/>
            <w:left w:val="none" w:sz="0" w:space="0" w:color="auto"/>
            <w:bottom w:val="none" w:sz="0" w:space="0" w:color="auto"/>
            <w:right w:val="none" w:sz="0" w:space="0" w:color="auto"/>
          </w:divBdr>
        </w:div>
        <w:div w:id="635528374">
          <w:marLeft w:val="0"/>
          <w:marRight w:val="0"/>
          <w:marTop w:val="0"/>
          <w:marBottom w:val="0"/>
          <w:divBdr>
            <w:top w:val="none" w:sz="0" w:space="0" w:color="auto"/>
            <w:left w:val="none" w:sz="0" w:space="0" w:color="auto"/>
            <w:bottom w:val="none" w:sz="0" w:space="0" w:color="auto"/>
            <w:right w:val="none" w:sz="0" w:space="0" w:color="auto"/>
          </w:divBdr>
        </w:div>
        <w:div w:id="649019380">
          <w:marLeft w:val="0"/>
          <w:marRight w:val="0"/>
          <w:marTop w:val="0"/>
          <w:marBottom w:val="0"/>
          <w:divBdr>
            <w:top w:val="none" w:sz="0" w:space="0" w:color="auto"/>
            <w:left w:val="none" w:sz="0" w:space="0" w:color="auto"/>
            <w:bottom w:val="none" w:sz="0" w:space="0" w:color="auto"/>
            <w:right w:val="none" w:sz="0" w:space="0" w:color="auto"/>
          </w:divBdr>
        </w:div>
        <w:div w:id="659115173">
          <w:marLeft w:val="0"/>
          <w:marRight w:val="0"/>
          <w:marTop w:val="0"/>
          <w:marBottom w:val="0"/>
          <w:divBdr>
            <w:top w:val="none" w:sz="0" w:space="0" w:color="auto"/>
            <w:left w:val="none" w:sz="0" w:space="0" w:color="auto"/>
            <w:bottom w:val="none" w:sz="0" w:space="0" w:color="auto"/>
            <w:right w:val="none" w:sz="0" w:space="0" w:color="auto"/>
          </w:divBdr>
        </w:div>
        <w:div w:id="682785989">
          <w:marLeft w:val="0"/>
          <w:marRight w:val="0"/>
          <w:marTop w:val="0"/>
          <w:marBottom w:val="0"/>
          <w:divBdr>
            <w:top w:val="none" w:sz="0" w:space="0" w:color="auto"/>
            <w:left w:val="none" w:sz="0" w:space="0" w:color="auto"/>
            <w:bottom w:val="none" w:sz="0" w:space="0" w:color="auto"/>
            <w:right w:val="none" w:sz="0" w:space="0" w:color="auto"/>
          </w:divBdr>
        </w:div>
        <w:div w:id="703016514">
          <w:marLeft w:val="0"/>
          <w:marRight w:val="0"/>
          <w:marTop w:val="0"/>
          <w:marBottom w:val="0"/>
          <w:divBdr>
            <w:top w:val="none" w:sz="0" w:space="0" w:color="auto"/>
            <w:left w:val="none" w:sz="0" w:space="0" w:color="auto"/>
            <w:bottom w:val="none" w:sz="0" w:space="0" w:color="auto"/>
            <w:right w:val="none" w:sz="0" w:space="0" w:color="auto"/>
          </w:divBdr>
        </w:div>
        <w:div w:id="717585362">
          <w:marLeft w:val="0"/>
          <w:marRight w:val="0"/>
          <w:marTop w:val="0"/>
          <w:marBottom w:val="0"/>
          <w:divBdr>
            <w:top w:val="none" w:sz="0" w:space="0" w:color="auto"/>
            <w:left w:val="none" w:sz="0" w:space="0" w:color="auto"/>
            <w:bottom w:val="none" w:sz="0" w:space="0" w:color="auto"/>
            <w:right w:val="none" w:sz="0" w:space="0" w:color="auto"/>
          </w:divBdr>
        </w:div>
        <w:div w:id="743066686">
          <w:marLeft w:val="0"/>
          <w:marRight w:val="0"/>
          <w:marTop w:val="0"/>
          <w:marBottom w:val="0"/>
          <w:divBdr>
            <w:top w:val="none" w:sz="0" w:space="0" w:color="auto"/>
            <w:left w:val="none" w:sz="0" w:space="0" w:color="auto"/>
            <w:bottom w:val="none" w:sz="0" w:space="0" w:color="auto"/>
            <w:right w:val="none" w:sz="0" w:space="0" w:color="auto"/>
          </w:divBdr>
        </w:div>
        <w:div w:id="743068686">
          <w:marLeft w:val="0"/>
          <w:marRight w:val="0"/>
          <w:marTop w:val="0"/>
          <w:marBottom w:val="0"/>
          <w:divBdr>
            <w:top w:val="none" w:sz="0" w:space="0" w:color="auto"/>
            <w:left w:val="none" w:sz="0" w:space="0" w:color="auto"/>
            <w:bottom w:val="none" w:sz="0" w:space="0" w:color="auto"/>
            <w:right w:val="none" w:sz="0" w:space="0" w:color="auto"/>
          </w:divBdr>
        </w:div>
        <w:div w:id="746537393">
          <w:marLeft w:val="0"/>
          <w:marRight w:val="0"/>
          <w:marTop w:val="0"/>
          <w:marBottom w:val="0"/>
          <w:divBdr>
            <w:top w:val="none" w:sz="0" w:space="0" w:color="auto"/>
            <w:left w:val="none" w:sz="0" w:space="0" w:color="auto"/>
            <w:bottom w:val="none" w:sz="0" w:space="0" w:color="auto"/>
            <w:right w:val="none" w:sz="0" w:space="0" w:color="auto"/>
          </w:divBdr>
        </w:div>
        <w:div w:id="747381331">
          <w:marLeft w:val="0"/>
          <w:marRight w:val="0"/>
          <w:marTop w:val="0"/>
          <w:marBottom w:val="0"/>
          <w:divBdr>
            <w:top w:val="none" w:sz="0" w:space="0" w:color="auto"/>
            <w:left w:val="none" w:sz="0" w:space="0" w:color="auto"/>
            <w:bottom w:val="none" w:sz="0" w:space="0" w:color="auto"/>
            <w:right w:val="none" w:sz="0" w:space="0" w:color="auto"/>
          </w:divBdr>
        </w:div>
        <w:div w:id="753208613">
          <w:marLeft w:val="0"/>
          <w:marRight w:val="0"/>
          <w:marTop w:val="0"/>
          <w:marBottom w:val="0"/>
          <w:divBdr>
            <w:top w:val="none" w:sz="0" w:space="0" w:color="auto"/>
            <w:left w:val="none" w:sz="0" w:space="0" w:color="auto"/>
            <w:bottom w:val="none" w:sz="0" w:space="0" w:color="auto"/>
            <w:right w:val="none" w:sz="0" w:space="0" w:color="auto"/>
          </w:divBdr>
        </w:div>
        <w:div w:id="763651989">
          <w:marLeft w:val="0"/>
          <w:marRight w:val="0"/>
          <w:marTop w:val="0"/>
          <w:marBottom w:val="0"/>
          <w:divBdr>
            <w:top w:val="none" w:sz="0" w:space="0" w:color="auto"/>
            <w:left w:val="none" w:sz="0" w:space="0" w:color="auto"/>
            <w:bottom w:val="none" w:sz="0" w:space="0" w:color="auto"/>
            <w:right w:val="none" w:sz="0" w:space="0" w:color="auto"/>
          </w:divBdr>
        </w:div>
        <w:div w:id="778793181">
          <w:marLeft w:val="0"/>
          <w:marRight w:val="0"/>
          <w:marTop w:val="0"/>
          <w:marBottom w:val="0"/>
          <w:divBdr>
            <w:top w:val="none" w:sz="0" w:space="0" w:color="auto"/>
            <w:left w:val="none" w:sz="0" w:space="0" w:color="auto"/>
            <w:bottom w:val="none" w:sz="0" w:space="0" w:color="auto"/>
            <w:right w:val="none" w:sz="0" w:space="0" w:color="auto"/>
          </w:divBdr>
        </w:div>
        <w:div w:id="794174150">
          <w:marLeft w:val="0"/>
          <w:marRight w:val="0"/>
          <w:marTop w:val="0"/>
          <w:marBottom w:val="0"/>
          <w:divBdr>
            <w:top w:val="none" w:sz="0" w:space="0" w:color="auto"/>
            <w:left w:val="none" w:sz="0" w:space="0" w:color="auto"/>
            <w:bottom w:val="none" w:sz="0" w:space="0" w:color="auto"/>
            <w:right w:val="none" w:sz="0" w:space="0" w:color="auto"/>
          </w:divBdr>
        </w:div>
        <w:div w:id="813374544">
          <w:marLeft w:val="0"/>
          <w:marRight w:val="0"/>
          <w:marTop w:val="0"/>
          <w:marBottom w:val="0"/>
          <w:divBdr>
            <w:top w:val="none" w:sz="0" w:space="0" w:color="auto"/>
            <w:left w:val="none" w:sz="0" w:space="0" w:color="auto"/>
            <w:bottom w:val="none" w:sz="0" w:space="0" w:color="auto"/>
            <w:right w:val="none" w:sz="0" w:space="0" w:color="auto"/>
          </w:divBdr>
        </w:div>
        <w:div w:id="821848550">
          <w:marLeft w:val="0"/>
          <w:marRight w:val="0"/>
          <w:marTop w:val="0"/>
          <w:marBottom w:val="0"/>
          <w:divBdr>
            <w:top w:val="none" w:sz="0" w:space="0" w:color="auto"/>
            <w:left w:val="none" w:sz="0" w:space="0" w:color="auto"/>
            <w:bottom w:val="none" w:sz="0" w:space="0" w:color="auto"/>
            <w:right w:val="none" w:sz="0" w:space="0" w:color="auto"/>
          </w:divBdr>
        </w:div>
        <w:div w:id="821971148">
          <w:marLeft w:val="0"/>
          <w:marRight w:val="0"/>
          <w:marTop w:val="0"/>
          <w:marBottom w:val="0"/>
          <w:divBdr>
            <w:top w:val="none" w:sz="0" w:space="0" w:color="auto"/>
            <w:left w:val="none" w:sz="0" w:space="0" w:color="auto"/>
            <w:bottom w:val="none" w:sz="0" w:space="0" w:color="auto"/>
            <w:right w:val="none" w:sz="0" w:space="0" w:color="auto"/>
          </w:divBdr>
        </w:div>
        <w:div w:id="835152250">
          <w:marLeft w:val="0"/>
          <w:marRight w:val="0"/>
          <w:marTop w:val="0"/>
          <w:marBottom w:val="0"/>
          <w:divBdr>
            <w:top w:val="none" w:sz="0" w:space="0" w:color="auto"/>
            <w:left w:val="none" w:sz="0" w:space="0" w:color="auto"/>
            <w:bottom w:val="none" w:sz="0" w:space="0" w:color="auto"/>
            <w:right w:val="none" w:sz="0" w:space="0" w:color="auto"/>
          </w:divBdr>
        </w:div>
        <w:div w:id="852694699">
          <w:marLeft w:val="0"/>
          <w:marRight w:val="0"/>
          <w:marTop w:val="0"/>
          <w:marBottom w:val="0"/>
          <w:divBdr>
            <w:top w:val="none" w:sz="0" w:space="0" w:color="auto"/>
            <w:left w:val="none" w:sz="0" w:space="0" w:color="auto"/>
            <w:bottom w:val="none" w:sz="0" w:space="0" w:color="auto"/>
            <w:right w:val="none" w:sz="0" w:space="0" w:color="auto"/>
          </w:divBdr>
        </w:div>
        <w:div w:id="862860580">
          <w:marLeft w:val="0"/>
          <w:marRight w:val="0"/>
          <w:marTop w:val="0"/>
          <w:marBottom w:val="0"/>
          <w:divBdr>
            <w:top w:val="none" w:sz="0" w:space="0" w:color="auto"/>
            <w:left w:val="none" w:sz="0" w:space="0" w:color="auto"/>
            <w:bottom w:val="none" w:sz="0" w:space="0" w:color="auto"/>
            <w:right w:val="none" w:sz="0" w:space="0" w:color="auto"/>
          </w:divBdr>
        </w:div>
        <w:div w:id="864291374">
          <w:marLeft w:val="0"/>
          <w:marRight w:val="0"/>
          <w:marTop w:val="0"/>
          <w:marBottom w:val="0"/>
          <w:divBdr>
            <w:top w:val="none" w:sz="0" w:space="0" w:color="auto"/>
            <w:left w:val="none" w:sz="0" w:space="0" w:color="auto"/>
            <w:bottom w:val="none" w:sz="0" w:space="0" w:color="auto"/>
            <w:right w:val="none" w:sz="0" w:space="0" w:color="auto"/>
          </w:divBdr>
        </w:div>
        <w:div w:id="874925852">
          <w:marLeft w:val="0"/>
          <w:marRight w:val="0"/>
          <w:marTop w:val="0"/>
          <w:marBottom w:val="0"/>
          <w:divBdr>
            <w:top w:val="none" w:sz="0" w:space="0" w:color="auto"/>
            <w:left w:val="none" w:sz="0" w:space="0" w:color="auto"/>
            <w:bottom w:val="none" w:sz="0" w:space="0" w:color="auto"/>
            <w:right w:val="none" w:sz="0" w:space="0" w:color="auto"/>
          </w:divBdr>
        </w:div>
        <w:div w:id="882405087">
          <w:marLeft w:val="0"/>
          <w:marRight w:val="0"/>
          <w:marTop w:val="0"/>
          <w:marBottom w:val="0"/>
          <w:divBdr>
            <w:top w:val="none" w:sz="0" w:space="0" w:color="auto"/>
            <w:left w:val="none" w:sz="0" w:space="0" w:color="auto"/>
            <w:bottom w:val="none" w:sz="0" w:space="0" w:color="auto"/>
            <w:right w:val="none" w:sz="0" w:space="0" w:color="auto"/>
          </w:divBdr>
        </w:div>
        <w:div w:id="891962304">
          <w:marLeft w:val="0"/>
          <w:marRight w:val="0"/>
          <w:marTop w:val="0"/>
          <w:marBottom w:val="0"/>
          <w:divBdr>
            <w:top w:val="none" w:sz="0" w:space="0" w:color="auto"/>
            <w:left w:val="none" w:sz="0" w:space="0" w:color="auto"/>
            <w:bottom w:val="none" w:sz="0" w:space="0" w:color="auto"/>
            <w:right w:val="none" w:sz="0" w:space="0" w:color="auto"/>
          </w:divBdr>
        </w:div>
        <w:div w:id="897741566">
          <w:marLeft w:val="0"/>
          <w:marRight w:val="0"/>
          <w:marTop w:val="0"/>
          <w:marBottom w:val="0"/>
          <w:divBdr>
            <w:top w:val="none" w:sz="0" w:space="0" w:color="auto"/>
            <w:left w:val="none" w:sz="0" w:space="0" w:color="auto"/>
            <w:bottom w:val="none" w:sz="0" w:space="0" w:color="auto"/>
            <w:right w:val="none" w:sz="0" w:space="0" w:color="auto"/>
          </w:divBdr>
        </w:div>
        <w:div w:id="903102985">
          <w:marLeft w:val="0"/>
          <w:marRight w:val="0"/>
          <w:marTop w:val="0"/>
          <w:marBottom w:val="0"/>
          <w:divBdr>
            <w:top w:val="none" w:sz="0" w:space="0" w:color="auto"/>
            <w:left w:val="none" w:sz="0" w:space="0" w:color="auto"/>
            <w:bottom w:val="none" w:sz="0" w:space="0" w:color="auto"/>
            <w:right w:val="none" w:sz="0" w:space="0" w:color="auto"/>
          </w:divBdr>
        </w:div>
        <w:div w:id="914587394">
          <w:marLeft w:val="0"/>
          <w:marRight w:val="0"/>
          <w:marTop w:val="0"/>
          <w:marBottom w:val="0"/>
          <w:divBdr>
            <w:top w:val="none" w:sz="0" w:space="0" w:color="auto"/>
            <w:left w:val="none" w:sz="0" w:space="0" w:color="auto"/>
            <w:bottom w:val="none" w:sz="0" w:space="0" w:color="auto"/>
            <w:right w:val="none" w:sz="0" w:space="0" w:color="auto"/>
          </w:divBdr>
        </w:div>
        <w:div w:id="922833040">
          <w:marLeft w:val="0"/>
          <w:marRight w:val="0"/>
          <w:marTop w:val="0"/>
          <w:marBottom w:val="0"/>
          <w:divBdr>
            <w:top w:val="none" w:sz="0" w:space="0" w:color="auto"/>
            <w:left w:val="none" w:sz="0" w:space="0" w:color="auto"/>
            <w:bottom w:val="none" w:sz="0" w:space="0" w:color="auto"/>
            <w:right w:val="none" w:sz="0" w:space="0" w:color="auto"/>
          </w:divBdr>
        </w:div>
        <w:div w:id="923341681">
          <w:marLeft w:val="0"/>
          <w:marRight w:val="0"/>
          <w:marTop w:val="0"/>
          <w:marBottom w:val="0"/>
          <w:divBdr>
            <w:top w:val="none" w:sz="0" w:space="0" w:color="auto"/>
            <w:left w:val="none" w:sz="0" w:space="0" w:color="auto"/>
            <w:bottom w:val="none" w:sz="0" w:space="0" w:color="auto"/>
            <w:right w:val="none" w:sz="0" w:space="0" w:color="auto"/>
          </w:divBdr>
        </w:div>
        <w:div w:id="930158988">
          <w:marLeft w:val="0"/>
          <w:marRight w:val="0"/>
          <w:marTop w:val="0"/>
          <w:marBottom w:val="0"/>
          <w:divBdr>
            <w:top w:val="none" w:sz="0" w:space="0" w:color="auto"/>
            <w:left w:val="none" w:sz="0" w:space="0" w:color="auto"/>
            <w:bottom w:val="none" w:sz="0" w:space="0" w:color="auto"/>
            <w:right w:val="none" w:sz="0" w:space="0" w:color="auto"/>
          </w:divBdr>
        </w:div>
        <w:div w:id="931164978">
          <w:marLeft w:val="0"/>
          <w:marRight w:val="0"/>
          <w:marTop w:val="0"/>
          <w:marBottom w:val="0"/>
          <w:divBdr>
            <w:top w:val="none" w:sz="0" w:space="0" w:color="auto"/>
            <w:left w:val="none" w:sz="0" w:space="0" w:color="auto"/>
            <w:bottom w:val="none" w:sz="0" w:space="0" w:color="auto"/>
            <w:right w:val="none" w:sz="0" w:space="0" w:color="auto"/>
          </w:divBdr>
        </w:div>
        <w:div w:id="944580974">
          <w:marLeft w:val="0"/>
          <w:marRight w:val="0"/>
          <w:marTop w:val="0"/>
          <w:marBottom w:val="0"/>
          <w:divBdr>
            <w:top w:val="none" w:sz="0" w:space="0" w:color="auto"/>
            <w:left w:val="none" w:sz="0" w:space="0" w:color="auto"/>
            <w:bottom w:val="none" w:sz="0" w:space="0" w:color="auto"/>
            <w:right w:val="none" w:sz="0" w:space="0" w:color="auto"/>
          </w:divBdr>
        </w:div>
        <w:div w:id="952977777">
          <w:marLeft w:val="0"/>
          <w:marRight w:val="0"/>
          <w:marTop w:val="0"/>
          <w:marBottom w:val="0"/>
          <w:divBdr>
            <w:top w:val="none" w:sz="0" w:space="0" w:color="auto"/>
            <w:left w:val="none" w:sz="0" w:space="0" w:color="auto"/>
            <w:bottom w:val="none" w:sz="0" w:space="0" w:color="auto"/>
            <w:right w:val="none" w:sz="0" w:space="0" w:color="auto"/>
          </w:divBdr>
        </w:div>
        <w:div w:id="955989101">
          <w:marLeft w:val="0"/>
          <w:marRight w:val="0"/>
          <w:marTop w:val="0"/>
          <w:marBottom w:val="0"/>
          <w:divBdr>
            <w:top w:val="none" w:sz="0" w:space="0" w:color="auto"/>
            <w:left w:val="none" w:sz="0" w:space="0" w:color="auto"/>
            <w:bottom w:val="none" w:sz="0" w:space="0" w:color="auto"/>
            <w:right w:val="none" w:sz="0" w:space="0" w:color="auto"/>
          </w:divBdr>
        </w:div>
        <w:div w:id="1041829215">
          <w:marLeft w:val="0"/>
          <w:marRight w:val="0"/>
          <w:marTop w:val="0"/>
          <w:marBottom w:val="0"/>
          <w:divBdr>
            <w:top w:val="none" w:sz="0" w:space="0" w:color="auto"/>
            <w:left w:val="none" w:sz="0" w:space="0" w:color="auto"/>
            <w:bottom w:val="none" w:sz="0" w:space="0" w:color="auto"/>
            <w:right w:val="none" w:sz="0" w:space="0" w:color="auto"/>
          </w:divBdr>
        </w:div>
        <w:div w:id="1060790579">
          <w:marLeft w:val="0"/>
          <w:marRight w:val="0"/>
          <w:marTop w:val="0"/>
          <w:marBottom w:val="0"/>
          <w:divBdr>
            <w:top w:val="none" w:sz="0" w:space="0" w:color="auto"/>
            <w:left w:val="none" w:sz="0" w:space="0" w:color="auto"/>
            <w:bottom w:val="none" w:sz="0" w:space="0" w:color="auto"/>
            <w:right w:val="none" w:sz="0" w:space="0" w:color="auto"/>
          </w:divBdr>
        </w:div>
        <w:div w:id="1071736687">
          <w:marLeft w:val="0"/>
          <w:marRight w:val="0"/>
          <w:marTop w:val="0"/>
          <w:marBottom w:val="0"/>
          <w:divBdr>
            <w:top w:val="none" w:sz="0" w:space="0" w:color="auto"/>
            <w:left w:val="none" w:sz="0" w:space="0" w:color="auto"/>
            <w:bottom w:val="none" w:sz="0" w:space="0" w:color="auto"/>
            <w:right w:val="none" w:sz="0" w:space="0" w:color="auto"/>
          </w:divBdr>
        </w:div>
        <w:div w:id="1083604008">
          <w:marLeft w:val="0"/>
          <w:marRight w:val="0"/>
          <w:marTop w:val="0"/>
          <w:marBottom w:val="0"/>
          <w:divBdr>
            <w:top w:val="none" w:sz="0" w:space="0" w:color="auto"/>
            <w:left w:val="none" w:sz="0" w:space="0" w:color="auto"/>
            <w:bottom w:val="none" w:sz="0" w:space="0" w:color="auto"/>
            <w:right w:val="none" w:sz="0" w:space="0" w:color="auto"/>
          </w:divBdr>
        </w:div>
        <w:div w:id="1090082253">
          <w:marLeft w:val="0"/>
          <w:marRight w:val="0"/>
          <w:marTop w:val="0"/>
          <w:marBottom w:val="0"/>
          <w:divBdr>
            <w:top w:val="none" w:sz="0" w:space="0" w:color="auto"/>
            <w:left w:val="none" w:sz="0" w:space="0" w:color="auto"/>
            <w:bottom w:val="none" w:sz="0" w:space="0" w:color="auto"/>
            <w:right w:val="none" w:sz="0" w:space="0" w:color="auto"/>
          </w:divBdr>
        </w:div>
        <w:div w:id="1111319863">
          <w:marLeft w:val="0"/>
          <w:marRight w:val="0"/>
          <w:marTop w:val="0"/>
          <w:marBottom w:val="0"/>
          <w:divBdr>
            <w:top w:val="none" w:sz="0" w:space="0" w:color="auto"/>
            <w:left w:val="none" w:sz="0" w:space="0" w:color="auto"/>
            <w:bottom w:val="none" w:sz="0" w:space="0" w:color="auto"/>
            <w:right w:val="none" w:sz="0" w:space="0" w:color="auto"/>
          </w:divBdr>
        </w:div>
        <w:div w:id="1130514121">
          <w:marLeft w:val="0"/>
          <w:marRight w:val="0"/>
          <w:marTop w:val="0"/>
          <w:marBottom w:val="0"/>
          <w:divBdr>
            <w:top w:val="none" w:sz="0" w:space="0" w:color="auto"/>
            <w:left w:val="none" w:sz="0" w:space="0" w:color="auto"/>
            <w:bottom w:val="none" w:sz="0" w:space="0" w:color="auto"/>
            <w:right w:val="none" w:sz="0" w:space="0" w:color="auto"/>
          </w:divBdr>
        </w:div>
        <w:div w:id="1162887803">
          <w:marLeft w:val="0"/>
          <w:marRight w:val="0"/>
          <w:marTop w:val="0"/>
          <w:marBottom w:val="0"/>
          <w:divBdr>
            <w:top w:val="none" w:sz="0" w:space="0" w:color="auto"/>
            <w:left w:val="none" w:sz="0" w:space="0" w:color="auto"/>
            <w:bottom w:val="none" w:sz="0" w:space="0" w:color="auto"/>
            <w:right w:val="none" w:sz="0" w:space="0" w:color="auto"/>
          </w:divBdr>
        </w:div>
        <w:div w:id="1185633481">
          <w:marLeft w:val="0"/>
          <w:marRight w:val="0"/>
          <w:marTop w:val="0"/>
          <w:marBottom w:val="0"/>
          <w:divBdr>
            <w:top w:val="none" w:sz="0" w:space="0" w:color="auto"/>
            <w:left w:val="none" w:sz="0" w:space="0" w:color="auto"/>
            <w:bottom w:val="none" w:sz="0" w:space="0" w:color="auto"/>
            <w:right w:val="none" w:sz="0" w:space="0" w:color="auto"/>
          </w:divBdr>
        </w:div>
        <w:div w:id="1232158880">
          <w:marLeft w:val="0"/>
          <w:marRight w:val="0"/>
          <w:marTop w:val="0"/>
          <w:marBottom w:val="0"/>
          <w:divBdr>
            <w:top w:val="none" w:sz="0" w:space="0" w:color="auto"/>
            <w:left w:val="none" w:sz="0" w:space="0" w:color="auto"/>
            <w:bottom w:val="none" w:sz="0" w:space="0" w:color="auto"/>
            <w:right w:val="none" w:sz="0" w:space="0" w:color="auto"/>
          </w:divBdr>
        </w:div>
        <w:div w:id="1296641051">
          <w:marLeft w:val="0"/>
          <w:marRight w:val="0"/>
          <w:marTop w:val="0"/>
          <w:marBottom w:val="0"/>
          <w:divBdr>
            <w:top w:val="none" w:sz="0" w:space="0" w:color="auto"/>
            <w:left w:val="none" w:sz="0" w:space="0" w:color="auto"/>
            <w:bottom w:val="none" w:sz="0" w:space="0" w:color="auto"/>
            <w:right w:val="none" w:sz="0" w:space="0" w:color="auto"/>
          </w:divBdr>
        </w:div>
        <w:div w:id="1304697061">
          <w:marLeft w:val="0"/>
          <w:marRight w:val="0"/>
          <w:marTop w:val="0"/>
          <w:marBottom w:val="0"/>
          <w:divBdr>
            <w:top w:val="none" w:sz="0" w:space="0" w:color="auto"/>
            <w:left w:val="none" w:sz="0" w:space="0" w:color="auto"/>
            <w:bottom w:val="none" w:sz="0" w:space="0" w:color="auto"/>
            <w:right w:val="none" w:sz="0" w:space="0" w:color="auto"/>
          </w:divBdr>
        </w:div>
        <w:div w:id="1329478313">
          <w:marLeft w:val="0"/>
          <w:marRight w:val="0"/>
          <w:marTop w:val="0"/>
          <w:marBottom w:val="0"/>
          <w:divBdr>
            <w:top w:val="none" w:sz="0" w:space="0" w:color="auto"/>
            <w:left w:val="none" w:sz="0" w:space="0" w:color="auto"/>
            <w:bottom w:val="none" w:sz="0" w:space="0" w:color="auto"/>
            <w:right w:val="none" w:sz="0" w:space="0" w:color="auto"/>
          </w:divBdr>
        </w:div>
        <w:div w:id="1340501611">
          <w:marLeft w:val="0"/>
          <w:marRight w:val="0"/>
          <w:marTop w:val="0"/>
          <w:marBottom w:val="0"/>
          <w:divBdr>
            <w:top w:val="none" w:sz="0" w:space="0" w:color="auto"/>
            <w:left w:val="none" w:sz="0" w:space="0" w:color="auto"/>
            <w:bottom w:val="none" w:sz="0" w:space="0" w:color="auto"/>
            <w:right w:val="none" w:sz="0" w:space="0" w:color="auto"/>
          </w:divBdr>
        </w:div>
        <w:div w:id="1345866873">
          <w:marLeft w:val="0"/>
          <w:marRight w:val="0"/>
          <w:marTop w:val="0"/>
          <w:marBottom w:val="0"/>
          <w:divBdr>
            <w:top w:val="none" w:sz="0" w:space="0" w:color="auto"/>
            <w:left w:val="none" w:sz="0" w:space="0" w:color="auto"/>
            <w:bottom w:val="none" w:sz="0" w:space="0" w:color="auto"/>
            <w:right w:val="none" w:sz="0" w:space="0" w:color="auto"/>
          </w:divBdr>
        </w:div>
        <w:div w:id="1365909212">
          <w:marLeft w:val="0"/>
          <w:marRight w:val="0"/>
          <w:marTop w:val="0"/>
          <w:marBottom w:val="0"/>
          <w:divBdr>
            <w:top w:val="none" w:sz="0" w:space="0" w:color="auto"/>
            <w:left w:val="none" w:sz="0" w:space="0" w:color="auto"/>
            <w:bottom w:val="none" w:sz="0" w:space="0" w:color="auto"/>
            <w:right w:val="none" w:sz="0" w:space="0" w:color="auto"/>
          </w:divBdr>
        </w:div>
        <w:div w:id="1374421767">
          <w:marLeft w:val="0"/>
          <w:marRight w:val="0"/>
          <w:marTop w:val="0"/>
          <w:marBottom w:val="0"/>
          <w:divBdr>
            <w:top w:val="none" w:sz="0" w:space="0" w:color="auto"/>
            <w:left w:val="none" w:sz="0" w:space="0" w:color="auto"/>
            <w:bottom w:val="none" w:sz="0" w:space="0" w:color="auto"/>
            <w:right w:val="none" w:sz="0" w:space="0" w:color="auto"/>
          </w:divBdr>
        </w:div>
        <w:div w:id="1384138416">
          <w:marLeft w:val="0"/>
          <w:marRight w:val="0"/>
          <w:marTop w:val="0"/>
          <w:marBottom w:val="0"/>
          <w:divBdr>
            <w:top w:val="none" w:sz="0" w:space="0" w:color="auto"/>
            <w:left w:val="none" w:sz="0" w:space="0" w:color="auto"/>
            <w:bottom w:val="none" w:sz="0" w:space="0" w:color="auto"/>
            <w:right w:val="none" w:sz="0" w:space="0" w:color="auto"/>
          </w:divBdr>
        </w:div>
        <w:div w:id="1404838902">
          <w:marLeft w:val="0"/>
          <w:marRight w:val="0"/>
          <w:marTop w:val="0"/>
          <w:marBottom w:val="0"/>
          <w:divBdr>
            <w:top w:val="none" w:sz="0" w:space="0" w:color="auto"/>
            <w:left w:val="none" w:sz="0" w:space="0" w:color="auto"/>
            <w:bottom w:val="none" w:sz="0" w:space="0" w:color="auto"/>
            <w:right w:val="none" w:sz="0" w:space="0" w:color="auto"/>
          </w:divBdr>
        </w:div>
        <w:div w:id="1456675724">
          <w:marLeft w:val="0"/>
          <w:marRight w:val="0"/>
          <w:marTop w:val="0"/>
          <w:marBottom w:val="0"/>
          <w:divBdr>
            <w:top w:val="none" w:sz="0" w:space="0" w:color="auto"/>
            <w:left w:val="none" w:sz="0" w:space="0" w:color="auto"/>
            <w:bottom w:val="none" w:sz="0" w:space="0" w:color="auto"/>
            <w:right w:val="none" w:sz="0" w:space="0" w:color="auto"/>
          </w:divBdr>
        </w:div>
        <w:div w:id="1484731913">
          <w:marLeft w:val="0"/>
          <w:marRight w:val="0"/>
          <w:marTop w:val="0"/>
          <w:marBottom w:val="0"/>
          <w:divBdr>
            <w:top w:val="none" w:sz="0" w:space="0" w:color="auto"/>
            <w:left w:val="none" w:sz="0" w:space="0" w:color="auto"/>
            <w:bottom w:val="none" w:sz="0" w:space="0" w:color="auto"/>
            <w:right w:val="none" w:sz="0" w:space="0" w:color="auto"/>
          </w:divBdr>
        </w:div>
        <w:div w:id="1551187265">
          <w:marLeft w:val="0"/>
          <w:marRight w:val="0"/>
          <w:marTop w:val="0"/>
          <w:marBottom w:val="0"/>
          <w:divBdr>
            <w:top w:val="none" w:sz="0" w:space="0" w:color="auto"/>
            <w:left w:val="none" w:sz="0" w:space="0" w:color="auto"/>
            <w:bottom w:val="none" w:sz="0" w:space="0" w:color="auto"/>
            <w:right w:val="none" w:sz="0" w:space="0" w:color="auto"/>
          </w:divBdr>
        </w:div>
        <w:div w:id="1551989375">
          <w:marLeft w:val="0"/>
          <w:marRight w:val="0"/>
          <w:marTop w:val="0"/>
          <w:marBottom w:val="0"/>
          <w:divBdr>
            <w:top w:val="none" w:sz="0" w:space="0" w:color="auto"/>
            <w:left w:val="none" w:sz="0" w:space="0" w:color="auto"/>
            <w:bottom w:val="none" w:sz="0" w:space="0" w:color="auto"/>
            <w:right w:val="none" w:sz="0" w:space="0" w:color="auto"/>
          </w:divBdr>
        </w:div>
        <w:div w:id="1554198347">
          <w:marLeft w:val="0"/>
          <w:marRight w:val="0"/>
          <w:marTop w:val="0"/>
          <w:marBottom w:val="0"/>
          <w:divBdr>
            <w:top w:val="none" w:sz="0" w:space="0" w:color="auto"/>
            <w:left w:val="none" w:sz="0" w:space="0" w:color="auto"/>
            <w:bottom w:val="none" w:sz="0" w:space="0" w:color="auto"/>
            <w:right w:val="none" w:sz="0" w:space="0" w:color="auto"/>
          </w:divBdr>
        </w:div>
        <w:div w:id="1565292720">
          <w:marLeft w:val="0"/>
          <w:marRight w:val="0"/>
          <w:marTop w:val="0"/>
          <w:marBottom w:val="0"/>
          <w:divBdr>
            <w:top w:val="none" w:sz="0" w:space="0" w:color="auto"/>
            <w:left w:val="none" w:sz="0" w:space="0" w:color="auto"/>
            <w:bottom w:val="none" w:sz="0" w:space="0" w:color="auto"/>
            <w:right w:val="none" w:sz="0" w:space="0" w:color="auto"/>
          </w:divBdr>
        </w:div>
        <w:div w:id="1575705288">
          <w:marLeft w:val="0"/>
          <w:marRight w:val="0"/>
          <w:marTop w:val="0"/>
          <w:marBottom w:val="0"/>
          <w:divBdr>
            <w:top w:val="none" w:sz="0" w:space="0" w:color="auto"/>
            <w:left w:val="none" w:sz="0" w:space="0" w:color="auto"/>
            <w:bottom w:val="none" w:sz="0" w:space="0" w:color="auto"/>
            <w:right w:val="none" w:sz="0" w:space="0" w:color="auto"/>
          </w:divBdr>
        </w:div>
        <w:div w:id="1616399648">
          <w:marLeft w:val="0"/>
          <w:marRight w:val="0"/>
          <w:marTop w:val="0"/>
          <w:marBottom w:val="0"/>
          <w:divBdr>
            <w:top w:val="none" w:sz="0" w:space="0" w:color="auto"/>
            <w:left w:val="none" w:sz="0" w:space="0" w:color="auto"/>
            <w:bottom w:val="none" w:sz="0" w:space="0" w:color="auto"/>
            <w:right w:val="none" w:sz="0" w:space="0" w:color="auto"/>
          </w:divBdr>
        </w:div>
        <w:div w:id="1628245273">
          <w:marLeft w:val="0"/>
          <w:marRight w:val="0"/>
          <w:marTop w:val="0"/>
          <w:marBottom w:val="0"/>
          <w:divBdr>
            <w:top w:val="none" w:sz="0" w:space="0" w:color="auto"/>
            <w:left w:val="none" w:sz="0" w:space="0" w:color="auto"/>
            <w:bottom w:val="none" w:sz="0" w:space="0" w:color="auto"/>
            <w:right w:val="none" w:sz="0" w:space="0" w:color="auto"/>
          </w:divBdr>
        </w:div>
        <w:div w:id="1665745956">
          <w:marLeft w:val="0"/>
          <w:marRight w:val="0"/>
          <w:marTop w:val="0"/>
          <w:marBottom w:val="0"/>
          <w:divBdr>
            <w:top w:val="none" w:sz="0" w:space="0" w:color="auto"/>
            <w:left w:val="none" w:sz="0" w:space="0" w:color="auto"/>
            <w:bottom w:val="none" w:sz="0" w:space="0" w:color="auto"/>
            <w:right w:val="none" w:sz="0" w:space="0" w:color="auto"/>
          </w:divBdr>
        </w:div>
        <w:div w:id="1678120605">
          <w:marLeft w:val="0"/>
          <w:marRight w:val="0"/>
          <w:marTop w:val="0"/>
          <w:marBottom w:val="0"/>
          <w:divBdr>
            <w:top w:val="none" w:sz="0" w:space="0" w:color="auto"/>
            <w:left w:val="none" w:sz="0" w:space="0" w:color="auto"/>
            <w:bottom w:val="none" w:sz="0" w:space="0" w:color="auto"/>
            <w:right w:val="none" w:sz="0" w:space="0" w:color="auto"/>
          </w:divBdr>
        </w:div>
        <w:div w:id="1692611494">
          <w:marLeft w:val="0"/>
          <w:marRight w:val="0"/>
          <w:marTop w:val="0"/>
          <w:marBottom w:val="0"/>
          <w:divBdr>
            <w:top w:val="none" w:sz="0" w:space="0" w:color="auto"/>
            <w:left w:val="none" w:sz="0" w:space="0" w:color="auto"/>
            <w:bottom w:val="none" w:sz="0" w:space="0" w:color="auto"/>
            <w:right w:val="none" w:sz="0" w:space="0" w:color="auto"/>
          </w:divBdr>
        </w:div>
        <w:div w:id="1730571748">
          <w:marLeft w:val="0"/>
          <w:marRight w:val="0"/>
          <w:marTop w:val="0"/>
          <w:marBottom w:val="0"/>
          <w:divBdr>
            <w:top w:val="none" w:sz="0" w:space="0" w:color="auto"/>
            <w:left w:val="none" w:sz="0" w:space="0" w:color="auto"/>
            <w:bottom w:val="none" w:sz="0" w:space="0" w:color="auto"/>
            <w:right w:val="none" w:sz="0" w:space="0" w:color="auto"/>
          </w:divBdr>
        </w:div>
        <w:div w:id="1767581498">
          <w:marLeft w:val="0"/>
          <w:marRight w:val="0"/>
          <w:marTop w:val="0"/>
          <w:marBottom w:val="0"/>
          <w:divBdr>
            <w:top w:val="none" w:sz="0" w:space="0" w:color="auto"/>
            <w:left w:val="none" w:sz="0" w:space="0" w:color="auto"/>
            <w:bottom w:val="none" w:sz="0" w:space="0" w:color="auto"/>
            <w:right w:val="none" w:sz="0" w:space="0" w:color="auto"/>
          </w:divBdr>
        </w:div>
        <w:div w:id="1778986164">
          <w:marLeft w:val="0"/>
          <w:marRight w:val="0"/>
          <w:marTop w:val="0"/>
          <w:marBottom w:val="0"/>
          <w:divBdr>
            <w:top w:val="none" w:sz="0" w:space="0" w:color="auto"/>
            <w:left w:val="none" w:sz="0" w:space="0" w:color="auto"/>
            <w:bottom w:val="none" w:sz="0" w:space="0" w:color="auto"/>
            <w:right w:val="none" w:sz="0" w:space="0" w:color="auto"/>
          </w:divBdr>
        </w:div>
        <w:div w:id="1792818574">
          <w:marLeft w:val="0"/>
          <w:marRight w:val="0"/>
          <w:marTop w:val="0"/>
          <w:marBottom w:val="0"/>
          <w:divBdr>
            <w:top w:val="none" w:sz="0" w:space="0" w:color="auto"/>
            <w:left w:val="none" w:sz="0" w:space="0" w:color="auto"/>
            <w:bottom w:val="none" w:sz="0" w:space="0" w:color="auto"/>
            <w:right w:val="none" w:sz="0" w:space="0" w:color="auto"/>
          </w:divBdr>
        </w:div>
        <w:div w:id="1811940365">
          <w:marLeft w:val="0"/>
          <w:marRight w:val="0"/>
          <w:marTop w:val="0"/>
          <w:marBottom w:val="0"/>
          <w:divBdr>
            <w:top w:val="none" w:sz="0" w:space="0" w:color="auto"/>
            <w:left w:val="none" w:sz="0" w:space="0" w:color="auto"/>
            <w:bottom w:val="none" w:sz="0" w:space="0" w:color="auto"/>
            <w:right w:val="none" w:sz="0" w:space="0" w:color="auto"/>
          </w:divBdr>
        </w:div>
        <w:div w:id="1820490291">
          <w:marLeft w:val="0"/>
          <w:marRight w:val="0"/>
          <w:marTop w:val="0"/>
          <w:marBottom w:val="0"/>
          <w:divBdr>
            <w:top w:val="none" w:sz="0" w:space="0" w:color="auto"/>
            <w:left w:val="none" w:sz="0" w:space="0" w:color="auto"/>
            <w:bottom w:val="none" w:sz="0" w:space="0" w:color="auto"/>
            <w:right w:val="none" w:sz="0" w:space="0" w:color="auto"/>
          </w:divBdr>
        </w:div>
        <w:div w:id="1829639120">
          <w:marLeft w:val="0"/>
          <w:marRight w:val="0"/>
          <w:marTop w:val="0"/>
          <w:marBottom w:val="0"/>
          <w:divBdr>
            <w:top w:val="none" w:sz="0" w:space="0" w:color="auto"/>
            <w:left w:val="none" w:sz="0" w:space="0" w:color="auto"/>
            <w:bottom w:val="none" w:sz="0" w:space="0" w:color="auto"/>
            <w:right w:val="none" w:sz="0" w:space="0" w:color="auto"/>
          </w:divBdr>
        </w:div>
        <w:div w:id="1830629751">
          <w:marLeft w:val="0"/>
          <w:marRight w:val="0"/>
          <w:marTop w:val="0"/>
          <w:marBottom w:val="0"/>
          <w:divBdr>
            <w:top w:val="none" w:sz="0" w:space="0" w:color="auto"/>
            <w:left w:val="none" w:sz="0" w:space="0" w:color="auto"/>
            <w:bottom w:val="none" w:sz="0" w:space="0" w:color="auto"/>
            <w:right w:val="none" w:sz="0" w:space="0" w:color="auto"/>
          </w:divBdr>
        </w:div>
        <w:div w:id="1835100312">
          <w:marLeft w:val="0"/>
          <w:marRight w:val="0"/>
          <w:marTop w:val="0"/>
          <w:marBottom w:val="0"/>
          <w:divBdr>
            <w:top w:val="none" w:sz="0" w:space="0" w:color="auto"/>
            <w:left w:val="none" w:sz="0" w:space="0" w:color="auto"/>
            <w:bottom w:val="none" w:sz="0" w:space="0" w:color="auto"/>
            <w:right w:val="none" w:sz="0" w:space="0" w:color="auto"/>
          </w:divBdr>
        </w:div>
        <w:div w:id="1849100699">
          <w:marLeft w:val="0"/>
          <w:marRight w:val="0"/>
          <w:marTop w:val="0"/>
          <w:marBottom w:val="0"/>
          <w:divBdr>
            <w:top w:val="none" w:sz="0" w:space="0" w:color="auto"/>
            <w:left w:val="none" w:sz="0" w:space="0" w:color="auto"/>
            <w:bottom w:val="none" w:sz="0" w:space="0" w:color="auto"/>
            <w:right w:val="none" w:sz="0" w:space="0" w:color="auto"/>
          </w:divBdr>
        </w:div>
        <w:div w:id="1853714694">
          <w:marLeft w:val="0"/>
          <w:marRight w:val="0"/>
          <w:marTop w:val="0"/>
          <w:marBottom w:val="0"/>
          <w:divBdr>
            <w:top w:val="none" w:sz="0" w:space="0" w:color="auto"/>
            <w:left w:val="none" w:sz="0" w:space="0" w:color="auto"/>
            <w:bottom w:val="none" w:sz="0" w:space="0" w:color="auto"/>
            <w:right w:val="none" w:sz="0" w:space="0" w:color="auto"/>
          </w:divBdr>
        </w:div>
        <w:div w:id="1859351058">
          <w:marLeft w:val="0"/>
          <w:marRight w:val="0"/>
          <w:marTop w:val="0"/>
          <w:marBottom w:val="0"/>
          <w:divBdr>
            <w:top w:val="none" w:sz="0" w:space="0" w:color="auto"/>
            <w:left w:val="none" w:sz="0" w:space="0" w:color="auto"/>
            <w:bottom w:val="none" w:sz="0" w:space="0" w:color="auto"/>
            <w:right w:val="none" w:sz="0" w:space="0" w:color="auto"/>
          </w:divBdr>
        </w:div>
        <w:div w:id="1865168430">
          <w:marLeft w:val="0"/>
          <w:marRight w:val="0"/>
          <w:marTop w:val="0"/>
          <w:marBottom w:val="0"/>
          <w:divBdr>
            <w:top w:val="none" w:sz="0" w:space="0" w:color="auto"/>
            <w:left w:val="none" w:sz="0" w:space="0" w:color="auto"/>
            <w:bottom w:val="none" w:sz="0" w:space="0" w:color="auto"/>
            <w:right w:val="none" w:sz="0" w:space="0" w:color="auto"/>
          </w:divBdr>
        </w:div>
        <w:div w:id="1876885880">
          <w:marLeft w:val="0"/>
          <w:marRight w:val="0"/>
          <w:marTop w:val="0"/>
          <w:marBottom w:val="0"/>
          <w:divBdr>
            <w:top w:val="none" w:sz="0" w:space="0" w:color="auto"/>
            <w:left w:val="none" w:sz="0" w:space="0" w:color="auto"/>
            <w:bottom w:val="none" w:sz="0" w:space="0" w:color="auto"/>
            <w:right w:val="none" w:sz="0" w:space="0" w:color="auto"/>
          </w:divBdr>
        </w:div>
        <w:div w:id="1880431932">
          <w:marLeft w:val="0"/>
          <w:marRight w:val="0"/>
          <w:marTop w:val="0"/>
          <w:marBottom w:val="0"/>
          <w:divBdr>
            <w:top w:val="none" w:sz="0" w:space="0" w:color="auto"/>
            <w:left w:val="none" w:sz="0" w:space="0" w:color="auto"/>
            <w:bottom w:val="none" w:sz="0" w:space="0" w:color="auto"/>
            <w:right w:val="none" w:sz="0" w:space="0" w:color="auto"/>
          </w:divBdr>
        </w:div>
        <w:div w:id="1904559429">
          <w:marLeft w:val="0"/>
          <w:marRight w:val="0"/>
          <w:marTop w:val="0"/>
          <w:marBottom w:val="0"/>
          <w:divBdr>
            <w:top w:val="none" w:sz="0" w:space="0" w:color="auto"/>
            <w:left w:val="none" w:sz="0" w:space="0" w:color="auto"/>
            <w:bottom w:val="none" w:sz="0" w:space="0" w:color="auto"/>
            <w:right w:val="none" w:sz="0" w:space="0" w:color="auto"/>
          </w:divBdr>
        </w:div>
        <w:div w:id="1923442322">
          <w:marLeft w:val="0"/>
          <w:marRight w:val="0"/>
          <w:marTop w:val="0"/>
          <w:marBottom w:val="0"/>
          <w:divBdr>
            <w:top w:val="none" w:sz="0" w:space="0" w:color="auto"/>
            <w:left w:val="none" w:sz="0" w:space="0" w:color="auto"/>
            <w:bottom w:val="none" w:sz="0" w:space="0" w:color="auto"/>
            <w:right w:val="none" w:sz="0" w:space="0" w:color="auto"/>
          </w:divBdr>
        </w:div>
        <w:div w:id="1924293292">
          <w:marLeft w:val="0"/>
          <w:marRight w:val="0"/>
          <w:marTop w:val="0"/>
          <w:marBottom w:val="0"/>
          <w:divBdr>
            <w:top w:val="none" w:sz="0" w:space="0" w:color="auto"/>
            <w:left w:val="none" w:sz="0" w:space="0" w:color="auto"/>
            <w:bottom w:val="none" w:sz="0" w:space="0" w:color="auto"/>
            <w:right w:val="none" w:sz="0" w:space="0" w:color="auto"/>
          </w:divBdr>
        </w:div>
        <w:div w:id="1939288552">
          <w:marLeft w:val="0"/>
          <w:marRight w:val="0"/>
          <w:marTop w:val="0"/>
          <w:marBottom w:val="0"/>
          <w:divBdr>
            <w:top w:val="none" w:sz="0" w:space="0" w:color="auto"/>
            <w:left w:val="none" w:sz="0" w:space="0" w:color="auto"/>
            <w:bottom w:val="none" w:sz="0" w:space="0" w:color="auto"/>
            <w:right w:val="none" w:sz="0" w:space="0" w:color="auto"/>
          </w:divBdr>
        </w:div>
        <w:div w:id="1947688163">
          <w:marLeft w:val="0"/>
          <w:marRight w:val="0"/>
          <w:marTop w:val="0"/>
          <w:marBottom w:val="0"/>
          <w:divBdr>
            <w:top w:val="none" w:sz="0" w:space="0" w:color="auto"/>
            <w:left w:val="none" w:sz="0" w:space="0" w:color="auto"/>
            <w:bottom w:val="none" w:sz="0" w:space="0" w:color="auto"/>
            <w:right w:val="none" w:sz="0" w:space="0" w:color="auto"/>
          </w:divBdr>
        </w:div>
        <w:div w:id="1968581632">
          <w:marLeft w:val="0"/>
          <w:marRight w:val="0"/>
          <w:marTop w:val="0"/>
          <w:marBottom w:val="0"/>
          <w:divBdr>
            <w:top w:val="none" w:sz="0" w:space="0" w:color="auto"/>
            <w:left w:val="none" w:sz="0" w:space="0" w:color="auto"/>
            <w:bottom w:val="none" w:sz="0" w:space="0" w:color="auto"/>
            <w:right w:val="none" w:sz="0" w:space="0" w:color="auto"/>
          </w:divBdr>
        </w:div>
        <w:div w:id="1975060110">
          <w:marLeft w:val="0"/>
          <w:marRight w:val="0"/>
          <w:marTop w:val="0"/>
          <w:marBottom w:val="0"/>
          <w:divBdr>
            <w:top w:val="none" w:sz="0" w:space="0" w:color="auto"/>
            <w:left w:val="none" w:sz="0" w:space="0" w:color="auto"/>
            <w:bottom w:val="none" w:sz="0" w:space="0" w:color="auto"/>
            <w:right w:val="none" w:sz="0" w:space="0" w:color="auto"/>
          </w:divBdr>
        </w:div>
        <w:div w:id="1985425249">
          <w:marLeft w:val="0"/>
          <w:marRight w:val="0"/>
          <w:marTop w:val="0"/>
          <w:marBottom w:val="0"/>
          <w:divBdr>
            <w:top w:val="none" w:sz="0" w:space="0" w:color="auto"/>
            <w:left w:val="none" w:sz="0" w:space="0" w:color="auto"/>
            <w:bottom w:val="none" w:sz="0" w:space="0" w:color="auto"/>
            <w:right w:val="none" w:sz="0" w:space="0" w:color="auto"/>
          </w:divBdr>
        </w:div>
        <w:div w:id="1986618701">
          <w:marLeft w:val="0"/>
          <w:marRight w:val="0"/>
          <w:marTop w:val="0"/>
          <w:marBottom w:val="0"/>
          <w:divBdr>
            <w:top w:val="none" w:sz="0" w:space="0" w:color="auto"/>
            <w:left w:val="none" w:sz="0" w:space="0" w:color="auto"/>
            <w:bottom w:val="none" w:sz="0" w:space="0" w:color="auto"/>
            <w:right w:val="none" w:sz="0" w:space="0" w:color="auto"/>
          </w:divBdr>
        </w:div>
        <w:div w:id="1990792340">
          <w:marLeft w:val="0"/>
          <w:marRight w:val="0"/>
          <w:marTop w:val="0"/>
          <w:marBottom w:val="0"/>
          <w:divBdr>
            <w:top w:val="none" w:sz="0" w:space="0" w:color="auto"/>
            <w:left w:val="none" w:sz="0" w:space="0" w:color="auto"/>
            <w:bottom w:val="none" w:sz="0" w:space="0" w:color="auto"/>
            <w:right w:val="none" w:sz="0" w:space="0" w:color="auto"/>
          </w:divBdr>
        </w:div>
        <w:div w:id="2004360105">
          <w:marLeft w:val="0"/>
          <w:marRight w:val="0"/>
          <w:marTop w:val="0"/>
          <w:marBottom w:val="0"/>
          <w:divBdr>
            <w:top w:val="none" w:sz="0" w:space="0" w:color="auto"/>
            <w:left w:val="none" w:sz="0" w:space="0" w:color="auto"/>
            <w:bottom w:val="none" w:sz="0" w:space="0" w:color="auto"/>
            <w:right w:val="none" w:sz="0" w:space="0" w:color="auto"/>
          </w:divBdr>
        </w:div>
        <w:div w:id="2020965706">
          <w:marLeft w:val="0"/>
          <w:marRight w:val="0"/>
          <w:marTop w:val="0"/>
          <w:marBottom w:val="0"/>
          <w:divBdr>
            <w:top w:val="none" w:sz="0" w:space="0" w:color="auto"/>
            <w:left w:val="none" w:sz="0" w:space="0" w:color="auto"/>
            <w:bottom w:val="none" w:sz="0" w:space="0" w:color="auto"/>
            <w:right w:val="none" w:sz="0" w:space="0" w:color="auto"/>
          </w:divBdr>
        </w:div>
        <w:div w:id="2062090370">
          <w:marLeft w:val="0"/>
          <w:marRight w:val="0"/>
          <w:marTop w:val="0"/>
          <w:marBottom w:val="0"/>
          <w:divBdr>
            <w:top w:val="none" w:sz="0" w:space="0" w:color="auto"/>
            <w:left w:val="none" w:sz="0" w:space="0" w:color="auto"/>
            <w:bottom w:val="none" w:sz="0" w:space="0" w:color="auto"/>
            <w:right w:val="none" w:sz="0" w:space="0" w:color="auto"/>
          </w:divBdr>
        </w:div>
        <w:div w:id="2065329811">
          <w:marLeft w:val="0"/>
          <w:marRight w:val="0"/>
          <w:marTop w:val="0"/>
          <w:marBottom w:val="0"/>
          <w:divBdr>
            <w:top w:val="none" w:sz="0" w:space="0" w:color="auto"/>
            <w:left w:val="none" w:sz="0" w:space="0" w:color="auto"/>
            <w:bottom w:val="none" w:sz="0" w:space="0" w:color="auto"/>
            <w:right w:val="none" w:sz="0" w:space="0" w:color="auto"/>
          </w:divBdr>
        </w:div>
        <w:div w:id="2066054294">
          <w:marLeft w:val="0"/>
          <w:marRight w:val="0"/>
          <w:marTop w:val="0"/>
          <w:marBottom w:val="0"/>
          <w:divBdr>
            <w:top w:val="none" w:sz="0" w:space="0" w:color="auto"/>
            <w:left w:val="none" w:sz="0" w:space="0" w:color="auto"/>
            <w:bottom w:val="none" w:sz="0" w:space="0" w:color="auto"/>
            <w:right w:val="none" w:sz="0" w:space="0" w:color="auto"/>
          </w:divBdr>
        </w:div>
        <w:div w:id="2066755445">
          <w:marLeft w:val="0"/>
          <w:marRight w:val="0"/>
          <w:marTop w:val="0"/>
          <w:marBottom w:val="0"/>
          <w:divBdr>
            <w:top w:val="none" w:sz="0" w:space="0" w:color="auto"/>
            <w:left w:val="none" w:sz="0" w:space="0" w:color="auto"/>
            <w:bottom w:val="none" w:sz="0" w:space="0" w:color="auto"/>
            <w:right w:val="none" w:sz="0" w:space="0" w:color="auto"/>
          </w:divBdr>
        </w:div>
        <w:div w:id="2074036133">
          <w:marLeft w:val="0"/>
          <w:marRight w:val="0"/>
          <w:marTop w:val="0"/>
          <w:marBottom w:val="0"/>
          <w:divBdr>
            <w:top w:val="none" w:sz="0" w:space="0" w:color="auto"/>
            <w:left w:val="none" w:sz="0" w:space="0" w:color="auto"/>
            <w:bottom w:val="none" w:sz="0" w:space="0" w:color="auto"/>
            <w:right w:val="none" w:sz="0" w:space="0" w:color="auto"/>
          </w:divBdr>
        </w:div>
        <w:div w:id="2090419838">
          <w:marLeft w:val="0"/>
          <w:marRight w:val="0"/>
          <w:marTop w:val="0"/>
          <w:marBottom w:val="0"/>
          <w:divBdr>
            <w:top w:val="none" w:sz="0" w:space="0" w:color="auto"/>
            <w:left w:val="none" w:sz="0" w:space="0" w:color="auto"/>
            <w:bottom w:val="none" w:sz="0" w:space="0" w:color="auto"/>
            <w:right w:val="none" w:sz="0" w:space="0" w:color="auto"/>
          </w:divBdr>
        </w:div>
        <w:div w:id="2124570698">
          <w:marLeft w:val="0"/>
          <w:marRight w:val="0"/>
          <w:marTop w:val="0"/>
          <w:marBottom w:val="0"/>
          <w:divBdr>
            <w:top w:val="none" w:sz="0" w:space="0" w:color="auto"/>
            <w:left w:val="none" w:sz="0" w:space="0" w:color="auto"/>
            <w:bottom w:val="none" w:sz="0" w:space="0" w:color="auto"/>
            <w:right w:val="none" w:sz="0" w:space="0" w:color="auto"/>
          </w:divBdr>
        </w:div>
        <w:div w:id="2137681118">
          <w:marLeft w:val="0"/>
          <w:marRight w:val="0"/>
          <w:marTop w:val="0"/>
          <w:marBottom w:val="0"/>
          <w:divBdr>
            <w:top w:val="none" w:sz="0" w:space="0" w:color="auto"/>
            <w:left w:val="none" w:sz="0" w:space="0" w:color="auto"/>
            <w:bottom w:val="none" w:sz="0" w:space="0" w:color="auto"/>
            <w:right w:val="none" w:sz="0" w:space="0" w:color="auto"/>
          </w:divBdr>
        </w:div>
        <w:div w:id="2146729002">
          <w:marLeft w:val="0"/>
          <w:marRight w:val="0"/>
          <w:marTop w:val="0"/>
          <w:marBottom w:val="0"/>
          <w:divBdr>
            <w:top w:val="none" w:sz="0" w:space="0" w:color="auto"/>
            <w:left w:val="none" w:sz="0" w:space="0" w:color="auto"/>
            <w:bottom w:val="none" w:sz="0" w:space="0" w:color="auto"/>
            <w:right w:val="none" w:sz="0" w:space="0" w:color="auto"/>
          </w:divBdr>
        </w:div>
      </w:divsChild>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55146373">
      <w:bodyDiv w:val="1"/>
      <w:marLeft w:val="0"/>
      <w:marRight w:val="0"/>
      <w:marTop w:val="0"/>
      <w:marBottom w:val="0"/>
      <w:divBdr>
        <w:top w:val="none" w:sz="0" w:space="0" w:color="auto"/>
        <w:left w:val="none" w:sz="0" w:space="0" w:color="auto"/>
        <w:bottom w:val="none" w:sz="0" w:space="0" w:color="auto"/>
        <w:right w:val="none" w:sz="0" w:space="0" w:color="auto"/>
      </w:divBdr>
      <w:divsChild>
        <w:div w:id="884685556">
          <w:marLeft w:val="0"/>
          <w:marRight w:val="0"/>
          <w:marTop w:val="0"/>
          <w:marBottom w:val="0"/>
          <w:divBdr>
            <w:top w:val="none" w:sz="0" w:space="0" w:color="auto"/>
            <w:left w:val="none" w:sz="0" w:space="0" w:color="auto"/>
            <w:bottom w:val="none" w:sz="0" w:space="0" w:color="auto"/>
            <w:right w:val="none" w:sz="0" w:space="0" w:color="auto"/>
          </w:divBdr>
        </w:div>
        <w:div w:id="1083991828">
          <w:marLeft w:val="0"/>
          <w:marRight w:val="0"/>
          <w:marTop w:val="0"/>
          <w:marBottom w:val="0"/>
          <w:divBdr>
            <w:top w:val="none" w:sz="0" w:space="0" w:color="auto"/>
            <w:left w:val="none" w:sz="0" w:space="0" w:color="auto"/>
            <w:bottom w:val="none" w:sz="0" w:space="0" w:color="auto"/>
            <w:right w:val="none" w:sz="0" w:space="0" w:color="auto"/>
          </w:divBdr>
        </w:div>
        <w:div w:id="69084356">
          <w:marLeft w:val="0"/>
          <w:marRight w:val="0"/>
          <w:marTop w:val="0"/>
          <w:marBottom w:val="0"/>
          <w:divBdr>
            <w:top w:val="none" w:sz="0" w:space="0" w:color="auto"/>
            <w:left w:val="none" w:sz="0" w:space="0" w:color="auto"/>
            <w:bottom w:val="none" w:sz="0" w:space="0" w:color="auto"/>
            <w:right w:val="none" w:sz="0" w:space="0" w:color="auto"/>
          </w:divBdr>
        </w:div>
        <w:div w:id="137385212">
          <w:marLeft w:val="0"/>
          <w:marRight w:val="0"/>
          <w:marTop w:val="0"/>
          <w:marBottom w:val="0"/>
          <w:divBdr>
            <w:top w:val="none" w:sz="0" w:space="0" w:color="auto"/>
            <w:left w:val="none" w:sz="0" w:space="0" w:color="auto"/>
            <w:bottom w:val="none" w:sz="0" w:space="0" w:color="auto"/>
            <w:right w:val="none" w:sz="0" w:space="0" w:color="auto"/>
          </w:divBdr>
        </w:div>
        <w:div w:id="1491091715">
          <w:marLeft w:val="0"/>
          <w:marRight w:val="0"/>
          <w:marTop w:val="0"/>
          <w:marBottom w:val="0"/>
          <w:divBdr>
            <w:top w:val="none" w:sz="0" w:space="0" w:color="auto"/>
            <w:left w:val="none" w:sz="0" w:space="0" w:color="auto"/>
            <w:bottom w:val="none" w:sz="0" w:space="0" w:color="auto"/>
            <w:right w:val="none" w:sz="0" w:space="0" w:color="auto"/>
          </w:divBdr>
        </w:div>
      </w:divsChild>
    </w:div>
    <w:div w:id="883980821">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14163532">
      <w:bodyDiv w:val="1"/>
      <w:marLeft w:val="0"/>
      <w:marRight w:val="0"/>
      <w:marTop w:val="0"/>
      <w:marBottom w:val="0"/>
      <w:divBdr>
        <w:top w:val="none" w:sz="0" w:space="0" w:color="auto"/>
        <w:left w:val="none" w:sz="0" w:space="0" w:color="auto"/>
        <w:bottom w:val="none" w:sz="0" w:space="0" w:color="auto"/>
        <w:right w:val="none" w:sz="0" w:space="0" w:color="auto"/>
      </w:divBdr>
      <w:divsChild>
        <w:div w:id="1140876170">
          <w:marLeft w:val="0"/>
          <w:marRight w:val="0"/>
          <w:marTop w:val="0"/>
          <w:marBottom w:val="0"/>
          <w:divBdr>
            <w:top w:val="none" w:sz="0" w:space="0" w:color="auto"/>
            <w:left w:val="none" w:sz="0" w:space="0" w:color="auto"/>
            <w:bottom w:val="none" w:sz="0" w:space="0" w:color="auto"/>
            <w:right w:val="none" w:sz="0" w:space="0" w:color="auto"/>
          </w:divBdr>
        </w:div>
        <w:div w:id="1490630121">
          <w:marLeft w:val="0"/>
          <w:marRight w:val="0"/>
          <w:marTop w:val="0"/>
          <w:marBottom w:val="0"/>
          <w:divBdr>
            <w:top w:val="none" w:sz="0" w:space="0" w:color="auto"/>
            <w:left w:val="none" w:sz="0" w:space="0" w:color="auto"/>
            <w:bottom w:val="none" w:sz="0" w:space="0" w:color="auto"/>
            <w:right w:val="none" w:sz="0" w:space="0" w:color="auto"/>
          </w:divBdr>
        </w:div>
      </w:divsChild>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25116222">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47657583">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991759134">
      <w:bodyDiv w:val="1"/>
      <w:marLeft w:val="0"/>
      <w:marRight w:val="0"/>
      <w:marTop w:val="0"/>
      <w:marBottom w:val="0"/>
      <w:divBdr>
        <w:top w:val="none" w:sz="0" w:space="0" w:color="auto"/>
        <w:left w:val="none" w:sz="0" w:space="0" w:color="auto"/>
        <w:bottom w:val="none" w:sz="0" w:space="0" w:color="auto"/>
        <w:right w:val="none" w:sz="0" w:space="0" w:color="auto"/>
      </w:divBdr>
      <w:divsChild>
        <w:div w:id="24989776">
          <w:marLeft w:val="0"/>
          <w:marRight w:val="0"/>
          <w:marTop w:val="0"/>
          <w:marBottom w:val="0"/>
          <w:divBdr>
            <w:top w:val="none" w:sz="0" w:space="0" w:color="auto"/>
            <w:left w:val="none" w:sz="0" w:space="0" w:color="auto"/>
            <w:bottom w:val="none" w:sz="0" w:space="0" w:color="auto"/>
            <w:right w:val="none" w:sz="0" w:space="0" w:color="auto"/>
          </w:divBdr>
          <w:divsChild>
            <w:div w:id="80564817">
              <w:marLeft w:val="0"/>
              <w:marRight w:val="0"/>
              <w:marTop w:val="0"/>
              <w:marBottom w:val="0"/>
              <w:divBdr>
                <w:top w:val="none" w:sz="0" w:space="0" w:color="auto"/>
                <w:left w:val="none" w:sz="0" w:space="0" w:color="auto"/>
                <w:bottom w:val="none" w:sz="0" w:space="0" w:color="auto"/>
                <w:right w:val="none" w:sz="0" w:space="0" w:color="auto"/>
              </w:divBdr>
              <w:divsChild>
                <w:div w:id="180971000">
                  <w:marLeft w:val="0"/>
                  <w:marRight w:val="0"/>
                  <w:marTop w:val="0"/>
                  <w:marBottom w:val="0"/>
                  <w:divBdr>
                    <w:top w:val="none" w:sz="0" w:space="0" w:color="auto"/>
                    <w:left w:val="none" w:sz="0" w:space="0" w:color="auto"/>
                    <w:bottom w:val="none" w:sz="0" w:space="0" w:color="auto"/>
                    <w:right w:val="none" w:sz="0" w:space="0" w:color="auto"/>
                  </w:divBdr>
                  <w:divsChild>
                    <w:div w:id="709378830">
                      <w:marLeft w:val="0"/>
                      <w:marRight w:val="0"/>
                      <w:marTop w:val="0"/>
                      <w:marBottom w:val="0"/>
                      <w:divBdr>
                        <w:top w:val="none" w:sz="0" w:space="0" w:color="auto"/>
                        <w:left w:val="none" w:sz="0" w:space="0" w:color="auto"/>
                        <w:bottom w:val="none" w:sz="0" w:space="0" w:color="auto"/>
                        <w:right w:val="none" w:sz="0" w:space="0" w:color="auto"/>
                      </w:divBdr>
                      <w:divsChild>
                        <w:div w:id="778454862">
                          <w:marLeft w:val="0"/>
                          <w:marRight w:val="0"/>
                          <w:marTop w:val="0"/>
                          <w:marBottom w:val="0"/>
                          <w:divBdr>
                            <w:top w:val="none" w:sz="0" w:space="0" w:color="auto"/>
                            <w:left w:val="none" w:sz="0" w:space="0" w:color="auto"/>
                            <w:bottom w:val="none" w:sz="0" w:space="0" w:color="auto"/>
                            <w:right w:val="none" w:sz="0" w:space="0" w:color="auto"/>
                          </w:divBdr>
                          <w:divsChild>
                            <w:div w:id="1516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21738097">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32001207">
      <w:bodyDiv w:val="1"/>
      <w:marLeft w:val="0"/>
      <w:marRight w:val="0"/>
      <w:marTop w:val="0"/>
      <w:marBottom w:val="0"/>
      <w:divBdr>
        <w:top w:val="none" w:sz="0" w:space="0" w:color="auto"/>
        <w:left w:val="none" w:sz="0" w:space="0" w:color="auto"/>
        <w:bottom w:val="none" w:sz="0" w:space="0" w:color="auto"/>
        <w:right w:val="none" w:sz="0" w:space="0" w:color="auto"/>
      </w:divBdr>
      <w:divsChild>
        <w:div w:id="1007369746">
          <w:marLeft w:val="0"/>
          <w:marRight w:val="0"/>
          <w:marTop w:val="0"/>
          <w:marBottom w:val="0"/>
          <w:divBdr>
            <w:top w:val="none" w:sz="0" w:space="0" w:color="auto"/>
            <w:left w:val="none" w:sz="0" w:space="0" w:color="auto"/>
            <w:bottom w:val="none" w:sz="0" w:space="0" w:color="auto"/>
            <w:right w:val="none" w:sz="0" w:space="0" w:color="auto"/>
          </w:divBdr>
        </w:div>
        <w:div w:id="1341195507">
          <w:marLeft w:val="0"/>
          <w:marRight w:val="0"/>
          <w:marTop w:val="0"/>
          <w:marBottom w:val="0"/>
          <w:divBdr>
            <w:top w:val="none" w:sz="0" w:space="0" w:color="auto"/>
            <w:left w:val="none" w:sz="0" w:space="0" w:color="auto"/>
            <w:bottom w:val="none" w:sz="0" w:space="0" w:color="auto"/>
            <w:right w:val="none" w:sz="0" w:space="0" w:color="auto"/>
          </w:divBdr>
        </w:div>
        <w:div w:id="1908110539">
          <w:marLeft w:val="0"/>
          <w:marRight w:val="0"/>
          <w:marTop w:val="0"/>
          <w:marBottom w:val="0"/>
          <w:divBdr>
            <w:top w:val="none" w:sz="0" w:space="0" w:color="auto"/>
            <w:left w:val="none" w:sz="0" w:space="0" w:color="auto"/>
            <w:bottom w:val="none" w:sz="0" w:space="0" w:color="auto"/>
            <w:right w:val="none" w:sz="0" w:space="0" w:color="auto"/>
          </w:divBdr>
        </w:div>
      </w:divsChild>
    </w:div>
    <w:div w:id="1056125459">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67647560">
      <w:bodyDiv w:val="1"/>
      <w:marLeft w:val="0"/>
      <w:marRight w:val="0"/>
      <w:marTop w:val="0"/>
      <w:marBottom w:val="0"/>
      <w:divBdr>
        <w:top w:val="none" w:sz="0" w:space="0" w:color="auto"/>
        <w:left w:val="none" w:sz="0" w:space="0" w:color="auto"/>
        <w:bottom w:val="none" w:sz="0" w:space="0" w:color="auto"/>
        <w:right w:val="none" w:sz="0" w:space="0" w:color="auto"/>
      </w:divBdr>
    </w:div>
    <w:div w:id="1070074488">
      <w:bodyDiv w:val="1"/>
      <w:marLeft w:val="0"/>
      <w:marRight w:val="0"/>
      <w:marTop w:val="0"/>
      <w:marBottom w:val="0"/>
      <w:divBdr>
        <w:top w:val="none" w:sz="0" w:space="0" w:color="auto"/>
        <w:left w:val="none" w:sz="0" w:space="0" w:color="auto"/>
        <w:bottom w:val="none" w:sz="0" w:space="0" w:color="auto"/>
        <w:right w:val="none" w:sz="0" w:space="0" w:color="auto"/>
      </w:divBdr>
      <w:divsChild>
        <w:div w:id="1175147832">
          <w:marLeft w:val="0"/>
          <w:marRight w:val="0"/>
          <w:marTop w:val="0"/>
          <w:marBottom w:val="0"/>
          <w:divBdr>
            <w:top w:val="none" w:sz="0" w:space="0" w:color="auto"/>
            <w:left w:val="none" w:sz="0" w:space="0" w:color="auto"/>
            <w:bottom w:val="none" w:sz="0" w:space="0" w:color="auto"/>
            <w:right w:val="none" w:sz="0" w:space="0" w:color="auto"/>
          </w:divBdr>
        </w:div>
        <w:div w:id="1513376601">
          <w:marLeft w:val="0"/>
          <w:marRight w:val="0"/>
          <w:marTop w:val="0"/>
          <w:marBottom w:val="0"/>
          <w:divBdr>
            <w:top w:val="none" w:sz="0" w:space="0" w:color="auto"/>
            <w:left w:val="none" w:sz="0" w:space="0" w:color="auto"/>
            <w:bottom w:val="none" w:sz="0" w:space="0" w:color="auto"/>
            <w:right w:val="none" w:sz="0" w:space="0" w:color="auto"/>
          </w:divBdr>
        </w:div>
        <w:div w:id="813376838">
          <w:marLeft w:val="0"/>
          <w:marRight w:val="0"/>
          <w:marTop w:val="0"/>
          <w:marBottom w:val="0"/>
          <w:divBdr>
            <w:top w:val="none" w:sz="0" w:space="0" w:color="auto"/>
            <w:left w:val="none" w:sz="0" w:space="0" w:color="auto"/>
            <w:bottom w:val="none" w:sz="0" w:space="0" w:color="auto"/>
            <w:right w:val="none" w:sz="0" w:space="0" w:color="auto"/>
          </w:divBdr>
        </w:div>
        <w:div w:id="322587226">
          <w:marLeft w:val="0"/>
          <w:marRight w:val="0"/>
          <w:marTop w:val="0"/>
          <w:marBottom w:val="0"/>
          <w:divBdr>
            <w:top w:val="none" w:sz="0" w:space="0" w:color="auto"/>
            <w:left w:val="none" w:sz="0" w:space="0" w:color="auto"/>
            <w:bottom w:val="none" w:sz="0" w:space="0" w:color="auto"/>
            <w:right w:val="none" w:sz="0" w:space="0" w:color="auto"/>
          </w:divBdr>
        </w:div>
        <w:div w:id="1855462201">
          <w:marLeft w:val="0"/>
          <w:marRight w:val="0"/>
          <w:marTop w:val="0"/>
          <w:marBottom w:val="0"/>
          <w:divBdr>
            <w:top w:val="none" w:sz="0" w:space="0" w:color="auto"/>
            <w:left w:val="none" w:sz="0" w:space="0" w:color="auto"/>
            <w:bottom w:val="none" w:sz="0" w:space="0" w:color="auto"/>
            <w:right w:val="none" w:sz="0" w:space="0" w:color="auto"/>
          </w:divBdr>
        </w:div>
        <w:div w:id="1680279418">
          <w:marLeft w:val="0"/>
          <w:marRight w:val="0"/>
          <w:marTop w:val="0"/>
          <w:marBottom w:val="0"/>
          <w:divBdr>
            <w:top w:val="none" w:sz="0" w:space="0" w:color="auto"/>
            <w:left w:val="none" w:sz="0" w:space="0" w:color="auto"/>
            <w:bottom w:val="none" w:sz="0" w:space="0" w:color="auto"/>
            <w:right w:val="none" w:sz="0" w:space="0" w:color="auto"/>
          </w:divBdr>
        </w:div>
        <w:div w:id="1805275320">
          <w:marLeft w:val="0"/>
          <w:marRight w:val="0"/>
          <w:marTop w:val="0"/>
          <w:marBottom w:val="0"/>
          <w:divBdr>
            <w:top w:val="none" w:sz="0" w:space="0" w:color="auto"/>
            <w:left w:val="none" w:sz="0" w:space="0" w:color="auto"/>
            <w:bottom w:val="none" w:sz="0" w:space="0" w:color="auto"/>
            <w:right w:val="none" w:sz="0" w:space="0" w:color="auto"/>
          </w:divBdr>
        </w:div>
        <w:div w:id="1097365548">
          <w:marLeft w:val="0"/>
          <w:marRight w:val="0"/>
          <w:marTop w:val="0"/>
          <w:marBottom w:val="0"/>
          <w:divBdr>
            <w:top w:val="none" w:sz="0" w:space="0" w:color="auto"/>
            <w:left w:val="none" w:sz="0" w:space="0" w:color="auto"/>
            <w:bottom w:val="none" w:sz="0" w:space="0" w:color="auto"/>
            <w:right w:val="none" w:sz="0" w:space="0" w:color="auto"/>
          </w:divBdr>
        </w:div>
        <w:div w:id="1605117828">
          <w:marLeft w:val="0"/>
          <w:marRight w:val="0"/>
          <w:marTop w:val="0"/>
          <w:marBottom w:val="0"/>
          <w:divBdr>
            <w:top w:val="none" w:sz="0" w:space="0" w:color="auto"/>
            <w:left w:val="none" w:sz="0" w:space="0" w:color="auto"/>
            <w:bottom w:val="none" w:sz="0" w:space="0" w:color="auto"/>
            <w:right w:val="none" w:sz="0" w:space="0" w:color="auto"/>
          </w:divBdr>
        </w:div>
        <w:div w:id="2006785892">
          <w:marLeft w:val="0"/>
          <w:marRight w:val="0"/>
          <w:marTop w:val="0"/>
          <w:marBottom w:val="0"/>
          <w:divBdr>
            <w:top w:val="none" w:sz="0" w:space="0" w:color="auto"/>
            <w:left w:val="none" w:sz="0" w:space="0" w:color="auto"/>
            <w:bottom w:val="none" w:sz="0" w:space="0" w:color="auto"/>
            <w:right w:val="none" w:sz="0" w:space="0" w:color="auto"/>
          </w:divBdr>
        </w:div>
        <w:div w:id="1136530630">
          <w:marLeft w:val="0"/>
          <w:marRight w:val="0"/>
          <w:marTop w:val="0"/>
          <w:marBottom w:val="0"/>
          <w:divBdr>
            <w:top w:val="none" w:sz="0" w:space="0" w:color="auto"/>
            <w:left w:val="none" w:sz="0" w:space="0" w:color="auto"/>
            <w:bottom w:val="none" w:sz="0" w:space="0" w:color="auto"/>
            <w:right w:val="none" w:sz="0" w:space="0" w:color="auto"/>
          </w:divBdr>
        </w:div>
        <w:div w:id="106777070">
          <w:marLeft w:val="0"/>
          <w:marRight w:val="0"/>
          <w:marTop w:val="0"/>
          <w:marBottom w:val="0"/>
          <w:divBdr>
            <w:top w:val="none" w:sz="0" w:space="0" w:color="auto"/>
            <w:left w:val="none" w:sz="0" w:space="0" w:color="auto"/>
            <w:bottom w:val="none" w:sz="0" w:space="0" w:color="auto"/>
            <w:right w:val="none" w:sz="0" w:space="0" w:color="auto"/>
          </w:divBdr>
        </w:div>
      </w:divsChild>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079326446">
      <w:bodyDiv w:val="1"/>
      <w:marLeft w:val="0"/>
      <w:marRight w:val="0"/>
      <w:marTop w:val="0"/>
      <w:marBottom w:val="0"/>
      <w:divBdr>
        <w:top w:val="none" w:sz="0" w:space="0" w:color="auto"/>
        <w:left w:val="none" w:sz="0" w:space="0" w:color="auto"/>
        <w:bottom w:val="none" w:sz="0" w:space="0" w:color="auto"/>
        <w:right w:val="none" w:sz="0" w:space="0" w:color="auto"/>
      </w:divBdr>
      <w:divsChild>
        <w:div w:id="1449928211">
          <w:marLeft w:val="0"/>
          <w:marRight w:val="0"/>
          <w:marTop w:val="0"/>
          <w:marBottom w:val="0"/>
          <w:divBdr>
            <w:top w:val="none" w:sz="0" w:space="0" w:color="auto"/>
            <w:left w:val="none" w:sz="0" w:space="0" w:color="auto"/>
            <w:bottom w:val="none" w:sz="0" w:space="0" w:color="auto"/>
            <w:right w:val="none" w:sz="0" w:space="0" w:color="auto"/>
          </w:divBdr>
        </w:div>
      </w:divsChild>
    </w:div>
    <w:div w:id="1086926962">
      <w:bodyDiv w:val="1"/>
      <w:marLeft w:val="0"/>
      <w:marRight w:val="0"/>
      <w:marTop w:val="0"/>
      <w:marBottom w:val="0"/>
      <w:divBdr>
        <w:top w:val="none" w:sz="0" w:space="0" w:color="auto"/>
        <w:left w:val="none" w:sz="0" w:space="0" w:color="auto"/>
        <w:bottom w:val="none" w:sz="0" w:space="0" w:color="auto"/>
        <w:right w:val="none" w:sz="0" w:space="0" w:color="auto"/>
      </w:divBdr>
      <w:divsChild>
        <w:div w:id="1062607321">
          <w:marLeft w:val="0"/>
          <w:marRight w:val="0"/>
          <w:marTop w:val="0"/>
          <w:marBottom w:val="0"/>
          <w:divBdr>
            <w:top w:val="none" w:sz="0" w:space="0" w:color="auto"/>
            <w:left w:val="none" w:sz="0" w:space="0" w:color="auto"/>
            <w:bottom w:val="none" w:sz="0" w:space="0" w:color="auto"/>
            <w:right w:val="none" w:sz="0" w:space="0" w:color="auto"/>
          </w:divBdr>
        </w:div>
        <w:div w:id="523786869">
          <w:marLeft w:val="0"/>
          <w:marRight w:val="0"/>
          <w:marTop w:val="0"/>
          <w:marBottom w:val="0"/>
          <w:divBdr>
            <w:top w:val="none" w:sz="0" w:space="0" w:color="auto"/>
            <w:left w:val="none" w:sz="0" w:space="0" w:color="auto"/>
            <w:bottom w:val="none" w:sz="0" w:space="0" w:color="auto"/>
            <w:right w:val="none" w:sz="0" w:space="0" w:color="auto"/>
          </w:divBdr>
        </w:div>
        <w:div w:id="1773356523">
          <w:marLeft w:val="0"/>
          <w:marRight w:val="0"/>
          <w:marTop w:val="0"/>
          <w:marBottom w:val="0"/>
          <w:divBdr>
            <w:top w:val="none" w:sz="0" w:space="0" w:color="auto"/>
            <w:left w:val="none" w:sz="0" w:space="0" w:color="auto"/>
            <w:bottom w:val="none" w:sz="0" w:space="0" w:color="auto"/>
            <w:right w:val="none" w:sz="0" w:space="0" w:color="auto"/>
          </w:divBdr>
        </w:div>
        <w:div w:id="1502424370">
          <w:marLeft w:val="0"/>
          <w:marRight w:val="0"/>
          <w:marTop w:val="0"/>
          <w:marBottom w:val="0"/>
          <w:divBdr>
            <w:top w:val="none" w:sz="0" w:space="0" w:color="auto"/>
            <w:left w:val="none" w:sz="0" w:space="0" w:color="auto"/>
            <w:bottom w:val="none" w:sz="0" w:space="0" w:color="auto"/>
            <w:right w:val="none" w:sz="0" w:space="0" w:color="auto"/>
          </w:divBdr>
        </w:div>
        <w:div w:id="1962374551">
          <w:marLeft w:val="0"/>
          <w:marRight w:val="0"/>
          <w:marTop w:val="0"/>
          <w:marBottom w:val="0"/>
          <w:divBdr>
            <w:top w:val="none" w:sz="0" w:space="0" w:color="auto"/>
            <w:left w:val="none" w:sz="0" w:space="0" w:color="auto"/>
            <w:bottom w:val="none" w:sz="0" w:space="0" w:color="auto"/>
            <w:right w:val="none" w:sz="0" w:space="0" w:color="auto"/>
          </w:divBdr>
        </w:div>
      </w:divsChild>
    </w:div>
    <w:div w:id="1102989413">
      <w:bodyDiv w:val="1"/>
      <w:marLeft w:val="0"/>
      <w:marRight w:val="0"/>
      <w:marTop w:val="0"/>
      <w:marBottom w:val="0"/>
      <w:divBdr>
        <w:top w:val="none" w:sz="0" w:space="0" w:color="auto"/>
        <w:left w:val="none" w:sz="0" w:space="0" w:color="auto"/>
        <w:bottom w:val="none" w:sz="0" w:space="0" w:color="auto"/>
        <w:right w:val="none" w:sz="0" w:space="0" w:color="auto"/>
      </w:divBdr>
      <w:divsChild>
        <w:div w:id="1843738331">
          <w:marLeft w:val="0"/>
          <w:marRight w:val="0"/>
          <w:marTop w:val="0"/>
          <w:marBottom w:val="0"/>
          <w:divBdr>
            <w:top w:val="none" w:sz="0" w:space="0" w:color="auto"/>
            <w:left w:val="none" w:sz="0" w:space="0" w:color="auto"/>
            <w:bottom w:val="none" w:sz="0" w:space="0" w:color="auto"/>
            <w:right w:val="none" w:sz="0" w:space="0" w:color="auto"/>
          </w:divBdr>
        </w:div>
        <w:div w:id="112332678">
          <w:marLeft w:val="0"/>
          <w:marRight w:val="0"/>
          <w:marTop w:val="0"/>
          <w:marBottom w:val="0"/>
          <w:divBdr>
            <w:top w:val="none" w:sz="0" w:space="0" w:color="auto"/>
            <w:left w:val="none" w:sz="0" w:space="0" w:color="auto"/>
            <w:bottom w:val="none" w:sz="0" w:space="0" w:color="auto"/>
            <w:right w:val="none" w:sz="0" w:space="0" w:color="auto"/>
          </w:divBdr>
        </w:div>
        <w:div w:id="35083038">
          <w:marLeft w:val="0"/>
          <w:marRight w:val="0"/>
          <w:marTop w:val="0"/>
          <w:marBottom w:val="0"/>
          <w:divBdr>
            <w:top w:val="none" w:sz="0" w:space="0" w:color="auto"/>
            <w:left w:val="none" w:sz="0" w:space="0" w:color="auto"/>
            <w:bottom w:val="none" w:sz="0" w:space="0" w:color="auto"/>
            <w:right w:val="none" w:sz="0" w:space="0" w:color="auto"/>
          </w:divBdr>
        </w:div>
        <w:div w:id="1413233901">
          <w:marLeft w:val="0"/>
          <w:marRight w:val="0"/>
          <w:marTop w:val="0"/>
          <w:marBottom w:val="0"/>
          <w:divBdr>
            <w:top w:val="none" w:sz="0" w:space="0" w:color="auto"/>
            <w:left w:val="none" w:sz="0" w:space="0" w:color="auto"/>
            <w:bottom w:val="none" w:sz="0" w:space="0" w:color="auto"/>
            <w:right w:val="none" w:sz="0" w:space="0" w:color="auto"/>
          </w:divBdr>
        </w:div>
        <w:div w:id="1650013934">
          <w:marLeft w:val="0"/>
          <w:marRight w:val="0"/>
          <w:marTop w:val="0"/>
          <w:marBottom w:val="0"/>
          <w:divBdr>
            <w:top w:val="none" w:sz="0" w:space="0" w:color="auto"/>
            <w:left w:val="none" w:sz="0" w:space="0" w:color="auto"/>
            <w:bottom w:val="none" w:sz="0" w:space="0" w:color="auto"/>
            <w:right w:val="none" w:sz="0" w:space="0" w:color="auto"/>
          </w:divBdr>
        </w:div>
        <w:div w:id="1634824133">
          <w:marLeft w:val="0"/>
          <w:marRight w:val="0"/>
          <w:marTop w:val="0"/>
          <w:marBottom w:val="0"/>
          <w:divBdr>
            <w:top w:val="none" w:sz="0" w:space="0" w:color="auto"/>
            <w:left w:val="none" w:sz="0" w:space="0" w:color="auto"/>
            <w:bottom w:val="none" w:sz="0" w:space="0" w:color="auto"/>
            <w:right w:val="none" w:sz="0" w:space="0" w:color="auto"/>
          </w:divBdr>
        </w:div>
        <w:div w:id="1898347486">
          <w:marLeft w:val="0"/>
          <w:marRight w:val="0"/>
          <w:marTop w:val="0"/>
          <w:marBottom w:val="0"/>
          <w:divBdr>
            <w:top w:val="none" w:sz="0" w:space="0" w:color="auto"/>
            <w:left w:val="none" w:sz="0" w:space="0" w:color="auto"/>
            <w:bottom w:val="none" w:sz="0" w:space="0" w:color="auto"/>
            <w:right w:val="none" w:sz="0" w:space="0" w:color="auto"/>
          </w:divBdr>
        </w:div>
        <w:div w:id="270624983">
          <w:marLeft w:val="0"/>
          <w:marRight w:val="0"/>
          <w:marTop w:val="0"/>
          <w:marBottom w:val="0"/>
          <w:divBdr>
            <w:top w:val="none" w:sz="0" w:space="0" w:color="auto"/>
            <w:left w:val="none" w:sz="0" w:space="0" w:color="auto"/>
            <w:bottom w:val="none" w:sz="0" w:space="0" w:color="auto"/>
            <w:right w:val="none" w:sz="0" w:space="0" w:color="auto"/>
          </w:divBdr>
        </w:div>
        <w:div w:id="370614980">
          <w:marLeft w:val="0"/>
          <w:marRight w:val="0"/>
          <w:marTop w:val="0"/>
          <w:marBottom w:val="0"/>
          <w:divBdr>
            <w:top w:val="none" w:sz="0" w:space="0" w:color="auto"/>
            <w:left w:val="none" w:sz="0" w:space="0" w:color="auto"/>
            <w:bottom w:val="none" w:sz="0" w:space="0" w:color="auto"/>
            <w:right w:val="none" w:sz="0" w:space="0" w:color="auto"/>
          </w:divBdr>
        </w:div>
        <w:div w:id="1286620924">
          <w:marLeft w:val="0"/>
          <w:marRight w:val="0"/>
          <w:marTop w:val="0"/>
          <w:marBottom w:val="0"/>
          <w:divBdr>
            <w:top w:val="none" w:sz="0" w:space="0" w:color="auto"/>
            <w:left w:val="none" w:sz="0" w:space="0" w:color="auto"/>
            <w:bottom w:val="none" w:sz="0" w:space="0" w:color="auto"/>
            <w:right w:val="none" w:sz="0" w:space="0" w:color="auto"/>
          </w:divBdr>
        </w:div>
        <w:div w:id="1337490052">
          <w:marLeft w:val="0"/>
          <w:marRight w:val="0"/>
          <w:marTop w:val="0"/>
          <w:marBottom w:val="0"/>
          <w:divBdr>
            <w:top w:val="none" w:sz="0" w:space="0" w:color="auto"/>
            <w:left w:val="none" w:sz="0" w:space="0" w:color="auto"/>
            <w:bottom w:val="none" w:sz="0" w:space="0" w:color="auto"/>
            <w:right w:val="none" w:sz="0" w:space="0" w:color="auto"/>
          </w:divBdr>
        </w:div>
        <w:div w:id="1220556218">
          <w:marLeft w:val="0"/>
          <w:marRight w:val="0"/>
          <w:marTop w:val="0"/>
          <w:marBottom w:val="0"/>
          <w:divBdr>
            <w:top w:val="none" w:sz="0" w:space="0" w:color="auto"/>
            <w:left w:val="none" w:sz="0" w:space="0" w:color="auto"/>
            <w:bottom w:val="none" w:sz="0" w:space="0" w:color="auto"/>
            <w:right w:val="none" w:sz="0" w:space="0" w:color="auto"/>
          </w:divBdr>
        </w:div>
        <w:div w:id="717317120">
          <w:marLeft w:val="0"/>
          <w:marRight w:val="0"/>
          <w:marTop w:val="0"/>
          <w:marBottom w:val="0"/>
          <w:divBdr>
            <w:top w:val="none" w:sz="0" w:space="0" w:color="auto"/>
            <w:left w:val="none" w:sz="0" w:space="0" w:color="auto"/>
            <w:bottom w:val="none" w:sz="0" w:space="0" w:color="auto"/>
            <w:right w:val="none" w:sz="0" w:space="0" w:color="auto"/>
          </w:divBdr>
        </w:div>
        <w:div w:id="1784761364">
          <w:marLeft w:val="0"/>
          <w:marRight w:val="0"/>
          <w:marTop w:val="0"/>
          <w:marBottom w:val="0"/>
          <w:divBdr>
            <w:top w:val="none" w:sz="0" w:space="0" w:color="auto"/>
            <w:left w:val="none" w:sz="0" w:space="0" w:color="auto"/>
            <w:bottom w:val="none" w:sz="0" w:space="0" w:color="auto"/>
            <w:right w:val="none" w:sz="0" w:space="0" w:color="auto"/>
          </w:divBdr>
        </w:div>
        <w:div w:id="1283265166">
          <w:marLeft w:val="0"/>
          <w:marRight w:val="0"/>
          <w:marTop w:val="0"/>
          <w:marBottom w:val="0"/>
          <w:divBdr>
            <w:top w:val="none" w:sz="0" w:space="0" w:color="auto"/>
            <w:left w:val="none" w:sz="0" w:space="0" w:color="auto"/>
            <w:bottom w:val="none" w:sz="0" w:space="0" w:color="auto"/>
            <w:right w:val="none" w:sz="0" w:space="0" w:color="auto"/>
          </w:divBdr>
        </w:div>
        <w:div w:id="1529484989">
          <w:marLeft w:val="0"/>
          <w:marRight w:val="0"/>
          <w:marTop w:val="0"/>
          <w:marBottom w:val="0"/>
          <w:divBdr>
            <w:top w:val="none" w:sz="0" w:space="0" w:color="auto"/>
            <w:left w:val="none" w:sz="0" w:space="0" w:color="auto"/>
            <w:bottom w:val="none" w:sz="0" w:space="0" w:color="auto"/>
            <w:right w:val="none" w:sz="0" w:space="0" w:color="auto"/>
          </w:divBdr>
        </w:div>
        <w:div w:id="1395742993">
          <w:marLeft w:val="0"/>
          <w:marRight w:val="0"/>
          <w:marTop w:val="0"/>
          <w:marBottom w:val="0"/>
          <w:divBdr>
            <w:top w:val="none" w:sz="0" w:space="0" w:color="auto"/>
            <w:left w:val="none" w:sz="0" w:space="0" w:color="auto"/>
            <w:bottom w:val="none" w:sz="0" w:space="0" w:color="auto"/>
            <w:right w:val="none" w:sz="0" w:space="0" w:color="auto"/>
          </w:divBdr>
        </w:div>
        <w:div w:id="236791642">
          <w:marLeft w:val="0"/>
          <w:marRight w:val="0"/>
          <w:marTop w:val="0"/>
          <w:marBottom w:val="0"/>
          <w:divBdr>
            <w:top w:val="none" w:sz="0" w:space="0" w:color="auto"/>
            <w:left w:val="none" w:sz="0" w:space="0" w:color="auto"/>
            <w:bottom w:val="none" w:sz="0" w:space="0" w:color="auto"/>
            <w:right w:val="none" w:sz="0" w:space="0" w:color="auto"/>
          </w:divBdr>
        </w:div>
        <w:div w:id="679703298">
          <w:marLeft w:val="0"/>
          <w:marRight w:val="0"/>
          <w:marTop w:val="0"/>
          <w:marBottom w:val="0"/>
          <w:divBdr>
            <w:top w:val="none" w:sz="0" w:space="0" w:color="auto"/>
            <w:left w:val="none" w:sz="0" w:space="0" w:color="auto"/>
            <w:bottom w:val="none" w:sz="0" w:space="0" w:color="auto"/>
            <w:right w:val="none" w:sz="0" w:space="0" w:color="auto"/>
          </w:divBdr>
        </w:div>
        <w:div w:id="1065563281">
          <w:marLeft w:val="0"/>
          <w:marRight w:val="0"/>
          <w:marTop w:val="0"/>
          <w:marBottom w:val="0"/>
          <w:divBdr>
            <w:top w:val="none" w:sz="0" w:space="0" w:color="auto"/>
            <w:left w:val="none" w:sz="0" w:space="0" w:color="auto"/>
            <w:bottom w:val="none" w:sz="0" w:space="0" w:color="auto"/>
            <w:right w:val="none" w:sz="0" w:space="0" w:color="auto"/>
          </w:divBdr>
        </w:div>
        <w:div w:id="1214579783">
          <w:marLeft w:val="0"/>
          <w:marRight w:val="0"/>
          <w:marTop w:val="0"/>
          <w:marBottom w:val="0"/>
          <w:divBdr>
            <w:top w:val="none" w:sz="0" w:space="0" w:color="auto"/>
            <w:left w:val="none" w:sz="0" w:space="0" w:color="auto"/>
            <w:bottom w:val="none" w:sz="0" w:space="0" w:color="auto"/>
            <w:right w:val="none" w:sz="0" w:space="0" w:color="auto"/>
          </w:divBdr>
        </w:div>
        <w:div w:id="693190092">
          <w:marLeft w:val="0"/>
          <w:marRight w:val="0"/>
          <w:marTop w:val="0"/>
          <w:marBottom w:val="0"/>
          <w:divBdr>
            <w:top w:val="none" w:sz="0" w:space="0" w:color="auto"/>
            <w:left w:val="none" w:sz="0" w:space="0" w:color="auto"/>
            <w:bottom w:val="none" w:sz="0" w:space="0" w:color="auto"/>
            <w:right w:val="none" w:sz="0" w:space="0" w:color="auto"/>
          </w:divBdr>
        </w:div>
        <w:div w:id="1127744705">
          <w:marLeft w:val="0"/>
          <w:marRight w:val="0"/>
          <w:marTop w:val="0"/>
          <w:marBottom w:val="0"/>
          <w:divBdr>
            <w:top w:val="none" w:sz="0" w:space="0" w:color="auto"/>
            <w:left w:val="none" w:sz="0" w:space="0" w:color="auto"/>
            <w:bottom w:val="none" w:sz="0" w:space="0" w:color="auto"/>
            <w:right w:val="none" w:sz="0" w:space="0" w:color="auto"/>
          </w:divBdr>
        </w:div>
        <w:div w:id="2068456412">
          <w:marLeft w:val="0"/>
          <w:marRight w:val="0"/>
          <w:marTop w:val="0"/>
          <w:marBottom w:val="0"/>
          <w:divBdr>
            <w:top w:val="none" w:sz="0" w:space="0" w:color="auto"/>
            <w:left w:val="none" w:sz="0" w:space="0" w:color="auto"/>
            <w:bottom w:val="none" w:sz="0" w:space="0" w:color="auto"/>
            <w:right w:val="none" w:sz="0" w:space="0" w:color="auto"/>
          </w:divBdr>
        </w:div>
        <w:div w:id="1398698889">
          <w:marLeft w:val="0"/>
          <w:marRight w:val="0"/>
          <w:marTop w:val="0"/>
          <w:marBottom w:val="0"/>
          <w:divBdr>
            <w:top w:val="none" w:sz="0" w:space="0" w:color="auto"/>
            <w:left w:val="none" w:sz="0" w:space="0" w:color="auto"/>
            <w:bottom w:val="none" w:sz="0" w:space="0" w:color="auto"/>
            <w:right w:val="none" w:sz="0" w:space="0" w:color="auto"/>
          </w:divBdr>
        </w:div>
        <w:div w:id="184025906">
          <w:marLeft w:val="0"/>
          <w:marRight w:val="0"/>
          <w:marTop w:val="0"/>
          <w:marBottom w:val="0"/>
          <w:divBdr>
            <w:top w:val="none" w:sz="0" w:space="0" w:color="auto"/>
            <w:left w:val="none" w:sz="0" w:space="0" w:color="auto"/>
            <w:bottom w:val="none" w:sz="0" w:space="0" w:color="auto"/>
            <w:right w:val="none" w:sz="0" w:space="0" w:color="auto"/>
          </w:divBdr>
        </w:div>
        <w:div w:id="683357578">
          <w:marLeft w:val="0"/>
          <w:marRight w:val="0"/>
          <w:marTop w:val="0"/>
          <w:marBottom w:val="0"/>
          <w:divBdr>
            <w:top w:val="none" w:sz="0" w:space="0" w:color="auto"/>
            <w:left w:val="none" w:sz="0" w:space="0" w:color="auto"/>
            <w:bottom w:val="none" w:sz="0" w:space="0" w:color="auto"/>
            <w:right w:val="none" w:sz="0" w:space="0" w:color="auto"/>
          </w:divBdr>
        </w:div>
        <w:div w:id="1951475958">
          <w:marLeft w:val="0"/>
          <w:marRight w:val="0"/>
          <w:marTop w:val="0"/>
          <w:marBottom w:val="0"/>
          <w:divBdr>
            <w:top w:val="none" w:sz="0" w:space="0" w:color="auto"/>
            <w:left w:val="none" w:sz="0" w:space="0" w:color="auto"/>
            <w:bottom w:val="none" w:sz="0" w:space="0" w:color="auto"/>
            <w:right w:val="none" w:sz="0" w:space="0" w:color="auto"/>
          </w:divBdr>
        </w:div>
        <w:div w:id="208764066">
          <w:marLeft w:val="0"/>
          <w:marRight w:val="0"/>
          <w:marTop w:val="0"/>
          <w:marBottom w:val="0"/>
          <w:divBdr>
            <w:top w:val="none" w:sz="0" w:space="0" w:color="auto"/>
            <w:left w:val="none" w:sz="0" w:space="0" w:color="auto"/>
            <w:bottom w:val="none" w:sz="0" w:space="0" w:color="auto"/>
            <w:right w:val="none" w:sz="0" w:space="0" w:color="auto"/>
          </w:divBdr>
        </w:div>
        <w:div w:id="8872924">
          <w:marLeft w:val="0"/>
          <w:marRight w:val="0"/>
          <w:marTop w:val="0"/>
          <w:marBottom w:val="0"/>
          <w:divBdr>
            <w:top w:val="none" w:sz="0" w:space="0" w:color="auto"/>
            <w:left w:val="none" w:sz="0" w:space="0" w:color="auto"/>
            <w:bottom w:val="none" w:sz="0" w:space="0" w:color="auto"/>
            <w:right w:val="none" w:sz="0" w:space="0" w:color="auto"/>
          </w:divBdr>
        </w:div>
        <w:div w:id="616567192">
          <w:marLeft w:val="0"/>
          <w:marRight w:val="0"/>
          <w:marTop w:val="0"/>
          <w:marBottom w:val="0"/>
          <w:divBdr>
            <w:top w:val="none" w:sz="0" w:space="0" w:color="auto"/>
            <w:left w:val="none" w:sz="0" w:space="0" w:color="auto"/>
            <w:bottom w:val="none" w:sz="0" w:space="0" w:color="auto"/>
            <w:right w:val="none" w:sz="0" w:space="0" w:color="auto"/>
          </w:divBdr>
        </w:div>
        <w:div w:id="281498800">
          <w:marLeft w:val="0"/>
          <w:marRight w:val="0"/>
          <w:marTop w:val="0"/>
          <w:marBottom w:val="0"/>
          <w:divBdr>
            <w:top w:val="none" w:sz="0" w:space="0" w:color="auto"/>
            <w:left w:val="none" w:sz="0" w:space="0" w:color="auto"/>
            <w:bottom w:val="none" w:sz="0" w:space="0" w:color="auto"/>
            <w:right w:val="none" w:sz="0" w:space="0" w:color="auto"/>
          </w:divBdr>
        </w:div>
        <w:div w:id="2020039545">
          <w:marLeft w:val="0"/>
          <w:marRight w:val="0"/>
          <w:marTop w:val="0"/>
          <w:marBottom w:val="0"/>
          <w:divBdr>
            <w:top w:val="none" w:sz="0" w:space="0" w:color="auto"/>
            <w:left w:val="none" w:sz="0" w:space="0" w:color="auto"/>
            <w:bottom w:val="none" w:sz="0" w:space="0" w:color="auto"/>
            <w:right w:val="none" w:sz="0" w:space="0" w:color="auto"/>
          </w:divBdr>
        </w:div>
        <w:div w:id="1485126133">
          <w:marLeft w:val="0"/>
          <w:marRight w:val="0"/>
          <w:marTop w:val="0"/>
          <w:marBottom w:val="0"/>
          <w:divBdr>
            <w:top w:val="none" w:sz="0" w:space="0" w:color="auto"/>
            <w:left w:val="none" w:sz="0" w:space="0" w:color="auto"/>
            <w:bottom w:val="none" w:sz="0" w:space="0" w:color="auto"/>
            <w:right w:val="none" w:sz="0" w:space="0" w:color="auto"/>
          </w:divBdr>
        </w:div>
        <w:div w:id="2075197566">
          <w:marLeft w:val="0"/>
          <w:marRight w:val="0"/>
          <w:marTop w:val="0"/>
          <w:marBottom w:val="0"/>
          <w:divBdr>
            <w:top w:val="none" w:sz="0" w:space="0" w:color="auto"/>
            <w:left w:val="none" w:sz="0" w:space="0" w:color="auto"/>
            <w:bottom w:val="none" w:sz="0" w:space="0" w:color="auto"/>
            <w:right w:val="none" w:sz="0" w:space="0" w:color="auto"/>
          </w:divBdr>
        </w:div>
        <w:div w:id="1526137951">
          <w:marLeft w:val="0"/>
          <w:marRight w:val="0"/>
          <w:marTop w:val="0"/>
          <w:marBottom w:val="0"/>
          <w:divBdr>
            <w:top w:val="none" w:sz="0" w:space="0" w:color="auto"/>
            <w:left w:val="none" w:sz="0" w:space="0" w:color="auto"/>
            <w:bottom w:val="none" w:sz="0" w:space="0" w:color="auto"/>
            <w:right w:val="none" w:sz="0" w:space="0" w:color="auto"/>
          </w:divBdr>
        </w:div>
        <w:div w:id="1086998682">
          <w:marLeft w:val="0"/>
          <w:marRight w:val="0"/>
          <w:marTop w:val="0"/>
          <w:marBottom w:val="0"/>
          <w:divBdr>
            <w:top w:val="none" w:sz="0" w:space="0" w:color="auto"/>
            <w:left w:val="none" w:sz="0" w:space="0" w:color="auto"/>
            <w:bottom w:val="none" w:sz="0" w:space="0" w:color="auto"/>
            <w:right w:val="none" w:sz="0" w:space="0" w:color="auto"/>
          </w:divBdr>
        </w:div>
        <w:div w:id="1604799876">
          <w:marLeft w:val="0"/>
          <w:marRight w:val="0"/>
          <w:marTop w:val="0"/>
          <w:marBottom w:val="0"/>
          <w:divBdr>
            <w:top w:val="none" w:sz="0" w:space="0" w:color="auto"/>
            <w:left w:val="none" w:sz="0" w:space="0" w:color="auto"/>
            <w:bottom w:val="none" w:sz="0" w:space="0" w:color="auto"/>
            <w:right w:val="none" w:sz="0" w:space="0" w:color="auto"/>
          </w:divBdr>
        </w:div>
        <w:div w:id="1444887299">
          <w:marLeft w:val="0"/>
          <w:marRight w:val="0"/>
          <w:marTop w:val="0"/>
          <w:marBottom w:val="0"/>
          <w:divBdr>
            <w:top w:val="none" w:sz="0" w:space="0" w:color="auto"/>
            <w:left w:val="none" w:sz="0" w:space="0" w:color="auto"/>
            <w:bottom w:val="none" w:sz="0" w:space="0" w:color="auto"/>
            <w:right w:val="none" w:sz="0" w:space="0" w:color="auto"/>
          </w:divBdr>
        </w:div>
        <w:div w:id="200673978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0"/>
          <w:marBottom w:val="0"/>
          <w:divBdr>
            <w:top w:val="none" w:sz="0" w:space="0" w:color="auto"/>
            <w:left w:val="none" w:sz="0" w:space="0" w:color="auto"/>
            <w:bottom w:val="none" w:sz="0" w:space="0" w:color="auto"/>
            <w:right w:val="none" w:sz="0" w:space="0" w:color="auto"/>
          </w:divBdr>
        </w:div>
        <w:div w:id="158082964">
          <w:marLeft w:val="0"/>
          <w:marRight w:val="0"/>
          <w:marTop w:val="0"/>
          <w:marBottom w:val="0"/>
          <w:divBdr>
            <w:top w:val="none" w:sz="0" w:space="0" w:color="auto"/>
            <w:left w:val="none" w:sz="0" w:space="0" w:color="auto"/>
            <w:bottom w:val="none" w:sz="0" w:space="0" w:color="auto"/>
            <w:right w:val="none" w:sz="0" w:space="0" w:color="auto"/>
          </w:divBdr>
        </w:div>
        <w:div w:id="1499033638">
          <w:marLeft w:val="0"/>
          <w:marRight w:val="0"/>
          <w:marTop w:val="0"/>
          <w:marBottom w:val="0"/>
          <w:divBdr>
            <w:top w:val="none" w:sz="0" w:space="0" w:color="auto"/>
            <w:left w:val="none" w:sz="0" w:space="0" w:color="auto"/>
            <w:bottom w:val="none" w:sz="0" w:space="0" w:color="auto"/>
            <w:right w:val="none" w:sz="0" w:space="0" w:color="auto"/>
          </w:divBdr>
        </w:div>
        <w:div w:id="2064478371">
          <w:marLeft w:val="0"/>
          <w:marRight w:val="0"/>
          <w:marTop w:val="0"/>
          <w:marBottom w:val="0"/>
          <w:divBdr>
            <w:top w:val="none" w:sz="0" w:space="0" w:color="auto"/>
            <w:left w:val="none" w:sz="0" w:space="0" w:color="auto"/>
            <w:bottom w:val="none" w:sz="0" w:space="0" w:color="auto"/>
            <w:right w:val="none" w:sz="0" w:space="0" w:color="auto"/>
          </w:divBdr>
        </w:div>
        <w:div w:id="1146557273">
          <w:marLeft w:val="0"/>
          <w:marRight w:val="0"/>
          <w:marTop w:val="0"/>
          <w:marBottom w:val="0"/>
          <w:divBdr>
            <w:top w:val="none" w:sz="0" w:space="0" w:color="auto"/>
            <w:left w:val="none" w:sz="0" w:space="0" w:color="auto"/>
            <w:bottom w:val="none" w:sz="0" w:space="0" w:color="auto"/>
            <w:right w:val="none" w:sz="0" w:space="0" w:color="auto"/>
          </w:divBdr>
        </w:div>
        <w:div w:id="1431971228">
          <w:marLeft w:val="0"/>
          <w:marRight w:val="0"/>
          <w:marTop w:val="0"/>
          <w:marBottom w:val="0"/>
          <w:divBdr>
            <w:top w:val="none" w:sz="0" w:space="0" w:color="auto"/>
            <w:left w:val="none" w:sz="0" w:space="0" w:color="auto"/>
            <w:bottom w:val="none" w:sz="0" w:space="0" w:color="auto"/>
            <w:right w:val="none" w:sz="0" w:space="0" w:color="auto"/>
          </w:divBdr>
        </w:div>
        <w:div w:id="1883057777">
          <w:marLeft w:val="0"/>
          <w:marRight w:val="0"/>
          <w:marTop w:val="0"/>
          <w:marBottom w:val="0"/>
          <w:divBdr>
            <w:top w:val="none" w:sz="0" w:space="0" w:color="auto"/>
            <w:left w:val="none" w:sz="0" w:space="0" w:color="auto"/>
            <w:bottom w:val="none" w:sz="0" w:space="0" w:color="auto"/>
            <w:right w:val="none" w:sz="0" w:space="0" w:color="auto"/>
          </w:divBdr>
        </w:div>
        <w:div w:id="1234513340">
          <w:marLeft w:val="0"/>
          <w:marRight w:val="0"/>
          <w:marTop w:val="0"/>
          <w:marBottom w:val="0"/>
          <w:divBdr>
            <w:top w:val="none" w:sz="0" w:space="0" w:color="auto"/>
            <w:left w:val="none" w:sz="0" w:space="0" w:color="auto"/>
            <w:bottom w:val="none" w:sz="0" w:space="0" w:color="auto"/>
            <w:right w:val="none" w:sz="0" w:space="0" w:color="auto"/>
          </w:divBdr>
        </w:div>
        <w:div w:id="242033311">
          <w:marLeft w:val="0"/>
          <w:marRight w:val="0"/>
          <w:marTop w:val="0"/>
          <w:marBottom w:val="0"/>
          <w:divBdr>
            <w:top w:val="none" w:sz="0" w:space="0" w:color="auto"/>
            <w:left w:val="none" w:sz="0" w:space="0" w:color="auto"/>
            <w:bottom w:val="none" w:sz="0" w:space="0" w:color="auto"/>
            <w:right w:val="none" w:sz="0" w:space="0" w:color="auto"/>
          </w:divBdr>
        </w:div>
        <w:div w:id="881089548">
          <w:marLeft w:val="0"/>
          <w:marRight w:val="0"/>
          <w:marTop w:val="0"/>
          <w:marBottom w:val="0"/>
          <w:divBdr>
            <w:top w:val="none" w:sz="0" w:space="0" w:color="auto"/>
            <w:left w:val="none" w:sz="0" w:space="0" w:color="auto"/>
            <w:bottom w:val="none" w:sz="0" w:space="0" w:color="auto"/>
            <w:right w:val="none" w:sz="0" w:space="0" w:color="auto"/>
          </w:divBdr>
        </w:div>
        <w:div w:id="1359314406">
          <w:marLeft w:val="0"/>
          <w:marRight w:val="0"/>
          <w:marTop w:val="0"/>
          <w:marBottom w:val="0"/>
          <w:divBdr>
            <w:top w:val="none" w:sz="0" w:space="0" w:color="auto"/>
            <w:left w:val="none" w:sz="0" w:space="0" w:color="auto"/>
            <w:bottom w:val="none" w:sz="0" w:space="0" w:color="auto"/>
            <w:right w:val="none" w:sz="0" w:space="0" w:color="auto"/>
          </w:divBdr>
        </w:div>
        <w:div w:id="81416561">
          <w:marLeft w:val="0"/>
          <w:marRight w:val="0"/>
          <w:marTop w:val="0"/>
          <w:marBottom w:val="0"/>
          <w:divBdr>
            <w:top w:val="none" w:sz="0" w:space="0" w:color="auto"/>
            <w:left w:val="none" w:sz="0" w:space="0" w:color="auto"/>
            <w:bottom w:val="none" w:sz="0" w:space="0" w:color="auto"/>
            <w:right w:val="none" w:sz="0" w:space="0" w:color="auto"/>
          </w:divBdr>
        </w:div>
        <w:div w:id="1765610796">
          <w:marLeft w:val="0"/>
          <w:marRight w:val="0"/>
          <w:marTop w:val="0"/>
          <w:marBottom w:val="0"/>
          <w:divBdr>
            <w:top w:val="none" w:sz="0" w:space="0" w:color="auto"/>
            <w:left w:val="none" w:sz="0" w:space="0" w:color="auto"/>
            <w:bottom w:val="none" w:sz="0" w:space="0" w:color="auto"/>
            <w:right w:val="none" w:sz="0" w:space="0" w:color="auto"/>
          </w:divBdr>
        </w:div>
        <w:div w:id="1147555682">
          <w:marLeft w:val="0"/>
          <w:marRight w:val="0"/>
          <w:marTop w:val="0"/>
          <w:marBottom w:val="0"/>
          <w:divBdr>
            <w:top w:val="none" w:sz="0" w:space="0" w:color="auto"/>
            <w:left w:val="none" w:sz="0" w:space="0" w:color="auto"/>
            <w:bottom w:val="none" w:sz="0" w:space="0" w:color="auto"/>
            <w:right w:val="none" w:sz="0" w:space="0" w:color="auto"/>
          </w:divBdr>
        </w:div>
        <w:div w:id="1889369550">
          <w:marLeft w:val="0"/>
          <w:marRight w:val="0"/>
          <w:marTop w:val="0"/>
          <w:marBottom w:val="0"/>
          <w:divBdr>
            <w:top w:val="none" w:sz="0" w:space="0" w:color="auto"/>
            <w:left w:val="none" w:sz="0" w:space="0" w:color="auto"/>
            <w:bottom w:val="none" w:sz="0" w:space="0" w:color="auto"/>
            <w:right w:val="none" w:sz="0" w:space="0" w:color="auto"/>
          </w:divBdr>
        </w:div>
        <w:div w:id="1751194945">
          <w:marLeft w:val="0"/>
          <w:marRight w:val="0"/>
          <w:marTop w:val="0"/>
          <w:marBottom w:val="0"/>
          <w:divBdr>
            <w:top w:val="none" w:sz="0" w:space="0" w:color="auto"/>
            <w:left w:val="none" w:sz="0" w:space="0" w:color="auto"/>
            <w:bottom w:val="none" w:sz="0" w:space="0" w:color="auto"/>
            <w:right w:val="none" w:sz="0" w:space="0" w:color="auto"/>
          </w:divBdr>
        </w:div>
        <w:div w:id="1259295778">
          <w:marLeft w:val="0"/>
          <w:marRight w:val="0"/>
          <w:marTop w:val="0"/>
          <w:marBottom w:val="0"/>
          <w:divBdr>
            <w:top w:val="none" w:sz="0" w:space="0" w:color="auto"/>
            <w:left w:val="none" w:sz="0" w:space="0" w:color="auto"/>
            <w:bottom w:val="none" w:sz="0" w:space="0" w:color="auto"/>
            <w:right w:val="none" w:sz="0" w:space="0" w:color="auto"/>
          </w:divBdr>
        </w:div>
        <w:div w:id="1048381139">
          <w:marLeft w:val="0"/>
          <w:marRight w:val="0"/>
          <w:marTop w:val="0"/>
          <w:marBottom w:val="0"/>
          <w:divBdr>
            <w:top w:val="none" w:sz="0" w:space="0" w:color="auto"/>
            <w:left w:val="none" w:sz="0" w:space="0" w:color="auto"/>
            <w:bottom w:val="none" w:sz="0" w:space="0" w:color="auto"/>
            <w:right w:val="none" w:sz="0" w:space="0" w:color="auto"/>
          </w:divBdr>
        </w:div>
        <w:div w:id="1338535380">
          <w:marLeft w:val="0"/>
          <w:marRight w:val="0"/>
          <w:marTop w:val="0"/>
          <w:marBottom w:val="0"/>
          <w:divBdr>
            <w:top w:val="none" w:sz="0" w:space="0" w:color="auto"/>
            <w:left w:val="none" w:sz="0" w:space="0" w:color="auto"/>
            <w:bottom w:val="none" w:sz="0" w:space="0" w:color="auto"/>
            <w:right w:val="none" w:sz="0" w:space="0" w:color="auto"/>
          </w:divBdr>
        </w:div>
        <w:div w:id="27225537">
          <w:marLeft w:val="0"/>
          <w:marRight w:val="0"/>
          <w:marTop w:val="0"/>
          <w:marBottom w:val="0"/>
          <w:divBdr>
            <w:top w:val="none" w:sz="0" w:space="0" w:color="auto"/>
            <w:left w:val="none" w:sz="0" w:space="0" w:color="auto"/>
            <w:bottom w:val="none" w:sz="0" w:space="0" w:color="auto"/>
            <w:right w:val="none" w:sz="0" w:space="0" w:color="auto"/>
          </w:divBdr>
        </w:div>
        <w:div w:id="720831837">
          <w:marLeft w:val="0"/>
          <w:marRight w:val="0"/>
          <w:marTop w:val="0"/>
          <w:marBottom w:val="0"/>
          <w:divBdr>
            <w:top w:val="none" w:sz="0" w:space="0" w:color="auto"/>
            <w:left w:val="none" w:sz="0" w:space="0" w:color="auto"/>
            <w:bottom w:val="none" w:sz="0" w:space="0" w:color="auto"/>
            <w:right w:val="none" w:sz="0" w:space="0" w:color="auto"/>
          </w:divBdr>
        </w:div>
        <w:div w:id="1064530230">
          <w:marLeft w:val="0"/>
          <w:marRight w:val="0"/>
          <w:marTop w:val="0"/>
          <w:marBottom w:val="0"/>
          <w:divBdr>
            <w:top w:val="none" w:sz="0" w:space="0" w:color="auto"/>
            <w:left w:val="none" w:sz="0" w:space="0" w:color="auto"/>
            <w:bottom w:val="none" w:sz="0" w:space="0" w:color="auto"/>
            <w:right w:val="none" w:sz="0" w:space="0" w:color="auto"/>
          </w:divBdr>
        </w:div>
      </w:divsChild>
    </w:div>
    <w:div w:id="1117337893">
      <w:bodyDiv w:val="1"/>
      <w:marLeft w:val="0"/>
      <w:marRight w:val="0"/>
      <w:marTop w:val="0"/>
      <w:marBottom w:val="0"/>
      <w:divBdr>
        <w:top w:val="none" w:sz="0" w:space="0" w:color="auto"/>
        <w:left w:val="none" w:sz="0" w:space="0" w:color="auto"/>
        <w:bottom w:val="none" w:sz="0" w:space="0" w:color="auto"/>
        <w:right w:val="none" w:sz="0" w:space="0" w:color="auto"/>
      </w:divBdr>
      <w:divsChild>
        <w:div w:id="43793373">
          <w:marLeft w:val="0"/>
          <w:marRight w:val="0"/>
          <w:marTop w:val="0"/>
          <w:marBottom w:val="0"/>
          <w:divBdr>
            <w:top w:val="none" w:sz="0" w:space="0" w:color="auto"/>
            <w:left w:val="none" w:sz="0" w:space="0" w:color="auto"/>
            <w:bottom w:val="none" w:sz="0" w:space="0" w:color="auto"/>
            <w:right w:val="none" w:sz="0" w:space="0" w:color="auto"/>
          </w:divBdr>
        </w:div>
        <w:div w:id="507713269">
          <w:marLeft w:val="0"/>
          <w:marRight w:val="0"/>
          <w:marTop w:val="0"/>
          <w:marBottom w:val="0"/>
          <w:divBdr>
            <w:top w:val="none" w:sz="0" w:space="0" w:color="auto"/>
            <w:left w:val="none" w:sz="0" w:space="0" w:color="auto"/>
            <w:bottom w:val="none" w:sz="0" w:space="0" w:color="auto"/>
            <w:right w:val="none" w:sz="0" w:space="0" w:color="auto"/>
          </w:divBdr>
        </w:div>
        <w:div w:id="860243676">
          <w:marLeft w:val="0"/>
          <w:marRight w:val="0"/>
          <w:marTop w:val="0"/>
          <w:marBottom w:val="0"/>
          <w:divBdr>
            <w:top w:val="none" w:sz="0" w:space="0" w:color="auto"/>
            <w:left w:val="none" w:sz="0" w:space="0" w:color="auto"/>
            <w:bottom w:val="none" w:sz="0" w:space="0" w:color="auto"/>
            <w:right w:val="none" w:sz="0" w:space="0" w:color="auto"/>
          </w:divBdr>
        </w:div>
        <w:div w:id="1768113168">
          <w:marLeft w:val="0"/>
          <w:marRight w:val="0"/>
          <w:marTop w:val="0"/>
          <w:marBottom w:val="0"/>
          <w:divBdr>
            <w:top w:val="none" w:sz="0" w:space="0" w:color="auto"/>
            <w:left w:val="none" w:sz="0" w:space="0" w:color="auto"/>
            <w:bottom w:val="none" w:sz="0" w:space="0" w:color="auto"/>
            <w:right w:val="none" w:sz="0" w:space="0" w:color="auto"/>
          </w:divBdr>
        </w:div>
        <w:div w:id="2048751354">
          <w:marLeft w:val="0"/>
          <w:marRight w:val="0"/>
          <w:marTop w:val="0"/>
          <w:marBottom w:val="0"/>
          <w:divBdr>
            <w:top w:val="none" w:sz="0" w:space="0" w:color="auto"/>
            <w:left w:val="none" w:sz="0" w:space="0" w:color="auto"/>
            <w:bottom w:val="none" w:sz="0" w:space="0" w:color="auto"/>
            <w:right w:val="none" w:sz="0" w:space="0" w:color="auto"/>
          </w:divBdr>
        </w:div>
      </w:divsChild>
    </w:div>
    <w:div w:id="1150446074">
      <w:bodyDiv w:val="1"/>
      <w:marLeft w:val="0"/>
      <w:marRight w:val="0"/>
      <w:marTop w:val="0"/>
      <w:marBottom w:val="0"/>
      <w:divBdr>
        <w:top w:val="none" w:sz="0" w:space="0" w:color="auto"/>
        <w:left w:val="none" w:sz="0" w:space="0" w:color="auto"/>
        <w:bottom w:val="none" w:sz="0" w:space="0" w:color="auto"/>
        <w:right w:val="none" w:sz="0" w:space="0" w:color="auto"/>
      </w:divBdr>
      <w:divsChild>
        <w:div w:id="693503822">
          <w:marLeft w:val="0"/>
          <w:marRight w:val="0"/>
          <w:marTop w:val="0"/>
          <w:marBottom w:val="0"/>
          <w:divBdr>
            <w:top w:val="none" w:sz="0" w:space="0" w:color="auto"/>
            <w:left w:val="none" w:sz="0" w:space="0" w:color="auto"/>
            <w:bottom w:val="none" w:sz="0" w:space="0" w:color="auto"/>
            <w:right w:val="none" w:sz="0" w:space="0" w:color="auto"/>
          </w:divBdr>
        </w:div>
        <w:div w:id="698236297">
          <w:marLeft w:val="0"/>
          <w:marRight w:val="0"/>
          <w:marTop w:val="0"/>
          <w:marBottom w:val="0"/>
          <w:divBdr>
            <w:top w:val="none" w:sz="0" w:space="0" w:color="auto"/>
            <w:left w:val="none" w:sz="0" w:space="0" w:color="auto"/>
            <w:bottom w:val="none" w:sz="0" w:space="0" w:color="auto"/>
            <w:right w:val="none" w:sz="0" w:space="0" w:color="auto"/>
          </w:divBdr>
        </w:div>
        <w:div w:id="873806578">
          <w:marLeft w:val="0"/>
          <w:marRight w:val="0"/>
          <w:marTop w:val="0"/>
          <w:marBottom w:val="0"/>
          <w:divBdr>
            <w:top w:val="none" w:sz="0" w:space="0" w:color="auto"/>
            <w:left w:val="none" w:sz="0" w:space="0" w:color="auto"/>
            <w:bottom w:val="none" w:sz="0" w:space="0" w:color="auto"/>
            <w:right w:val="none" w:sz="0" w:space="0" w:color="auto"/>
          </w:divBdr>
        </w:div>
        <w:div w:id="1244025326">
          <w:marLeft w:val="0"/>
          <w:marRight w:val="0"/>
          <w:marTop w:val="0"/>
          <w:marBottom w:val="0"/>
          <w:divBdr>
            <w:top w:val="none" w:sz="0" w:space="0" w:color="auto"/>
            <w:left w:val="none" w:sz="0" w:space="0" w:color="auto"/>
            <w:bottom w:val="none" w:sz="0" w:space="0" w:color="auto"/>
            <w:right w:val="none" w:sz="0" w:space="0" w:color="auto"/>
          </w:divBdr>
        </w:div>
        <w:div w:id="1767799031">
          <w:marLeft w:val="0"/>
          <w:marRight w:val="0"/>
          <w:marTop w:val="0"/>
          <w:marBottom w:val="0"/>
          <w:divBdr>
            <w:top w:val="none" w:sz="0" w:space="0" w:color="auto"/>
            <w:left w:val="none" w:sz="0" w:space="0" w:color="auto"/>
            <w:bottom w:val="none" w:sz="0" w:space="0" w:color="auto"/>
            <w:right w:val="none" w:sz="0" w:space="0" w:color="auto"/>
          </w:divBdr>
        </w:div>
      </w:divsChild>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0971849">
      <w:bodyDiv w:val="1"/>
      <w:marLeft w:val="0"/>
      <w:marRight w:val="0"/>
      <w:marTop w:val="0"/>
      <w:marBottom w:val="0"/>
      <w:divBdr>
        <w:top w:val="none" w:sz="0" w:space="0" w:color="auto"/>
        <w:left w:val="none" w:sz="0" w:space="0" w:color="auto"/>
        <w:bottom w:val="none" w:sz="0" w:space="0" w:color="auto"/>
        <w:right w:val="none" w:sz="0" w:space="0" w:color="auto"/>
      </w:divBdr>
      <w:divsChild>
        <w:div w:id="1376350543">
          <w:marLeft w:val="0"/>
          <w:marRight w:val="0"/>
          <w:marTop w:val="0"/>
          <w:marBottom w:val="0"/>
          <w:divBdr>
            <w:top w:val="none" w:sz="0" w:space="0" w:color="auto"/>
            <w:left w:val="none" w:sz="0" w:space="0" w:color="auto"/>
            <w:bottom w:val="none" w:sz="0" w:space="0" w:color="auto"/>
            <w:right w:val="none" w:sz="0" w:space="0" w:color="auto"/>
          </w:divBdr>
        </w:div>
        <w:div w:id="312299432">
          <w:marLeft w:val="0"/>
          <w:marRight w:val="0"/>
          <w:marTop w:val="0"/>
          <w:marBottom w:val="0"/>
          <w:divBdr>
            <w:top w:val="none" w:sz="0" w:space="0" w:color="auto"/>
            <w:left w:val="none" w:sz="0" w:space="0" w:color="auto"/>
            <w:bottom w:val="none" w:sz="0" w:space="0" w:color="auto"/>
            <w:right w:val="none" w:sz="0" w:space="0" w:color="auto"/>
          </w:divBdr>
        </w:div>
        <w:div w:id="2114207800">
          <w:marLeft w:val="0"/>
          <w:marRight w:val="0"/>
          <w:marTop w:val="0"/>
          <w:marBottom w:val="0"/>
          <w:divBdr>
            <w:top w:val="none" w:sz="0" w:space="0" w:color="auto"/>
            <w:left w:val="none" w:sz="0" w:space="0" w:color="auto"/>
            <w:bottom w:val="none" w:sz="0" w:space="0" w:color="auto"/>
            <w:right w:val="none" w:sz="0" w:space="0" w:color="auto"/>
          </w:divBdr>
        </w:div>
        <w:div w:id="1146505084">
          <w:marLeft w:val="0"/>
          <w:marRight w:val="0"/>
          <w:marTop w:val="0"/>
          <w:marBottom w:val="0"/>
          <w:divBdr>
            <w:top w:val="none" w:sz="0" w:space="0" w:color="auto"/>
            <w:left w:val="none" w:sz="0" w:space="0" w:color="auto"/>
            <w:bottom w:val="none" w:sz="0" w:space="0" w:color="auto"/>
            <w:right w:val="none" w:sz="0" w:space="0" w:color="auto"/>
          </w:divBdr>
        </w:div>
        <w:div w:id="1920600778">
          <w:marLeft w:val="0"/>
          <w:marRight w:val="0"/>
          <w:marTop w:val="0"/>
          <w:marBottom w:val="0"/>
          <w:divBdr>
            <w:top w:val="none" w:sz="0" w:space="0" w:color="auto"/>
            <w:left w:val="none" w:sz="0" w:space="0" w:color="auto"/>
            <w:bottom w:val="none" w:sz="0" w:space="0" w:color="auto"/>
            <w:right w:val="none" w:sz="0" w:space="0" w:color="auto"/>
          </w:divBdr>
        </w:div>
        <w:div w:id="1783651632">
          <w:marLeft w:val="0"/>
          <w:marRight w:val="0"/>
          <w:marTop w:val="0"/>
          <w:marBottom w:val="0"/>
          <w:divBdr>
            <w:top w:val="none" w:sz="0" w:space="0" w:color="auto"/>
            <w:left w:val="none" w:sz="0" w:space="0" w:color="auto"/>
            <w:bottom w:val="none" w:sz="0" w:space="0" w:color="auto"/>
            <w:right w:val="none" w:sz="0" w:space="0" w:color="auto"/>
          </w:divBdr>
        </w:div>
        <w:div w:id="757023706">
          <w:marLeft w:val="0"/>
          <w:marRight w:val="0"/>
          <w:marTop w:val="0"/>
          <w:marBottom w:val="0"/>
          <w:divBdr>
            <w:top w:val="none" w:sz="0" w:space="0" w:color="auto"/>
            <w:left w:val="none" w:sz="0" w:space="0" w:color="auto"/>
            <w:bottom w:val="none" w:sz="0" w:space="0" w:color="auto"/>
            <w:right w:val="none" w:sz="0" w:space="0" w:color="auto"/>
          </w:divBdr>
        </w:div>
        <w:div w:id="604770855">
          <w:marLeft w:val="0"/>
          <w:marRight w:val="0"/>
          <w:marTop w:val="0"/>
          <w:marBottom w:val="0"/>
          <w:divBdr>
            <w:top w:val="none" w:sz="0" w:space="0" w:color="auto"/>
            <w:left w:val="none" w:sz="0" w:space="0" w:color="auto"/>
            <w:bottom w:val="none" w:sz="0" w:space="0" w:color="auto"/>
            <w:right w:val="none" w:sz="0" w:space="0" w:color="auto"/>
          </w:divBdr>
        </w:div>
        <w:div w:id="38170586">
          <w:marLeft w:val="0"/>
          <w:marRight w:val="0"/>
          <w:marTop w:val="0"/>
          <w:marBottom w:val="0"/>
          <w:divBdr>
            <w:top w:val="none" w:sz="0" w:space="0" w:color="auto"/>
            <w:left w:val="none" w:sz="0" w:space="0" w:color="auto"/>
            <w:bottom w:val="none" w:sz="0" w:space="0" w:color="auto"/>
            <w:right w:val="none" w:sz="0" w:space="0" w:color="auto"/>
          </w:divBdr>
        </w:div>
        <w:div w:id="490174246">
          <w:marLeft w:val="0"/>
          <w:marRight w:val="0"/>
          <w:marTop w:val="0"/>
          <w:marBottom w:val="0"/>
          <w:divBdr>
            <w:top w:val="none" w:sz="0" w:space="0" w:color="auto"/>
            <w:left w:val="none" w:sz="0" w:space="0" w:color="auto"/>
            <w:bottom w:val="none" w:sz="0" w:space="0" w:color="auto"/>
            <w:right w:val="none" w:sz="0" w:space="0" w:color="auto"/>
          </w:divBdr>
        </w:div>
        <w:div w:id="222763499">
          <w:marLeft w:val="0"/>
          <w:marRight w:val="0"/>
          <w:marTop w:val="0"/>
          <w:marBottom w:val="0"/>
          <w:divBdr>
            <w:top w:val="none" w:sz="0" w:space="0" w:color="auto"/>
            <w:left w:val="none" w:sz="0" w:space="0" w:color="auto"/>
            <w:bottom w:val="none" w:sz="0" w:space="0" w:color="auto"/>
            <w:right w:val="none" w:sz="0" w:space="0" w:color="auto"/>
          </w:divBdr>
        </w:div>
        <w:div w:id="1267497893">
          <w:marLeft w:val="0"/>
          <w:marRight w:val="0"/>
          <w:marTop w:val="0"/>
          <w:marBottom w:val="0"/>
          <w:divBdr>
            <w:top w:val="none" w:sz="0" w:space="0" w:color="auto"/>
            <w:left w:val="none" w:sz="0" w:space="0" w:color="auto"/>
            <w:bottom w:val="none" w:sz="0" w:space="0" w:color="auto"/>
            <w:right w:val="none" w:sz="0" w:space="0" w:color="auto"/>
          </w:divBdr>
        </w:div>
        <w:div w:id="194202064">
          <w:marLeft w:val="0"/>
          <w:marRight w:val="0"/>
          <w:marTop w:val="0"/>
          <w:marBottom w:val="0"/>
          <w:divBdr>
            <w:top w:val="none" w:sz="0" w:space="0" w:color="auto"/>
            <w:left w:val="none" w:sz="0" w:space="0" w:color="auto"/>
            <w:bottom w:val="none" w:sz="0" w:space="0" w:color="auto"/>
            <w:right w:val="none" w:sz="0" w:space="0" w:color="auto"/>
          </w:divBdr>
        </w:div>
        <w:div w:id="1278294315">
          <w:marLeft w:val="0"/>
          <w:marRight w:val="0"/>
          <w:marTop w:val="0"/>
          <w:marBottom w:val="0"/>
          <w:divBdr>
            <w:top w:val="none" w:sz="0" w:space="0" w:color="auto"/>
            <w:left w:val="none" w:sz="0" w:space="0" w:color="auto"/>
            <w:bottom w:val="none" w:sz="0" w:space="0" w:color="auto"/>
            <w:right w:val="none" w:sz="0" w:space="0" w:color="auto"/>
          </w:divBdr>
        </w:div>
        <w:div w:id="1350570661">
          <w:marLeft w:val="0"/>
          <w:marRight w:val="0"/>
          <w:marTop w:val="0"/>
          <w:marBottom w:val="0"/>
          <w:divBdr>
            <w:top w:val="none" w:sz="0" w:space="0" w:color="auto"/>
            <w:left w:val="none" w:sz="0" w:space="0" w:color="auto"/>
            <w:bottom w:val="none" w:sz="0" w:space="0" w:color="auto"/>
            <w:right w:val="none" w:sz="0" w:space="0" w:color="auto"/>
          </w:divBdr>
        </w:div>
        <w:div w:id="1619992193">
          <w:marLeft w:val="0"/>
          <w:marRight w:val="0"/>
          <w:marTop w:val="0"/>
          <w:marBottom w:val="0"/>
          <w:divBdr>
            <w:top w:val="none" w:sz="0" w:space="0" w:color="auto"/>
            <w:left w:val="none" w:sz="0" w:space="0" w:color="auto"/>
            <w:bottom w:val="none" w:sz="0" w:space="0" w:color="auto"/>
            <w:right w:val="none" w:sz="0" w:space="0" w:color="auto"/>
          </w:divBdr>
        </w:div>
        <w:div w:id="1252543756">
          <w:marLeft w:val="0"/>
          <w:marRight w:val="0"/>
          <w:marTop w:val="0"/>
          <w:marBottom w:val="0"/>
          <w:divBdr>
            <w:top w:val="none" w:sz="0" w:space="0" w:color="auto"/>
            <w:left w:val="none" w:sz="0" w:space="0" w:color="auto"/>
            <w:bottom w:val="none" w:sz="0" w:space="0" w:color="auto"/>
            <w:right w:val="none" w:sz="0" w:space="0" w:color="auto"/>
          </w:divBdr>
        </w:div>
        <w:div w:id="1445807364">
          <w:marLeft w:val="0"/>
          <w:marRight w:val="0"/>
          <w:marTop w:val="0"/>
          <w:marBottom w:val="0"/>
          <w:divBdr>
            <w:top w:val="none" w:sz="0" w:space="0" w:color="auto"/>
            <w:left w:val="none" w:sz="0" w:space="0" w:color="auto"/>
            <w:bottom w:val="none" w:sz="0" w:space="0" w:color="auto"/>
            <w:right w:val="none" w:sz="0" w:space="0" w:color="auto"/>
          </w:divBdr>
        </w:div>
        <w:div w:id="1032998203">
          <w:marLeft w:val="0"/>
          <w:marRight w:val="0"/>
          <w:marTop w:val="0"/>
          <w:marBottom w:val="0"/>
          <w:divBdr>
            <w:top w:val="none" w:sz="0" w:space="0" w:color="auto"/>
            <w:left w:val="none" w:sz="0" w:space="0" w:color="auto"/>
            <w:bottom w:val="none" w:sz="0" w:space="0" w:color="auto"/>
            <w:right w:val="none" w:sz="0" w:space="0" w:color="auto"/>
          </w:divBdr>
        </w:div>
        <w:div w:id="1918048945">
          <w:marLeft w:val="0"/>
          <w:marRight w:val="0"/>
          <w:marTop w:val="0"/>
          <w:marBottom w:val="0"/>
          <w:divBdr>
            <w:top w:val="none" w:sz="0" w:space="0" w:color="auto"/>
            <w:left w:val="none" w:sz="0" w:space="0" w:color="auto"/>
            <w:bottom w:val="none" w:sz="0" w:space="0" w:color="auto"/>
            <w:right w:val="none" w:sz="0" w:space="0" w:color="auto"/>
          </w:divBdr>
        </w:div>
        <w:div w:id="2043163725">
          <w:marLeft w:val="0"/>
          <w:marRight w:val="0"/>
          <w:marTop w:val="0"/>
          <w:marBottom w:val="0"/>
          <w:divBdr>
            <w:top w:val="none" w:sz="0" w:space="0" w:color="auto"/>
            <w:left w:val="none" w:sz="0" w:space="0" w:color="auto"/>
            <w:bottom w:val="none" w:sz="0" w:space="0" w:color="auto"/>
            <w:right w:val="none" w:sz="0" w:space="0" w:color="auto"/>
          </w:divBdr>
        </w:div>
        <w:div w:id="323094862">
          <w:marLeft w:val="0"/>
          <w:marRight w:val="0"/>
          <w:marTop w:val="0"/>
          <w:marBottom w:val="0"/>
          <w:divBdr>
            <w:top w:val="none" w:sz="0" w:space="0" w:color="auto"/>
            <w:left w:val="none" w:sz="0" w:space="0" w:color="auto"/>
            <w:bottom w:val="none" w:sz="0" w:space="0" w:color="auto"/>
            <w:right w:val="none" w:sz="0" w:space="0" w:color="auto"/>
          </w:divBdr>
        </w:div>
        <w:div w:id="222108503">
          <w:marLeft w:val="0"/>
          <w:marRight w:val="0"/>
          <w:marTop w:val="0"/>
          <w:marBottom w:val="0"/>
          <w:divBdr>
            <w:top w:val="none" w:sz="0" w:space="0" w:color="auto"/>
            <w:left w:val="none" w:sz="0" w:space="0" w:color="auto"/>
            <w:bottom w:val="none" w:sz="0" w:space="0" w:color="auto"/>
            <w:right w:val="none" w:sz="0" w:space="0" w:color="auto"/>
          </w:divBdr>
        </w:div>
        <w:div w:id="1898275451">
          <w:marLeft w:val="0"/>
          <w:marRight w:val="0"/>
          <w:marTop w:val="0"/>
          <w:marBottom w:val="0"/>
          <w:divBdr>
            <w:top w:val="none" w:sz="0" w:space="0" w:color="auto"/>
            <w:left w:val="none" w:sz="0" w:space="0" w:color="auto"/>
            <w:bottom w:val="none" w:sz="0" w:space="0" w:color="auto"/>
            <w:right w:val="none" w:sz="0" w:space="0" w:color="auto"/>
          </w:divBdr>
        </w:div>
        <w:div w:id="479662247">
          <w:marLeft w:val="0"/>
          <w:marRight w:val="0"/>
          <w:marTop w:val="0"/>
          <w:marBottom w:val="0"/>
          <w:divBdr>
            <w:top w:val="none" w:sz="0" w:space="0" w:color="auto"/>
            <w:left w:val="none" w:sz="0" w:space="0" w:color="auto"/>
            <w:bottom w:val="none" w:sz="0" w:space="0" w:color="auto"/>
            <w:right w:val="none" w:sz="0" w:space="0" w:color="auto"/>
          </w:divBdr>
        </w:div>
        <w:div w:id="1666587832">
          <w:marLeft w:val="0"/>
          <w:marRight w:val="0"/>
          <w:marTop w:val="0"/>
          <w:marBottom w:val="0"/>
          <w:divBdr>
            <w:top w:val="none" w:sz="0" w:space="0" w:color="auto"/>
            <w:left w:val="none" w:sz="0" w:space="0" w:color="auto"/>
            <w:bottom w:val="none" w:sz="0" w:space="0" w:color="auto"/>
            <w:right w:val="none" w:sz="0" w:space="0" w:color="auto"/>
          </w:divBdr>
        </w:div>
        <w:div w:id="1317566951">
          <w:marLeft w:val="0"/>
          <w:marRight w:val="0"/>
          <w:marTop w:val="0"/>
          <w:marBottom w:val="0"/>
          <w:divBdr>
            <w:top w:val="none" w:sz="0" w:space="0" w:color="auto"/>
            <w:left w:val="none" w:sz="0" w:space="0" w:color="auto"/>
            <w:bottom w:val="none" w:sz="0" w:space="0" w:color="auto"/>
            <w:right w:val="none" w:sz="0" w:space="0" w:color="auto"/>
          </w:divBdr>
        </w:div>
        <w:div w:id="937566679">
          <w:marLeft w:val="0"/>
          <w:marRight w:val="0"/>
          <w:marTop w:val="0"/>
          <w:marBottom w:val="0"/>
          <w:divBdr>
            <w:top w:val="none" w:sz="0" w:space="0" w:color="auto"/>
            <w:left w:val="none" w:sz="0" w:space="0" w:color="auto"/>
            <w:bottom w:val="none" w:sz="0" w:space="0" w:color="auto"/>
            <w:right w:val="none" w:sz="0" w:space="0" w:color="auto"/>
          </w:divBdr>
        </w:div>
        <w:div w:id="1493787909">
          <w:marLeft w:val="0"/>
          <w:marRight w:val="0"/>
          <w:marTop w:val="0"/>
          <w:marBottom w:val="0"/>
          <w:divBdr>
            <w:top w:val="none" w:sz="0" w:space="0" w:color="auto"/>
            <w:left w:val="none" w:sz="0" w:space="0" w:color="auto"/>
            <w:bottom w:val="none" w:sz="0" w:space="0" w:color="auto"/>
            <w:right w:val="none" w:sz="0" w:space="0" w:color="auto"/>
          </w:divBdr>
        </w:div>
        <w:div w:id="555749063">
          <w:marLeft w:val="0"/>
          <w:marRight w:val="0"/>
          <w:marTop w:val="0"/>
          <w:marBottom w:val="0"/>
          <w:divBdr>
            <w:top w:val="none" w:sz="0" w:space="0" w:color="auto"/>
            <w:left w:val="none" w:sz="0" w:space="0" w:color="auto"/>
            <w:bottom w:val="none" w:sz="0" w:space="0" w:color="auto"/>
            <w:right w:val="none" w:sz="0" w:space="0" w:color="auto"/>
          </w:divBdr>
        </w:div>
        <w:div w:id="12460393">
          <w:marLeft w:val="0"/>
          <w:marRight w:val="0"/>
          <w:marTop w:val="0"/>
          <w:marBottom w:val="0"/>
          <w:divBdr>
            <w:top w:val="none" w:sz="0" w:space="0" w:color="auto"/>
            <w:left w:val="none" w:sz="0" w:space="0" w:color="auto"/>
            <w:bottom w:val="none" w:sz="0" w:space="0" w:color="auto"/>
            <w:right w:val="none" w:sz="0" w:space="0" w:color="auto"/>
          </w:divBdr>
        </w:div>
        <w:div w:id="1026908023">
          <w:marLeft w:val="0"/>
          <w:marRight w:val="0"/>
          <w:marTop w:val="0"/>
          <w:marBottom w:val="0"/>
          <w:divBdr>
            <w:top w:val="none" w:sz="0" w:space="0" w:color="auto"/>
            <w:left w:val="none" w:sz="0" w:space="0" w:color="auto"/>
            <w:bottom w:val="none" w:sz="0" w:space="0" w:color="auto"/>
            <w:right w:val="none" w:sz="0" w:space="0" w:color="auto"/>
          </w:divBdr>
        </w:div>
        <w:div w:id="1849366494">
          <w:marLeft w:val="0"/>
          <w:marRight w:val="0"/>
          <w:marTop w:val="0"/>
          <w:marBottom w:val="0"/>
          <w:divBdr>
            <w:top w:val="none" w:sz="0" w:space="0" w:color="auto"/>
            <w:left w:val="none" w:sz="0" w:space="0" w:color="auto"/>
            <w:bottom w:val="none" w:sz="0" w:space="0" w:color="auto"/>
            <w:right w:val="none" w:sz="0" w:space="0" w:color="auto"/>
          </w:divBdr>
        </w:div>
        <w:div w:id="1028530527">
          <w:marLeft w:val="0"/>
          <w:marRight w:val="0"/>
          <w:marTop w:val="0"/>
          <w:marBottom w:val="0"/>
          <w:divBdr>
            <w:top w:val="none" w:sz="0" w:space="0" w:color="auto"/>
            <w:left w:val="none" w:sz="0" w:space="0" w:color="auto"/>
            <w:bottom w:val="none" w:sz="0" w:space="0" w:color="auto"/>
            <w:right w:val="none" w:sz="0" w:space="0" w:color="auto"/>
          </w:divBdr>
        </w:div>
        <w:div w:id="1322200392">
          <w:marLeft w:val="0"/>
          <w:marRight w:val="0"/>
          <w:marTop w:val="0"/>
          <w:marBottom w:val="0"/>
          <w:divBdr>
            <w:top w:val="none" w:sz="0" w:space="0" w:color="auto"/>
            <w:left w:val="none" w:sz="0" w:space="0" w:color="auto"/>
            <w:bottom w:val="none" w:sz="0" w:space="0" w:color="auto"/>
            <w:right w:val="none" w:sz="0" w:space="0" w:color="auto"/>
          </w:divBdr>
        </w:div>
        <w:div w:id="900795031">
          <w:marLeft w:val="0"/>
          <w:marRight w:val="0"/>
          <w:marTop w:val="0"/>
          <w:marBottom w:val="0"/>
          <w:divBdr>
            <w:top w:val="none" w:sz="0" w:space="0" w:color="auto"/>
            <w:left w:val="none" w:sz="0" w:space="0" w:color="auto"/>
            <w:bottom w:val="none" w:sz="0" w:space="0" w:color="auto"/>
            <w:right w:val="none" w:sz="0" w:space="0" w:color="auto"/>
          </w:divBdr>
        </w:div>
        <w:div w:id="1235891082">
          <w:marLeft w:val="0"/>
          <w:marRight w:val="0"/>
          <w:marTop w:val="0"/>
          <w:marBottom w:val="0"/>
          <w:divBdr>
            <w:top w:val="none" w:sz="0" w:space="0" w:color="auto"/>
            <w:left w:val="none" w:sz="0" w:space="0" w:color="auto"/>
            <w:bottom w:val="none" w:sz="0" w:space="0" w:color="auto"/>
            <w:right w:val="none" w:sz="0" w:space="0" w:color="auto"/>
          </w:divBdr>
        </w:div>
        <w:div w:id="1546601635">
          <w:marLeft w:val="0"/>
          <w:marRight w:val="0"/>
          <w:marTop w:val="0"/>
          <w:marBottom w:val="0"/>
          <w:divBdr>
            <w:top w:val="none" w:sz="0" w:space="0" w:color="auto"/>
            <w:left w:val="none" w:sz="0" w:space="0" w:color="auto"/>
            <w:bottom w:val="none" w:sz="0" w:space="0" w:color="auto"/>
            <w:right w:val="none" w:sz="0" w:space="0" w:color="auto"/>
          </w:divBdr>
        </w:div>
        <w:div w:id="742527623">
          <w:marLeft w:val="0"/>
          <w:marRight w:val="0"/>
          <w:marTop w:val="0"/>
          <w:marBottom w:val="0"/>
          <w:divBdr>
            <w:top w:val="none" w:sz="0" w:space="0" w:color="auto"/>
            <w:left w:val="none" w:sz="0" w:space="0" w:color="auto"/>
            <w:bottom w:val="none" w:sz="0" w:space="0" w:color="auto"/>
            <w:right w:val="none" w:sz="0" w:space="0" w:color="auto"/>
          </w:divBdr>
        </w:div>
        <w:div w:id="1569919571">
          <w:marLeft w:val="0"/>
          <w:marRight w:val="0"/>
          <w:marTop w:val="0"/>
          <w:marBottom w:val="0"/>
          <w:divBdr>
            <w:top w:val="none" w:sz="0" w:space="0" w:color="auto"/>
            <w:left w:val="none" w:sz="0" w:space="0" w:color="auto"/>
            <w:bottom w:val="none" w:sz="0" w:space="0" w:color="auto"/>
            <w:right w:val="none" w:sz="0" w:space="0" w:color="auto"/>
          </w:divBdr>
        </w:div>
        <w:div w:id="440030817">
          <w:marLeft w:val="0"/>
          <w:marRight w:val="0"/>
          <w:marTop w:val="0"/>
          <w:marBottom w:val="0"/>
          <w:divBdr>
            <w:top w:val="none" w:sz="0" w:space="0" w:color="auto"/>
            <w:left w:val="none" w:sz="0" w:space="0" w:color="auto"/>
            <w:bottom w:val="none" w:sz="0" w:space="0" w:color="auto"/>
            <w:right w:val="none" w:sz="0" w:space="0" w:color="auto"/>
          </w:divBdr>
        </w:div>
        <w:div w:id="2061782912">
          <w:marLeft w:val="0"/>
          <w:marRight w:val="0"/>
          <w:marTop w:val="0"/>
          <w:marBottom w:val="0"/>
          <w:divBdr>
            <w:top w:val="none" w:sz="0" w:space="0" w:color="auto"/>
            <w:left w:val="none" w:sz="0" w:space="0" w:color="auto"/>
            <w:bottom w:val="none" w:sz="0" w:space="0" w:color="auto"/>
            <w:right w:val="none" w:sz="0" w:space="0" w:color="auto"/>
          </w:divBdr>
        </w:div>
        <w:div w:id="129983396">
          <w:marLeft w:val="0"/>
          <w:marRight w:val="0"/>
          <w:marTop w:val="0"/>
          <w:marBottom w:val="0"/>
          <w:divBdr>
            <w:top w:val="none" w:sz="0" w:space="0" w:color="auto"/>
            <w:left w:val="none" w:sz="0" w:space="0" w:color="auto"/>
            <w:bottom w:val="none" w:sz="0" w:space="0" w:color="auto"/>
            <w:right w:val="none" w:sz="0" w:space="0" w:color="auto"/>
          </w:divBdr>
        </w:div>
        <w:div w:id="986128770">
          <w:marLeft w:val="0"/>
          <w:marRight w:val="0"/>
          <w:marTop w:val="0"/>
          <w:marBottom w:val="0"/>
          <w:divBdr>
            <w:top w:val="none" w:sz="0" w:space="0" w:color="auto"/>
            <w:left w:val="none" w:sz="0" w:space="0" w:color="auto"/>
            <w:bottom w:val="none" w:sz="0" w:space="0" w:color="auto"/>
            <w:right w:val="none" w:sz="0" w:space="0" w:color="auto"/>
          </w:divBdr>
        </w:div>
        <w:div w:id="2012102735">
          <w:marLeft w:val="0"/>
          <w:marRight w:val="0"/>
          <w:marTop w:val="0"/>
          <w:marBottom w:val="0"/>
          <w:divBdr>
            <w:top w:val="none" w:sz="0" w:space="0" w:color="auto"/>
            <w:left w:val="none" w:sz="0" w:space="0" w:color="auto"/>
            <w:bottom w:val="none" w:sz="0" w:space="0" w:color="auto"/>
            <w:right w:val="none" w:sz="0" w:space="0" w:color="auto"/>
          </w:divBdr>
        </w:div>
        <w:div w:id="793329883">
          <w:marLeft w:val="0"/>
          <w:marRight w:val="0"/>
          <w:marTop w:val="0"/>
          <w:marBottom w:val="0"/>
          <w:divBdr>
            <w:top w:val="none" w:sz="0" w:space="0" w:color="auto"/>
            <w:left w:val="none" w:sz="0" w:space="0" w:color="auto"/>
            <w:bottom w:val="none" w:sz="0" w:space="0" w:color="auto"/>
            <w:right w:val="none" w:sz="0" w:space="0" w:color="auto"/>
          </w:divBdr>
        </w:div>
        <w:div w:id="859973555">
          <w:marLeft w:val="0"/>
          <w:marRight w:val="0"/>
          <w:marTop w:val="0"/>
          <w:marBottom w:val="0"/>
          <w:divBdr>
            <w:top w:val="none" w:sz="0" w:space="0" w:color="auto"/>
            <w:left w:val="none" w:sz="0" w:space="0" w:color="auto"/>
            <w:bottom w:val="none" w:sz="0" w:space="0" w:color="auto"/>
            <w:right w:val="none" w:sz="0" w:space="0" w:color="auto"/>
          </w:divBdr>
        </w:div>
        <w:div w:id="551962611">
          <w:marLeft w:val="0"/>
          <w:marRight w:val="0"/>
          <w:marTop w:val="0"/>
          <w:marBottom w:val="0"/>
          <w:divBdr>
            <w:top w:val="none" w:sz="0" w:space="0" w:color="auto"/>
            <w:left w:val="none" w:sz="0" w:space="0" w:color="auto"/>
            <w:bottom w:val="none" w:sz="0" w:space="0" w:color="auto"/>
            <w:right w:val="none" w:sz="0" w:space="0" w:color="auto"/>
          </w:divBdr>
        </w:div>
      </w:divsChild>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2405697">
      <w:bodyDiv w:val="1"/>
      <w:marLeft w:val="0"/>
      <w:marRight w:val="0"/>
      <w:marTop w:val="0"/>
      <w:marBottom w:val="0"/>
      <w:divBdr>
        <w:top w:val="none" w:sz="0" w:space="0" w:color="auto"/>
        <w:left w:val="none" w:sz="0" w:space="0" w:color="auto"/>
        <w:bottom w:val="none" w:sz="0" w:space="0" w:color="auto"/>
        <w:right w:val="none" w:sz="0" w:space="0" w:color="auto"/>
      </w:divBdr>
      <w:divsChild>
        <w:div w:id="1976193">
          <w:marLeft w:val="0"/>
          <w:marRight w:val="0"/>
          <w:marTop w:val="0"/>
          <w:marBottom w:val="0"/>
          <w:divBdr>
            <w:top w:val="none" w:sz="0" w:space="0" w:color="auto"/>
            <w:left w:val="none" w:sz="0" w:space="0" w:color="auto"/>
            <w:bottom w:val="none" w:sz="0" w:space="0" w:color="auto"/>
            <w:right w:val="none" w:sz="0" w:space="0" w:color="auto"/>
          </w:divBdr>
        </w:div>
        <w:div w:id="17436977">
          <w:marLeft w:val="0"/>
          <w:marRight w:val="0"/>
          <w:marTop w:val="0"/>
          <w:marBottom w:val="0"/>
          <w:divBdr>
            <w:top w:val="none" w:sz="0" w:space="0" w:color="auto"/>
            <w:left w:val="none" w:sz="0" w:space="0" w:color="auto"/>
            <w:bottom w:val="none" w:sz="0" w:space="0" w:color="auto"/>
            <w:right w:val="none" w:sz="0" w:space="0" w:color="auto"/>
          </w:divBdr>
        </w:div>
        <w:div w:id="31544017">
          <w:marLeft w:val="0"/>
          <w:marRight w:val="0"/>
          <w:marTop w:val="0"/>
          <w:marBottom w:val="0"/>
          <w:divBdr>
            <w:top w:val="none" w:sz="0" w:space="0" w:color="auto"/>
            <w:left w:val="none" w:sz="0" w:space="0" w:color="auto"/>
            <w:bottom w:val="none" w:sz="0" w:space="0" w:color="auto"/>
            <w:right w:val="none" w:sz="0" w:space="0" w:color="auto"/>
          </w:divBdr>
        </w:div>
        <w:div w:id="55906642">
          <w:marLeft w:val="0"/>
          <w:marRight w:val="0"/>
          <w:marTop w:val="0"/>
          <w:marBottom w:val="0"/>
          <w:divBdr>
            <w:top w:val="none" w:sz="0" w:space="0" w:color="auto"/>
            <w:left w:val="none" w:sz="0" w:space="0" w:color="auto"/>
            <w:bottom w:val="none" w:sz="0" w:space="0" w:color="auto"/>
            <w:right w:val="none" w:sz="0" w:space="0" w:color="auto"/>
          </w:divBdr>
        </w:div>
        <w:div w:id="56367458">
          <w:marLeft w:val="0"/>
          <w:marRight w:val="0"/>
          <w:marTop w:val="0"/>
          <w:marBottom w:val="0"/>
          <w:divBdr>
            <w:top w:val="none" w:sz="0" w:space="0" w:color="auto"/>
            <w:left w:val="none" w:sz="0" w:space="0" w:color="auto"/>
            <w:bottom w:val="none" w:sz="0" w:space="0" w:color="auto"/>
            <w:right w:val="none" w:sz="0" w:space="0" w:color="auto"/>
          </w:divBdr>
        </w:div>
        <w:div w:id="99497337">
          <w:marLeft w:val="0"/>
          <w:marRight w:val="0"/>
          <w:marTop w:val="0"/>
          <w:marBottom w:val="0"/>
          <w:divBdr>
            <w:top w:val="none" w:sz="0" w:space="0" w:color="auto"/>
            <w:left w:val="none" w:sz="0" w:space="0" w:color="auto"/>
            <w:bottom w:val="none" w:sz="0" w:space="0" w:color="auto"/>
            <w:right w:val="none" w:sz="0" w:space="0" w:color="auto"/>
          </w:divBdr>
        </w:div>
        <w:div w:id="115023318">
          <w:marLeft w:val="0"/>
          <w:marRight w:val="0"/>
          <w:marTop w:val="0"/>
          <w:marBottom w:val="0"/>
          <w:divBdr>
            <w:top w:val="none" w:sz="0" w:space="0" w:color="auto"/>
            <w:left w:val="none" w:sz="0" w:space="0" w:color="auto"/>
            <w:bottom w:val="none" w:sz="0" w:space="0" w:color="auto"/>
            <w:right w:val="none" w:sz="0" w:space="0" w:color="auto"/>
          </w:divBdr>
        </w:div>
        <w:div w:id="115296405">
          <w:marLeft w:val="0"/>
          <w:marRight w:val="0"/>
          <w:marTop w:val="0"/>
          <w:marBottom w:val="0"/>
          <w:divBdr>
            <w:top w:val="none" w:sz="0" w:space="0" w:color="auto"/>
            <w:left w:val="none" w:sz="0" w:space="0" w:color="auto"/>
            <w:bottom w:val="none" w:sz="0" w:space="0" w:color="auto"/>
            <w:right w:val="none" w:sz="0" w:space="0" w:color="auto"/>
          </w:divBdr>
        </w:div>
        <w:div w:id="116486358">
          <w:marLeft w:val="0"/>
          <w:marRight w:val="0"/>
          <w:marTop w:val="0"/>
          <w:marBottom w:val="0"/>
          <w:divBdr>
            <w:top w:val="none" w:sz="0" w:space="0" w:color="auto"/>
            <w:left w:val="none" w:sz="0" w:space="0" w:color="auto"/>
            <w:bottom w:val="none" w:sz="0" w:space="0" w:color="auto"/>
            <w:right w:val="none" w:sz="0" w:space="0" w:color="auto"/>
          </w:divBdr>
        </w:div>
        <w:div w:id="125245944">
          <w:marLeft w:val="0"/>
          <w:marRight w:val="0"/>
          <w:marTop w:val="0"/>
          <w:marBottom w:val="0"/>
          <w:divBdr>
            <w:top w:val="none" w:sz="0" w:space="0" w:color="auto"/>
            <w:left w:val="none" w:sz="0" w:space="0" w:color="auto"/>
            <w:bottom w:val="none" w:sz="0" w:space="0" w:color="auto"/>
            <w:right w:val="none" w:sz="0" w:space="0" w:color="auto"/>
          </w:divBdr>
        </w:div>
        <w:div w:id="146670603">
          <w:marLeft w:val="0"/>
          <w:marRight w:val="0"/>
          <w:marTop w:val="0"/>
          <w:marBottom w:val="0"/>
          <w:divBdr>
            <w:top w:val="none" w:sz="0" w:space="0" w:color="auto"/>
            <w:left w:val="none" w:sz="0" w:space="0" w:color="auto"/>
            <w:bottom w:val="none" w:sz="0" w:space="0" w:color="auto"/>
            <w:right w:val="none" w:sz="0" w:space="0" w:color="auto"/>
          </w:divBdr>
        </w:div>
        <w:div w:id="158271187">
          <w:marLeft w:val="0"/>
          <w:marRight w:val="0"/>
          <w:marTop w:val="0"/>
          <w:marBottom w:val="0"/>
          <w:divBdr>
            <w:top w:val="none" w:sz="0" w:space="0" w:color="auto"/>
            <w:left w:val="none" w:sz="0" w:space="0" w:color="auto"/>
            <w:bottom w:val="none" w:sz="0" w:space="0" w:color="auto"/>
            <w:right w:val="none" w:sz="0" w:space="0" w:color="auto"/>
          </w:divBdr>
        </w:div>
        <w:div w:id="169562878">
          <w:marLeft w:val="0"/>
          <w:marRight w:val="0"/>
          <w:marTop w:val="0"/>
          <w:marBottom w:val="0"/>
          <w:divBdr>
            <w:top w:val="none" w:sz="0" w:space="0" w:color="auto"/>
            <w:left w:val="none" w:sz="0" w:space="0" w:color="auto"/>
            <w:bottom w:val="none" w:sz="0" w:space="0" w:color="auto"/>
            <w:right w:val="none" w:sz="0" w:space="0" w:color="auto"/>
          </w:divBdr>
        </w:div>
        <w:div w:id="183449167">
          <w:marLeft w:val="0"/>
          <w:marRight w:val="0"/>
          <w:marTop w:val="0"/>
          <w:marBottom w:val="0"/>
          <w:divBdr>
            <w:top w:val="none" w:sz="0" w:space="0" w:color="auto"/>
            <w:left w:val="none" w:sz="0" w:space="0" w:color="auto"/>
            <w:bottom w:val="none" w:sz="0" w:space="0" w:color="auto"/>
            <w:right w:val="none" w:sz="0" w:space="0" w:color="auto"/>
          </w:divBdr>
        </w:div>
        <w:div w:id="215312991">
          <w:marLeft w:val="0"/>
          <w:marRight w:val="0"/>
          <w:marTop w:val="0"/>
          <w:marBottom w:val="0"/>
          <w:divBdr>
            <w:top w:val="none" w:sz="0" w:space="0" w:color="auto"/>
            <w:left w:val="none" w:sz="0" w:space="0" w:color="auto"/>
            <w:bottom w:val="none" w:sz="0" w:space="0" w:color="auto"/>
            <w:right w:val="none" w:sz="0" w:space="0" w:color="auto"/>
          </w:divBdr>
        </w:div>
        <w:div w:id="217477635">
          <w:marLeft w:val="0"/>
          <w:marRight w:val="0"/>
          <w:marTop w:val="0"/>
          <w:marBottom w:val="0"/>
          <w:divBdr>
            <w:top w:val="none" w:sz="0" w:space="0" w:color="auto"/>
            <w:left w:val="none" w:sz="0" w:space="0" w:color="auto"/>
            <w:bottom w:val="none" w:sz="0" w:space="0" w:color="auto"/>
            <w:right w:val="none" w:sz="0" w:space="0" w:color="auto"/>
          </w:divBdr>
        </w:div>
        <w:div w:id="255484740">
          <w:marLeft w:val="0"/>
          <w:marRight w:val="0"/>
          <w:marTop w:val="0"/>
          <w:marBottom w:val="0"/>
          <w:divBdr>
            <w:top w:val="none" w:sz="0" w:space="0" w:color="auto"/>
            <w:left w:val="none" w:sz="0" w:space="0" w:color="auto"/>
            <w:bottom w:val="none" w:sz="0" w:space="0" w:color="auto"/>
            <w:right w:val="none" w:sz="0" w:space="0" w:color="auto"/>
          </w:divBdr>
        </w:div>
        <w:div w:id="257639707">
          <w:marLeft w:val="0"/>
          <w:marRight w:val="0"/>
          <w:marTop w:val="0"/>
          <w:marBottom w:val="0"/>
          <w:divBdr>
            <w:top w:val="none" w:sz="0" w:space="0" w:color="auto"/>
            <w:left w:val="none" w:sz="0" w:space="0" w:color="auto"/>
            <w:bottom w:val="none" w:sz="0" w:space="0" w:color="auto"/>
            <w:right w:val="none" w:sz="0" w:space="0" w:color="auto"/>
          </w:divBdr>
        </w:div>
        <w:div w:id="280651188">
          <w:marLeft w:val="0"/>
          <w:marRight w:val="0"/>
          <w:marTop w:val="0"/>
          <w:marBottom w:val="0"/>
          <w:divBdr>
            <w:top w:val="none" w:sz="0" w:space="0" w:color="auto"/>
            <w:left w:val="none" w:sz="0" w:space="0" w:color="auto"/>
            <w:bottom w:val="none" w:sz="0" w:space="0" w:color="auto"/>
            <w:right w:val="none" w:sz="0" w:space="0" w:color="auto"/>
          </w:divBdr>
        </w:div>
        <w:div w:id="284701670">
          <w:marLeft w:val="0"/>
          <w:marRight w:val="0"/>
          <w:marTop w:val="0"/>
          <w:marBottom w:val="0"/>
          <w:divBdr>
            <w:top w:val="none" w:sz="0" w:space="0" w:color="auto"/>
            <w:left w:val="none" w:sz="0" w:space="0" w:color="auto"/>
            <w:bottom w:val="none" w:sz="0" w:space="0" w:color="auto"/>
            <w:right w:val="none" w:sz="0" w:space="0" w:color="auto"/>
          </w:divBdr>
        </w:div>
        <w:div w:id="296689237">
          <w:marLeft w:val="0"/>
          <w:marRight w:val="0"/>
          <w:marTop w:val="0"/>
          <w:marBottom w:val="0"/>
          <w:divBdr>
            <w:top w:val="none" w:sz="0" w:space="0" w:color="auto"/>
            <w:left w:val="none" w:sz="0" w:space="0" w:color="auto"/>
            <w:bottom w:val="none" w:sz="0" w:space="0" w:color="auto"/>
            <w:right w:val="none" w:sz="0" w:space="0" w:color="auto"/>
          </w:divBdr>
        </w:div>
        <w:div w:id="299772416">
          <w:marLeft w:val="0"/>
          <w:marRight w:val="0"/>
          <w:marTop w:val="0"/>
          <w:marBottom w:val="0"/>
          <w:divBdr>
            <w:top w:val="none" w:sz="0" w:space="0" w:color="auto"/>
            <w:left w:val="none" w:sz="0" w:space="0" w:color="auto"/>
            <w:bottom w:val="none" w:sz="0" w:space="0" w:color="auto"/>
            <w:right w:val="none" w:sz="0" w:space="0" w:color="auto"/>
          </w:divBdr>
        </w:div>
        <w:div w:id="338508250">
          <w:marLeft w:val="0"/>
          <w:marRight w:val="0"/>
          <w:marTop w:val="0"/>
          <w:marBottom w:val="0"/>
          <w:divBdr>
            <w:top w:val="none" w:sz="0" w:space="0" w:color="auto"/>
            <w:left w:val="none" w:sz="0" w:space="0" w:color="auto"/>
            <w:bottom w:val="none" w:sz="0" w:space="0" w:color="auto"/>
            <w:right w:val="none" w:sz="0" w:space="0" w:color="auto"/>
          </w:divBdr>
        </w:div>
        <w:div w:id="341275053">
          <w:marLeft w:val="0"/>
          <w:marRight w:val="0"/>
          <w:marTop w:val="0"/>
          <w:marBottom w:val="0"/>
          <w:divBdr>
            <w:top w:val="none" w:sz="0" w:space="0" w:color="auto"/>
            <w:left w:val="none" w:sz="0" w:space="0" w:color="auto"/>
            <w:bottom w:val="none" w:sz="0" w:space="0" w:color="auto"/>
            <w:right w:val="none" w:sz="0" w:space="0" w:color="auto"/>
          </w:divBdr>
        </w:div>
        <w:div w:id="366561763">
          <w:marLeft w:val="0"/>
          <w:marRight w:val="0"/>
          <w:marTop w:val="0"/>
          <w:marBottom w:val="0"/>
          <w:divBdr>
            <w:top w:val="none" w:sz="0" w:space="0" w:color="auto"/>
            <w:left w:val="none" w:sz="0" w:space="0" w:color="auto"/>
            <w:bottom w:val="none" w:sz="0" w:space="0" w:color="auto"/>
            <w:right w:val="none" w:sz="0" w:space="0" w:color="auto"/>
          </w:divBdr>
        </w:div>
        <w:div w:id="368994017">
          <w:marLeft w:val="0"/>
          <w:marRight w:val="0"/>
          <w:marTop w:val="0"/>
          <w:marBottom w:val="0"/>
          <w:divBdr>
            <w:top w:val="none" w:sz="0" w:space="0" w:color="auto"/>
            <w:left w:val="none" w:sz="0" w:space="0" w:color="auto"/>
            <w:bottom w:val="none" w:sz="0" w:space="0" w:color="auto"/>
            <w:right w:val="none" w:sz="0" w:space="0" w:color="auto"/>
          </w:divBdr>
        </w:div>
        <w:div w:id="369770606">
          <w:marLeft w:val="0"/>
          <w:marRight w:val="0"/>
          <w:marTop w:val="0"/>
          <w:marBottom w:val="0"/>
          <w:divBdr>
            <w:top w:val="none" w:sz="0" w:space="0" w:color="auto"/>
            <w:left w:val="none" w:sz="0" w:space="0" w:color="auto"/>
            <w:bottom w:val="none" w:sz="0" w:space="0" w:color="auto"/>
            <w:right w:val="none" w:sz="0" w:space="0" w:color="auto"/>
          </w:divBdr>
        </w:div>
        <w:div w:id="393552537">
          <w:marLeft w:val="0"/>
          <w:marRight w:val="0"/>
          <w:marTop w:val="0"/>
          <w:marBottom w:val="0"/>
          <w:divBdr>
            <w:top w:val="none" w:sz="0" w:space="0" w:color="auto"/>
            <w:left w:val="none" w:sz="0" w:space="0" w:color="auto"/>
            <w:bottom w:val="none" w:sz="0" w:space="0" w:color="auto"/>
            <w:right w:val="none" w:sz="0" w:space="0" w:color="auto"/>
          </w:divBdr>
        </w:div>
        <w:div w:id="401491013">
          <w:marLeft w:val="0"/>
          <w:marRight w:val="0"/>
          <w:marTop w:val="0"/>
          <w:marBottom w:val="0"/>
          <w:divBdr>
            <w:top w:val="none" w:sz="0" w:space="0" w:color="auto"/>
            <w:left w:val="none" w:sz="0" w:space="0" w:color="auto"/>
            <w:bottom w:val="none" w:sz="0" w:space="0" w:color="auto"/>
            <w:right w:val="none" w:sz="0" w:space="0" w:color="auto"/>
          </w:divBdr>
        </w:div>
        <w:div w:id="432018205">
          <w:marLeft w:val="0"/>
          <w:marRight w:val="0"/>
          <w:marTop w:val="0"/>
          <w:marBottom w:val="0"/>
          <w:divBdr>
            <w:top w:val="none" w:sz="0" w:space="0" w:color="auto"/>
            <w:left w:val="none" w:sz="0" w:space="0" w:color="auto"/>
            <w:bottom w:val="none" w:sz="0" w:space="0" w:color="auto"/>
            <w:right w:val="none" w:sz="0" w:space="0" w:color="auto"/>
          </w:divBdr>
        </w:div>
        <w:div w:id="486438259">
          <w:marLeft w:val="0"/>
          <w:marRight w:val="0"/>
          <w:marTop w:val="0"/>
          <w:marBottom w:val="0"/>
          <w:divBdr>
            <w:top w:val="none" w:sz="0" w:space="0" w:color="auto"/>
            <w:left w:val="none" w:sz="0" w:space="0" w:color="auto"/>
            <w:bottom w:val="none" w:sz="0" w:space="0" w:color="auto"/>
            <w:right w:val="none" w:sz="0" w:space="0" w:color="auto"/>
          </w:divBdr>
        </w:div>
        <w:div w:id="496388064">
          <w:marLeft w:val="0"/>
          <w:marRight w:val="0"/>
          <w:marTop w:val="0"/>
          <w:marBottom w:val="0"/>
          <w:divBdr>
            <w:top w:val="none" w:sz="0" w:space="0" w:color="auto"/>
            <w:left w:val="none" w:sz="0" w:space="0" w:color="auto"/>
            <w:bottom w:val="none" w:sz="0" w:space="0" w:color="auto"/>
            <w:right w:val="none" w:sz="0" w:space="0" w:color="auto"/>
          </w:divBdr>
        </w:div>
        <w:div w:id="500121175">
          <w:marLeft w:val="0"/>
          <w:marRight w:val="0"/>
          <w:marTop w:val="0"/>
          <w:marBottom w:val="0"/>
          <w:divBdr>
            <w:top w:val="none" w:sz="0" w:space="0" w:color="auto"/>
            <w:left w:val="none" w:sz="0" w:space="0" w:color="auto"/>
            <w:bottom w:val="none" w:sz="0" w:space="0" w:color="auto"/>
            <w:right w:val="none" w:sz="0" w:space="0" w:color="auto"/>
          </w:divBdr>
        </w:div>
        <w:div w:id="507057636">
          <w:marLeft w:val="0"/>
          <w:marRight w:val="0"/>
          <w:marTop w:val="0"/>
          <w:marBottom w:val="0"/>
          <w:divBdr>
            <w:top w:val="none" w:sz="0" w:space="0" w:color="auto"/>
            <w:left w:val="none" w:sz="0" w:space="0" w:color="auto"/>
            <w:bottom w:val="none" w:sz="0" w:space="0" w:color="auto"/>
            <w:right w:val="none" w:sz="0" w:space="0" w:color="auto"/>
          </w:divBdr>
        </w:div>
        <w:div w:id="519510678">
          <w:marLeft w:val="0"/>
          <w:marRight w:val="0"/>
          <w:marTop w:val="0"/>
          <w:marBottom w:val="0"/>
          <w:divBdr>
            <w:top w:val="none" w:sz="0" w:space="0" w:color="auto"/>
            <w:left w:val="none" w:sz="0" w:space="0" w:color="auto"/>
            <w:bottom w:val="none" w:sz="0" w:space="0" w:color="auto"/>
            <w:right w:val="none" w:sz="0" w:space="0" w:color="auto"/>
          </w:divBdr>
        </w:div>
        <w:div w:id="529538181">
          <w:marLeft w:val="0"/>
          <w:marRight w:val="0"/>
          <w:marTop w:val="0"/>
          <w:marBottom w:val="0"/>
          <w:divBdr>
            <w:top w:val="none" w:sz="0" w:space="0" w:color="auto"/>
            <w:left w:val="none" w:sz="0" w:space="0" w:color="auto"/>
            <w:bottom w:val="none" w:sz="0" w:space="0" w:color="auto"/>
            <w:right w:val="none" w:sz="0" w:space="0" w:color="auto"/>
          </w:divBdr>
        </w:div>
        <w:div w:id="536740720">
          <w:marLeft w:val="0"/>
          <w:marRight w:val="0"/>
          <w:marTop w:val="0"/>
          <w:marBottom w:val="0"/>
          <w:divBdr>
            <w:top w:val="none" w:sz="0" w:space="0" w:color="auto"/>
            <w:left w:val="none" w:sz="0" w:space="0" w:color="auto"/>
            <w:bottom w:val="none" w:sz="0" w:space="0" w:color="auto"/>
            <w:right w:val="none" w:sz="0" w:space="0" w:color="auto"/>
          </w:divBdr>
        </w:div>
        <w:div w:id="546189921">
          <w:marLeft w:val="0"/>
          <w:marRight w:val="0"/>
          <w:marTop w:val="0"/>
          <w:marBottom w:val="0"/>
          <w:divBdr>
            <w:top w:val="none" w:sz="0" w:space="0" w:color="auto"/>
            <w:left w:val="none" w:sz="0" w:space="0" w:color="auto"/>
            <w:bottom w:val="none" w:sz="0" w:space="0" w:color="auto"/>
            <w:right w:val="none" w:sz="0" w:space="0" w:color="auto"/>
          </w:divBdr>
        </w:div>
        <w:div w:id="558705844">
          <w:marLeft w:val="0"/>
          <w:marRight w:val="0"/>
          <w:marTop w:val="0"/>
          <w:marBottom w:val="0"/>
          <w:divBdr>
            <w:top w:val="none" w:sz="0" w:space="0" w:color="auto"/>
            <w:left w:val="none" w:sz="0" w:space="0" w:color="auto"/>
            <w:bottom w:val="none" w:sz="0" w:space="0" w:color="auto"/>
            <w:right w:val="none" w:sz="0" w:space="0" w:color="auto"/>
          </w:divBdr>
        </w:div>
        <w:div w:id="561675298">
          <w:marLeft w:val="0"/>
          <w:marRight w:val="0"/>
          <w:marTop w:val="0"/>
          <w:marBottom w:val="0"/>
          <w:divBdr>
            <w:top w:val="none" w:sz="0" w:space="0" w:color="auto"/>
            <w:left w:val="none" w:sz="0" w:space="0" w:color="auto"/>
            <w:bottom w:val="none" w:sz="0" w:space="0" w:color="auto"/>
            <w:right w:val="none" w:sz="0" w:space="0" w:color="auto"/>
          </w:divBdr>
        </w:div>
        <w:div w:id="570820982">
          <w:marLeft w:val="0"/>
          <w:marRight w:val="0"/>
          <w:marTop w:val="0"/>
          <w:marBottom w:val="0"/>
          <w:divBdr>
            <w:top w:val="none" w:sz="0" w:space="0" w:color="auto"/>
            <w:left w:val="none" w:sz="0" w:space="0" w:color="auto"/>
            <w:bottom w:val="none" w:sz="0" w:space="0" w:color="auto"/>
            <w:right w:val="none" w:sz="0" w:space="0" w:color="auto"/>
          </w:divBdr>
        </w:div>
        <w:div w:id="596451031">
          <w:marLeft w:val="0"/>
          <w:marRight w:val="0"/>
          <w:marTop w:val="0"/>
          <w:marBottom w:val="0"/>
          <w:divBdr>
            <w:top w:val="none" w:sz="0" w:space="0" w:color="auto"/>
            <w:left w:val="none" w:sz="0" w:space="0" w:color="auto"/>
            <w:bottom w:val="none" w:sz="0" w:space="0" w:color="auto"/>
            <w:right w:val="none" w:sz="0" w:space="0" w:color="auto"/>
          </w:divBdr>
        </w:div>
        <w:div w:id="609631427">
          <w:marLeft w:val="0"/>
          <w:marRight w:val="0"/>
          <w:marTop w:val="0"/>
          <w:marBottom w:val="0"/>
          <w:divBdr>
            <w:top w:val="none" w:sz="0" w:space="0" w:color="auto"/>
            <w:left w:val="none" w:sz="0" w:space="0" w:color="auto"/>
            <w:bottom w:val="none" w:sz="0" w:space="0" w:color="auto"/>
            <w:right w:val="none" w:sz="0" w:space="0" w:color="auto"/>
          </w:divBdr>
        </w:div>
        <w:div w:id="617874204">
          <w:marLeft w:val="0"/>
          <w:marRight w:val="0"/>
          <w:marTop w:val="0"/>
          <w:marBottom w:val="0"/>
          <w:divBdr>
            <w:top w:val="none" w:sz="0" w:space="0" w:color="auto"/>
            <w:left w:val="none" w:sz="0" w:space="0" w:color="auto"/>
            <w:bottom w:val="none" w:sz="0" w:space="0" w:color="auto"/>
            <w:right w:val="none" w:sz="0" w:space="0" w:color="auto"/>
          </w:divBdr>
        </w:div>
        <w:div w:id="631441299">
          <w:marLeft w:val="0"/>
          <w:marRight w:val="0"/>
          <w:marTop w:val="0"/>
          <w:marBottom w:val="0"/>
          <w:divBdr>
            <w:top w:val="none" w:sz="0" w:space="0" w:color="auto"/>
            <w:left w:val="none" w:sz="0" w:space="0" w:color="auto"/>
            <w:bottom w:val="none" w:sz="0" w:space="0" w:color="auto"/>
            <w:right w:val="none" w:sz="0" w:space="0" w:color="auto"/>
          </w:divBdr>
        </w:div>
        <w:div w:id="657920598">
          <w:marLeft w:val="0"/>
          <w:marRight w:val="0"/>
          <w:marTop w:val="0"/>
          <w:marBottom w:val="0"/>
          <w:divBdr>
            <w:top w:val="none" w:sz="0" w:space="0" w:color="auto"/>
            <w:left w:val="none" w:sz="0" w:space="0" w:color="auto"/>
            <w:bottom w:val="none" w:sz="0" w:space="0" w:color="auto"/>
            <w:right w:val="none" w:sz="0" w:space="0" w:color="auto"/>
          </w:divBdr>
        </w:div>
        <w:div w:id="659039977">
          <w:marLeft w:val="0"/>
          <w:marRight w:val="0"/>
          <w:marTop w:val="0"/>
          <w:marBottom w:val="0"/>
          <w:divBdr>
            <w:top w:val="none" w:sz="0" w:space="0" w:color="auto"/>
            <w:left w:val="none" w:sz="0" w:space="0" w:color="auto"/>
            <w:bottom w:val="none" w:sz="0" w:space="0" w:color="auto"/>
            <w:right w:val="none" w:sz="0" w:space="0" w:color="auto"/>
          </w:divBdr>
        </w:div>
        <w:div w:id="678309199">
          <w:marLeft w:val="0"/>
          <w:marRight w:val="0"/>
          <w:marTop w:val="0"/>
          <w:marBottom w:val="0"/>
          <w:divBdr>
            <w:top w:val="none" w:sz="0" w:space="0" w:color="auto"/>
            <w:left w:val="none" w:sz="0" w:space="0" w:color="auto"/>
            <w:bottom w:val="none" w:sz="0" w:space="0" w:color="auto"/>
            <w:right w:val="none" w:sz="0" w:space="0" w:color="auto"/>
          </w:divBdr>
        </w:div>
        <w:div w:id="686832054">
          <w:marLeft w:val="0"/>
          <w:marRight w:val="0"/>
          <w:marTop w:val="0"/>
          <w:marBottom w:val="0"/>
          <w:divBdr>
            <w:top w:val="none" w:sz="0" w:space="0" w:color="auto"/>
            <w:left w:val="none" w:sz="0" w:space="0" w:color="auto"/>
            <w:bottom w:val="none" w:sz="0" w:space="0" w:color="auto"/>
            <w:right w:val="none" w:sz="0" w:space="0" w:color="auto"/>
          </w:divBdr>
        </w:div>
        <w:div w:id="689525062">
          <w:marLeft w:val="0"/>
          <w:marRight w:val="0"/>
          <w:marTop w:val="0"/>
          <w:marBottom w:val="0"/>
          <w:divBdr>
            <w:top w:val="none" w:sz="0" w:space="0" w:color="auto"/>
            <w:left w:val="none" w:sz="0" w:space="0" w:color="auto"/>
            <w:bottom w:val="none" w:sz="0" w:space="0" w:color="auto"/>
            <w:right w:val="none" w:sz="0" w:space="0" w:color="auto"/>
          </w:divBdr>
        </w:div>
        <w:div w:id="691225331">
          <w:marLeft w:val="0"/>
          <w:marRight w:val="0"/>
          <w:marTop w:val="0"/>
          <w:marBottom w:val="0"/>
          <w:divBdr>
            <w:top w:val="none" w:sz="0" w:space="0" w:color="auto"/>
            <w:left w:val="none" w:sz="0" w:space="0" w:color="auto"/>
            <w:bottom w:val="none" w:sz="0" w:space="0" w:color="auto"/>
            <w:right w:val="none" w:sz="0" w:space="0" w:color="auto"/>
          </w:divBdr>
        </w:div>
        <w:div w:id="719479964">
          <w:marLeft w:val="0"/>
          <w:marRight w:val="0"/>
          <w:marTop w:val="0"/>
          <w:marBottom w:val="0"/>
          <w:divBdr>
            <w:top w:val="none" w:sz="0" w:space="0" w:color="auto"/>
            <w:left w:val="none" w:sz="0" w:space="0" w:color="auto"/>
            <w:bottom w:val="none" w:sz="0" w:space="0" w:color="auto"/>
            <w:right w:val="none" w:sz="0" w:space="0" w:color="auto"/>
          </w:divBdr>
        </w:div>
        <w:div w:id="720786988">
          <w:marLeft w:val="0"/>
          <w:marRight w:val="0"/>
          <w:marTop w:val="0"/>
          <w:marBottom w:val="0"/>
          <w:divBdr>
            <w:top w:val="none" w:sz="0" w:space="0" w:color="auto"/>
            <w:left w:val="none" w:sz="0" w:space="0" w:color="auto"/>
            <w:bottom w:val="none" w:sz="0" w:space="0" w:color="auto"/>
            <w:right w:val="none" w:sz="0" w:space="0" w:color="auto"/>
          </w:divBdr>
        </w:div>
        <w:div w:id="730033151">
          <w:marLeft w:val="0"/>
          <w:marRight w:val="0"/>
          <w:marTop w:val="0"/>
          <w:marBottom w:val="0"/>
          <w:divBdr>
            <w:top w:val="none" w:sz="0" w:space="0" w:color="auto"/>
            <w:left w:val="none" w:sz="0" w:space="0" w:color="auto"/>
            <w:bottom w:val="none" w:sz="0" w:space="0" w:color="auto"/>
            <w:right w:val="none" w:sz="0" w:space="0" w:color="auto"/>
          </w:divBdr>
        </w:div>
        <w:div w:id="767848458">
          <w:marLeft w:val="0"/>
          <w:marRight w:val="0"/>
          <w:marTop w:val="0"/>
          <w:marBottom w:val="0"/>
          <w:divBdr>
            <w:top w:val="none" w:sz="0" w:space="0" w:color="auto"/>
            <w:left w:val="none" w:sz="0" w:space="0" w:color="auto"/>
            <w:bottom w:val="none" w:sz="0" w:space="0" w:color="auto"/>
            <w:right w:val="none" w:sz="0" w:space="0" w:color="auto"/>
          </w:divBdr>
        </w:div>
        <w:div w:id="817066363">
          <w:marLeft w:val="0"/>
          <w:marRight w:val="0"/>
          <w:marTop w:val="0"/>
          <w:marBottom w:val="0"/>
          <w:divBdr>
            <w:top w:val="none" w:sz="0" w:space="0" w:color="auto"/>
            <w:left w:val="none" w:sz="0" w:space="0" w:color="auto"/>
            <w:bottom w:val="none" w:sz="0" w:space="0" w:color="auto"/>
            <w:right w:val="none" w:sz="0" w:space="0" w:color="auto"/>
          </w:divBdr>
        </w:div>
        <w:div w:id="859852081">
          <w:marLeft w:val="0"/>
          <w:marRight w:val="0"/>
          <w:marTop w:val="0"/>
          <w:marBottom w:val="0"/>
          <w:divBdr>
            <w:top w:val="none" w:sz="0" w:space="0" w:color="auto"/>
            <w:left w:val="none" w:sz="0" w:space="0" w:color="auto"/>
            <w:bottom w:val="none" w:sz="0" w:space="0" w:color="auto"/>
            <w:right w:val="none" w:sz="0" w:space="0" w:color="auto"/>
          </w:divBdr>
        </w:div>
        <w:div w:id="870461237">
          <w:marLeft w:val="0"/>
          <w:marRight w:val="0"/>
          <w:marTop w:val="0"/>
          <w:marBottom w:val="0"/>
          <w:divBdr>
            <w:top w:val="none" w:sz="0" w:space="0" w:color="auto"/>
            <w:left w:val="none" w:sz="0" w:space="0" w:color="auto"/>
            <w:bottom w:val="none" w:sz="0" w:space="0" w:color="auto"/>
            <w:right w:val="none" w:sz="0" w:space="0" w:color="auto"/>
          </w:divBdr>
        </w:div>
        <w:div w:id="880364833">
          <w:marLeft w:val="0"/>
          <w:marRight w:val="0"/>
          <w:marTop w:val="0"/>
          <w:marBottom w:val="0"/>
          <w:divBdr>
            <w:top w:val="none" w:sz="0" w:space="0" w:color="auto"/>
            <w:left w:val="none" w:sz="0" w:space="0" w:color="auto"/>
            <w:bottom w:val="none" w:sz="0" w:space="0" w:color="auto"/>
            <w:right w:val="none" w:sz="0" w:space="0" w:color="auto"/>
          </w:divBdr>
        </w:div>
        <w:div w:id="882595137">
          <w:marLeft w:val="0"/>
          <w:marRight w:val="0"/>
          <w:marTop w:val="0"/>
          <w:marBottom w:val="0"/>
          <w:divBdr>
            <w:top w:val="none" w:sz="0" w:space="0" w:color="auto"/>
            <w:left w:val="none" w:sz="0" w:space="0" w:color="auto"/>
            <w:bottom w:val="none" w:sz="0" w:space="0" w:color="auto"/>
            <w:right w:val="none" w:sz="0" w:space="0" w:color="auto"/>
          </w:divBdr>
        </w:div>
        <w:div w:id="891621605">
          <w:marLeft w:val="0"/>
          <w:marRight w:val="0"/>
          <w:marTop w:val="0"/>
          <w:marBottom w:val="0"/>
          <w:divBdr>
            <w:top w:val="none" w:sz="0" w:space="0" w:color="auto"/>
            <w:left w:val="none" w:sz="0" w:space="0" w:color="auto"/>
            <w:bottom w:val="none" w:sz="0" w:space="0" w:color="auto"/>
            <w:right w:val="none" w:sz="0" w:space="0" w:color="auto"/>
          </w:divBdr>
        </w:div>
        <w:div w:id="910426332">
          <w:marLeft w:val="0"/>
          <w:marRight w:val="0"/>
          <w:marTop w:val="0"/>
          <w:marBottom w:val="0"/>
          <w:divBdr>
            <w:top w:val="none" w:sz="0" w:space="0" w:color="auto"/>
            <w:left w:val="none" w:sz="0" w:space="0" w:color="auto"/>
            <w:bottom w:val="none" w:sz="0" w:space="0" w:color="auto"/>
            <w:right w:val="none" w:sz="0" w:space="0" w:color="auto"/>
          </w:divBdr>
        </w:div>
        <w:div w:id="933171303">
          <w:marLeft w:val="0"/>
          <w:marRight w:val="0"/>
          <w:marTop w:val="0"/>
          <w:marBottom w:val="0"/>
          <w:divBdr>
            <w:top w:val="none" w:sz="0" w:space="0" w:color="auto"/>
            <w:left w:val="none" w:sz="0" w:space="0" w:color="auto"/>
            <w:bottom w:val="none" w:sz="0" w:space="0" w:color="auto"/>
            <w:right w:val="none" w:sz="0" w:space="0" w:color="auto"/>
          </w:divBdr>
        </w:div>
        <w:div w:id="945767458">
          <w:marLeft w:val="0"/>
          <w:marRight w:val="0"/>
          <w:marTop w:val="0"/>
          <w:marBottom w:val="0"/>
          <w:divBdr>
            <w:top w:val="none" w:sz="0" w:space="0" w:color="auto"/>
            <w:left w:val="none" w:sz="0" w:space="0" w:color="auto"/>
            <w:bottom w:val="none" w:sz="0" w:space="0" w:color="auto"/>
            <w:right w:val="none" w:sz="0" w:space="0" w:color="auto"/>
          </w:divBdr>
        </w:div>
        <w:div w:id="951935174">
          <w:marLeft w:val="0"/>
          <w:marRight w:val="0"/>
          <w:marTop w:val="0"/>
          <w:marBottom w:val="0"/>
          <w:divBdr>
            <w:top w:val="none" w:sz="0" w:space="0" w:color="auto"/>
            <w:left w:val="none" w:sz="0" w:space="0" w:color="auto"/>
            <w:bottom w:val="none" w:sz="0" w:space="0" w:color="auto"/>
            <w:right w:val="none" w:sz="0" w:space="0" w:color="auto"/>
          </w:divBdr>
        </w:div>
        <w:div w:id="957222326">
          <w:marLeft w:val="0"/>
          <w:marRight w:val="0"/>
          <w:marTop w:val="0"/>
          <w:marBottom w:val="0"/>
          <w:divBdr>
            <w:top w:val="none" w:sz="0" w:space="0" w:color="auto"/>
            <w:left w:val="none" w:sz="0" w:space="0" w:color="auto"/>
            <w:bottom w:val="none" w:sz="0" w:space="0" w:color="auto"/>
            <w:right w:val="none" w:sz="0" w:space="0" w:color="auto"/>
          </w:divBdr>
        </w:div>
        <w:div w:id="974870251">
          <w:marLeft w:val="0"/>
          <w:marRight w:val="0"/>
          <w:marTop w:val="0"/>
          <w:marBottom w:val="0"/>
          <w:divBdr>
            <w:top w:val="none" w:sz="0" w:space="0" w:color="auto"/>
            <w:left w:val="none" w:sz="0" w:space="0" w:color="auto"/>
            <w:bottom w:val="none" w:sz="0" w:space="0" w:color="auto"/>
            <w:right w:val="none" w:sz="0" w:space="0" w:color="auto"/>
          </w:divBdr>
        </w:div>
        <w:div w:id="1008869570">
          <w:marLeft w:val="0"/>
          <w:marRight w:val="0"/>
          <w:marTop w:val="0"/>
          <w:marBottom w:val="0"/>
          <w:divBdr>
            <w:top w:val="none" w:sz="0" w:space="0" w:color="auto"/>
            <w:left w:val="none" w:sz="0" w:space="0" w:color="auto"/>
            <w:bottom w:val="none" w:sz="0" w:space="0" w:color="auto"/>
            <w:right w:val="none" w:sz="0" w:space="0" w:color="auto"/>
          </w:divBdr>
        </w:div>
        <w:div w:id="1012297547">
          <w:marLeft w:val="0"/>
          <w:marRight w:val="0"/>
          <w:marTop w:val="0"/>
          <w:marBottom w:val="0"/>
          <w:divBdr>
            <w:top w:val="none" w:sz="0" w:space="0" w:color="auto"/>
            <w:left w:val="none" w:sz="0" w:space="0" w:color="auto"/>
            <w:bottom w:val="none" w:sz="0" w:space="0" w:color="auto"/>
            <w:right w:val="none" w:sz="0" w:space="0" w:color="auto"/>
          </w:divBdr>
        </w:div>
        <w:div w:id="1014310789">
          <w:marLeft w:val="0"/>
          <w:marRight w:val="0"/>
          <w:marTop w:val="0"/>
          <w:marBottom w:val="0"/>
          <w:divBdr>
            <w:top w:val="none" w:sz="0" w:space="0" w:color="auto"/>
            <w:left w:val="none" w:sz="0" w:space="0" w:color="auto"/>
            <w:bottom w:val="none" w:sz="0" w:space="0" w:color="auto"/>
            <w:right w:val="none" w:sz="0" w:space="0" w:color="auto"/>
          </w:divBdr>
        </w:div>
        <w:div w:id="1028019985">
          <w:marLeft w:val="0"/>
          <w:marRight w:val="0"/>
          <w:marTop w:val="0"/>
          <w:marBottom w:val="0"/>
          <w:divBdr>
            <w:top w:val="none" w:sz="0" w:space="0" w:color="auto"/>
            <w:left w:val="none" w:sz="0" w:space="0" w:color="auto"/>
            <w:bottom w:val="none" w:sz="0" w:space="0" w:color="auto"/>
            <w:right w:val="none" w:sz="0" w:space="0" w:color="auto"/>
          </w:divBdr>
        </w:div>
        <w:div w:id="1031876486">
          <w:marLeft w:val="0"/>
          <w:marRight w:val="0"/>
          <w:marTop w:val="0"/>
          <w:marBottom w:val="0"/>
          <w:divBdr>
            <w:top w:val="none" w:sz="0" w:space="0" w:color="auto"/>
            <w:left w:val="none" w:sz="0" w:space="0" w:color="auto"/>
            <w:bottom w:val="none" w:sz="0" w:space="0" w:color="auto"/>
            <w:right w:val="none" w:sz="0" w:space="0" w:color="auto"/>
          </w:divBdr>
        </w:div>
        <w:div w:id="1041515931">
          <w:marLeft w:val="0"/>
          <w:marRight w:val="0"/>
          <w:marTop w:val="0"/>
          <w:marBottom w:val="0"/>
          <w:divBdr>
            <w:top w:val="none" w:sz="0" w:space="0" w:color="auto"/>
            <w:left w:val="none" w:sz="0" w:space="0" w:color="auto"/>
            <w:bottom w:val="none" w:sz="0" w:space="0" w:color="auto"/>
            <w:right w:val="none" w:sz="0" w:space="0" w:color="auto"/>
          </w:divBdr>
        </w:div>
        <w:div w:id="1081562159">
          <w:marLeft w:val="0"/>
          <w:marRight w:val="0"/>
          <w:marTop w:val="0"/>
          <w:marBottom w:val="0"/>
          <w:divBdr>
            <w:top w:val="none" w:sz="0" w:space="0" w:color="auto"/>
            <w:left w:val="none" w:sz="0" w:space="0" w:color="auto"/>
            <w:bottom w:val="none" w:sz="0" w:space="0" w:color="auto"/>
            <w:right w:val="none" w:sz="0" w:space="0" w:color="auto"/>
          </w:divBdr>
        </w:div>
        <w:div w:id="1092969645">
          <w:marLeft w:val="0"/>
          <w:marRight w:val="0"/>
          <w:marTop w:val="0"/>
          <w:marBottom w:val="0"/>
          <w:divBdr>
            <w:top w:val="none" w:sz="0" w:space="0" w:color="auto"/>
            <w:left w:val="none" w:sz="0" w:space="0" w:color="auto"/>
            <w:bottom w:val="none" w:sz="0" w:space="0" w:color="auto"/>
            <w:right w:val="none" w:sz="0" w:space="0" w:color="auto"/>
          </w:divBdr>
        </w:div>
        <w:div w:id="1109084780">
          <w:marLeft w:val="0"/>
          <w:marRight w:val="0"/>
          <w:marTop w:val="0"/>
          <w:marBottom w:val="0"/>
          <w:divBdr>
            <w:top w:val="none" w:sz="0" w:space="0" w:color="auto"/>
            <w:left w:val="none" w:sz="0" w:space="0" w:color="auto"/>
            <w:bottom w:val="none" w:sz="0" w:space="0" w:color="auto"/>
            <w:right w:val="none" w:sz="0" w:space="0" w:color="auto"/>
          </w:divBdr>
        </w:div>
        <w:div w:id="1110472166">
          <w:marLeft w:val="0"/>
          <w:marRight w:val="0"/>
          <w:marTop w:val="0"/>
          <w:marBottom w:val="0"/>
          <w:divBdr>
            <w:top w:val="none" w:sz="0" w:space="0" w:color="auto"/>
            <w:left w:val="none" w:sz="0" w:space="0" w:color="auto"/>
            <w:bottom w:val="none" w:sz="0" w:space="0" w:color="auto"/>
            <w:right w:val="none" w:sz="0" w:space="0" w:color="auto"/>
          </w:divBdr>
        </w:div>
        <w:div w:id="1146313566">
          <w:marLeft w:val="0"/>
          <w:marRight w:val="0"/>
          <w:marTop w:val="0"/>
          <w:marBottom w:val="0"/>
          <w:divBdr>
            <w:top w:val="none" w:sz="0" w:space="0" w:color="auto"/>
            <w:left w:val="none" w:sz="0" w:space="0" w:color="auto"/>
            <w:bottom w:val="none" w:sz="0" w:space="0" w:color="auto"/>
            <w:right w:val="none" w:sz="0" w:space="0" w:color="auto"/>
          </w:divBdr>
        </w:div>
        <w:div w:id="1152018791">
          <w:marLeft w:val="0"/>
          <w:marRight w:val="0"/>
          <w:marTop w:val="0"/>
          <w:marBottom w:val="0"/>
          <w:divBdr>
            <w:top w:val="none" w:sz="0" w:space="0" w:color="auto"/>
            <w:left w:val="none" w:sz="0" w:space="0" w:color="auto"/>
            <w:bottom w:val="none" w:sz="0" w:space="0" w:color="auto"/>
            <w:right w:val="none" w:sz="0" w:space="0" w:color="auto"/>
          </w:divBdr>
        </w:div>
        <w:div w:id="1192105234">
          <w:marLeft w:val="0"/>
          <w:marRight w:val="0"/>
          <w:marTop w:val="0"/>
          <w:marBottom w:val="0"/>
          <w:divBdr>
            <w:top w:val="none" w:sz="0" w:space="0" w:color="auto"/>
            <w:left w:val="none" w:sz="0" w:space="0" w:color="auto"/>
            <w:bottom w:val="none" w:sz="0" w:space="0" w:color="auto"/>
            <w:right w:val="none" w:sz="0" w:space="0" w:color="auto"/>
          </w:divBdr>
        </w:div>
        <w:div w:id="1192648553">
          <w:marLeft w:val="0"/>
          <w:marRight w:val="0"/>
          <w:marTop w:val="0"/>
          <w:marBottom w:val="0"/>
          <w:divBdr>
            <w:top w:val="none" w:sz="0" w:space="0" w:color="auto"/>
            <w:left w:val="none" w:sz="0" w:space="0" w:color="auto"/>
            <w:bottom w:val="none" w:sz="0" w:space="0" w:color="auto"/>
            <w:right w:val="none" w:sz="0" w:space="0" w:color="auto"/>
          </w:divBdr>
        </w:div>
        <w:div w:id="1206719975">
          <w:marLeft w:val="0"/>
          <w:marRight w:val="0"/>
          <w:marTop w:val="0"/>
          <w:marBottom w:val="0"/>
          <w:divBdr>
            <w:top w:val="none" w:sz="0" w:space="0" w:color="auto"/>
            <w:left w:val="none" w:sz="0" w:space="0" w:color="auto"/>
            <w:bottom w:val="none" w:sz="0" w:space="0" w:color="auto"/>
            <w:right w:val="none" w:sz="0" w:space="0" w:color="auto"/>
          </w:divBdr>
        </w:div>
        <w:div w:id="1209296727">
          <w:marLeft w:val="0"/>
          <w:marRight w:val="0"/>
          <w:marTop w:val="0"/>
          <w:marBottom w:val="0"/>
          <w:divBdr>
            <w:top w:val="none" w:sz="0" w:space="0" w:color="auto"/>
            <w:left w:val="none" w:sz="0" w:space="0" w:color="auto"/>
            <w:bottom w:val="none" w:sz="0" w:space="0" w:color="auto"/>
            <w:right w:val="none" w:sz="0" w:space="0" w:color="auto"/>
          </w:divBdr>
        </w:div>
        <w:div w:id="1219627910">
          <w:marLeft w:val="0"/>
          <w:marRight w:val="0"/>
          <w:marTop w:val="0"/>
          <w:marBottom w:val="0"/>
          <w:divBdr>
            <w:top w:val="none" w:sz="0" w:space="0" w:color="auto"/>
            <w:left w:val="none" w:sz="0" w:space="0" w:color="auto"/>
            <w:bottom w:val="none" w:sz="0" w:space="0" w:color="auto"/>
            <w:right w:val="none" w:sz="0" w:space="0" w:color="auto"/>
          </w:divBdr>
        </w:div>
        <w:div w:id="1224020534">
          <w:marLeft w:val="0"/>
          <w:marRight w:val="0"/>
          <w:marTop w:val="0"/>
          <w:marBottom w:val="0"/>
          <w:divBdr>
            <w:top w:val="none" w:sz="0" w:space="0" w:color="auto"/>
            <w:left w:val="none" w:sz="0" w:space="0" w:color="auto"/>
            <w:bottom w:val="none" w:sz="0" w:space="0" w:color="auto"/>
            <w:right w:val="none" w:sz="0" w:space="0" w:color="auto"/>
          </w:divBdr>
        </w:div>
        <w:div w:id="1246764915">
          <w:marLeft w:val="0"/>
          <w:marRight w:val="0"/>
          <w:marTop w:val="0"/>
          <w:marBottom w:val="0"/>
          <w:divBdr>
            <w:top w:val="none" w:sz="0" w:space="0" w:color="auto"/>
            <w:left w:val="none" w:sz="0" w:space="0" w:color="auto"/>
            <w:bottom w:val="none" w:sz="0" w:space="0" w:color="auto"/>
            <w:right w:val="none" w:sz="0" w:space="0" w:color="auto"/>
          </w:divBdr>
        </w:div>
        <w:div w:id="1266503504">
          <w:marLeft w:val="0"/>
          <w:marRight w:val="0"/>
          <w:marTop w:val="0"/>
          <w:marBottom w:val="0"/>
          <w:divBdr>
            <w:top w:val="none" w:sz="0" w:space="0" w:color="auto"/>
            <w:left w:val="none" w:sz="0" w:space="0" w:color="auto"/>
            <w:bottom w:val="none" w:sz="0" w:space="0" w:color="auto"/>
            <w:right w:val="none" w:sz="0" w:space="0" w:color="auto"/>
          </w:divBdr>
        </w:div>
        <w:div w:id="1270627025">
          <w:marLeft w:val="0"/>
          <w:marRight w:val="0"/>
          <w:marTop w:val="0"/>
          <w:marBottom w:val="0"/>
          <w:divBdr>
            <w:top w:val="none" w:sz="0" w:space="0" w:color="auto"/>
            <w:left w:val="none" w:sz="0" w:space="0" w:color="auto"/>
            <w:bottom w:val="none" w:sz="0" w:space="0" w:color="auto"/>
            <w:right w:val="none" w:sz="0" w:space="0" w:color="auto"/>
          </w:divBdr>
        </w:div>
        <w:div w:id="1299536287">
          <w:marLeft w:val="0"/>
          <w:marRight w:val="0"/>
          <w:marTop w:val="0"/>
          <w:marBottom w:val="0"/>
          <w:divBdr>
            <w:top w:val="none" w:sz="0" w:space="0" w:color="auto"/>
            <w:left w:val="none" w:sz="0" w:space="0" w:color="auto"/>
            <w:bottom w:val="none" w:sz="0" w:space="0" w:color="auto"/>
            <w:right w:val="none" w:sz="0" w:space="0" w:color="auto"/>
          </w:divBdr>
        </w:div>
        <w:div w:id="1309895621">
          <w:marLeft w:val="0"/>
          <w:marRight w:val="0"/>
          <w:marTop w:val="0"/>
          <w:marBottom w:val="0"/>
          <w:divBdr>
            <w:top w:val="none" w:sz="0" w:space="0" w:color="auto"/>
            <w:left w:val="none" w:sz="0" w:space="0" w:color="auto"/>
            <w:bottom w:val="none" w:sz="0" w:space="0" w:color="auto"/>
            <w:right w:val="none" w:sz="0" w:space="0" w:color="auto"/>
          </w:divBdr>
        </w:div>
        <w:div w:id="1358234498">
          <w:marLeft w:val="0"/>
          <w:marRight w:val="0"/>
          <w:marTop w:val="0"/>
          <w:marBottom w:val="0"/>
          <w:divBdr>
            <w:top w:val="none" w:sz="0" w:space="0" w:color="auto"/>
            <w:left w:val="none" w:sz="0" w:space="0" w:color="auto"/>
            <w:bottom w:val="none" w:sz="0" w:space="0" w:color="auto"/>
            <w:right w:val="none" w:sz="0" w:space="0" w:color="auto"/>
          </w:divBdr>
        </w:div>
        <w:div w:id="1382169779">
          <w:marLeft w:val="0"/>
          <w:marRight w:val="0"/>
          <w:marTop w:val="0"/>
          <w:marBottom w:val="0"/>
          <w:divBdr>
            <w:top w:val="none" w:sz="0" w:space="0" w:color="auto"/>
            <w:left w:val="none" w:sz="0" w:space="0" w:color="auto"/>
            <w:bottom w:val="none" w:sz="0" w:space="0" w:color="auto"/>
            <w:right w:val="none" w:sz="0" w:space="0" w:color="auto"/>
          </w:divBdr>
        </w:div>
        <w:div w:id="1382707077">
          <w:marLeft w:val="0"/>
          <w:marRight w:val="0"/>
          <w:marTop w:val="0"/>
          <w:marBottom w:val="0"/>
          <w:divBdr>
            <w:top w:val="none" w:sz="0" w:space="0" w:color="auto"/>
            <w:left w:val="none" w:sz="0" w:space="0" w:color="auto"/>
            <w:bottom w:val="none" w:sz="0" w:space="0" w:color="auto"/>
            <w:right w:val="none" w:sz="0" w:space="0" w:color="auto"/>
          </w:divBdr>
        </w:div>
        <w:div w:id="1410694753">
          <w:marLeft w:val="0"/>
          <w:marRight w:val="0"/>
          <w:marTop w:val="0"/>
          <w:marBottom w:val="0"/>
          <w:divBdr>
            <w:top w:val="none" w:sz="0" w:space="0" w:color="auto"/>
            <w:left w:val="none" w:sz="0" w:space="0" w:color="auto"/>
            <w:bottom w:val="none" w:sz="0" w:space="0" w:color="auto"/>
            <w:right w:val="none" w:sz="0" w:space="0" w:color="auto"/>
          </w:divBdr>
        </w:div>
        <w:div w:id="1420905545">
          <w:marLeft w:val="0"/>
          <w:marRight w:val="0"/>
          <w:marTop w:val="0"/>
          <w:marBottom w:val="0"/>
          <w:divBdr>
            <w:top w:val="none" w:sz="0" w:space="0" w:color="auto"/>
            <w:left w:val="none" w:sz="0" w:space="0" w:color="auto"/>
            <w:bottom w:val="none" w:sz="0" w:space="0" w:color="auto"/>
            <w:right w:val="none" w:sz="0" w:space="0" w:color="auto"/>
          </w:divBdr>
        </w:div>
        <w:div w:id="1436945319">
          <w:marLeft w:val="0"/>
          <w:marRight w:val="0"/>
          <w:marTop w:val="0"/>
          <w:marBottom w:val="0"/>
          <w:divBdr>
            <w:top w:val="none" w:sz="0" w:space="0" w:color="auto"/>
            <w:left w:val="none" w:sz="0" w:space="0" w:color="auto"/>
            <w:bottom w:val="none" w:sz="0" w:space="0" w:color="auto"/>
            <w:right w:val="none" w:sz="0" w:space="0" w:color="auto"/>
          </w:divBdr>
        </w:div>
        <w:div w:id="1490830109">
          <w:marLeft w:val="0"/>
          <w:marRight w:val="0"/>
          <w:marTop w:val="0"/>
          <w:marBottom w:val="0"/>
          <w:divBdr>
            <w:top w:val="none" w:sz="0" w:space="0" w:color="auto"/>
            <w:left w:val="none" w:sz="0" w:space="0" w:color="auto"/>
            <w:bottom w:val="none" w:sz="0" w:space="0" w:color="auto"/>
            <w:right w:val="none" w:sz="0" w:space="0" w:color="auto"/>
          </w:divBdr>
        </w:div>
        <w:div w:id="1505362934">
          <w:marLeft w:val="0"/>
          <w:marRight w:val="0"/>
          <w:marTop w:val="0"/>
          <w:marBottom w:val="0"/>
          <w:divBdr>
            <w:top w:val="none" w:sz="0" w:space="0" w:color="auto"/>
            <w:left w:val="none" w:sz="0" w:space="0" w:color="auto"/>
            <w:bottom w:val="none" w:sz="0" w:space="0" w:color="auto"/>
            <w:right w:val="none" w:sz="0" w:space="0" w:color="auto"/>
          </w:divBdr>
        </w:div>
        <w:div w:id="1510020937">
          <w:marLeft w:val="0"/>
          <w:marRight w:val="0"/>
          <w:marTop w:val="0"/>
          <w:marBottom w:val="0"/>
          <w:divBdr>
            <w:top w:val="none" w:sz="0" w:space="0" w:color="auto"/>
            <w:left w:val="none" w:sz="0" w:space="0" w:color="auto"/>
            <w:bottom w:val="none" w:sz="0" w:space="0" w:color="auto"/>
            <w:right w:val="none" w:sz="0" w:space="0" w:color="auto"/>
          </w:divBdr>
        </w:div>
        <w:div w:id="1515413497">
          <w:marLeft w:val="0"/>
          <w:marRight w:val="0"/>
          <w:marTop w:val="0"/>
          <w:marBottom w:val="0"/>
          <w:divBdr>
            <w:top w:val="none" w:sz="0" w:space="0" w:color="auto"/>
            <w:left w:val="none" w:sz="0" w:space="0" w:color="auto"/>
            <w:bottom w:val="none" w:sz="0" w:space="0" w:color="auto"/>
            <w:right w:val="none" w:sz="0" w:space="0" w:color="auto"/>
          </w:divBdr>
        </w:div>
        <w:div w:id="1520043043">
          <w:marLeft w:val="0"/>
          <w:marRight w:val="0"/>
          <w:marTop w:val="0"/>
          <w:marBottom w:val="0"/>
          <w:divBdr>
            <w:top w:val="none" w:sz="0" w:space="0" w:color="auto"/>
            <w:left w:val="none" w:sz="0" w:space="0" w:color="auto"/>
            <w:bottom w:val="none" w:sz="0" w:space="0" w:color="auto"/>
            <w:right w:val="none" w:sz="0" w:space="0" w:color="auto"/>
          </w:divBdr>
        </w:div>
        <w:div w:id="1520730001">
          <w:marLeft w:val="0"/>
          <w:marRight w:val="0"/>
          <w:marTop w:val="0"/>
          <w:marBottom w:val="0"/>
          <w:divBdr>
            <w:top w:val="none" w:sz="0" w:space="0" w:color="auto"/>
            <w:left w:val="none" w:sz="0" w:space="0" w:color="auto"/>
            <w:bottom w:val="none" w:sz="0" w:space="0" w:color="auto"/>
            <w:right w:val="none" w:sz="0" w:space="0" w:color="auto"/>
          </w:divBdr>
        </w:div>
        <w:div w:id="1538738994">
          <w:marLeft w:val="0"/>
          <w:marRight w:val="0"/>
          <w:marTop w:val="0"/>
          <w:marBottom w:val="0"/>
          <w:divBdr>
            <w:top w:val="none" w:sz="0" w:space="0" w:color="auto"/>
            <w:left w:val="none" w:sz="0" w:space="0" w:color="auto"/>
            <w:bottom w:val="none" w:sz="0" w:space="0" w:color="auto"/>
            <w:right w:val="none" w:sz="0" w:space="0" w:color="auto"/>
          </w:divBdr>
        </w:div>
        <w:div w:id="1557233363">
          <w:marLeft w:val="0"/>
          <w:marRight w:val="0"/>
          <w:marTop w:val="0"/>
          <w:marBottom w:val="0"/>
          <w:divBdr>
            <w:top w:val="none" w:sz="0" w:space="0" w:color="auto"/>
            <w:left w:val="none" w:sz="0" w:space="0" w:color="auto"/>
            <w:bottom w:val="none" w:sz="0" w:space="0" w:color="auto"/>
            <w:right w:val="none" w:sz="0" w:space="0" w:color="auto"/>
          </w:divBdr>
        </w:div>
        <w:div w:id="1559395282">
          <w:marLeft w:val="0"/>
          <w:marRight w:val="0"/>
          <w:marTop w:val="0"/>
          <w:marBottom w:val="0"/>
          <w:divBdr>
            <w:top w:val="none" w:sz="0" w:space="0" w:color="auto"/>
            <w:left w:val="none" w:sz="0" w:space="0" w:color="auto"/>
            <w:bottom w:val="none" w:sz="0" w:space="0" w:color="auto"/>
            <w:right w:val="none" w:sz="0" w:space="0" w:color="auto"/>
          </w:divBdr>
        </w:div>
        <w:div w:id="1588880636">
          <w:marLeft w:val="0"/>
          <w:marRight w:val="0"/>
          <w:marTop w:val="0"/>
          <w:marBottom w:val="0"/>
          <w:divBdr>
            <w:top w:val="none" w:sz="0" w:space="0" w:color="auto"/>
            <w:left w:val="none" w:sz="0" w:space="0" w:color="auto"/>
            <w:bottom w:val="none" w:sz="0" w:space="0" w:color="auto"/>
            <w:right w:val="none" w:sz="0" w:space="0" w:color="auto"/>
          </w:divBdr>
        </w:div>
        <w:div w:id="1594124968">
          <w:marLeft w:val="0"/>
          <w:marRight w:val="0"/>
          <w:marTop w:val="0"/>
          <w:marBottom w:val="0"/>
          <w:divBdr>
            <w:top w:val="none" w:sz="0" w:space="0" w:color="auto"/>
            <w:left w:val="none" w:sz="0" w:space="0" w:color="auto"/>
            <w:bottom w:val="none" w:sz="0" w:space="0" w:color="auto"/>
            <w:right w:val="none" w:sz="0" w:space="0" w:color="auto"/>
          </w:divBdr>
        </w:div>
        <w:div w:id="1603685937">
          <w:marLeft w:val="0"/>
          <w:marRight w:val="0"/>
          <w:marTop w:val="0"/>
          <w:marBottom w:val="0"/>
          <w:divBdr>
            <w:top w:val="none" w:sz="0" w:space="0" w:color="auto"/>
            <w:left w:val="none" w:sz="0" w:space="0" w:color="auto"/>
            <w:bottom w:val="none" w:sz="0" w:space="0" w:color="auto"/>
            <w:right w:val="none" w:sz="0" w:space="0" w:color="auto"/>
          </w:divBdr>
        </w:div>
        <w:div w:id="1618633828">
          <w:marLeft w:val="0"/>
          <w:marRight w:val="0"/>
          <w:marTop w:val="0"/>
          <w:marBottom w:val="0"/>
          <w:divBdr>
            <w:top w:val="none" w:sz="0" w:space="0" w:color="auto"/>
            <w:left w:val="none" w:sz="0" w:space="0" w:color="auto"/>
            <w:bottom w:val="none" w:sz="0" w:space="0" w:color="auto"/>
            <w:right w:val="none" w:sz="0" w:space="0" w:color="auto"/>
          </w:divBdr>
        </w:div>
        <w:div w:id="1629429885">
          <w:marLeft w:val="0"/>
          <w:marRight w:val="0"/>
          <w:marTop w:val="0"/>
          <w:marBottom w:val="0"/>
          <w:divBdr>
            <w:top w:val="none" w:sz="0" w:space="0" w:color="auto"/>
            <w:left w:val="none" w:sz="0" w:space="0" w:color="auto"/>
            <w:bottom w:val="none" w:sz="0" w:space="0" w:color="auto"/>
            <w:right w:val="none" w:sz="0" w:space="0" w:color="auto"/>
          </w:divBdr>
        </w:div>
        <w:div w:id="1649480397">
          <w:marLeft w:val="0"/>
          <w:marRight w:val="0"/>
          <w:marTop w:val="0"/>
          <w:marBottom w:val="0"/>
          <w:divBdr>
            <w:top w:val="none" w:sz="0" w:space="0" w:color="auto"/>
            <w:left w:val="none" w:sz="0" w:space="0" w:color="auto"/>
            <w:bottom w:val="none" w:sz="0" w:space="0" w:color="auto"/>
            <w:right w:val="none" w:sz="0" w:space="0" w:color="auto"/>
          </w:divBdr>
        </w:div>
        <w:div w:id="1652636430">
          <w:marLeft w:val="0"/>
          <w:marRight w:val="0"/>
          <w:marTop w:val="0"/>
          <w:marBottom w:val="0"/>
          <w:divBdr>
            <w:top w:val="none" w:sz="0" w:space="0" w:color="auto"/>
            <w:left w:val="none" w:sz="0" w:space="0" w:color="auto"/>
            <w:bottom w:val="none" w:sz="0" w:space="0" w:color="auto"/>
            <w:right w:val="none" w:sz="0" w:space="0" w:color="auto"/>
          </w:divBdr>
        </w:div>
        <w:div w:id="1667702885">
          <w:marLeft w:val="0"/>
          <w:marRight w:val="0"/>
          <w:marTop w:val="0"/>
          <w:marBottom w:val="0"/>
          <w:divBdr>
            <w:top w:val="none" w:sz="0" w:space="0" w:color="auto"/>
            <w:left w:val="none" w:sz="0" w:space="0" w:color="auto"/>
            <w:bottom w:val="none" w:sz="0" w:space="0" w:color="auto"/>
            <w:right w:val="none" w:sz="0" w:space="0" w:color="auto"/>
          </w:divBdr>
        </w:div>
        <w:div w:id="1676960735">
          <w:marLeft w:val="0"/>
          <w:marRight w:val="0"/>
          <w:marTop w:val="0"/>
          <w:marBottom w:val="0"/>
          <w:divBdr>
            <w:top w:val="none" w:sz="0" w:space="0" w:color="auto"/>
            <w:left w:val="none" w:sz="0" w:space="0" w:color="auto"/>
            <w:bottom w:val="none" w:sz="0" w:space="0" w:color="auto"/>
            <w:right w:val="none" w:sz="0" w:space="0" w:color="auto"/>
          </w:divBdr>
        </w:div>
        <w:div w:id="1677003246">
          <w:marLeft w:val="0"/>
          <w:marRight w:val="0"/>
          <w:marTop w:val="0"/>
          <w:marBottom w:val="0"/>
          <w:divBdr>
            <w:top w:val="none" w:sz="0" w:space="0" w:color="auto"/>
            <w:left w:val="none" w:sz="0" w:space="0" w:color="auto"/>
            <w:bottom w:val="none" w:sz="0" w:space="0" w:color="auto"/>
            <w:right w:val="none" w:sz="0" w:space="0" w:color="auto"/>
          </w:divBdr>
        </w:div>
        <w:div w:id="1689091565">
          <w:marLeft w:val="0"/>
          <w:marRight w:val="0"/>
          <w:marTop w:val="0"/>
          <w:marBottom w:val="0"/>
          <w:divBdr>
            <w:top w:val="none" w:sz="0" w:space="0" w:color="auto"/>
            <w:left w:val="none" w:sz="0" w:space="0" w:color="auto"/>
            <w:bottom w:val="none" w:sz="0" w:space="0" w:color="auto"/>
            <w:right w:val="none" w:sz="0" w:space="0" w:color="auto"/>
          </w:divBdr>
        </w:div>
        <w:div w:id="1698654273">
          <w:marLeft w:val="0"/>
          <w:marRight w:val="0"/>
          <w:marTop w:val="0"/>
          <w:marBottom w:val="0"/>
          <w:divBdr>
            <w:top w:val="none" w:sz="0" w:space="0" w:color="auto"/>
            <w:left w:val="none" w:sz="0" w:space="0" w:color="auto"/>
            <w:bottom w:val="none" w:sz="0" w:space="0" w:color="auto"/>
            <w:right w:val="none" w:sz="0" w:space="0" w:color="auto"/>
          </w:divBdr>
        </w:div>
        <w:div w:id="1707221518">
          <w:marLeft w:val="0"/>
          <w:marRight w:val="0"/>
          <w:marTop w:val="0"/>
          <w:marBottom w:val="0"/>
          <w:divBdr>
            <w:top w:val="none" w:sz="0" w:space="0" w:color="auto"/>
            <w:left w:val="none" w:sz="0" w:space="0" w:color="auto"/>
            <w:bottom w:val="none" w:sz="0" w:space="0" w:color="auto"/>
            <w:right w:val="none" w:sz="0" w:space="0" w:color="auto"/>
          </w:divBdr>
        </w:div>
        <w:div w:id="1713965913">
          <w:marLeft w:val="0"/>
          <w:marRight w:val="0"/>
          <w:marTop w:val="0"/>
          <w:marBottom w:val="0"/>
          <w:divBdr>
            <w:top w:val="none" w:sz="0" w:space="0" w:color="auto"/>
            <w:left w:val="none" w:sz="0" w:space="0" w:color="auto"/>
            <w:bottom w:val="none" w:sz="0" w:space="0" w:color="auto"/>
            <w:right w:val="none" w:sz="0" w:space="0" w:color="auto"/>
          </w:divBdr>
        </w:div>
        <w:div w:id="1724867308">
          <w:marLeft w:val="0"/>
          <w:marRight w:val="0"/>
          <w:marTop w:val="0"/>
          <w:marBottom w:val="0"/>
          <w:divBdr>
            <w:top w:val="none" w:sz="0" w:space="0" w:color="auto"/>
            <w:left w:val="none" w:sz="0" w:space="0" w:color="auto"/>
            <w:bottom w:val="none" w:sz="0" w:space="0" w:color="auto"/>
            <w:right w:val="none" w:sz="0" w:space="0" w:color="auto"/>
          </w:divBdr>
        </w:div>
        <w:div w:id="1747650118">
          <w:marLeft w:val="0"/>
          <w:marRight w:val="0"/>
          <w:marTop w:val="0"/>
          <w:marBottom w:val="0"/>
          <w:divBdr>
            <w:top w:val="none" w:sz="0" w:space="0" w:color="auto"/>
            <w:left w:val="none" w:sz="0" w:space="0" w:color="auto"/>
            <w:bottom w:val="none" w:sz="0" w:space="0" w:color="auto"/>
            <w:right w:val="none" w:sz="0" w:space="0" w:color="auto"/>
          </w:divBdr>
        </w:div>
        <w:div w:id="1748917478">
          <w:marLeft w:val="0"/>
          <w:marRight w:val="0"/>
          <w:marTop w:val="0"/>
          <w:marBottom w:val="0"/>
          <w:divBdr>
            <w:top w:val="none" w:sz="0" w:space="0" w:color="auto"/>
            <w:left w:val="none" w:sz="0" w:space="0" w:color="auto"/>
            <w:bottom w:val="none" w:sz="0" w:space="0" w:color="auto"/>
            <w:right w:val="none" w:sz="0" w:space="0" w:color="auto"/>
          </w:divBdr>
        </w:div>
        <w:div w:id="1754279439">
          <w:marLeft w:val="0"/>
          <w:marRight w:val="0"/>
          <w:marTop w:val="0"/>
          <w:marBottom w:val="0"/>
          <w:divBdr>
            <w:top w:val="none" w:sz="0" w:space="0" w:color="auto"/>
            <w:left w:val="none" w:sz="0" w:space="0" w:color="auto"/>
            <w:bottom w:val="none" w:sz="0" w:space="0" w:color="auto"/>
            <w:right w:val="none" w:sz="0" w:space="0" w:color="auto"/>
          </w:divBdr>
        </w:div>
        <w:div w:id="1765420690">
          <w:marLeft w:val="0"/>
          <w:marRight w:val="0"/>
          <w:marTop w:val="0"/>
          <w:marBottom w:val="0"/>
          <w:divBdr>
            <w:top w:val="none" w:sz="0" w:space="0" w:color="auto"/>
            <w:left w:val="none" w:sz="0" w:space="0" w:color="auto"/>
            <w:bottom w:val="none" w:sz="0" w:space="0" w:color="auto"/>
            <w:right w:val="none" w:sz="0" w:space="0" w:color="auto"/>
          </w:divBdr>
        </w:div>
        <w:div w:id="1807241389">
          <w:marLeft w:val="0"/>
          <w:marRight w:val="0"/>
          <w:marTop w:val="0"/>
          <w:marBottom w:val="0"/>
          <w:divBdr>
            <w:top w:val="none" w:sz="0" w:space="0" w:color="auto"/>
            <w:left w:val="none" w:sz="0" w:space="0" w:color="auto"/>
            <w:bottom w:val="none" w:sz="0" w:space="0" w:color="auto"/>
            <w:right w:val="none" w:sz="0" w:space="0" w:color="auto"/>
          </w:divBdr>
        </w:div>
        <w:div w:id="1809665521">
          <w:marLeft w:val="0"/>
          <w:marRight w:val="0"/>
          <w:marTop w:val="0"/>
          <w:marBottom w:val="0"/>
          <w:divBdr>
            <w:top w:val="none" w:sz="0" w:space="0" w:color="auto"/>
            <w:left w:val="none" w:sz="0" w:space="0" w:color="auto"/>
            <w:bottom w:val="none" w:sz="0" w:space="0" w:color="auto"/>
            <w:right w:val="none" w:sz="0" w:space="0" w:color="auto"/>
          </w:divBdr>
        </w:div>
        <w:div w:id="1812597552">
          <w:marLeft w:val="0"/>
          <w:marRight w:val="0"/>
          <w:marTop w:val="0"/>
          <w:marBottom w:val="0"/>
          <w:divBdr>
            <w:top w:val="none" w:sz="0" w:space="0" w:color="auto"/>
            <w:left w:val="none" w:sz="0" w:space="0" w:color="auto"/>
            <w:bottom w:val="none" w:sz="0" w:space="0" w:color="auto"/>
            <w:right w:val="none" w:sz="0" w:space="0" w:color="auto"/>
          </w:divBdr>
        </w:div>
        <w:div w:id="1813674628">
          <w:marLeft w:val="0"/>
          <w:marRight w:val="0"/>
          <w:marTop w:val="0"/>
          <w:marBottom w:val="0"/>
          <w:divBdr>
            <w:top w:val="none" w:sz="0" w:space="0" w:color="auto"/>
            <w:left w:val="none" w:sz="0" w:space="0" w:color="auto"/>
            <w:bottom w:val="none" w:sz="0" w:space="0" w:color="auto"/>
            <w:right w:val="none" w:sz="0" w:space="0" w:color="auto"/>
          </w:divBdr>
        </w:div>
        <w:div w:id="1821186429">
          <w:marLeft w:val="0"/>
          <w:marRight w:val="0"/>
          <w:marTop w:val="0"/>
          <w:marBottom w:val="0"/>
          <w:divBdr>
            <w:top w:val="none" w:sz="0" w:space="0" w:color="auto"/>
            <w:left w:val="none" w:sz="0" w:space="0" w:color="auto"/>
            <w:bottom w:val="none" w:sz="0" w:space="0" w:color="auto"/>
            <w:right w:val="none" w:sz="0" w:space="0" w:color="auto"/>
          </w:divBdr>
        </w:div>
        <w:div w:id="1881701535">
          <w:marLeft w:val="0"/>
          <w:marRight w:val="0"/>
          <w:marTop w:val="0"/>
          <w:marBottom w:val="0"/>
          <w:divBdr>
            <w:top w:val="none" w:sz="0" w:space="0" w:color="auto"/>
            <w:left w:val="none" w:sz="0" w:space="0" w:color="auto"/>
            <w:bottom w:val="none" w:sz="0" w:space="0" w:color="auto"/>
            <w:right w:val="none" w:sz="0" w:space="0" w:color="auto"/>
          </w:divBdr>
        </w:div>
        <w:div w:id="1912235243">
          <w:marLeft w:val="0"/>
          <w:marRight w:val="0"/>
          <w:marTop w:val="0"/>
          <w:marBottom w:val="0"/>
          <w:divBdr>
            <w:top w:val="none" w:sz="0" w:space="0" w:color="auto"/>
            <w:left w:val="none" w:sz="0" w:space="0" w:color="auto"/>
            <w:bottom w:val="none" w:sz="0" w:space="0" w:color="auto"/>
            <w:right w:val="none" w:sz="0" w:space="0" w:color="auto"/>
          </w:divBdr>
        </w:div>
        <w:div w:id="1935361241">
          <w:marLeft w:val="0"/>
          <w:marRight w:val="0"/>
          <w:marTop w:val="0"/>
          <w:marBottom w:val="0"/>
          <w:divBdr>
            <w:top w:val="none" w:sz="0" w:space="0" w:color="auto"/>
            <w:left w:val="none" w:sz="0" w:space="0" w:color="auto"/>
            <w:bottom w:val="none" w:sz="0" w:space="0" w:color="auto"/>
            <w:right w:val="none" w:sz="0" w:space="0" w:color="auto"/>
          </w:divBdr>
        </w:div>
        <w:div w:id="1944149715">
          <w:marLeft w:val="0"/>
          <w:marRight w:val="0"/>
          <w:marTop w:val="0"/>
          <w:marBottom w:val="0"/>
          <w:divBdr>
            <w:top w:val="none" w:sz="0" w:space="0" w:color="auto"/>
            <w:left w:val="none" w:sz="0" w:space="0" w:color="auto"/>
            <w:bottom w:val="none" w:sz="0" w:space="0" w:color="auto"/>
            <w:right w:val="none" w:sz="0" w:space="0" w:color="auto"/>
          </w:divBdr>
        </w:div>
        <w:div w:id="1959490525">
          <w:marLeft w:val="0"/>
          <w:marRight w:val="0"/>
          <w:marTop w:val="0"/>
          <w:marBottom w:val="0"/>
          <w:divBdr>
            <w:top w:val="none" w:sz="0" w:space="0" w:color="auto"/>
            <w:left w:val="none" w:sz="0" w:space="0" w:color="auto"/>
            <w:bottom w:val="none" w:sz="0" w:space="0" w:color="auto"/>
            <w:right w:val="none" w:sz="0" w:space="0" w:color="auto"/>
          </w:divBdr>
        </w:div>
        <w:div w:id="1962178359">
          <w:marLeft w:val="0"/>
          <w:marRight w:val="0"/>
          <w:marTop w:val="0"/>
          <w:marBottom w:val="0"/>
          <w:divBdr>
            <w:top w:val="none" w:sz="0" w:space="0" w:color="auto"/>
            <w:left w:val="none" w:sz="0" w:space="0" w:color="auto"/>
            <w:bottom w:val="none" w:sz="0" w:space="0" w:color="auto"/>
            <w:right w:val="none" w:sz="0" w:space="0" w:color="auto"/>
          </w:divBdr>
        </w:div>
        <w:div w:id="1965502567">
          <w:marLeft w:val="0"/>
          <w:marRight w:val="0"/>
          <w:marTop w:val="0"/>
          <w:marBottom w:val="0"/>
          <w:divBdr>
            <w:top w:val="none" w:sz="0" w:space="0" w:color="auto"/>
            <w:left w:val="none" w:sz="0" w:space="0" w:color="auto"/>
            <w:bottom w:val="none" w:sz="0" w:space="0" w:color="auto"/>
            <w:right w:val="none" w:sz="0" w:space="0" w:color="auto"/>
          </w:divBdr>
        </w:div>
        <w:div w:id="1965848935">
          <w:marLeft w:val="0"/>
          <w:marRight w:val="0"/>
          <w:marTop w:val="0"/>
          <w:marBottom w:val="0"/>
          <w:divBdr>
            <w:top w:val="none" w:sz="0" w:space="0" w:color="auto"/>
            <w:left w:val="none" w:sz="0" w:space="0" w:color="auto"/>
            <w:bottom w:val="none" w:sz="0" w:space="0" w:color="auto"/>
            <w:right w:val="none" w:sz="0" w:space="0" w:color="auto"/>
          </w:divBdr>
        </w:div>
        <w:div w:id="1975670662">
          <w:marLeft w:val="0"/>
          <w:marRight w:val="0"/>
          <w:marTop w:val="0"/>
          <w:marBottom w:val="0"/>
          <w:divBdr>
            <w:top w:val="none" w:sz="0" w:space="0" w:color="auto"/>
            <w:left w:val="none" w:sz="0" w:space="0" w:color="auto"/>
            <w:bottom w:val="none" w:sz="0" w:space="0" w:color="auto"/>
            <w:right w:val="none" w:sz="0" w:space="0" w:color="auto"/>
          </w:divBdr>
        </w:div>
        <w:div w:id="1975864047">
          <w:marLeft w:val="0"/>
          <w:marRight w:val="0"/>
          <w:marTop w:val="0"/>
          <w:marBottom w:val="0"/>
          <w:divBdr>
            <w:top w:val="none" w:sz="0" w:space="0" w:color="auto"/>
            <w:left w:val="none" w:sz="0" w:space="0" w:color="auto"/>
            <w:bottom w:val="none" w:sz="0" w:space="0" w:color="auto"/>
            <w:right w:val="none" w:sz="0" w:space="0" w:color="auto"/>
          </w:divBdr>
        </w:div>
        <w:div w:id="2004505056">
          <w:marLeft w:val="0"/>
          <w:marRight w:val="0"/>
          <w:marTop w:val="0"/>
          <w:marBottom w:val="0"/>
          <w:divBdr>
            <w:top w:val="none" w:sz="0" w:space="0" w:color="auto"/>
            <w:left w:val="none" w:sz="0" w:space="0" w:color="auto"/>
            <w:bottom w:val="none" w:sz="0" w:space="0" w:color="auto"/>
            <w:right w:val="none" w:sz="0" w:space="0" w:color="auto"/>
          </w:divBdr>
        </w:div>
        <w:div w:id="2018771113">
          <w:marLeft w:val="0"/>
          <w:marRight w:val="0"/>
          <w:marTop w:val="0"/>
          <w:marBottom w:val="0"/>
          <w:divBdr>
            <w:top w:val="none" w:sz="0" w:space="0" w:color="auto"/>
            <w:left w:val="none" w:sz="0" w:space="0" w:color="auto"/>
            <w:bottom w:val="none" w:sz="0" w:space="0" w:color="auto"/>
            <w:right w:val="none" w:sz="0" w:space="0" w:color="auto"/>
          </w:divBdr>
        </w:div>
        <w:div w:id="2026470822">
          <w:marLeft w:val="0"/>
          <w:marRight w:val="0"/>
          <w:marTop w:val="0"/>
          <w:marBottom w:val="0"/>
          <w:divBdr>
            <w:top w:val="none" w:sz="0" w:space="0" w:color="auto"/>
            <w:left w:val="none" w:sz="0" w:space="0" w:color="auto"/>
            <w:bottom w:val="none" w:sz="0" w:space="0" w:color="auto"/>
            <w:right w:val="none" w:sz="0" w:space="0" w:color="auto"/>
          </w:divBdr>
        </w:div>
        <w:div w:id="2052027191">
          <w:marLeft w:val="0"/>
          <w:marRight w:val="0"/>
          <w:marTop w:val="0"/>
          <w:marBottom w:val="0"/>
          <w:divBdr>
            <w:top w:val="none" w:sz="0" w:space="0" w:color="auto"/>
            <w:left w:val="none" w:sz="0" w:space="0" w:color="auto"/>
            <w:bottom w:val="none" w:sz="0" w:space="0" w:color="auto"/>
            <w:right w:val="none" w:sz="0" w:space="0" w:color="auto"/>
          </w:divBdr>
        </w:div>
        <w:div w:id="2054112448">
          <w:marLeft w:val="0"/>
          <w:marRight w:val="0"/>
          <w:marTop w:val="0"/>
          <w:marBottom w:val="0"/>
          <w:divBdr>
            <w:top w:val="none" w:sz="0" w:space="0" w:color="auto"/>
            <w:left w:val="none" w:sz="0" w:space="0" w:color="auto"/>
            <w:bottom w:val="none" w:sz="0" w:space="0" w:color="auto"/>
            <w:right w:val="none" w:sz="0" w:space="0" w:color="auto"/>
          </w:divBdr>
        </w:div>
        <w:div w:id="2056733509">
          <w:marLeft w:val="0"/>
          <w:marRight w:val="0"/>
          <w:marTop w:val="0"/>
          <w:marBottom w:val="0"/>
          <w:divBdr>
            <w:top w:val="none" w:sz="0" w:space="0" w:color="auto"/>
            <w:left w:val="none" w:sz="0" w:space="0" w:color="auto"/>
            <w:bottom w:val="none" w:sz="0" w:space="0" w:color="auto"/>
            <w:right w:val="none" w:sz="0" w:space="0" w:color="auto"/>
          </w:divBdr>
        </w:div>
        <w:div w:id="2069104029">
          <w:marLeft w:val="0"/>
          <w:marRight w:val="0"/>
          <w:marTop w:val="0"/>
          <w:marBottom w:val="0"/>
          <w:divBdr>
            <w:top w:val="none" w:sz="0" w:space="0" w:color="auto"/>
            <w:left w:val="none" w:sz="0" w:space="0" w:color="auto"/>
            <w:bottom w:val="none" w:sz="0" w:space="0" w:color="auto"/>
            <w:right w:val="none" w:sz="0" w:space="0" w:color="auto"/>
          </w:divBdr>
        </w:div>
        <w:div w:id="2103060132">
          <w:marLeft w:val="0"/>
          <w:marRight w:val="0"/>
          <w:marTop w:val="0"/>
          <w:marBottom w:val="0"/>
          <w:divBdr>
            <w:top w:val="none" w:sz="0" w:space="0" w:color="auto"/>
            <w:left w:val="none" w:sz="0" w:space="0" w:color="auto"/>
            <w:bottom w:val="none" w:sz="0" w:space="0" w:color="auto"/>
            <w:right w:val="none" w:sz="0" w:space="0" w:color="auto"/>
          </w:divBdr>
        </w:div>
      </w:divsChild>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6673227">
      <w:bodyDiv w:val="1"/>
      <w:marLeft w:val="0"/>
      <w:marRight w:val="0"/>
      <w:marTop w:val="0"/>
      <w:marBottom w:val="0"/>
      <w:divBdr>
        <w:top w:val="none" w:sz="0" w:space="0" w:color="auto"/>
        <w:left w:val="none" w:sz="0" w:space="0" w:color="auto"/>
        <w:bottom w:val="none" w:sz="0" w:space="0" w:color="auto"/>
        <w:right w:val="none" w:sz="0" w:space="0" w:color="auto"/>
      </w:divBdr>
      <w:divsChild>
        <w:div w:id="1118185022">
          <w:marLeft w:val="0"/>
          <w:marRight w:val="0"/>
          <w:marTop w:val="0"/>
          <w:marBottom w:val="0"/>
          <w:divBdr>
            <w:top w:val="none" w:sz="0" w:space="0" w:color="auto"/>
            <w:left w:val="none" w:sz="0" w:space="0" w:color="auto"/>
            <w:bottom w:val="none" w:sz="0" w:space="0" w:color="auto"/>
            <w:right w:val="none" w:sz="0" w:space="0" w:color="auto"/>
          </w:divBdr>
        </w:div>
        <w:div w:id="485098795">
          <w:marLeft w:val="0"/>
          <w:marRight w:val="0"/>
          <w:marTop w:val="0"/>
          <w:marBottom w:val="0"/>
          <w:divBdr>
            <w:top w:val="none" w:sz="0" w:space="0" w:color="auto"/>
            <w:left w:val="none" w:sz="0" w:space="0" w:color="auto"/>
            <w:bottom w:val="none" w:sz="0" w:space="0" w:color="auto"/>
            <w:right w:val="none" w:sz="0" w:space="0" w:color="auto"/>
          </w:divBdr>
        </w:div>
        <w:div w:id="1302685568">
          <w:marLeft w:val="0"/>
          <w:marRight w:val="0"/>
          <w:marTop w:val="0"/>
          <w:marBottom w:val="0"/>
          <w:divBdr>
            <w:top w:val="none" w:sz="0" w:space="0" w:color="auto"/>
            <w:left w:val="none" w:sz="0" w:space="0" w:color="auto"/>
            <w:bottom w:val="none" w:sz="0" w:space="0" w:color="auto"/>
            <w:right w:val="none" w:sz="0" w:space="0" w:color="auto"/>
          </w:divBdr>
        </w:div>
      </w:divsChild>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198856017">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0733139">
      <w:bodyDiv w:val="1"/>
      <w:marLeft w:val="0"/>
      <w:marRight w:val="0"/>
      <w:marTop w:val="0"/>
      <w:marBottom w:val="0"/>
      <w:divBdr>
        <w:top w:val="none" w:sz="0" w:space="0" w:color="auto"/>
        <w:left w:val="none" w:sz="0" w:space="0" w:color="auto"/>
        <w:bottom w:val="none" w:sz="0" w:space="0" w:color="auto"/>
        <w:right w:val="none" w:sz="0" w:space="0" w:color="auto"/>
      </w:divBdr>
    </w:div>
    <w:div w:id="1234508992">
      <w:bodyDiv w:val="1"/>
      <w:marLeft w:val="0"/>
      <w:marRight w:val="0"/>
      <w:marTop w:val="0"/>
      <w:marBottom w:val="0"/>
      <w:divBdr>
        <w:top w:val="none" w:sz="0" w:space="0" w:color="auto"/>
        <w:left w:val="none" w:sz="0" w:space="0" w:color="auto"/>
        <w:bottom w:val="none" w:sz="0" w:space="0" w:color="auto"/>
        <w:right w:val="none" w:sz="0" w:space="0" w:color="auto"/>
      </w:divBdr>
      <w:divsChild>
        <w:div w:id="1649823658">
          <w:marLeft w:val="0"/>
          <w:marRight w:val="0"/>
          <w:marTop w:val="0"/>
          <w:marBottom w:val="0"/>
          <w:divBdr>
            <w:top w:val="none" w:sz="0" w:space="0" w:color="auto"/>
            <w:left w:val="none" w:sz="0" w:space="0" w:color="auto"/>
            <w:bottom w:val="none" w:sz="0" w:space="0" w:color="auto"/>
            <w:right w:val="none" w:sz="0" w:space="0" w:color="auto"/>
          </w:divBdr>
        </w:div>
        <w:div w:id="1046443930">
          <w:marLeft w:val="0"/>
          <w:marRight w:val="0"/>
          <w:marTop w:val="0"/>
          <w:marBottom w:val="0"/>
          <w:divBdr>
            <w:top w:val="none" w:sz="0" w:space="0" w:color="auto"/>
            <w:left w:val="none" w:sz="0" w:space="0" w:color="auto"/>
            <w:bottom w:val="none" w:sz="0" w:space="0" w:color="auto"/>
            <w:right w:val="none" w:sz="0" w:space="0" w:color="auto"/>
          </w:divBdr>
        </w:div>
        <w:div w:id="1904440915">
          <w:marLeft w:val="0"/>
          <w:marRight w:val="0"/>
          <w:marTop w:val="0"/>
          <w:marBottom w:val="0"/>
          <w:divBdr>
            <w:top w:val="none" w:sz="0" w:space="0" w:color="auto"/>
            <w:left w:val="none" w:sz="0" w:space="0" w:color="auto"/>
            <w:bottom w:val="none" w:sz="0" w:space="0" w:color="auto"/>
            <w:right w:val="none" w:sz="0" w:space="0" w:color="auto"/>
          </w:divBdr>
        </w:div>
        <w:div w:id="1950161682">
          <w:marLeft w:val="0"/>
          <w:marRight w:val="0"/>
          <w:marTop w:val="0"/>
          <w:marBottom w:val="0"/>
          <w:divBdr>
            <w:top w:val="none" w:sz="0" w:space="0" w:color="auto"/>
            <w:left w:val="none" w:sz="0" w:space="0" w:color="auto"/>
            <w:bottom w:val="none" w:sz="0" w:space="0" w:color="auto"/>
            <w:right w:val="none" w:sz="0" w:space="0" w:color="auto"/>
          </w:divBdr>
        </w:div>
        <w:div w:id="262956603">
          <w:marLeft w:val="0"/>
          <w:marRight w:val="0"/>
          <w:marTop w:val="0"/>
          <w:marBottom w:val="0"/>
          <w:divBdr>
            <w:top w:val="none" w:sz="0" w:space="0" w:color="auto"/>
            <w:left w:val="none" w:sz="0" w:space="0" w:color="auto"/>
            <w:bottom w:val="none" w:sz="0" w:space="0" w:color="auto"/>
            <w:right w:val="none" w:sz="0" w:space="0" w:color="auto"/>
          </w:divBdr>
        </w:div>
        <w:div w:id="126050577">
          <w:marLeft w:val="0"/>
          <w:marRight w:val="0"/>
          <w:marTop w:val="0"/>
          <w:marBottom w:val="0"/>
          <w:divBdr>
            <w:top w:val="none" w:sz="0" w:space="0" w:color="auto"/>
            <w:left w:val="none" w:sz="0" w:space="0" w:color="auto"/>
            <w:bottom w:val="none" w:sz="0" w:space="0" w:color="auto"/>
            <w:right w:val="none" w:sz="0" w:space="0" w:color="auto"/>
          </w:divBdr>
        </w:div>
        <w:div w:id="2101876081">
          <w:marLeft w:val="0"/>
          <w:marRight w:val="0"/>
          <w:marTop w:val="0"/>
          <w:marBottom w:val="0"/>
          <w:divBdr>
            <w:top w:val="none" w:sz="0" w:space="0" w:color="auto"/>
            <w:left w:val="none" w:sz="0" w:space="0" w:color="auto"/>
            <w:bottom w:val="none" w:sz="0" w:space="0" w:color="auto"/>
            <w:right w:val="none" w:sz="0" w:space="0" w:color="auto"/>
          </w:divBdr>
        </w:div>
        <w:div w:id="642009086">
          <w:marLeft w:val="0"/>
          <w:marRight w:val="0"/>
          <w:marTop w:val="0"/>
          <w:marBottom w:val="0"/>
          <w:divBdr>
            <w:top w:val="none" w:sz="0" w:space="0" w:color="auto"/>
            <w:left w:val="none" w:sz="0" w:space="0" w:color="auto"/>
            <w:bottom w:val="none" w:sz="0" w:space="0" w:color="auto"/>
            <w:right w:val="none" w:sz="0" w:space="0" w:color="auto"/>
          </w:divBdr>
        </w:div>
        <w:div w:id="1865900977">
          <w:marLeft w:val="0"/>
          <w:marRight w:val="0"/>
          <w:marTop w:val="0"/>
          <w:marBottom w:val="0"/>
          <w:divBdr>
            <w:top w:val="none" w:sz="0" w:space="0" w:color="auto"/>
            <w:left w:val="none" w:sz="0" w:space="0" w:color="auto"/>
            <w:bottom w:val="none" w:sz="0" w:space="0" w:color="auto"/>
            <w:right w:val="none" w:sz="0" w:space="0" w:color="auto"/>
          </w:divBdr>
        </w:div>
        <w:div w:id="839808532">
          <w:marLeft w:val="0"/>
          <w:marRight w:val="0"/>
          <w:marTop w:val="0"/>
          <w:marBottom w:val="0"/>
          <w:divBdr>
            <w:top w:val="none" w:sz="0" w:space="0" w:color="auto"/>
            <w:left w:val="none" w:sz="0" w:space="0" w:color="auto"/>
            <w:bottom w:val="none" w:sz="0" w:space="0" w:color="auto"/>
            <w:right w:val="none" w:sz="0" w:space="0" w:color="auto"/>
          </w:divBdr>
        </w:div>
        <w:div w:id="184177030">
          <w:marLeft w:val="0"/>
          <w:marRight w:val="0"/>
          <w:marTop w:val="0"/>
          <w:marBottom w:val="0"/>
          <w:divBdr>
            <w:top w:val="none" w:sz="0" w:space="0" w:color="auto"/>
            <w:left w:val="none" w:sz="0" w:space="0" w:color="auto"/>
            <w:bottom w:val="none" w:sz="0" w:space="0" w:color="auto"/>
            <w:right w:val="none" w:sz="0" w:space="0" w:color="auto"/>
          </w:divBdr>
        </w:div>
        <w:div w:id="449476022">
          <w:marLeft w:val="0"/>
          <w:marRight w:val="0"/>
          <w:marTop w:val="0"/>
          <w:marBottom w:val="0"/>
          <w:divBdr>
            <w:top w:val="none" w:sz="0" w:space="0" w:color="auto"/>
            <w:left w:val="none" w:sz="0" w:space="0" w:color="auto"/>
            <w:bottom w:val="none" w:sz="0" w:space="0" w:color="auto"/>
            <w:right w:val="none" w:sz="0" w:space="0" w:color="auto"/>
          </w:divBdr>
        </w:div>
        <w:div w:id="2110470379">
          <w:marLeft w:val="0"/>
          <w:marRight w:val="0"/>
          <w:marTop w:val="0"/>
          <w:marBottom w:val="0"/>
          <w:divBdr>
            <w:top w:val="none" w:sz="0" w:space="0" w:color="auto"/>
            <w:left w:val="none" w:sz="0" w:space="0" w:color="auto"/>
            <w:bottom w:val="none" w:sz="0" w:space="0" w:color="auto"/>
            <w:right w:val="none" w:sz="0" w:space="0" w:color="auto"/>
          </w:divBdr>
        </w:div>
        <w:div w:id="524947477">
          <w:marLeft w:val="0"/>
          <w:marRight w:val="0"/>
          <w:marTop w:val="0"/>
          <w:marBottom w:val="0"/>
          <w:divBdr>
            <w:top w:val="none" w:sz="0" w:space="0" w:color="auto"/>
            <w:left w:val="none" w:sz="0" w:space="0" w:color="auto"/>
            <w:bottom w:val="none" w:sz="0" w:space="0" w:color="auto"/>
            <w:right w:val="none" w:sz="0" w:space="0" w:color="auto"/>
          </w:divBdr>
        </w:div>
        <w:div w:id="2091388037">
          <w:marLeft w:val="0"/>
          <w:marRight w:val="0"/>
          <w:marTop w:val="0"/>
          <w:marBottom w:val="0"/>
          <w:divBdr>
            <w:top w:val="none" w:sz="0" w:space="0" w:color="auto"/>
            <w:left w:val="none" w:sz="0" w:space="0" w:color="auto"/>
            <w:bottom w:val="none" w:sz="0" w:space="0" w:color="auto"/>
            <w:right w:val="none" w:sz="0" w:space="0" w:color="auto"/>
          </w:divBdr>
        </w:div>
      </w:divsChild>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42174723">
      <w:bodyDiv w:val="1"/>
      <w:marLeft w:val="0"/>
      <w:marRight w:val="0"/>
      <w:marTop w:val="0"/>
      <w:marBottom w:val="0"/>
      <w:divBdr>
        <w:top w:val="none" w:sz="0" w:space="0" w:color="auto"/>
        <w:left w:val="none" w:sz="0" w:space="0" w:color="auto"/>
        <w:bottom w:val="none" w:sz="0" w:space="0" w:color="auto"/>
        <w:right w:val="none" w:sz="0" w:space="0" w:color="auto"/>
      </w:divBdr>
    </w:div>
    <w:div w:id="1246450573">
      <w:bodyDiv w:val="1"/>
      <w:marLeft w:val="0"/>
      <w:marRight w:val="0"/>
      <w:marTop w:val="0"/>
      <w:marBottom w:val="0"/>
      <w:divBdr>
        <w:top w:val="none" w:sz="0" w:space="0" w:color="auto"/>
        <w:left w:val="none" w:sz="0" w:space="0" w:color="auto"/>
        <w:bottom w:val="none" w:sz="0" w:space="0" w:color="auto"/>
        <w:right w:val="none" w:sz="0" w:space="0" w:color="auto"/>
      </w:divBdr>
      <w:divsChild>
        <w:div w:id="2095469088">
          <w:marLeft w:val="0"/>
          <w:marRight w:val="0"/>
          <w:marTop w:val="0"/>
          <w:marBottom w:val="0"/>
          <w:divBdr>
            <w:top w:val="none" w:sz="0" w:space="0" w:color="auto"/>
            <w:left w:val="none" w:sz="0" w:space="0" w:color="auto"/>
            <w:bottom w:val="none" w:sz="0" w:space="0" w:color="auto"/>
            <w:right w:val="none" w:sz="0" w:space="0" w:color="auto"/>
          </w:divBdr>
        </w:div>
        <w:div w:id="1122652621">
          <w:marLeft w:val="0"/>
          <w:marRight w:val="0"/>
          <w:marTop w:val="0"/>
          <w:marBottom w:val="0"/>
          <w:divBdr>
            <w:top w:val="none" w:sz="0" w:space="0" w:color="auto"/>
            <w:left w:val="none" w:sz="0" w:space="0" w:color="auto"/>
            <w:bottom w:val="none" w:sz="0" w:space="0" w:color="auto"/>
            <w:right w:val="none" w:sz="0" w:space="0" w:color="auto"/>
          </w:divBdr>
        </w:div>
        <w:div w:id="1064983803">
          <w:marLeft w:val="0"/>
          <w:marRight w:val="0"/>
          <w:marTop w:val="0"/>
          <w:marBottom w:val="0"/>
          <w:divBdr>
            <w:top w:val="none" w:sz="0" w:space="0" w:color="auto"/>
            <w:left w:val="none" w:sz="0" w:space="0" w:color="auto"/>
            <w:bottom w:val="none" w:sz="0" w:space="0" w:color="auto"/>
            <w:right w:val="none" w:sz="0" w:space="0" w:color="auto"/>
          </w:divBdr>
        </w:div>
        <w:div w:id="551505772">
          <w:marLeft w:val="0"/>
          <w:marRight w:val="0"/>
          <w:marTop w:val="0"/>
          <w:marBottom w:val="0"/>
          <w:divBdr>
            <w:top w:val="none" w:sz="0" w:space="0" w:color="auto"/>
            <w:left w:val="none" w:sz="0" w:space="0" w:color="auto"/>
            <w:bottom w:val="none" w:sz="0" w:space="0" w:color="auto"/>
            <w:right w:val="none" w:sz="0" w:space="0" w:color="auto"/>
          </w:divBdr>
        </w:div>
        <w:div w:id="169412742">
          <w:marLeft w:val="0"/>
          <w:marRight w:val="0"/>
          <w:marTop w:val="0"/>
          <w:marBottom w:val="0"/>
          <w:divBdr>
            <w:top w:val="none" w:sz="0" w:space="0" w:color="auto"/>
            <w:left w:val="none" w:sz="0" w:space="0" w:color="auto"/>
            <w:bottom w:val="none" w:sz="0" w:space="0" w:color="auto"/>
            <w:right w:val="none" w:sz="0" w:space="0" w:color="auto"/>
          </w:divBdr>
        </w:div>
        <w:div w:id="424346316">
          <w:marLeft w:val="0"/>
          <w:marRight w:val="0"/>
          <w:marTop w:val="0"/>
          <w:marBottom w:val="0"/>
          <w:divBdr>
            <w:top w:val="none" w:sz="0" w:space="0" w:color="auto"/>
            <w:left w:val="none" w:sz="0" w:space="0" w:color="auto"/>
            <w:bottom w:val="none" w:sz="0" w:space="0" w:color="auto"/>
            <w:right w:val="none" w:sz="0" w:space="0" w:color="auto"/>
          </w:divBdr>
        </w:div>
      </w:divsChild>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69194338">
      <w:bodyDiv w:val="1"/>
      <w:marLeft w:val="0"/>
      <w:marRight w:val="0"/>
      <w:marTop w:val="0"/>
      <w:marBottom w:val="0"/>
      <w:divBdr>
        <w:top w:val="none" w:sz="0" w:space="0" w:color="auto"/>
        <w:left w:val="none" w:sz="0" w:space="0" w:color="auto"/>
        <w:bottom w:val="none" w:sz="0" w:space="0" w:color="auto"/>
        <w:right w:val="none" w:sz="0" w:space="0" w:color="auto"/>
      </w:divBdr>
      <w:divsChild>
        <w:div w:id="1101798546">
          <w:marLeft w:val="0"/>
          <w:marRight w:val="0"/>
          <w:marTop w:val="0"/>
          <w:marBottom w:val="0"/>
          <w:divBdr>
            <w:top w:val="none" w:sz="0" w:space="0" w:color="auto"/>
            <w:left w:val="none" w:sz="0" w:space="0" w:color="auto"/>
            <w:bottom w:val="none" w:sz="0" w:space="0" w:color="auto"/>
            <w:right w:val="none" w:sz="0" w:space="0" w:color="auto"/>
          </w:divBdr>
        </w:div>
        <w:div w:id="272908895">
          <w:marLeft w:val="0"/>
          <w:marRight w:val="0"/>
          <w:marTop w:val="0"/>
          <w:marBottom w:val="0"/>
          <w:divBdr>
            <w:top w:val="none" w:sz="0" w:space="0" w:color="auto"/>
            <w:left w:val="none" w:sz="0" w:space="0" w:color="auto"/>
            <w:bottom w:val="none" w:sz="0" w:space="0" w:color="auto"/>
            <w:right w:val="none" w:sz="0" w:space="0" w:color="auto"/>
          </w:divBdr>
        </w:div>
      </w:divsChild>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1695166">
      <w:bodyDiv w:val="1"/>
      <w:marLeft w:val="0"/>
      <w:marRight w:val="0"/>
      <w:marTop w:val="0"/>
      <w:marBottom w:val="0"/>
      <w:divBdr>
        <w:top w:val="none" w:sz="0" w:space="0" w:color="auto"/>
        <w:left w:val="none" w:sz="0" w:space="0" w:color="auto"/>
        <w:bottom w:val="none" w:sz="0" w:space="0" w:color="auto"/>
        <w:right w:val="none" w:sz="0" w:space="0" w:color="auto"/>
      </w:divBdr>
      <w:divsChild>
        <w:div w:id="511455461">
          <w:marLeft w:val="0"/>
          <w:marRight w:val="0"/>
          <w:marTop w:val="0"/>
          <w:marBottom w:val="0"/>
          <w:divBdr>
            <w:top w:val="none" w:sz="0" w:space="0" w:color="auto"/>
            <w:left w:val="none" w:sz="0" w:space="0" w:color="auto"/>
            <w:bottom w:val="none" w:sz="0" w:space="0" w:color="auto"/>
            <w:right w:val="none" w:sz="0" w:space="0" w:color="auto"/>
          </w:divBdr>
        </w:div>
        <w:div w:id="940264074">
          <w:marLeft w:val="0"/>
          <w:marRight w:val="0"/>
          <w:marTop w:val="0"/>
          <w:marBottom w:val="0"/>
          <w:divBdr>
            <w:top w:val="none" w:sz="0" w:space="0" w:color="auto"/>
            <w:left w:val="none" w:sz="0" w:space="0" w:color="auto"/>
            <w:bottom w:val="none" w:sz="0" w:space="0" w:color="auto"/>
            <w:right w:val="none" w:sz="0" w:space="0" w:color="auto"/>
          </w:divBdr>
        </w:div>
        <w:div w:id="1836990587">
          <w:marLeft w:val="0"/>
          <w:marRight w:val="0"/>
          <w:marTop w:val="0"/>
          <w:marBottom w:val="0"/>
          <w:divBdr>
            <w:top w:val="none" w:sz="0" w:space="0" w:color="auto"/>
            <w:left w:val="none" w:sz="0" w:space="0" w:color="auto"/>
            <w:bottom w:val="none" w:sz="0" w:space="0" w:color="auto"/>
            <w:right w:val="none" w:sz="0" w:space="0" w:color="auto"/>
          </w:divBdr>
        </w:div>
      </w:divsChild>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6984282">
      <w:bodyDiv w:val="1"/>
      <w:marLeft w:val="0"/>
      <w:marRight w:val="0"/>
      <w:marTop w:val="0"/>
      <w:marBottom w:val="0"/>
      <w:divBdr>
        <w:top w:val="none" w:sz="0" w:space="0" w:color="auto"/>
        <w:left w:val="none" w:sz="0" w:space="0" w:color="auto"/>
        <w:bottom w:val="none" w:sz="0" w:space="0" w:color="auto"/>
        <w:right w:val="none" w:sz="0" w:space="0" w:color="auto"/>
      </w:divBdr>
      <w:divsChild>
        <w:div w:id="771439741">
          <w:marLeft w:val="0"/>
          <w:marRight w:val="0"/>
          <w:marTop w:val="0"/>
          <w:marBottom w:val="0"/>
          <w:divBdr>
            <w:top w:val="none" w:sz="0" w:space="0" w:color="auto"/>
            <w:left w:val="none" w:sz="0" w:space="0" w:color="auto"/>
            <w:bottom w:val="none" w:sz="0" w:space="0" w:color="auto"/>
            <w:right w:val="none" w:sz="0" w:space="0" w:color="auto"/>
          </w:divBdr>
        </w:div>
        <w:div w:id="660815941">
          <w:marLeft w:val="0"/>
          <w:marRight w:val="0"/>
          <w:marTop w:val="0"/>
          <w:marBottom w:val="0"/>
          <w:divBdr>
            <w:top w:val="none" w:sz="0" w:space="0" w:color="auto"/>
            <w:left w:val="none" w:sz="0" w:space="0" w:color="auto"/>
            <w:bottom w:val="none" w:sz="0" w:space="0" w:color="auto"/>
            <w:right w:val="none" w:sz="0" w:space="0" w:color="auto"/>
          </w:divBdr>
        </w:div>
        <w:div w:id="600602893">
          <w:marLeft w:val="0"/>
          <w:marRight w:val="0"/>
          <w:marTop w:val="0"/>
          <w:marBottom w:val="0"/>
          <w:divBdr>
            <w:top w:val="none" w:sz="0" w:space="0" w:color="auto"/>
            <w:left w:val="none" w:sz="0" w:space="0" w:color="auto"/>
            <w:bottom w:val="none" w:sz="0" w:space="0" w:color="auto"/>
            <w:right w:val="none" w:sz="0" w:space="0" w:color="auto"/>
          </w:divBdr>
        </w:div>
        <w:div w:id="76639386">
          <w:marLeft w:val="0"/>
          <w:marRight w:val="0"/>
          <w:marTop w:val="0"/>
          <w:marBottom w:val="0"/>
          <w:divBdr>
            <w:top w:val="none" w:sz="0" w:space="0" w:color="auto"/>
            <w:left w:val="none" w:sz="0" w:space="0" w:color="auto"/>
            <w:bottom w:val="none" w:sz="0" w:space="0" w:color="auto"/>
            <w:right w:val="none" w:sz="0" w:space="0" w:color="auto"/>
          </w:divBdr>
        </w:div>
        <w:div w:id="2076587548">
          <w:marLeft w:val="0"/>
          <w:marRight w:val="0"/>
          <w:marTop w:val="0"/>
          <w:marBottom w:val="0"/>
          <w:divBdr>
            <w:top w:val="none" w:sz="0" w:space="0" w:color="auto"/>
            <w:left w:val="none" w:sz="0" w:space="0" w:color="auto"/>
            <w:bottom w:val="none" w:sz="0" w:space="0" w:color="auto"/>
            <w:right w:val="none" w:sz="0" w:space="0" w:color="auto"/>
          </w:divBdr>
        </w:div>
        <w:div w:id="1607929387">
          <w:marLeft w:val="0"/>
          <w:marRight w:val="0"/>
          <w:marTop w:val="0"/>
          <w:marBottom w:val="0"/>
          <w:divBdr>
            <w:top w:val="none" w:sz="0" w:space="0" w:color="auto"/>
            <w:left w:val="none" w:sz="0" w:space="0" w:color="auto"/>
            <w:bottom w:val="none" w:sz="0" w:space="0" w:color="auto"/>
            <w:right w:val="none" w:sz="0" w:space="0" w:color="auto"/>
          </w:divBdr>
        </w:div>
        <w:div w:id="30344130">
          <w:marLeft w:val="0"/>
          <w:marRight w:val="0"/>
          <w:marTop w:val="0"/>
          <w:marBottom w:val="0"/>
          <w:divBdr>
            <w:top w:val="none" w:sz="0" w:space="0" w:color="auto"/>
            <w:left w:val="none" w:sz="0" w:space="0" w:color="auto"/>
            <w:bottom w:val="none" w:sz="0" w:space="0" w:color="auto"/>
            <w:right w:val="none" w:sz="0" w:space="0" w:color="auto"/>
          </w:divBdr>
        </w:div>
        <w:div w:id="743380676">
          <w:marLeft w:val="0"/>
          <w:marRight w:val="0"/>
          <w:marTop w:val="0"/>
          <w:marBottom w:val="0"/>
          <w:divBdr>
            <w:top w:val="none" w:sz="0" w:space="0" w:color="auto"/>
            <w:left w:val="none" w:sz="0" w:space="0" w:color="auto"/>
            <w:bottom w:val="none" w:sz="0" w:space="0" w:color="auto"/>
            <w:right w:val="none" w:sz="0" w:space="0" w:color="auto"/>
          </w:divBdr>
        </w:div>
        <w:div w:id="2035690748">
          <w:marLeft w:val="0"/>
          <w:marRight w:val="0"/>
          <w:marTop w:val="0"/>
          <w:marBottom w:val="0"/>
          <w:divBdr>
            <w:top w:val="none" w:sz="0" w:space="0" w:color="auto"/>
            <w:left w:val="none" w:sz="0" w:space="0" w:color="auto"/>
            <w:bottom w:val="none" w:sz="0" w:space="0" w:color="auto"/>
            <w:right w:val="none" w:sz="0" w:space="0" w:color="auto"/>
          </w:divBdr>
        </w:div>
        <w:div w:id="1345592822">
          <w:marLeft w:val="0"/>
          <w:marRight w:val="0"/>
          <w:marTop w:val="0"/>
          <w:marBottom w:val="0"/>
          <w:divBdr>
            <w:top w:val="none" w:sz="0" w:space="0" w:color="auto"/>
            <w:left w:val="none" w:sz="0" w:space="0" w:color="auto"/>
            <w:bottom w:val="none" w:sz="0" w:space="0" w:color="auto"/>
            <w:right w:val="none" w:sz="0" w:space="0" w:color="auto"/>
          </w:divBdr>
        </w:div>
        <w:div w:id="143398077">
          <w:marLeft w:val="0"/>
          <w:marRight w:val="0"/>
          <w:marTop w:val="0"/>
          <w:marBottom w:val="0"/>
          <w:divBdr>
            <w:top w:val="none" w:sz="0" w:space="0" w:color="auto"/>
            <w:left w:val="none" w:sz="0" w:space="0" w:color="auto"/>
            <w:bottom w:val="none" w:sz="0" w:space="0" w:color="auto"/>
            <w:right w:val="none" w:sz="0" w:space="0" w:color="auto"/>
          </w:divBdr>
        </w:div>
        <w:div w:id="766002602">
          <w:marLeft w:val="0"/>
          <w:marRight w:val="0"/>
          <w:marTop w:val="0"/>
          <w:marBottom w:val="0"/>
          <w:divBdr>
            <w:top w:val="none" w:sz="0" w:space="0" w:color="auto"/>
            <w:left w:val="none" w:sz="0" w:space="0" w:color="auto"/>
            <w:bottom w:val="none" w:sz="0" w:space="0" w:color="auto"/>
            <w:right w:val="none" w:sz="0" w:space="0" w:color="auto"/>
          </w:divBdr>
        </w:div>
        <w:div w:id="344795455">
          <w:marLeft w:val="0"/>
          <w:marRight w:val="0"/>
          <w:marTop w:val="0"/>
          <w:marBottom w:val="0"/>
          <w:divBdr>
            <w:top w:val="none" w:sz="0" w:space="0" w:color="auto"/>
            <w:left w:val="none" w:sz="0" w:space="0" w:color="auto"/>
            <w:bottom w:val="none" w:sz="0" w:space="0" w:color="auto"/>
            <w:right w:val="none" w:sz="0" w:space="0" w:color="auto"/>
          </w:divBdr>
        </w:div>
        <w:div w:id="1873373923">
          <w:marLeft w:val="0"/>
          <w:marRight w:val="0"/>
          <w:marTop w:val="0"/>
          <w:marBottom w:val="0"/>
          <w:divBdr>
            <w:top w:val="none" w:sz="0" w:space="0" w:color="auto"/>
            <w:left w:val="none" w:sz="0" w:space="0" w:color="auto"/>
            <w:bottom w:val="none" w:sz="0" w:space="0" w:color="auto"/>
            <w:right w:val="none" w:sz="0" w:space="0" w:color="auto"/>
          </w:divBdr>
        </w:div>
        <w:div w:id="979841272">
          <w:marLeft w:val="0"/>
          <w:marRight w:val="0"/>
          <w:marTop w:val="0"/>
          <w:marBottom w:val="0"/>
          <w:divBdr>
            <w:top w:val="none" w:sz="0" w:space="0" w:color="auto"/>
            <w:left w:val="none" w:sz="0" w:space="0" w:color="auto"/>
            <w:bottom w:val="none" w:sz="0" w:space="0" w:color="auto"/>
            <w:right w:val="none" w:sz="0" w:space="0" w:color="auto"/>
          </w:divBdr>
        </w:div>
        <w:div w:id="1132677886">
          <w:marLeft w:val="0"/>
          <w:marRight w:val="0"/>
          <w:marTop w:val="0"/>
          <w:marBottom w:val="0"/>
          <w:divBdr>
            <w:top w:val="none" w:sz="0" w:space="0" w:color="auto"/>
            <w:left w:val="none" w:sz="0" w:space="0" w:color="auto"/>
            <w:bottom w:val="none" w:sz="0" w:space="0" w:color="auto"/>
            <w:right w:val="none" w:sz="0" w:space="0" w:color="auto"/>
          </w:divBdr>
        </w:div>
        <w:div w:id="247230066">
          <w:marLeft w:val="0"/>
          <w:marRight w:val="0"/>
          <w:marTop w:val="0"/>
          <w:marBottom w:val="0"/>
          <w:divBdr>
            <w:top w:val="none" w:sz="0" w:space="0" w:color="auto"/>
            <w:left w:val="none" w:sz="0" w:space="0" w:color="auto"/>
            <w:bottom w:val="none" w:sz="0" w:space="0" w:color="auto"/>
            <w:right w:val="none" w:sz="0" w:space="0" w:color="auto"/>
          </w:divBdr>
        </w:div>
        <w:div w:id="1053502693">
          <w:marLeft w:val="0"/>
          <w:marRight w:val="0"/>
          <w:marTop w:val="0"/>
          <w:marBottom w:val="0"/>
          <w:divBdr>
            <w:top w:val="none" w:sz="0" w:space="0" w:color="auto"/>
            <w:left w:val="none" w:sz="0" w:space="0" w:color="auto"/>
            <w:bottom w:val="none" w:sz="0" w:space="0" w:color="auto"/>
            <w:right w:val="none" w:sz="0" w:space="0" w:color="auto"/>
          </w:divBdr>
        </w:div>
        <w:div w:id="1939018657">
          <w:marLeft w:val="0"/>
          <w:marRight w:val="0"/>
          <w:marTop w:val="0"/>
          <w:marBottom w:val="0"/>
          <w:divBdr>
            <w:top w:val="none" w:sz="0" w:space="0" w:color="auto"/>
            <w:left w:val="none" w:sz="0" w:space="0" w:color="auto"/>
            <w:bottom w:val="none" w:sz="0" w:space="0" w:color="auto"/>
            <w:right w:val="none" w:sz="0" w:space="0" w:color="auto"/>
          </w:divBdr>
        </w:div>
        <w:div w:id="404379059">
          <w:marLeft w:val="0"/>
          <w:marRight w:val="0"/>
          <w:marTop w:val="0"/>
          <w:marBottom w:val="0"/>
          <w:divBdr>
            <w:top w:val="none" w:sz="0" w:space="0" w:color="auto"/>
            <w:left w:val="none" w:sz="0" w:space="0" w:color="auto"/>
            <w:bottom w:val="none" w:sz="0" w:space="0" w:color="auto"/>
            <w:right w:val="none" w:sz="0" w:space="0" w:color="auto"/>
          </w:divBdr>
        </w:div>
        <w:div w:id="1267805166">
          <w:marLeft w:val="0"/>
          <w:marRight w:val="0"/>
          <w:marTop w:val="0"/>
          <w:marBottom w:val="0"/>
          <w:divBdr>
            <w:top w:val="none" w:sz="0" w:space="0" w:color="auto"/>
            <w:left w:val="none" w:sz="0" w:space="0" w:color="auto"/>
            <w:bottom w:val="none" w:sz="0" w:space="0" w:color="auto"/>
            <w:right w:val="none" w:sz="0" w:space="0" w:color="auto"/>
          </w:divBdr>
        </w:div>
        <w:div w:id="1518151233">
          <w:marLeft w:val="0"/>
          <w:marRight w:val="0"/>
          <w:marTop w:val="0"/>
          <w:marBottom w:val="0"/>
          <w:divBdr>
            <w:top w:val="none" w:sz="0" w:space="0" w:color="auto"/>
            <w:left w:val="none" w:sz="0" w:space="0" w:color="auto"/>
            <w:bottom w:val="none" w:sz="0" w:space="0" w:color="auto"/>
            <w:right w:val="none" w:sz="0" w:space="0" w:color="auto"/>
          </w:divBdr>
        </w:div>
        <w:div w:id="279605441">
          <w:marLeft w:val="0"/>
          <w:marRight w:val="0"/>
          <w:marTop w:val="0"/>
          <w:marBottom w:val="0"/>
          <w:divBdr>
            <w:top w:val="none" w:sz="0" w:space="0" w:color="auto"/>
            <w:left w:val="none" w:sz="0" w:space="0" w:color="auto"/>
            <w:bottom w:val="none" w:sz="0" w:space="0" w:color="auto"/>
            <w:right w:val="none" w:sz="0" w:space="0" w:color="auto"/>
          </w:divBdr>
        </w:div>
        <w:div w:id="848914022">
          <w:marLeft w:val="0"/>
          <w:marRight w:val="0"/>
          <w:marTop w:val="0"/>
          <w:marBottom w:val="0"/>
          <w:divBdr>
            <w:top w:val="none" w:sz="0" w:space="0" w:color="auto"/>
            <w:left w:val="none" w:sz="0" w:space="0" w:color="auto"/>
            <w:bottom w:val="none" w:sz="0" w:space="0" w:color="auto"/>
            <w:right w:val="none" w:sz="0" w:space="0" w:color="auto"/>
          </w:divBdr>
        </w:div>
        <w:div w:id="231935628">
          <w:marLeft w:val="0"/>
          <w:marRight w:val="0"/>
          <w:marTop w:val="0"/>
          <w:marBottom w:val="0"/>
          <w:divBdr>
            <w:top w:val="none" w:sz="0" w:space="0" w:color="auto"/>
            <w:left w:val="none" w:sz="0" w:space="0" w:color="auto"/>
            <w:bottom w:val="none" w:sz="0" w:space="0" w:color="auto"/>
            <w:right w:val="none" w:sz="0" w:space="0" w:color="auto"/>
          </w:divBdr>
        </w:div>
        <w:div w:id="461534918">
          <w:marLeft w:val="0"/>
          <w:marRight w:val="0"/>
          <w:marTop w:val="0"/>
          <w:marBottom w:val="0"/>
          <w:divBdr>
            <w:top w:val="none" w:sz="0" w:space="0" w:color="auto"/>
            <w:left w:val="none" w:sz="0" w:space="0" w:color="auto"/>
            <w:bottom w:val="none" w:sz="0" w:space="0" w:color="auto"/>
            <w:right w:val="none" w:sz="0" w:space="0" w:color="auto"/>
          </w:divBdr>
        </w:div>
        <w:div w:id="1202787667">
          <w:marLeft w:val="0"/>
          <w:marRight w:val="0"/>
          <w:marTop w:val="0"/>
          <w:marBottom w:val="0"/>
          <w:divBdr>
            <w:top w:val="none" w:sz="0" w:space="0" w:color="auto"/>
            <w:left w:val="none" w:sz="0" w:space="0" w:color="auto"/>
            <w:bottom w:val="none" w:sz="0" w:space="0" w:color="auto"/>
            <w:right w:val="none" w:sz="0" w:space="0" w:color="auto"/>
          </w:divBdr>
        </w:div>
        <w:div w:id="709459178">
          <w:marLeft w:val="0"/>
          <w:marRight w:val="0"/>
          <w:marTop w:val="0"/>
          <w:marBottom w:val="0"/>
          <w:divBdr>
            <w:top w:val="none" w:sz="0" w:space="0" w:color="auto"/>
            <w:left w:val="none" w:sz="0" w:space="0" w:color="auto"/>
            <w:bottom w:val="none" w:sz="0" w:space="0" w:color="auto"/>
            <w:right w:val="none" w:sz="0" w:space="0" w:color="auto"/>
          </w:divBdr>
        </w:div>
        <w:div w:id="986546038">
          <w:marLeft w:val="0"/>
          <w:marRight w:val="0"/>
          <w:marTop w:val="0"/>
          <w:marBottom w:val="0"/>
          <w:divBdr>
            <w:top w:val="none" w:sz="0" w:space="0" w:color="auto"/>
            <w:left w:val="none" w:sz="0" w:space="0" w:color="auto"/>
            <w:bottom w:val="none" w:sz="0" w:space="0" w:color="auto"/>
            <w:right w:val="none" w:sz="0" w:space="0" w:color="auto"/>
          </w:divBdr>
        </w:div>
        <w:div w:id="112409716">
          <w:marLeft w:val="0"/>
          <w:marRight w:val="0"/>
          <w:marTop w:val="0"/>
          <w:marBottom w:val="0"/>
          <w:divBdr>
            <w:top w:val="none" w:sz="0" w:space="0" w:color="auto"/>
            <w:left w:val="none" w:sz="0" w:space="0" w:color="auto"/>
            <w:bottom w:val="none" w:sz="0" w:space="0" w:color="auto"/>
            <w:right w:val="none" w:sz="0" w:space="0" w:color="auto"/>
          </w:divBdr>
        </w:div>
        <w:div w:id="1364860791">
          <w:marLeft w:val="0"/>
          <w:marRight w:val="0"/>
          <w:marTop w:val="0"/>
          <w:marBottom w:val="0"/>
          <w:divBdr>
            <w:top w:val="none" w:sz="0" w:space="0" w:color="auto"/>
            <w:left w:val="none" w:sz="0" w:space="0" w:color="auto"/>
            <w:bottom w:val="none" w:sz="0" w:space="0" w:color="auto"/>
            <w:right w:val="none" w:sz="0" w:space="0" w:color="auto"/>
          </w:divBdr>
        </w:div>
        <w:div w:id="816266936">
          <w:marLeft w:val="0"/>
          <w:marRight w:val="0"/>
          <w:marTop w:val="0"/>
          <w:marBottom w:val="0"/>
          <w:divBdr>
            <w:top w:val="none" w:sz="0" w:space="0" w:color="auto"/>
            <w:left w:val="none" w:sz="0" w:space="0" w:color="auto"/>
            <w:bottom w:val="none" w:sz="0" w:space="0" w:color="auto"/>
            <w:right w:val="none" w:sz="0" w:space="0" w:color="auto"/>
          </w:divBdr>
        </w:div>
        <w:div w:id="908002934">
          <w:marLeft w:val="0"/>
          <w:marRight w:val="0"/>
          <w:marTop w:val="0"/>
          <w:marBottom w:val="0"/>
          <w:divBdr>
            <w:top w:val="none" w:sz="0" w:space="0" w:color="auto"/>
            <w:left w:val="none" w:sz="0" w:space="0" w:color="auto"/>
            <w:bottom w:val="none" w:sz="0" w:space="0" w:color="auto"/>
            <w:right w:val="none" w:sz="0" w:space="0" w:color="auto"/>
          </w:divBdr>
        </w:div>
        <w:div w:id="1763602138">
          <w:marLeft w:val="0"/>
          <w:marRight w:val="0"/>
          <w:marTop w:val="0"/>
          <w:marBottom w:val="0"/>
          <w:divBdr>
            <w:top w:val="none" w:sz="0" w:space="0" w:color="auto"/>
            <w:left w:val="none" w:sz="0" w:space="0" w:color="auto"/>
            <w:bottom w:val="none" w:sz="0" w:space="0" w:color="auto"/>
            <w:right w:val="none" w:sz="0" w:space="0" w:color="auto"/>
          </w:divBdr>
        </w:div>
        <w:div w:id="1415471410">
          <w:marLeft w:val="0"/>
          <w:marRight w:val="0"/>
          <w:marTop w:val="0"/>
          <w:marBottom w:val="0"/>
          <w:divBdr>
            <w:top w:val="none" w:sz="0" w:space="0" w:color="auto"/>
            <w:left w:val="none" w:sz="0" w:space="0" w:color="auto"/>
            <w:bottom w:val="none" w:sz="0" w:space="0" w:color="auto"/>
            <w:right w:val="none" w:sz="0" w:space="0" w:color="auto"/>
          </w:divBdr>
        </w:div>
        <w:div w:id="1921254602">
          <w:marLeft w:val="0"/>
          <w:marRight w:val="0"/>
          <w:marTop w:val="0"/>
          <w:marBottom w:val="0"/>
          <w:divBdr>
            <w:top w:val="none" w:sz="0" w:space="0" w:color="auto"/>
            <w:left w:val="none" w:sz="0" w:space="0" w:color="auto"/>
            <w:bottom w:val="none" w:sz="0" w:space="0" w:color="auto"/>
            <w:right w:val="none" w:sz="0" w:space="0" w:color="auto"/>
          </w:divBdr>
        </w:div>
      </w:divsChild>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5859820">
      <w:bodyDiv w:val="1"/>
      <w:marLeft w:val="0"/>
      <w:marRight w:val="0"/>
      <w:marTop w:val="0"/>
      <w:marBottom w:val="0"/>
      <w:divBdr>
        <w:top w:val="none" w:sz="0" w:space="0" w:color="auto"/>
        <w:left w:val="none" w:sz="0" w:space="0" w:color="auto"/>
        <w:bottom w:val="none" w:sz="0" w:space="0" w:color="auto"/>
        <w:right w:val="none" w:sz="0" w:space="0" w:color="auto"/>
      </w:divBdr>
      <w:divsChild>
        <w:div w:id="963117299">
          <w:marLeft w:val="0"/>
          <w:marRight w:val="0"/>
          <w:marTop w:val="0"/>
          <w:marBottom w:val="0"/>
          <w:divBdr>
            <w:top w:val="none" w:sz="0" w:space="0" w:color="auto"/>
            <w:left w:val="none" w:sz="0" w:space="0" w:color="auto"/>
            <w:bottom w:val="none" w:sz="0" w:space="0" w:color="auto"/>
            <w:right w:val="none" w:sz="0" w:space="0" w:color="auto"/>
          </w:divBdr>
        </w:div>
        <w:div w:id="1945379836">
          <w:marLeft w:val="0"/>
          <w:marRight w:val="0"/>
          <w:marTop w:val="0"/>
          <w:marBottom w:val="0"/>
          <w:divBdr>
            <w:top w:val="none" w:sz="0" w:space="0" w:color="auto"/>
            <w:left w:val="none" w:sz="0" w:space="0" w:color="auto"/>
            <w:bottom w:val="none" w:sz="0" w:space="0" w:color="auto"/>
            <w:right w:val="none" w:sz="0" w:space="0" w:color="auto"/>
          </w:divBdr>
        </w:div>
        <w:div w:id="360594839">
          <w:marLeft w:val="0"/>
          <w:marRight w:val="0"/>
          <w:marTop w:val="0"/>
          <w:marBottom w:val="0"/>
          <w:divBdr>
            <w:top w:val="none" w:sz="0" w:space="0" w:color="auto"/>
            <w:left w:val="none" w:sz="0" w:space="0" w:color="auto"/>
            <w:bottom w:val="none" w:sz="0" w:space="0" w:color="auto"/>
            <w:right w:val="none" w:sz="0" w:space="0" w:color="auto"/>
          </w:divBdr>
        </w:div>
        <w:div w:id="1394039447">
          <w:marLeft w:val="0"/>
          <w:marRight w:val="0"/>
          <w:marTop w:val="0"/>
          <w:marBottom w:val="0"/>
          <w:divBdr>
            <w:top w:val="none" w:sz="0" w:space="0" w:color="auto"/>
            <w:left w:val="none" w:sz="0" w:space="0" w:color="auto"/>
            <w:bottom w:val="none" w:sz="0" w:space="0" w:color="auto"/>
            <w:right w:val="none" w:sz="0" w:space="0" w:color="auto"/>
          </w:divBdr>
        </w:div>
        <w:div w:id="120854305">
          <w:marLeft w:val="0"/>
          <w:marRight w:val="0"/>
          <w:marTop w:val="0"/>
          <w:marBottom w:val="0"/>
          <w:divBdr>
            <w:top w:val="none" w:sz="0" w:space="0" w:color="auto"/>
            <w:left w:val="none" w:sz="0" w:space="0" w:color="auto"/>
            <w:bottom w:val="none" w:sz="0" w:space="0" w:color="auto"/>
            <w:right w:val="none" w:sz="0" w:space="0" w:color="auto"/>
          </w:divBdr>
        </w:div>
        <w:div w:id="1487472393">
          <w:marLeft w:val="0"/>
          <w:marRight w:val="0"/>
          <w:marTop w:val="0"/>
          <w:marBottom w:val="0"/>
          <w:divBdr>
            <w:top w:val="none" w:sz="0" w:space="0" w:color="auto"/>
            <w:left w:val="none" w:sz="0" w:space="0" w:color="auto"/>
            <w:bottom w:val="none" w:sz="0" w:space="0" w:color="auto"/>
            <w:right w:val="none" w:sz="0" w:space="0" w:color="auto"/>
          </w:divBdr>
        </w:div>
        <w:div w:id="1743600756">
          <w:marLeft w:val="0"/>
          <w:marRight w:val="0"/>
          <w:marTop w:val="0"/>
          <w:marBottom w:val="0"/>
          <w:divBdr>
            <w:top w:val="none" w:sz="0" w:space="0" w:color="auto"/>
            <w:left w:val="none" w:sz="0" w:space="0" w:color="auto"/>
            <w:bottom w:val="none" w:sz="0" w:space="0" w:color="auto"/>
            <w:right w:val="none" w:sz="0" w:space="0" w:color="auto"/>
          </w:divBdr>
        </w:div>
        <w:div w:id="1282960162">
          <w:marLeft w:val="0"/>
          <w:marRight w:val="0"/>
          <w:marTop w:val="0"/>
          <w:marBottom w:val="0"/>
          <w:divBdr>
            <w:top w:val="none" w:sz="0" w:space="0" w:color="auto"/>
            <w:left w:val="none" w:sz="0" w:space="0" w:color="auto"/>
            <w:bottom w:val="none" w:sz="0" w:space="0" w:color="auto"/>
            <w:right w:val="none" w:sz="0" w:space="0" w:color="auto"/>
          </w:divBdr>
        </w:div>
        <w:div w:id="605649546">
          <w:marLeft w:val="0"/>
          <w:marRight w:val="0"/>
          <w:marTop w:val="0"/>
          <w:marBottom w:val="0"/>
          <w:divBdr>
            <w:top w:val="none" w:sz="0" w:space="0" w:color="auto"/>
            <w:left w:val="none" w:sz="0" w:space="0" w:color="auto"/>
            <w:bottom w:val="none" w:sz="0" w:space="0" w:color="auto"/>
            <w:right w:val="none" w:sz="0" w:space="0" w:color="auto"/>
          </w:divBdr>
        </w:div>
        <w:div w:id="807550128">
          <w:marLeft w:val="0"/>
          <w:marRight w:val="0"/>
          <w:marTop w:val="0"/>
          <w:marBottom w:val="0"/>
          <w:divBdr>
            <w:top w:val="none" w:sz="0" w:space="0" w:color="auto"/>
            <w:left w:val="none" w:sz="0" w:space="0" w:color="auto"/>
            <w:bottom w:val="none" w:sz="0" w:space="0" w:color="auto"/>
            <w:right w:val="none" w:sz="0" w:space="0" w:color="auto"/>
          </w:divBdr>
        </w:div>
        <w:div w:id="1408070339">
          <w:marLeft w:val="0"/>
          <w:marRight w:val="0"/>
          <w:marTop w:val="0"/>
          <w:marBottom w:val="0"/>
          <w:divBdr>
            <w:top w:val="none" w:sz="0" w:space="0" w:color="auto"/>
            <w:left w:val="none" w:sz="0" w:space="0" w:color="auto"/>
            <w:bottom w:val="none" w:sz="0" w:space="0" w:color="auto"/>
            <w:right w:val="none" w:sz="0" w:space="0" w:color="auto"/>
          </w:divBdr>
        </w:div>
        <w:div w:id="1189025099">
          <w:marLeft w:val="0"/>
          <w:marRight w:val="0"/>
          <w:marTop w:val="0"/>
          <w:marBottom w:val="0"/>
          <w:divBdr>
            <w:top w:val="none" w:sz="0" w:space="0" w:color="auto"/>
            <w:left w:val="none" w:sz="0" w:space="0" w:color="auto"/>
            <w:bottom w:val="none" w:sz="0" w:space="0" w:color="auto"/>
            <w:right w:val="none" w:sz="0" w:space="0" w:color="auto"/>
          </w:divBdr>
        </w:div>
        <w:div w:id="1989630675">
          <w:marLeft w:val="0"/>
          <w:marRight w:val="0"/>
          <w:marTop w:val="0"/>
          <w:marBottom w:val="0"/>
          <w:divBdr>
            <w:top w:val="none" w:sz="0" w:space="0" w:color="auto"/>
            <w:left w:val="none" w:sz="0" w:space="0" w:color="auto"/>
            <w:bottom w:val="none" w:sz="0" w:space="0" w:color="auto"/>
            <w:right w:val="none" w:sz="0" w:space="0" w:color="auto"/>
          </w:divBdr>
        </w:div>
        <w:div w:id="2084833713">
          <w:marLeft w:val="0"/>
          <w:marRight w:val="0"/>
          <w:marTop w:val="0"/>
          <w:marBottom w:val="0"/>
          <w:divBdr>
            <w:top w:val="none" w:sz="0" w:space="0" w:color="auto"/>
            <w:left w:val="none" w:sz="0" w:space="0" w:color="auto"/>
            <w:bottom w:val="none" w:sz="0" w:space="0" w:color="auto"/>
            <w:right w:val="none" w:sz="0" w:space="0" w:color="auto"/>
          </w:divBdr>
        </w:div>
        <w:div w:id="1328441523">
          <w:marLeft w:val="0"/>
          <w:marRight w:val="0"/>
          <w:marTop w:val="0"/>
          <w:marBottom w:val="0"/>
          <w:divBdr>
            <w:top w:val="none" w:sz="0" w:space="0" w:color="auto"/>
            <w:left w:val="none" w:sz="0" w:space="0" w:color="auto"/>
            <w:bottom w:val="none" w:sz="0" w:space="0" w:color="auto"/>
            <w:right w:val="none" w:sz="0" w:space="0" w:color="auto"/>
          </w:divBdr>
        </w:div>
      </w:divsChild>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4715106">
      <w:bodyDiv w:val="1"/>
      <w:marLeft w:val="0"/>
      <w:marRight w:val="0"/>
      <w:marTop w:val="0"/>
      <w:marBottom w:val="0"/>
      <w:divBdr>
        <w:top w:val="none" w:sz="0" w:space="0" w:color="auto"/>
        <w:left w:val="none" w:sz="0" w:space="0" w:color="auto"/>
        <w:bottom w:val="none" w:sz="0" w:space="0" w:color="auto"/>
        <w:right w:val="none" w:sz="0" w:space="0" w:color="auto"/>
      </w:divBdr>
      <w:divsChild>
        <w:div w:id="280502443">
          <w:marLeft w:val="0"/>
          <w:marRight w:val="0"/>
          <w:marTop w:val="0"/>
          <w:marBottom w:val="0"/>
          <w:divBdr>
            <w:top w:val="none" w:sz="0" w:space="0" w:color="auto"/>
            <w:left w:val="none" w:sz="0" w:space="0" w:color="auto"/>
            <w:bottom w:val="none" w:sz="0" w:space="0" w:color="auto"/>
            <w:right w:val="none" w:sz="0" w:space="0" w:color="auto"/>
          </w:divBdr>
        </w:div>
        <w:div w:id="1348756059">
          <w:marLeft w:val="0"/>
          <w:marRight w:val="0"/>
          <w:marTop w:val="0"/>
          <w:marBottom w:val="0"/>
          <w:divBdr>
            <w:top w:val="none" w:sz="0" w:space="0" w:color="auto"/>
            <w:left w:val="none" w:sz="0" w:space="0" w:color="auto"/>
            <w:bottom w:val="none" w:sz="0" w:space="0" w:color="auto"/>
            <w:right w:val="none" w:sz="0" w:space="0" w:color="auto"/>
          </w:divBdr>
        </w:div>
        <w:div w:id="1852377080">
          <w:marLeft w:val="0"/>
          <w:marRight w:val="0"/>
          <w:marTop w:val="0"/>
          <w:marBottom w:val="0"/>
          <w:divBdr>
            <w:top w:val="none" w:sz="0" w:space="0" w:color="auto"/>
            <w:left w:val="none" w:sz="0" w:space="0" w:color="auto"/>
            <w:bottom w:val="none" w:sz="0" w:space="0" w:color="auto"/>
            <w:right w:val="none" w:sz="0" w:space="0" w:color="auto"/>
          </w:divBdr>
        </w:div>
        <w:div w:id="1271398922">
          <w:marLeft w:val="0"/>
          <w:marRight w:val="0"/>
          <w:marTop w:val="0"/>
          <w:marBottom w:val="0"/>
          <w:divBdr>
            <w:top w:val="none" w:sz="0" w:space="0" w:color="auto"/>
            <w:left w:val="none" w:sz="0" w:space="0" w:color="auto"/>
            <w:bottom w:val="none" w:sz="0" w:space="0" w:color="auto"/>
            <w:right w:val="none" w:sz="0" w:space="0" w:color="auto"/>
          </w:divBdr>
        </w:div>
        <w:div w:id="1208450188">
          <w:marLeft w:val="0"/>
          <w:marRight w:val="0"/>
          <w:marTop w:val="0"/>
          <w:marBottom w:val="0"/>
          <w:divBdr>
            <w:top w:val="none" w:sz="0" w:space="0" w:color="auto"/>
            <w:left w:val="none" w:sz="0" w:space="0" w:color="auto"/>
            <w:bottom w:val="none" w:sz="0" w:space="0" w:color="auto"/>
            <w:right w:val="none" w:sz="0" w:space="0" w:color="auto"/>
          </w:divBdr>
        </w:div>
        <w:div w:id="1093477161">
          <w:marLeft w:val="0"/>
          <w:marRight w:val="0"/>
          <w:marTop w:val="0"/>
          <w:marBottom w:val="0"/>
          <w:divBdr>
            <w:top w:val="none" w:sz="0" w:space="0" w:color="auto"/>
            <w:left w:val="none" w:sz="0" w:space="0" w:color="auto"/>
            <w:bottom w:val="none" w:sz="0" w:space="0" w:color="auto"/>
            <w:right w:val="none" w:sz="0" w:space="0" w:color="auto"/>
          </w:divBdr>
        </w:div>
        <w:div w:id="2064675554">
          <w:marLeft w:val="0"/>
          <w:marRight w:val="0"/>
          <w:marTop w:val="0"/>
          <w:marBottom w:val="0"/>
          <w:divBdr>
            <w:top w:val="none" w:sz="0" w:space="0" w:color="auto"/>
            <w:left w:val="none" w:sz="0" w:space="0" w:color="auto"/>
            <w:bottom w:val="none" w:sz="0" w:space="0" w:color="auto"/>
            <w:right w:val="none" w:sz="0" w:space="0" w:color="auto"/>
          </w:divBdr>
        </w:div>
        <w:div w:id="2000377363">
          <w:marLeft w:val="0"/>
          <w:marRight w:val="0"/>
          <w:marTop w:val="0"/>
          <w:marBottom w:val="0"/>
          <w:divBdr>
            <w:top w:val="none" w:sz="0" w:space="0" w:color="auto"/>
            <w:left w:val="none" w:sz="0" w:space="0" w:color="auto"/>
            <w:bottom w:val="none" w:sz="0" w:space="0" w:color="auto"/>
            <w:right w:val="none" w:sz="0" w:space="0" w:color="auto"/>
          </w:divBdr>
        </w:div>
        <w:div w:id="787242017">
          <w:marLeft w:val="0"/>
          <w:marRight w:val="0"/>
          <w:marTop w:val="0"/>
          <w:marBottom w:val="0"/>
          <w:divBdr>
            <w:top w:val="none" w:sz="0" w:space="0" w:color="auto"/>
            <w:left w:val="none" w:sz="0" w:space="0" w:color="auto"/>
            <w:bottom w:val="none" w:sz="0" w:space="0" w:color="auto"/>
            <w:right w:val="none" w:sz="0" w:space="0" w:color="auto"/>
          </w:divBdr>
        </w:div>
        <w:div w:id="330566685">
          <w:marLeft w:val="0"/>
          <w:marRight w:val="0"/>
          <w:marTop w:val="0"/>
          <w:marBottom w:val="0"/>
          <w:divBdr>
            <w:top w:val="none" w:sz="0" w:space="0" w:color="auto"/>
            <w:left w:val="none" w:sz="0" w:space="0" w:color="auto"/>
            <w:bottom w:val="none" w:sz="0" w:space="0" w:color="auto"/>
            <w:right w:val="none" w:sz="0" w:space="0" w:color="auto"/>
          </w:divBdr>
        </w:div>
        <w:div w:id="1154251535">
          <w:marLeft w:val="0"/>
          <w:marRight w:val="0"/>
          <w:marTop w:val="0"/>
          <w:marBottom w:val="0"/>
          <w:divBdr>
            <w:top w:val="none" w:sz="0" w:space="0" w:color="auto"/>
            <w:left w:val="none" w:sz="0" w:space="0" w:color="auto"/>
            <w:bottom w:val="none" w:sz="0" w:space="0" w:color="auto"/>
            <w:right w:val="none" w:sz="0" w:space="0" w:color="auto"/>
          </w:divBdr>
        </w:div>
        <w:div w:id="736436718">
          <w:marLeft w:val="0"/>
          <w:marRight w:val="0"/>
          <w:marTop w:val="0"/>
          <w:marBottom w:val="0"/>
          <w:divBdr>
            <w:top w:val="none" w:sz="0" w:space="0" w:color="auto"/>
            <w:left w:val="none" w:sz="0" w:space="0" w:color="auto"/>
            <w:bottom w:val="none" w:sz="0" w:space="0" w:color="auto"/>
            <w:right w:val="none" w:sz="0" w:space="0" w:color="auto"/>
          </w:divBdr>
        </w:div>
        <w:div w:id="1246917665">
          <w:marLeft w:val="0"/>
          <w:marRight w:val="0"/>
          <w:marTop w:val="0"/>
          <w:marBottom w:val="0"/>
          <w:divBdr>
            <w:top w:val="none" w:sz="0" w:space="0" w:color="auto"/>
            <w:left w:val="none" w:sz="0" w:space="0" w:color="auto"/>
            <w:bottom w:val="none" w:sz="0" w:space="0" w:color="auto"/>
            <w:right w:val="none" w:sz="0" w:space="0" w:color="auto"/>
          </w:divBdr>
        </w:div>
        <w:div w:id="1103067848">
          <w:marLeft w:val="0"/>
          <w:marRight w:val="0"/>
          <w:marTop w:val="0"/>
          <w:marBottom w:val="0"/>
          <w:divBdr>
            <w:top w:val="none" w:sz="0" w:space="0" w:color="auto"/>
            <w:left w:val="none" w:sz="0" w:space="0" w:color="auto"/>
            <w:bottom w:val="none" w:sz="0" w:space="0" w:color="auto"/>
            <w:right w:val="none" w:sz="0" w:space="0" w:color="auto"/>
          </w:divBdr>
        </w:div>
        <w:div w:id="83842307">
          <w:marLeft w:val="0"/>
          <w:marRight w:val="0"/>
          <w:marTop w:val="0"/>
          <w:marBottom w:val="0"/>
          <w:divBdr>
            <w:top w:val="none" w:sz="0" w:space="0" w:color="auto"/>
            <w:left w:val="none" w:sz="0" w:space="0" w:color="auto"/>
            <w:bottom w:val="none" w:sz="0" w:space="0" w:color="auto"/>
            <w:right w:val="none" w:sz="0" w:space="0" w:color="auto"/>
          </w:divBdr>
        </w:div>
        <w:div w:id="2074695124">
          <w:marLeft w:val="0"/>
          <w:marRight w:val="0"/>
          <w:marTop w:val="0"/>
          <w:marBottom w:val="0"/>
          <w:divBdr>
            <w:top w:val="none" w:sz="0" w:space="0" w:color="auto"/>
            <w:left w:val="none" w:sz="0" w:space="0" w:color="auto"/>
            <w:bottom w:val="none" w:sz="0" w:space="0" w:color="auto"/>
            <w:right w:val="none" w:sz="0" w:space="0" w:color="auto"/>
          </w:divBdr>
        </w:div>
        <w:div w:id="1340083381">
          <w:marLeft w:val="0"/>
          <w:marRight w:val="0"/>
          <w:marTop w:val="0"/>
          <w:marBottom w:val="0"/>
          <w:divBdr>
            <w:top w:val="none" w:sz="0" w:space="0" w:color="auto"/>
            <w:left w:val="none" w:sz="0" w:space="0" w:color="auto"/>
            <w:bottom w:val="none" w:sz="0" w:space="0" w:color="auto"/>
            <w:right w:val="none" w:sz="0" w:space="0" w:color="auto"/>
          </w:divBdr>
        </w:div>
        <w:div w:id="432365684">
          <w:marLeft w:val="0"/>
          <w:marRight w:val="0"/>
          <w:marTop w:val="0"/>
          <w:marBottom w:val="0"/>
          <w:divBdr>
            <w:top w:val="none" w:sz="0" w:space="0" w:color="auto"/>
            <w:left w:val="none" w:sz="0" w:space="0" w:color="auto"/>
            <w:bottom w:val="none" w:sz="0" w:space="0" w:color="auto"/>
            <w:right w:val="none" w:sz="0" w:space="0" w:color="auto"/>
          </w:divBdr>
        </w:div>
        <w:div w:id="1663313247">
          <w:marLeft w:val="0"/>
          <w:marRight w:val="0"/>
          <w:marTop w:val="0"/>
          <w:marBottom w:val="0"/>
          <w:divBdr>
            <w:top w:val="none" w:sz="0" w:space="0" w:color="auto"/>
            <w:left w:val="none" w:sz="0" w:space="0" w:color="auto"/>
            <w:bottom w:val="none" w:sz="0" w:space="0" w:color="auto"/>
            <w:right w:val="none" w:sz="0" w:space="0" w:color="auto"/>
          </w:divBdr>
        </w:div>
        <w:div w:id="1276252122">
          <w:marLeft w:val="0"/>
          <w:marRight w:val="0"/>
          <w:marTop w:val="0"/>
          <w:marBottom w:val="0"/>
          <w:divBdr>
            <w:top w:val="none" w:sz="0" w:space="0" w:color="auto"/>
            <w:left w:val="none" w:sz="0" w:space="0" w:color="auto"/>
            <w:bottom w:val="none" w:sz="0" w:space="0" w:color="auto"/>
            <w:right w:val="none" w:sz="0" w:space="0" w:color="auto"/>
          </w:divBdr>
        </w:div>
        <w:div w:id="926695946">
          <w:marLeft w:val="0"/>
          <w:marRight w:val="0"/>
          <w:marTop w:val="0"/>
          <w:marBottom w:val="0"/>
          <w:divBdr>
            <w:top w:val="none" w:sz="0" w:space="0" w:color="auto"/>
            <w:left w:val="none" w:sz="0" w:space="0" w:color="auto"/>
            <w:bottom w:val="none" w:sz="0" w:space="0" w:color="auto"/>
            <w:right w:val="none" w:sz="0" w:space="0" w:color="auto"/>
          </w:divBdr>
        </w:div>
        <w:div w:id="457842552">
          <w:marLeft w:val="0"/>
          <w:marRight w:val="0"/>
          <w:marTop w:val="0"/>
          <w:marBottom w:val="0"/>
          <w:divBdr>
            <w:top w:val="none" w:sz="0" w:space="0" w:color="auto"/>
            <w:left w:val="none" w:sz="0" w:space="0" w:color="auto"/>
            <w:bottom w:val="none" w:sz="0" w:space="0" w:color="auto"/>
            <w:right w:val="none" w:sz="0" w:space="0" w:color="auto"/>
          </w:divBdr>
        </w:div>
        <w:div w:id="1556045748">
          <w:marLeft w:val="0"/>
          <w:marRight w:val="0"/>
          <w:marTop w:val="0"/>
          <w:marBottom w:val="0"/>
          <w:divBdr>
            <w:top w:val="none" w:sz="0" w:space="0" w:color="auto"/>
            <w:left w:val="none" w:sz="0" w:space="0" w:color="auto"/>
            <w:bottom w:val="none" w:sz="0" w:space="0" w:color="auto"/>
            <w:right w:val="none" w:sz="0" w:space="0" w:color="auto"/>
          </w:divBdr>
        </w:div>
        <w:div w:id="294260629">
          <w:marLeft w:val="0"/>
          <w:marRight w:val="0"/>
          <w:marTop w:val="0"/>
          <w:marBottom w:val="0"/>
          <w:divBdr>
            <w:top w:val="none" w:sz="0" w:space="0" w:color="auto"/>
            <w:left w:val="none" w:sz="0" w:space="0" w:color="auto"/>
            <w:bottom w:val="none" w:sz="0" w:space="0" w:color="auto"/>
            <w:right w:val="none" w:sz="0" w:space="0" w:color="auto"/>
          </w:divBdr>
        </w:div>
        <w:div w:id="1292664277">
          <w:marLeft w:val="0"/>
          <w:marRight w:val="0"/>
          <w:marTop w:val="0"/>
          <w:marBottom w:val="0"/>
          <w:divBdr>
            <w:top w:val="none" w:sz="0" w:space="0" w:color="auto"/>
            <w:left w:val="none" w:sz="0" w:space="0" w:color="auto"/>
            <w:bottom w:val="none" w:sz="0" w:space="0" w:color="auto"/>
            <w:right w:val="none" w:sz="0" w:space="0" w:color="auto"/>
          </w:divBdr>
        </w:div>
        <w:div w:id="155612565">
          <w:marLeft w:val="0"/>
          <w:marRight w:val="0"/>
          <w:marTop w:val="0"/>
          <w:marBottom w:val="0"/>
          <w:divBdr>
            <w:top w:val="none" w:sz="0" w:space="0" w:color="auto"/>
            <w:left w:val="none" w:sz="0" w:space="0" w:color="auto"/>
            <w:bottom w:val="none" w:sz="0" w:space="0" w:color="auto"/>
            <w:right w:val="none" w:sz="0" w:space="0" w:color="auto"/>
          </w:divBdr>
        </w:div>
        <w:div w:id="277568747">
          <w:marLeft w:val="0"/>
          <w:marRight w:val="0"/>
          <w:marTop w:val="0"/>
          <w:marBottom w:val="0"/>
          <w:divBdr>
            <w:top w:val="none" w:sz="0" w:space="0" w:color="auto"/>
            <w:left w:val="none" w:sz="0" w:space="0" w:color="auto"/>
            <w:bottom w:val="none" w:sz="0" w:space="0" w:color="auto"/>
            <w:right w:val="none" w:sz="0" w:space="0" w:color="auto"/>
          </w:divBdr>
        </w:div>
        <w:div w:id="1076709967">
          <w:marLeft w:val="0"/>
          <w:marRight w:val="0"/>
          <w:marTop w:val="0"/>
          <w:marBottom w:val="0"/>
          <w:divBdr>
            <w:top w:val="none" w:sz="0" w:space="0" w:color="auto"/>
            <w:left w:val="none" w:sz="0" w:space="0" w:color="auto"/>
            <w:bottom w:val="none" w:sz="0" w:space="0" w:color="auto"/>
            <w:right w:val="none" w:sz="0" w:space="0" w:color="auto"/>
          </w:divBdr>
        </w:div>
        <w:div w:id="1768891285">
          <w:marLeft w:val="0"/>
          <w:marRight w:val="0"/>
          <w:marTop w:val="0"/>
          <w:marBottom w:val="0"/>
          <w:divBdr>
            <w:top w:val="none" w:sz="0" w:space="0" w:color="auto"/>
            <w:left w:val="none" w:sz="0" w:space="0" w:color="auto"/>
            <w:bottom w:val="none" w:sz="0" w:space="0" w:color="auto"/>
            <w:right w:val="none" w:sz="0" w:space="0" w:color="auto"/>
          </w:divBdr>
        </w:div>
        <w:div w:id="353650804">
          <w:marLeft w:val="0"/>
          <w:marRight w:val="0"/>
          <w:marTop w:val="0"/>
          <w:marBottom w:val="0"/>
          <w:divBdr>
            <w:top w:val="none" w:sz="0" w:space="0" w:color="auto"/>
            <w:left w:val="none" w:sz="0" w:space="0" w:color="auto"/>
            <w:bottom w:val="none" w:sz="0" w:space="0" w:color="auto"/>
            <w:right w:val="none" w:sz="0" w:space="0" w:color="auto"/>
          </w:divBdr>
        </w:div>
        <w:div w:id="658923553">
          <w:marLeft w:val="0"/>
          <w:marRight w:val="0"/>
          <w:marTop w:val="0"/>
          <w:marBottom w:val="0"/>
          <w:divBdr>
            <w:top w:val="none" w:sz="0" w:space="0" w:color="auto"/>
            <w:left w:val="none" w:sz="0" w:space="0" w:color="auto"/>
            <w:bottom w:val="none" w:sz="0" w:space="0" w:color="auto"/>
            <w:right w:val="none" w:sz="0" w:space="0" w:color="auto"/>
          </w:divBdr>
        </w:div>
        <w:div w:id="160314937">
          <w:marLeft w:val="0"/>
          <w:marRight w:val="0"/>
          <w:marTop w:val="0"/>
          <w:marBottom w:val="0"/>
          <w:divBdr>
            <w:top w:val="none" w:sz="0" w:space="0" w:color="auto"/>
            <w:left w:val="none" w:sz="0" w:space="0" w:color="auto"/>
            <w:bottom w:val="none" w:sz="0" w:space="0" w:color="auto"/>
            <w:right w:val="none" w:sz="0" w:space="0" w:color="auto"/>
          </w:divBdr>
        </w:div>
        <w:div w:id="1339968096">
          <w:marLeft w:val="0"/>
          <w:marRight w:val="0"/>
          <w:marTop w:val="0"/>
          <w:marBottom w:val="0"/>
          <w:divBdr>
            <w:top w:val="none" w:sz="0" w:space="0" w:color="auto"/>
            <w:left w:val="none" w:sz="0" w:space="0" w:color="auto"/>
            <w:bottom w:val="none" w:sz="0" w:space="0" w:color="auto"/>
            <w:right w:val="none" w:sz="0" w:space="0" w:color="auto"/>
          </w:divBdr>
        </w:div>
        <w:div w:id="1865093669">
          <w:marLeft w:val="0"/>
          <w:marRight w:val="0"/>
          <w:marTop w:val="0"/>
          <w:marBottom w:val="0"/>
          <w:divBdr>
            <w:top w:val="none" w:sz="0" w:space="0" w:color="auto"/>
            <w:left w:val="none" w:sz="0" w:space="0" w:color="auto"/>
            <w:bottom w:val="none" w:sz="0" w:space="0" w:color="auto"/>
            <w:right w:val="none" w:sz="0" w:space="0" w:color="auto"/>
          </w:divBdr>
        </w:div>
        <w:div w:id="899361630">
          <w:marLeft w:val="0"/>
          <w:marRight w:val="0"/>
          <w:marTop w:val="0"/>
          <w:marBottom w:val="0"/>
          <w:divBdr>
            <w:top w:val="none" w:sz="0" w:space="0" w:color="auto"/>
            <w:left w:val="none" w:sz="0" w:space="0" w:color="auto"/>
            <w:bottom w:val="none" w:sz="0" w:space="0" w:color="auto"/>
            <w:right w:val="none" w:sz="0" w:space="0" w:color="auto"/>
          </w:divBdr>
        </w:div>
        <w:div w:id="1081560754">
          <w:marLeft w:val="0"/>
          <w:marRight w:val="0"/>
          <w:marTop w:val="0"/>
          <w:marBottom w:val="0"/>
          <w:divBdr>
            <w:top w:val="none" w:sz="0" w:space="0" w:color="auto"/>
            <w:left w:val="none" w:sz="0" w:space="0" w:color="auto"/>
            <w:bottom w:val="none" w:sz="0" w:space="0" w:color="auto"/>
            <w:right w:val="none" w:sz="0" w:space="0" w:color="auto"/>
          </w:divBdr>
        </w:div>
        <w:div w:id="854804871">
          <w:marLeft w:val="0"/>
          <w:marRight w:val="0"/>
          <w:marTop w:val="0"/>
          <w:marBottom w:val="0"/>
          <w:divBdr>
            <w:top w:val="none" w:sz="0" w:space="0" w:color="auto"/>
            <w:left w:val="none" w:sz="0" w:space="0" w:color="auto"/>
            <w:bottom w:val="none" w:sz="0" w:space="0" w:color="auto"/>
            <w:right w:val="none" w:sz="0" w:space="0" w:color="auto"/>
          </w:divBdr>
        </w:div>
        <w:div w:id="1318192124">
          <w:marLeft w:val="0"/>
          <w:marRight w:val="0"/>
          <w:marTop w:val="0"/>
          <w:marBottom w:val="0"/>
          <w:divBdr>
            <w:top w:val="none" w:sz="0" w:space="0" w:color="auto"/>
            <w:left w:val="none" w:sz="0" w:space="0" w:color="auto"/>
            <w:bottom w:val="none" w:sz="0" w:space="0" w:color="auto"/>
            <w:right w:val="none" w:sz="0" w:space="0" w:color="auto"/>
          </w:divBdr>
        </w:div>
        <w:div w:id="1592591175">
          <w:marLeft w:val="0"/>
          <w:marRight w:val="0"/>
          <w:marTop w:val="0"/>
          <w:marBottom w:val="0"/>
          <w:divBdr>
            <w:top w:val="none" w:sz="0" w:space="0" w:color="auto"/>
            <w:left w:val="none" w:sz="0" w:space="0" w:color="auto"/>
            <w:bottom w:val="none" w:sz="0" w:space="0" w:color="auto"/>
            <w:right w:val="none" w:sz="0" w:space="0" w:color="auto"/>
          </w:divBdr>
        </w:div>
        <w:div w:id="1275747334">
          <w:marLeft w:val="0"/>
          <w:marRight w:val="0"/>
          <w:marTop w:val="0"/>
          <w:marBottom w:val="0"/>
          <w:divBdr>
            <w:top w:val="none" w:sz="0" w:space="0" w:color="auto"/>
            <w:left w:val="none" w:sz="0" w:space="0" w:color="auto"/>
            <w:bottom w:val="none" w:sz="0" w:space="0" w:color="auto"/>
            <w:right w:val="none" w:sz="0" w:space="0" w:color="auto"/>
          </w:divBdr>
        </w:div>
        <w:div w:id="1949117549">
          <w:marLeft w:val="0"/>
          <w:marRight w:val="0"/>
          <w:marTop w:val="0"/>
          <w:marBottom w:val="0"/>
          <w:divBdr>
            <w:top w:val="none" w:sz="0" w:space="0" w:color="auto"/>
            <w:left w:val="none" w:sz="0" w:space="0" w:color="auto"/>
            <w:bottom w:val="none" w:sz="0" w:space="0" w:color="auto"/>
            <w:right w:val="none" w:sz="0" w:space="0" w:color="auto"/>
          </w:divBdr>
        </w:div>
        <w:div w:id="1856461679">
          <w:marLeft w:val="0"/>
          <w:marRight w:val="0"/>
          <w:marTop w:val="0"/>
          <w:marBottom w:val="0"/>
          <w:divBdr>
            <w:top w:val="none" w:sz="0" w:space="0" w:color="auto"/>
            <w:left w:val="none" w:sz="0" w:space="0" w:color="auto"/>
            <w:bottom w:val="none" w:sz="0" w:space="0" w:color="auto"/>
            <w:right w:val="none" w:sz="0" w:space="0" w:color="auto"/>
          </w:divBdr>
        </w:div>
        <w:div w:id="1365475310">
          <w:marLeft w:val="0"/>
          <w:marRight w:val="0"/>
          <w:marTop w:val="0"/>
          <w:marBottom w:val="0"/>
          <w:divBdr>
            <w:top w:val="none" w:sz="0" w:space="0" w:color="auto"/>
            <w:left w:val="none" w:sz="0" w:space="0" w:color="auto"/>
            <w:bottom w:val="none" w:sz="0" w:space="0" w:color="auto"/>
            <w:right w:val="none" w:sz="0" w:space="0" w:color="auto"/>
          </w:divBdr>
        </w:div>
        <w:div w:id="1840269878">
          <w:marLeft w:val="0"/>
          <w:marRight w:val="0"/>
          <w:marTop w:val="0"/>
          <w:marBottom w:val="0"/>
          <w:divBdr>
            <w:top w:val="none" w:sz="0" w:space="0" w:color="auto"/>
            <w:left w:val="none" w:sz="0" w:space="0" w:color="auto"/>
            <w:bottom w:val="none" w:sz="0" w:space="0" w:color="auto"/>
            <w:right w:val="none" w:sz="0" w:space="0" w:color="auto"/>
          </w:divBdr>
        </w:div>
        <w:div w:id="655498938">
          <w:marLeft w:val="0"/>
          <w:marRight w:val="0"/>
          <w:marTop w:val="0"/>
          <w:marBottom w:val="0"/>
          <w:divBdr>
            <w:top w:val="none" w:sz="0" w:space="0" w:color="auto"/>
            <w:left w:val="none" w:sz="0" w:space="0" w:color="auto"/>
            <w:bottom w:val="none" w:sz="0" w:space="0" w:color="auto"/>
            <w:right w:val="none" w:sz="0" w:space="0" w:color="auto"/>
          </w:divBdr>
        </w:div>
        <w:div w:id="1610090105">
          <w:marLeft w:val="0"/>
          <w:marRight w:val="0"/>
          <w:marTop w:val="0"/>
          <w:marBottom w:val="0"/>
          <w:divBdr>
            <w:top w:val="none" w:sz="0" w:space="0" w:color="auto"/>
            <w:left w:val="none" w:sz="0" w:space="0" w:color="auto"/>
            <w:bottom w:val="none" w:sz="0" w:space="0" w:color="auto"/>
            <w:right w:val="none" w:sz="0" w:space="0" w:color="auto"/>
          </w:divBdr>
        </w:div>
        <w:div w:id="1827355475">
          <w:marLeft w:val="0"/>
          <w:marRight w:val="0"/>
          <w:marTop w:val="0"/>
          <w:marBottom w:val="0"/>
          <w:divBdr>
            <w:top w:val="none" w:sz="0" w:space="0" w:color="auto"/>
            <w:left w:val="none" w:sz="0" w:space="0" w:color="auto"/>
            <w:bottom w:val="none" w:sz="0" w:space="0" w:color="auto"/>
            <w:right w:val="none" w:sz="0" w:space="0" w:color="auto"/>
          </w:divBdr>
        </w:div>
        <w:div w:id="115754102">
          <w:marLeft w:val="0"/>
          <w:marRight w:val="0"/>
          <w:marTop w:val="0"/>
          <w:marBottom w:val="0"/>
          <w:divBdr>
            <w:top w:val="none" w:sz="0" w:space="0" w:color="auto"/>
            <w:left w:val="none" w:sz="0" w:space="0" w:color="auto"/>
            <w:bottom w:val="none" w:sz="0" w:space="0" w:color="auto"/>
            <w:right w:val="none" w:sz="0" w:space="0" w:color="auto"/>
          </w:divBdr>
        </w:div>
        <w:div w:id="257638476">
          <w:marLeft w:val="0"/>
          <w:marRight w:val="0"/>
          <w:marTop w:val="0"/>
          <w:marBottom w:val="0"/>
          <w:divBdr>
            <w:top w:val="none" w:sz="0" w:space="0" w:color="auto"/>
            <w:left w:val="none" w:sz="0" w:space="0" w:color="auto"/>
            <w:bottom w:val="none" w:sz="0" w:space="0" w:color="auto"/>
            <w:right w:val="none" w:sz="0" w:space="0" w:color="auto"/>
          </w:divBdr>
        </w:div>
        <w:div w:id="1267736022">
          <w:marLeft w:val="0"/>
          <w:marRight w:val="0"/>
          <w:marTop w:val="0"/>
          <w:marBottom w:val="0"/>
          <w:divBdr>
            <w:top w:val="none" w:sz="0" w:space="0" w:color="auto"/>
            <w:left w:val="none" w:sz="0" w:space="0" w:color="auto"/>
            <w:bottom w:val="none" w:sz="0" w:space="0" w:color="auto"/>
            <w:right w:val="none" w:sz="0" w:space="0" w:color="auto"/>
          </w:divBdr>
        </w:div>
        <w:div w:id="590048289">
          <w:marLeft w:val="0"/>
          <w:marRight w:val="0"/>
          <w:marTop w:val="0"/>
          <w:marBottom w:val="0"/>
          <w:divBdr>
            <w:top w:val="none" w:sz="0" w:space="0" w:color="auto"/>
            <w:left w:val="none" w:sz="0" w:space="0" w:color="auto"/>
            <w:bottom w:val="none" w:sz="0" w:space="0" w:color="auto"/>
            <w:right w:val="none" w:sz="0" w:space="0" w:color="auto"/>
          </w:divBdr>
        </w:div>
        <w:div w:id="1282221972">
          <w:marLeft w:val="0"/>
          <w:marRight w:val="0"/>
          <w:marTop w:val="0"/>
          <w:marBottom w:val="0"/>
          <w:divBdr>
            <w:top w:val="none" w:sz="0" w:space="0" w:color="auto"/>
            <w:left w:val="none" w:sz="0" w:space="0" w:color="auto"/>
            <w:bottom w:val="none" w:sz="0" w:space="0" w:color="auto"/>
            <w:right w:val="none" w:sz="0" w:space="0" w:color="auto"/>
          </w:divBdr>
        </w:div>
        <w:div w:id="1597865160">
          <w:marLeft w:val="0"/>
          <w:marRight w:val="0"/>
          <w:marTop w:val="0"/>
          <w:marBottom w:val="0"/>
          <w:divBdr>
            <w:top w:val="none" w:sz="0" w:space="0" w:color="auto"/>
            <w:left w:val="none" w:sz="0" w:space="0" w:color="auto"/>
            <w:bottom w:val="none" w:sz="0" w:space="0" w:color="auto"/>
            <w:right w:val="none" w:sz="0" w:space="0" w:color="auto"/>
          </w:divBdr>
        </w:div>
        <w:div w:id="625964890">
          <w:marLeft w:val="0"/>
          <w:marRight w:val="0"/>
          <w:marTop w:val="0"/>
          <w:marBottom w:val="0"/>
          <w:divBdr>
            <w:top w:val="none" w:sz="0" w:space="0" w:color="auto"/>
            <w:left w:val="none" w:sz="0" w:space="0" w:color="auto"/>
            <w:bottom w:val="none" w:sz="0" w:space="0" w:color="auto"/>
            <w:right w:val="none" w:sz="0" w:space="0" w:color="auto"/>
          </w:divBdr>
        </w:div>
        <w:div w:id="1377702806">
          <w:marLeft w:val="0"/>
          <w:marRight w:val="0"/>
          <w:marTop w:val="0"/>
          <w:marBottom w:val="0"/>
          <w:divBdr>
            <w:top w:val="none" w:sz="0" w:space="0" w:color="auto"/>
            <w:left w:val="none" w:sz="0" w:space="0" w:color="auto"/>
            <w:bottom w:val="none" w:sz="0" w:space="0" w:color="auto"/>
            <w:right w:val="none" w:sz="0" w:space="0" w:color="auto"/>
          </w:divBdr>
        </w:div>
        <w:div w:id="1755123793">
          <w:marLeft w:val="0"/>
          <w:marRight w:val="0"/>
          <w:marTop w:val="0"/>
          <w:marBottom w:val="0"/>
          <w:divBdr>
            <w:top w:val="none" w:sz="0" w:space="0" w:color="auto"/>
            <w:left w:val="none" w:sz="0" w:space="0" w:color="auto"/>
            <w:bottom w:val="none" w:sz="0" w:space="0" w:color="auto"/>
            <w:right w:val="none" w:sz="0" w:space="0" w:color="auto"/>
          </w:divBdr>
        </w:div>
        <w:div w:id="2098094937">
          <w:marLeft w:val="0"/>
          <w:marRight w:val="0"/>
          <w:marTop w:val="0"/>
          <w:marBottom w:val="0"/>
          <w:divBdr>
            <w:top w:val="none" w:sz="0" w:space="0" w:color="auto"/>
            <w:left w:val="none" w:sz="0" w:space="0" w:color="auto"/>
            <w:bottom w:val="none" w:sz="0" w:space="0" w:color="auto"/>
            <w:right w:val="none" w:sz="0" w:space="0" w:color="auto"/>
          </w:divBdr>
        </w:div>
        <w:div w:id="98068277">
          <w:marLeft w:val="0"/>
          <w:marRight w:val="0"/>
          <w:marTop w:val="0"/>
          <w:marBottom w:val="0"/>
          <w:divBdr>
            <w:top w:val="none" w:sz="0" w:space="0" w:color="auto"/>
            <w:left w:val="none" w:sz="0" w:space="0" w:color="auto"/>
            <w:bottom w:val="none" w:sz="0" w:space="0" w:color="auto"/>
            <w:right w:val="none" w:sz="0" w:space="0" w:color="auto"/>
          </w:divBdr>
        </w:div>
        <w:div w:id="1914973609">
          <w:marLeft w:val="0"/>
          <w:marRight w:val="0"/>
          <w:marTop w:val="0"/>
          <w:marBottom w:val="0"/>
          <w:divBdr>
            <w:top w:val="none" w:sz="0" w:space="0" w:color="auto"/>
            <w:left w:val="none" w:sz="0" w:space="0" w:color="auto"/>
            <w:bottom w:val="none" w:sz="0" w:space="0" w:color="auto"/>
            <w:right w:val="none" w:sz="0" w:space="0" w:color="auto"/>
          </w:divBdr>
        </w:div>
        <w:div w:id="1256785751">
          <w:marLeft w:val="0"/>
          <w:marRight w:val="0"/>
          <w:marTop w:val="0"/>
          <w:marBottom w:val="0"/>
          <w:divBdr>
            <w:top w:val="none" w:sz="0" w:space="0" w:color="auto"/>
            <w:left w:val="none" w:sz="0" w:space="0" w:color="auto"/>
            <w:bottom w:val="none" w:sz="0" w:space="0" w:color="auto"/>
            <w:right w:val="none" w:sz="0" w:space="0" w:color="auto"/>
          </w:divBdr>
        </w:div>
        <w:div w:id="626591086">
          <w:marLeft w:val="0"/>
          <w:marRight w:val="0"/>
          <w:marTop w:val="0"/>
          <w:marBottom w:val="0"/>
          <w:divBdr>
            <w:top w:val="none" w:sz="0" w:space="0" w:color="auto"/>
            <w:left w:val="none" w:sz="0" w:space="0" w:color="auto"/>
            <w:bottom w:val="none" w:sz="0" w:space="0" w:color="auto"/>
            <w:right w:val="none" w:sz="0" w:space="0" w:color="auto"/>
          </w:divBdr>
        </w:div>
        <w:div w:id="1222254226">
          <w:marLeft w:val="0"/>
          <w:marRight w:val="0"/>
          <w:marTop w:val="0"/>
          <w:marBottom w:val="0"/>
          <w:divBdr>
            <w:top w:val="none" w:sz="0" w:space="0" w:color="auto"/>
            <w:left w:val="none" w:sz="0" w:space="0" w:color="auto"/>
            <w:bottom w:val="none" w:sz="0" w:space="0" w:color="auto"/>
            <w:right w:val="none" w:sz="0" w:space="0" w:color="auto"/>
          </w:divBdr>
        </w:div>
      </w:divsChild>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62961208">
      <w:bodyDiv w:val="1"/>
      <w:marLeft w:val="0"/>
      <w:marRight w:val="0"/>
      <w:marTop w:val="0"/>
      <w:marBottom w:val="0"/>
      <w:divBdr>
        <w:top w:val="none" w:sz="0" w:space="0" w:color="auto"/>
        <w:left w:val="none" w:sz="0" w:space="0" w:color="auto"/>
        <w:bottom w:val="none" w:sz="0" w:space="0" w:color="auto"/>
        <w:right w:val="none" w:sz="0" w:space="0" w:color="auto"/>
      </w:divBdr>
      <w:divsChild>
        <w:div w:id="537937793">
          <w:marLeft w:val="0"/>
          <w:marRight w:val="0"/>
          <w:marTop w:val="0"/>
          <w:marBottom w:val="0"/>
          <w:divBdr>
            <w:top w:val="none" w:sz="0" w:space="0" w:color="auto"/>
            <w:left w:val="none" w:sz="0" w:space="0" w:color="auto"/>
            <w:bottom w:val="none" w:sz="0" w:space="0" w:color="auto"/>
            <w:right w:val="none" w:sz="0" w:space="0" w:color="auto"/>
          </w:divBdr>
        </w:div>
        <w:div w:id="869270222">
          <w:marLeft w:val="0"/>
          <w:marRight w:val="0"/>
          <w:marTop w:val="0"/>
          <w:marBottom w:val="0"/>
          <w:divBdr>
            <w:top w:val="none" w:sz="0" w:space="0" w:color="auto"/>
            <w:left w:val="none" w:sz="0" w:space="0" w:color="auto"/>
            <w:bottom w:val="none" w:sz="0" w:space="0" w:color="auto"/>
            <w:right w:val="none" w:sz="0" w:space="0" w:color="auto"/>
          </w:divBdr>
        </w:div>
        <w:div w:id="680163163">
          <w:marLeft w:val="0"/>
          <w:marRight w:val="0"/>
          <w:marTop w:val="0"/>
          <w:marBottom w:val="0"/>
          <w:divBdr>
            <w:top w:val="none" w:sz="0" w:space="0" w:color="auto"/>
            <w:left w:val="none" w:sz="0" w:space="0" w:color="auto"/>
            <w:bottom w:val="none" w:sz="0" w:space="0" w:color="auto"/>
            <w:right w:val="none" w:sz="0" w:space="0" w:color="auto"/>
          </w:divBdr>
        </w:div>
        <w:div w:id="69038689">
          <w:marLeft w:val="0"/>
          <w:marRight w:val="0"/>
          <w:marTop w:val="0"/>
          <w:marBottom w:val="0"/>
          <w:divBdr>
            <w:top w:val="none" w:sz="0" w:space="0" w:color="auto"/>
            <w:left w:val="none" w:sz="0" w:space="0" w:color="auto"/>
            <w:bottom w:val="none" w:sz="0" w:space="0" w:color="auto"/>
            <w:right w:val="none" w:sz="0" w:space="0" w:color="auto"/>
          </w:divBdr>
        </w:div>
        <w:div w:id="721559436">
          <w:marLeft w:val="0"/>
          <w:marRight w:val="0"/>
          <w:marTop w:val="0"/>
          <w:marBottom w:val="0"/>
          <w:divBdr>
            <w:top w:val="none" w:sz="0" w:space="0" w:color="auto"/>
            <w:left w:val="none" w:sz="0" w:space="0" w:color="auto"/>
            <w:bottom w:val="none" w:sz="0" w:space="0" w:color="auto"/>
            <w:right w:val="none" w:sz="0" w:space="0" w:color="auto"/>
          </w:divBdr>
        </w:div>
        <w:div w:id="1398898208">
          <w:marLeft w:val="0"/>
          <w:marRight w:val="0"/>
          <w:marTop w:val="0"/>
          <w:marBottom w:val="0"/>
          <w:divBdr>
            <w:top w:val="none" w:sz="0" w:space="0" w:color="auto"/>
            <w:left w:val="none" w:sz="0" w:space="0" w:color="auto"/>
            <w:bottom w:val="none" w:sz="0" w:space="0" w:color="auto"/>
            <w:right w:val="none" w:sz="0" w:space="0" w:color="auto"/>
          </w:divBdr>
        </w:div>
        <w:div w:id="1367297455">
          <w:marLeft w:val="0"/>
          <w:marRight w:val="0"/>
          <w:marTop w:val="0"/>
          <w:marBottom w:val="0"/>
          <w:divBdr>
            <w:top w:val="none" w:sz="0" w:space="0" w:color="auto"/>
            <w:left w:val="none" w:sz="0" w:space="0" w:color="auto"/>
            <w:bottom w:val="none" w:sz="0" w:space="0" w:color="auto"/>
            <w:right w:val="none" w:sz="0" w:space="0" w:color="auto"/>
          </w:divBdr>
        </w:div>
        <w:div w:id="1295403485">
          <w:marLeft w:val="0"/>
          <w:marRight w:val="0"/>
          <w:marTop w:val="0"/>
          <w:marBottom w:val="0"/>
          <w:divBdr>
            <w:top w:val="none" w:sz="0" w:space="0" w:color="auto"/>
            <w:left w:val="none" w:sz="0" w:space="0" w:color="auto"/>
            <w:bottom w:val="none" w:sz="0" w:space="0" w:color="auto"/>
            <w:right w:val="none" w:sz="0" w:space="0" w:color="auto"/>
          </w:divBdr>
        </w:div>
        <w:div w:id="1261259738">
          <w:marLeft w:val="0"/>
          <w:marRight w:val="0"/>
          <w:marTop w:val="0"/>
          <w:marBottom w:val="0"/>
          <w:divBdr>
            <w:top w:val="none" w:sz="0" w:space="0" w:color="auto"/>
            <w:left w:val="none" w:sz="0" w:space="0" w:color="auto"/>
            <w:bottom w:val="none" w:sz="0" w:space="0" w:color="auto"/>
            <w:right w:val="none" w:sz="0" w:space="0" w:color="auto"/>
          </w:divBdr>
        </w:div>
        <w:div w:id="2123718519">
          <w:marLeft w:val="0"/>
          <w:marRight w:val="0"/>
          <w:marTop w:val="0"/>
          <w:marBottom w:val="0"/>
          <w:divBdr>
            <w:top w:val="none" w:sz="0" w:space="0" w:color="auto"/>
            <w:left w:val="none" w:sz="0" w:space="0" w:color="auto"/>
            <w:bottom w:val="none" w:sz="0" w:space="0" w:color="auto"/>
            <w:right w:val="none" w:sz="0" w:space="0" w:color="auto"/>
          </w:divBdr>
        </w:div>
        <w:div w:id="1859006403">
          <w:marLeft w:val="0"/>
          <w:marRight w:val="0"/>
          <w:marTop w:val="0"/>
          <w:marBottom w:val="0"/>
          <w:divBdr>
            <w:top w:val="none" w:sz="0" w:space="0" w:color="auto"/>
            <w:left w:val="none" w:sz="0" w:space="0" w:color="auto"/>
            <w:bottom w:val="none" w:sz="0" w:space="0" w:color="auto"/>
            <w:right w:val="none" w:sz="0" w:space="0" w:color="auto"/>
          </w:divBdr>
        </w:div>
        <w:div w:id="1713111912">
          <w:marLeft w:val="0"/>
          <w:marRight w:val="0"/>
          <w:marTop w:val="0"/>
          <w:marBottom w:val="0"/>
          <w:divBdr>
            <w:top w:val="none" w:sz="0" w:space="0" w:color="auto"/>
            <w:left w:val="none" w:sz="0" w:space="0" w:color="auto"/>
            <w:bottom w:val="none" w:sz="0" w:space="0" w:color="auto"/>
            <w:right w:val="none" w:sz="0" w:space="0" w:color="auto"/>
          </w:divBdr>
        </w:div>
        <w:div w:id="1207717063">
          <w:marLeft w:val="0"/>
          <w:marRight w:val="0"/>
          <w:marTop w:val="0"/>
          <w:marBottom w:val="0"/>
          <w:divBdr>
            <w:top w:val="none" w:sz="0" w:space="0" w:color="auto"/>
            <w:left w:val="none" w:sz="0" w:space="0" w:color="auto"/>
            <w:bottom w:val="none" w:sz="0" w:space="0" w:color="auto"/>
            <w:right w:val="none" w:sz="0" w:space="0" w:color="auto"/>
          </w:divBdr>
        </w:div>
        <w:div w:id="456801401">
          <w:marLeft w:val="0"/>
          <w:marRight w:val="0"/>
          <w:marTop w:val="0"/>
          <w:marBottom w:val="0"/>
          <w:divBdr>
            <w:top w:val="none" w:sz="0" w:space="0" w:color="auto"/>
            <w:left w:val="none" w:sz="0" w:space="0" w:color="auto"/>
            <w:bottom w:val="none" w:sz="0" w:space="0" w:color="auto"/>
            <w:right w:val="none" w:sz="0" w:space="0" w:color="auto"/>
          </w:divBdr>
        </w:div>
        <w:div w:id="154877538">
          <w:marLeft w:val="0"/>
          <w:marRight w:val="0"/>
          <w:marTop w:val="0"/>
          <w:marBottom w:val="0"/>
          <w:divBdr>
            <w:top w:val="none" w:sz="0" w:space="0" w:color="auto"/>
            <w:left w:val="none" w:sz="0" w:space="0" w:color="auto"/>
            <w:bottom w:val="none" w:sz="0" w:space="0" w:color="auto"/>
            <w:right w:val="none" w:sz="0" w:space="0" w:color="auto"/>
          </w:divBdr>
        </w:div>
      </w:divsChild>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42983174">
      <w:bodyDiv w:val="1"/>
      <w:marLeft w:val="0"/>
      <w:marRight w:val="0"/>
      <w:marTop w:val="0"/>
      <w:marBottom w:val="0"/>
      <w:divBdr>
        <w:top w:val="none" w:sz="0" w:space="0" w:color="auto"/>
        <w:left w:val="none" w:sz="0" w:space="0" w:color="auto"/>
        <w:bottom w:val="none" w:sz="0" w:space="0" w:color="auto"/>
        <w:right w:val="none" w:sz="0" w:space="0" w:color="auto"/>
      </w:divBdr>
      <w:divsChild>
        <w:div w:id="146171726">
          <w:marLeft w:val="0"/>
          <w:marRight w:val="0"/>
          <w:marTop w:val="0"/>
          <w:marBottom w:val="0"/>
          <w:divBdr>
            <w:top w:val="none" w:sz="0" w:space="0" w:color="auto"/>
            <w:left w:val="none" w:sz="0" w:space="0" w:color="auto"/>
            <w:bottom w:val="none" w:sz="0" w:space="0" w:color="auto"/>
            <w:right w:val="none" w:sz="0" w:space="0" w:color="auto"/>
          </w:divBdr>
        </w:div>
        <w:div w:id="234363035">
          <w:marLeft w:val="0"/>
          <w:marRight w:val="0"/>
          <w:marTop w:val="0"/>
          <w:marBottom w:val="0"/>
          <w:divBdr>
            <w:top w:val="none" w:sz="0" w:space="0" w:color="auto"/>
            <w:left w:val="none" w:sz="0" w:space="0" w:color="auto"/>
            <w:bottom w:val="none" w:sz="0" w:space="0" w:color="auto"/>
            <w:right w:val="none" w:sz="0" w:space="0" w:color="auto"/>
          </w:divBdr>
        </w:div>
        <w:div w:id="340359891">
          <w:marLeft w:val="0"/>
          <w:marRight w:val="0"/>
          <w:marTop w:val="0"/>
          <w:marBottom w:val="0"/>
          <w:divBdr>
            <w:top w:val="none" w:sz="0" w:space="0" w:color="auto"/>
            <w:left w:val="none" w:sz="0" w:space="0" w:color="auto"/>
            <w:bottom w:val="none" w:sz="0" w:space="0" w:color="auto"/>
            <w:right w:val="none" w:sz="0" w:space="0" w:color="auto"/>
          </w:divBdr>
        </w:div>
        <w:div w:id="1022050449">
          <w:marLeft w:val="0"/>
          <w:marRight w:val="0"/>
          <w:marTop w:val="0"/>
          <w:marBottom w:val="0"/>
          <w:divBdr>
            <w:top w:val="none" w:sz="0" w:space="0" w:color="auto"/>
            <w:left w:val="none" w:sz="0" w:space="0" w:color="auto"/>
            <w:bottom w:val="none" w:sz="0" w:space="0" w:color="auto"/>
            <w:right w:val="none" w:sz="0" w:space="0" w:color="auto"/>
          </w:divBdr>
        </w:div>
        <w:div w:id="1524632216">
          <w:marLeft w:val="0"/>
          <w:marRight w:val="0"/>
          <w:marTop w:val="0"/>
          <w:marBottom w:val="0"/>
          <w:divBdr>
            <w:top w:val="none" w:sz="0" w:space="0" w:color="auto"/>
            <w:left w:val="none" w:sz="0" w:space="0" w:color="auto"/>
            <w:bottom w:val="none" w:sz="0" w:space="0" w:color="auto"/>
            <w:right w:val="none" w:sz="0" w:space="0" w:color="auto"/>
          </w:divBdr>
        </w:div>
        <w:div w:id="1590654830">
          <w:marLeft w:val="0"/>
          <w:marRight w:val="0"/>
          <w:marTop w:val="0"/>
          <w:marBottom w:val="0"/>
          <w:divBdr>
            <w:top w:val="none" w:sz="0" w:space="0" w:color="auto"/>
            <w:left w:val="none" w:sz="0" w:space="0" w:color="auto"/>
            <w:bottom w:val="none" w:sz="0" w:space="0" w:color="auto"/>
            <w:right w:val="none" w:sz="0" w:space="0" w:color="auto"/>
          </w:divBdr>
        </w:div>
        <w:div w:id="1960840667">
          <w:marLeft w:val="0"/>
          <w:marRight w:val="0"/>
          <w:marTop w:val="0"/>
          <w:marBottom w:val="0"/>
          <w:divBdr>
            <w:top w:val="none" w:sz="0" w:space="0" w:color="auto"/>
            <w:left w:val="none" w:sz="0" w:space="0" w:color="auto"/>
            <w:bottom w:val="none" w:sz="0" w:space="0" w:color="auto"/>
            <w:right w:val="none" w:sz="0" w:space="0" w:color="auto"/>
          </w:divBdr>
        </w:div>
        <w:div w:id="2111193762">
          <w:marLeft w:val="0"/>
          <w:marRight w:val="0"/>
          <w:marTop w:val="0"/>
          <w:marBottom w:val="0"/>
          <w:divBdr>
            <w:top w:val="none" w:sz="0" w:space="0" w:color="auto"/>
            <w:left w:val="none" w:sz="0" w:space="0" w:color="auto"/>
            <w:bottom w:val="none" w:sz="0" w:space="0" w:color="auto"/>
            <w:right w:val="none" w:sz="0" w:space="0" w:color="auto"/>
          </w:divBdr>
        </w:div>
      </w:divsChild>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05573204">
      <w:bodyDiv w:val="1"/>
      <w:marLeft w:val="0"/>
      <w:marRight w:val="0"/>
      <w:marTop w:val="0"/>
      <w:marBottom w:val="0"/>
      <w:divBdr>
        <w:top w:val="none" w:sz="0" w:space="0" w:color="auto"/>
        <w:left w:val="none" w:sz="0" w:space="0" w:color="auto"/>
        <w:bottom w:val="none" w:sz="0" w:space="0" w:color="auto"/>
        <w:right w:val="none" w:sz="0" w:space="0" w:color="auto"/>
      </w:divBdr>
      <w:divsChild>
        <w:div w:id="736319839">
          <w:marLeft w:val="0"/>
          <w:marRight w:val="0"/>
          <w:marTop w:val="0"/>
          <w:marBottom w:val="0"/>
          <w:divBdr>
            <w:top w:val="none" w:sz="0" w:space="0" w:color="auto"/>
            <w:left w:val="none" w:sz="0" w:space="0" w:color="auto"/>
            <w:bottom w:val="none" w:sz="0" w:space="0" w:color="auto"/>
            <w:right w:val="none" w:sz="0" w:space="0" w:color="auto"/>
          </w:divBdr>
        </w:div>
        <w:div w:id="751588525">
          <w:marLeft w:val="0"/>
          <w:marRight w:val="0"/>
          <w:marTop w:val="0"/>
          <w:marBottom w:val="0"/>
          <w:divBdr>
            <w:top w:val="none" w:sz="0" w:space="0" w:color="auto"/>
            <w:left w:val="none" w:sz="0" w:space="0" w:color="auto"/>
            <w:bottom w:val="none" w:sz="0" w:space="0" w:color="auto"/>
            <w:right w:val="none" w:sz="0" w:space="0" w:color="auto"/>
          </w:divBdr>
        </w:div>
        <w:div w:id="502281883">
          <w:marLeft w:val="0"/>
          <w:marRight w:val="0"/>
          <w:marTop w:val="0"/>
          <w:marBottom w:val="0"/>
          <w:divBdr>
            <w:top w:val="none" w:sz="0" w:space="0" w:color="auto"/>
            <w:left w:val="none" w:sz="0" w:space="0" w:color="auto"/>
            <w:bottom w:val="none" w:sz="0" w:space="0" w:color="auto"/>
            <w:right w:val="none" w:sz="0" w:space="0" w:color="auto"/>
          </w:divBdr>
        </w:div>
        <w:div w:id="1845364901">
          <w:marLeft w:val="0"/>
          <w:marRight w:val="0"/>
          <w:marTop w:val="0"/>
          <w:marBottom w:val="0"/>
          <w:divBdr>
            <w:top w:val="none" w:sz="0" w:space="0" w:color="auto"/>
            <w:left w:val="none" w:sz="0" w:space="0" w:color="auto"/>
            <w:bottom w:val="none" w:sz="0" w:space="0" w:color="auto"/>
            <w:right w:val="none" w:sz="0" w:space="0" w:color="auto"/>
          </w:divBdr>
        </w:div>
        <w:div w:id="979266653">
          <w:marLeft w:val="0"/>
          <w:marRight w:val="0"/>
          <w:marTop w:val="0"/>
          <w:marBottom w:val="0"/>
          <w:divBdr>
            <w:top w:val="none" w:sz="0" w:space="0" w:color="auto"/>
            <w:left w:val="none" w:sz="0" w:space="0" w:color="auto"/>
            <w:bottom w:val="none" w:sz="0" w:space="0" w:color="auto"/>
            <w:right w:val="none" w:sz="0" w:space="0" w:color="auto"/>
          </w:divBdr>
        </w:div>
        <w:div w:id="1271858347">
          <w:marLeft w:val="0"/>
          <w:marRight w:val="0"/>
          <w:marTop w:val="0"/>
          <w:marBottom w:val="0"/>
          <w:divBdr>
            <w:top w:val="none" w:sz="0" w:space="0" w:color="auto"/>
            <w:left w:val="none" w:sz="0" w:space="0" w:color="auto"/>
            <w:bottom w:val="none" w:sz="0" w:space="0" w:color="auto"/>
            <w:right w:val="none" w:sz="0" w:space="0" w:color="auto"/>
          </w:divBdr>
        </w:div>
        <w:div w:id="783427317">
          <w:marLeft w:val="0"/>
          <w:marRight w:val="0"/>
          <w:marTop w:val="0"/>
          <w:marBottom w:val="0"/>
          <w:divBdr>
            <w:top w:val="none" w:sz="0" w:space="0" w:color="auto"/>
            <w:left w:val="none" w:sz="0" w:space="0" w:color="auto"/>
            <w:bottom w:val="none" w:sz="0" w:space="0" w:color="auto"/>
            <w:right w:val="none" w:sz="0" w:space="0" w:color="auto"/>
          </w:divBdr>
        </w:div>
        <w:div w:id="347175691">
          <w:marLeft w:val="0"/>
          <w:marRight w:val="0"/>
          <w:marTop w:val="0"/>
          <w:marBottom w:val="0"/>
          <w:divBdr>
            <w:top w:val="none" w:sz="0" w:space="0" w:color="auto"/>
            <w:left w:val="none" w:sz="0" w:space="0" w:color="auto"/>
            <w:bottom w:val="none" w:sz="0" w:space="0" w:color="auto"/>
            <w:right w:val="none" w:sz="0" w:space="0" w:color="auto"/>
          </w:divBdr>
        </w:div>
        <w:div w:id="171453017">
          <w:marLeft w:val="0"/>
          <w:marRight w:val="0"/>
          <w:marTop w:val="0"/>
          <w:marBottom w:val="0"/>
          <w:divBdr>
            <w:top w:val="none" w:sz="0" w:space="0" w:color="auto"/>
            <w:left w:val="none" w:sz="0" w:space="0" w:color="auto"/>
            <w:bottom w:val="none" w:sz="0" w:space="0" w:color="auto"/>
            <w:right w:val="none" w:sz="0" w:space="0" w:color="auto"/>
          </w:divBdr>
        </w:div>
        <w:div w:id="808281897">
          <w:marLeft w:val="0"/>
          <w:marRight w:val="0"/>
          <w:marTop w:val="0"/>
          <w:marBottom w:val="0"/>
          <w:divBdr>
            <w:top w:val="none" w:sz="0" w:space="0" w:color="auto"/>
            <w:left w:val="none" w:sz="0" w:space="0" w:color="auto"/>
            <w:bottom w:val="none" w:sz="0" w:space="0" w:color="auto"/>
            <w:right w:val="none" w:sz="0" w:space="0" w:color="auto"/>
          </w:divBdr>
        </w:div>
        <w:div w:id="682516660">
          <w:marLeft w:val="0"/>
          <w:marRight w:val="0"/>
          <w:marTop w:val="0"/>
          <w:marBottom w:val="0"/>
          <w:divBdr>
            <w:top w:val="none" w:sz="0" w:space="0" w:color="auto"/>
            <w:left w:val="none" w:sz="0" w:space="0" w:color="auto"/>
            <w:bottom w:val="none" w:sz="0" w:space="0" w:color="auto"/>
            <w:right w:val="none" w:sz="0" w:space="0" w:color="auto"/>
          </w:divBdr>
        </w:div>
        <w:div w:id="2053655531">
          <w:marLeft w:val="0"/>
          <w:marRight w:val="0"/>
          <w:marTop w:val="0"/>
          <w:marBottom w:val="0"/>
          <w:divBdr>
            <w:top w:val="none" w:sz="0" w:space="0" w:color="auto"/>
            <w:left w:val="none" w:sz="0" w:space="0" w:color="auto"/>
            <w:bottom w:val="none" w:sz="0" w:space="0" w:color="auto"/>
            <w:right w:val="none" w:sz="0" w:space="0" w:color="auto"/>
          </w:divBdr>
        </w:div>
        <w:div w:id="198861231">
          <w:marLeft w:val="0"/>
          <w:marRight w:val="0"/>
          <w:marTop w:val="0"/>
          <w:marBottom w:val="0"/>
          <w:divBdr>
            <w:top w:val="none" w:sz="0" w:space="0" w:color="auto"/>
            <w:left w:val="none" w:sz="0" w:space="0" w:color="auto"/>
            <w:bottom w:val="none" w:sz="0" w:space="0" w:color="auto"/>
            <w:right w:val="none" w:sz="0" w:space="0" w:color="auto"/>
          </w:divBdr>
        </w:div>
        <w:div w:id="522674609">
          <w:marLeft w:val="0"/>
          <w:marRight w:val="0"/>
          <w:marTop w:val="0"/>
          <w:marBottom w:val="0"/>
          <w:divBdr>
            <w:top w:val="none" w:sz="0" w:space="0" w:color="auto"/>
            <w:left w:val="none" w:sz="0" w:space="0" w:color="auto"/>
            <w:bottom w:val="none" w:sz="0" w:space="0" w:color="auto"/>
            <w:right w:val="none" w:sz="0" w:space="0" w:color="auto"/>
          </w:divBdr>
        </w:div>
      </w:divsChild>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56950184">
      <w:bodyDiv w:val="1"/>
      <w:marLeft w:val="0"/>
      <w:marRight w:val="0"/>
      <w:marTop w:val="0"/>
      <w:marBottom w:val="0"/>
      <w:divBdr>
        <w:top w:val="none" w:sz="0" w:space="0" w:color="auto"/>
        <w:left w:val="none" w:sz="0" w:space="0" w:color="auto"/>
        <w:bottom w:val="none" w:sz="0" w:space="0" w:color="auto"/>
        <w:right w:val="none" w:sz="0" w:space="0" w:color="auto"/>
      </w:divBdr>
      <w:divsChild>
        <w:div w:id="41751622">
          <w:marLeft w:val="0"/>
          <w:marRight w:val="0"/>
          <w:marTop w:val="0"/>
          <w:marBottom w:val="0"/>
          <w:divBdr>
            <w:top w:val="none" w:sz="0" w:space="0" w:color="auto"/>
            <w:left w:val="none" w:sz="0" w:space="0" w:color="auto"/>
            <w:bottom w:val="none" w:sz="0" w:space="0" w:color="auto"/>
            <w:right w:val="none" w:sz="0" w:space="0" w:color="auto"/>
          </w:divBdr>
        </w:div>
        <w:div w:id="112015341">
          <w:marLeft w:val="0"/>
          <w:marRight w:val="0"/>
          <w:marTop w:val="0"/>
          <w:marBottom w:val="0"/>
          <w:divBdr>
            <w:top w:val="none" w:sz="0" w:space="0" w:color="auto"/>
            <w:left w:val="none" w:sz="0" w:space="0" w:color="auto"/>
            <w:bottom w:val="none" w:sz="0" w:space="0" w:color="auto"/>
            <w:right w:val="none" w:sz="0" w:space="0" w:color="auto"/>
          </w:divBdr>
        </w:div>
        <w:div w:id="230311938">
          <w:marLeft w:val="0"/>
          <w:marRight w:val="0"/>
          <w:marTop w:val="0"/>
          <w:marBottom w:val="0"/>
          <w:divBdr>
            <w:top w:val="none" w:sz="0" w:space="0" w:color="auto"/>
            <w:left w:val="none" w:sz="0" w:space="0" w:color="auto"/>
            <w:bottom w:val="none" w:sz="0" w:space="0" w:color="auto"/>
            <w:right w:val="none" w:sz="0" w:space="0" w:color="auto"/>
          </w:divBdr>
        </w:div>
        <w:div w:id="255721808">
          <w:marLeft w:val="0"/>
          <w:marRight w:val="0"/>
          <w:marTop w:val="0"/>
          <w:marBottom w:val="0"/>
          <w:divBdr>
            <w:top w:val="none" w:sz="0" w:space="0" w:color="auto"/>
            <w:left w:val="none" w:sz="0" w:space="0" w:color="auto"/>
            <w:bottom w:val="none" w:sz="0" w:space="0" w:color="auto"/>
            <w:right w:val="none" w:sz="0" w:space="0" w:color="auto"/>
          </w:divBdr>
        </w:div>
        <w:div w:id="330917372">
          <w:marLeft w:val="0"/>
          <w:marRight w:val="0"/>
          <w:marTop w:val="0"/>
          <w:marBottom w:val="0"/>
          <w:divBdr>
            <w:top w:val="none" w:sz="0" w:space="0" w:color="auto"/>
            <w:left w:val="none" w:sz="0" w:space="0" w:color="auto"/>
            <w:bottom w:val="none" w:sz="0" w:space="0" w:color="auto"/>
            <w:right w:val="none" w:sz="0" w:space="0" w:color="auto"/>
          </w:divBdr>
        </w:div>
        <w:div w:id="467012147">
          <w:marLeft w:val="0"/>
          <w:marRight w:val="0"/>
          <w:marTop w:val="0"/>
          <w:marBottom w:val="0"/>
          <w:divBdr>
            <w:top w:val="none" w:sz="0" w:space="0" w:color="auto"/>
            <w:left w:val="none" w:sz="0" w:space="0" w:color="auto"/>
            <w:bottom w:val="none" w:sz="0" w:space="0" w:color="auto"/>
            <w:right w:val="none" w:sz="0" w:space="0" w:color="auto"/>
          </w:divBdr>
        </w:div>
        <w:div w:id="591209414">
          <w:marLeft w:val="0"/>
          <w:marRight w:val="0"/>
          <w:marTop w:val="0"/>
          <w:marBottom w:val="0"/>
          <w:divBdr>
            <w:top w:val="none" w:sz="0" w:space="0" w:color="auto"/>
            <w:left w:val="none" w:sz="0" w:space="0" w:color="auto"/>
            <w:bottom w:val="none" w:sz="0" w:space="0" w:color="auto"/>
            <w:right w:val="none" w:sz="0" w:space="0" w:color="auto"/>
          </w:divBdr>
        </w:div>
        <w:div w:id="622729271">
          <w:marLeft w:val="0"/>
          <w:marRight w:val="0"/>
          <w:marTop w:val="0"/>
          <w:marBottom w:val="0"/>
          <w:divBdr>
            <w:top w:val="none" w:sz="0" w:space="0" w:color="auto"/>
            <w:left w:val="none" w:sz="0" w:space="0" w:color="auto"/>
            <w:bottom w:val="none" w:sz="0" w:space="0" w:color="auto"/>
            <w:right w:val="none" w:sz="0" w:space="0" w:color="auto"/>
          </w:divBdr>
        </w:div>
        <w:div w:id="831682336">
          <w:marLeft w:val="0"/>
          <w:marRight w:val="0"/>
          <w:marTop w:val="0"/>
          <w:marBottom w:val="0"/>
          <w:divBdr>
            <w:top w:val="none" w:sz="0" w:space="0" w:color="auto"/>
            <w:left w:val="none" w:sz="0" w:space="0" w:color="auto"/>
            <w:bottom w:val="none" w:sz="0" w:space="0" w:color="auto"/>
            <w:right w:val="none" w:sz="0" w:space="0" w:color="auto"/>
          </w:divBdr>
        </w:div>
        <w:div w:id="1184249748">
          <w:marLeft w:val="0"/>
          <w:marRight w:val="0"/>
          <w:marTop w:val="0"/>
          <w:marBottom w:val="0"/>
          <w:divBdr>
            <w:top w:val="none" w:sz="0" w:space="0" w:color="auto"/>
            <w:left w:val="none" w:sz="0" w:space="0" w:color="auto"/>
            <w:bottom w:val="none" w:sz="0" w:space="0" w:color="auto"/>
            <w:right w:val="none" w:sz="0" w:space="0" w:color="auto"/>
          </w:divBdr>
        </w:div>
        <w:div w:id="1407458049">
          <w:marLeft w:val="0"/>
          <w:marRight w:val="0"/>
          <w:marTop w:val="0"/>
          <w:marBottom w:val="0"/>
          <w:divBdr>
            <w:top w:val="none" w:sz="0" w:space="0" w:color="auto"/>
            <w:left w:val="none" w:sz="0" w:space="0" w:color="auto"/>
            <w:bottom w:val="none" w:sz="0" w:space="0" w:color="auto"/>
            <w:right w:val="none" w:sz="0" w:space="0" w:color="auto"/>
          </w:divBdr>
        </w:div>
        <w:div w:id="1409771244">
          <w:marLeft w:val="0"/>
          <w:marRight w:val="0"/>
          <w:marTop w:val="0"/>
          <w:marBottom w:val="0"/>
          <w:divBdr>
            <w:top w:val="none" w:sz="0" w:space="0" w:color="auto"/>
            <w:left w:val="none" w:sz="0" w:space="0" w:color="auto"/>
            <w:bottom w:val="none" w:sz="0" w:space="0" w:color="auto"/>
            <w:right w:val="none" w:sz="0" w:space="0" w:color="auto"/>
          </w:divBdr>
        </w:div>
        <w:div w:id="1621302351">
          <w:marLeft w:val="0"/>
          <w:marRight w:val="0"/>
          <w:marTop w:val="0"/>
          <w:marBottom w:val="0"/>
          <w:divBdr>
            <w:top w:val="none" w:sz="0" w:space="0" w:color="auto"/>
            <w:left w:val="none" w:sz="0" w:space="0" w:color="auto"/>
            <w:bottom w:val="none" w:sz="0" w:space="0" w:color="auto"/>
            <w:right w:val="none" w:sz="0" w:space="0" w:color="auto"/>
          </w:divBdr>
        </w:div>
        <w:div w:id="1941989090">
          <w:marLeft w:val="0"/>
          <w:marRight w:val="0"/>
          <w:marTop w:val="0"/>
          <w:marBottom w:val="0"/>
          <w:divBdr>
            <w:top w:val="none" w:sz="0" w:space="0" w:color="auto"/>
            <w:left w:val="none" w:sz="0" w:space="0" w:color="auto"/>
            <w:bottom w:val="none" w:sz="0" w:space="0" w:color="auto"/>
            <w:right w:val="none" w:sz="0" w:space="0" w:color="auto"/>
          </w:divBdr>
        </w:div>
      </w:divsChild>
    </w:div>
    <w:div w:id="1688363810">
      <w:bodyDiv w:val="1"/>
      <w:marLeft w:val="0"/>
      <w:marRight w:val="0"/>
      <w:marTop w:val="0"/>
      <w:marBottom w:val="0"/>
      <w:divBdr>
        <w:top w:val="none" w:sz="0" w:space="0" w:color="auto"/>
        <w:left w:val="none" w:sz="0" w:space="0" w:color="auto"/>
        <w:bottom w:val="none" w:sz="0" w:space="0" w:color="auto"/>
        <w:right w:val="none" w:sz="0" w:space="0" w:color="auto"/>
      </w:divBdr>
      <w:divsChild>
        <w:div w:id="1828159461">
          <w:marLeft w:val="0"/>
          <w:marRight w:val="0"/>
          <w:marTop w:val="0"/>
          <w:marBottom w:val="0"/>
          <w:divBdr>
            <w:top w:val="none" w:sz="0" w:space="0" w:color="auto"/>
            <w:left w:val="none" w:sz="0" w:space="0" w:color="auto"/>
            <w:bottom w:val="none" w:sz="0" w:space="0" w:color="auto"/>
            <w:right w:val="none" w:sz="0" w:space="0" w:color="auto"/>
          </w:divBdr>
        </w:div>
        <w:div w:id="675155079">
          <w:marLeft w:val="0"/>
          <w:marRight w:val="0"/>
          <w:marTop w:val="0"/>
          <w:marBottom w:val="0"/>
          <w:divBdr>
            <w:top w:val="none" w:sz="0" w:space="0" w:color="auto"/>
            <w:left w:val="none" w:sz="0" w:space="0" w:color="auto"/>
            <w:bottom w:val="none" w:sz="0" w:space="0" w:color="auto"/>
            <w:right w:val="none" w:sz="0" w:space="0" w:color="auto"/>
          </w:divBdr>
        </w:div>
        <w:div w:id="422459669">
          <w:marLeft w:val="0"/>
          <w:marRight w:val="0"/>
          <w:marTop w:val="0"/>
          <w:marBottom w:val="0"/>
          <w:divBdr>
            <w:top w:val="none" w:sz="0" w:space="0" w:color="auto"/>
            <w:left w:val="none" w:sz="0" w:space="0" w:color="auto"/>
            <w:bottom w:val="none" w:sz="0" w:space="0" w:color="auto"/>
            <w:right w:val="none" w:sz="0" w:space="0" w:color="auto"/>
          </w:divBdr>
        </w:div>
        <w:div w:id="1975519816">
          <w:marLeft w:val="0"/>
          <w:marRight w:val="0"/>
          <w:marTop w:val="0"/>
          <w:marBottom w:val="0"/>
          <w:divBdr>
            <w:top w:val="none" w:sz="0" w:space="0" w:color="auto"/>
            <w:left w:val="none" w:sz="0" w:space="0" w:color="auto"/>
            <w:bottom w:val="none" w:sz="0" w:space="0" w:color="auto"/>
            <w:right w:val="none" w:sz="0" w:space="0" w:color="auto"/>
          </w:divBdr>
        </w:div>
      </w:divsChild>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30611211">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48769521">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67310580">
      <w:bodyDiv w:val="1"/>
      <w:marLeft w:val="0"/>
      <w:marRight w:val="0"/>
      <w:marTop w:val="0"/>
      <w:marBottom w:val="0"/>
      <w:divBdr>
        <w:top w:val="none" w:sz="0" w:space="0" w:color="auto"/>
        <w:left w:val="none" w:sz="0" w:space="0" w:color="auto"/>
        <w:bottom w:val="none" w:sz="0" w:space="0" w:color="auto"/>
        <w:right w:val="none" w:sz="0" w:space="0" w:color="auto"/>
      </w:divBdr>
      <w:divsChild>
        <w:div w:id="201020520">
          <w:marLeft w:val="0"/>
          <w:marRight w:val="0"/>
          <w:marTop w:val="0"/>
          <w:marBottom w:val="0"/>
          <w:divBdr>
            <w:top w:val="none" w:sz="0" w:space="0" w:color="auto"/>
            <w:left w:val="none" w:sz="0" w:space="0" w:color="auto"/>
            <w:bottom w:val="none" w:sz="0" w:space="0" w:color="auto"/>
            <w:right w:val="none" w:sz="0" w:space="0" w:color="auto"/>
          </w:divBdr>
        </w:div>
        <w:div w:id="775952948">
          <w:marLeft w:val="0"/>
          <w:marRight w:val="0"/>
          <w:marTop w:val="0"/>
          <w:marBottom w:val="0"/>
          <w:divBdr>
            <w:top w:val="none" w:sz="0" w:space="0" w:color="auto"/>
            <w:left w:val="none" w:sz="0" w:space="0" w:color="auto"/>
            <w:bottom w:val="none" w:sz="0" w:space="0" w:color="auto"/>
            <w:right w:val="none" w:sz="0" w:space="0" w:color="auto"/>
          </w:divBdr>
        </w:div>
        <w:div w:id="1423795477">
          <w:marLeft w:val="0"/>
          <w:marRight w:val="0"/>
          <w:marTop w:val="0"/>
          <w:marBottom w:val="0"/>
          <w:divBdr>
            <w:top w:val="none" w:sz="0" w:space="0" w:color="auto"/>
            <w:left w:val="none" w:sz="0" w:space="0" w:color="auto"/>
            <w:bottom w:val="none" w:sz="0" w:space="0" w:color="auto"/>
            <w:right w:val="none" w:sz="0" w:space="0" w:color="auto"/>
          </w:divBdr>
        </w:div>
        <w:div w:id="1848594829">
          <w:marLeft w:val="0"/>
          <w:marRight w:val="0"/>
          <w:marTop w:val="0"/>
          <w:marBottom w:val="0"/>
          <w:divBdr>
            <w:top w:val="none" w:sz="0" w:space="0" w:color="auto"/>
            <w:left w:val="none" w:sz="0" w:space="0" w:color="auto"/>
            <w:bottom w:val="none" w:sz="0" w:space="0" w:color="auto"/>
            <w:right w:val="none" w:sz="0" w:space="0" w:color="auto"/>
          </w:divBdr>
        </w:div>
        <w:div w:id="515465615">
          <w:marLeft w:val="0"/>
          <w:marRight w:val="0"/>
          <w:marTop w:val="0"/>
          <w:marBottom w:val="0"/>
          <w:divBdr>
            <w:top w:val="none" w:sz="0" w:space="0" w:color="auto"/>
            <w:left w:val="none" w:sz="0" w:space="0" w:color="auto"/>
            <w:bottom w:val="none" w:sz="0" w:space="0" w:color="auto"/>
            <w:right w:val="none" w:sz="0" w:space="0" w:color="auto"/>
          </w:divBdr>
        </w:div>
        <w:div w:id="1340426154">
          <w:marLeft w:val="0"/>
          <w:marRight w:val="0"/>
          <w:marTop w:val="0"/>
          <w:marBottom w:val="0"/>
          <w:divBdr>
            <w:top w:val="none" w:sz="0" w:space="0" w:color="auto"/>
            <w:left w:val="none" w:sz="0" w:space="0" w:color="auto"/>
            <w:bottom w:val="none" w:sz="0" w:space="0" w:color="auto"/>
            <w:right w:val="none" w:sz="0" w:space="0" w:color="auto"/>
          </w:divBdr>
        </w:div>
        <w:div w:id="1670450861">
          <w:marLeft w:val="0"/>
          <w:marRight w:val="0"/>
          <w:marTop w:val="0"/>
          <w:marBottom w:val="0"/>
          <w:divBdr>
            <w:top w:val="none" w:sz="0" w:space="0" w:color="auto"/>
            <w:left w:val="none" w:sz="0" w:space="0" w:color="auto"/>
            <w:bottom w:val="none" w:sz="0" w:space="0" w:color="auto"/>
            <w:right w:val="none" w:sz="0" w:space="0" w:color="auto"/>
          </w:divBdr>
        </w:div>
        <w:div w:id="11420739">
          <w:marLeft w:val="0"/>
          <w:marRight w:val="0"/>
          <w:marTop w:val="0"/>
          <w:marBottom w:val="0"/>
          <w:divBdr>
            <w:top w:val="none" w:sz="0" w:space="0" w:color="auto"/>
            <w:left w:val="none" w:sz="0" w:space="0" w:color="auto"/>
            <w:bottom w:val="none" w:sz="0" w:space="0" w:color="auto"/>
            <w:right w:val="none" w:sz="0" w:space="0" w:color="auto"/>
          </w:divBdr>
        </w:div>
        <w:div w:id="1382560828">
          <w:marLeft w:val="0"/>
          <w:marRight w:val="0"/>
          <w:marTop w:val="0"/>
          <w:marBottom w:val="0"/>
          <w:divBdr>
            <w:top w:val="none" w:sz="0" w:space="0" w:color="auto"/>
            <w:left w:val="none" w:sz="0" w:space="0" w:color="auto"/>
            <w:bottom w:val="none" w:sz="0" w:space="0" w:color="auto"/>
            <w:right w:val="none" w:sz="0" w:space="0" w:color="auto"/>
          </w:divBdr>
        </w:div>
        <w:div w:id="1872305444">
          <w:marLeft w:val="0"/>
          <w:marRight w:val="0"/>
          <w:marTop w:val="0"/>
          <w:marBottom w:val="0"/>
          <w:divBdr>
            <w:top w:val="none" w:sz="0" w:space="0" w:color="auto"/>
            <w:left w:val="none" w:sz="0" w:space="0" w:color="auto"/>
            <w:bottom w:val="none" w:sz="0" w:space="0" w:color="auto"/>
            <w:right w:val="none" w:sz="0" w:space="0" w:color="auto"/>
          </w:divBdr>
        </w:div>
        <w:div w:id="67387777">
          <w:marLeft w:val="0"/>
          <w:marRight w:val="0"/>
          <w:marTop w:val="0"/>
          <w:marBottom w:val="0"/>
          <w:divBdr>
            <w:top w:val="none" w:sz="0" w:space="0" w:color="auto"/>
            <w:left w:val="none" w:sz="0" w:space="0" w:color="auto"/>
            <w:bottom w:val="none" w:sz="0" w:space="0" w:color="auto"/>
            <w:right w:val="none" w:sz="0" w:space="0" w:color="auto"/>
          </w:divBdr>
        </w:div>
        <w:div w:id="259072926">
          <w:marLeft w:val="0"/>
          <w:marRight w:val="0"/>
          <w:marTop w:val="0"/>
          <w:marBottom w:val="0"/>
          <w:divBdr>
            <w:top w:val="none" w:sz="0" w:space="0" w:color="auto"/>
            <w:left w:val="none" w:sz="0" w:space="0" w:color="auto"/>
            <w:bottom w:val="none" w:sz="0" w:space="0" w:color="auto"/>
            <w:right w:val="none" w:sz="0" w:space="0" w:color="auto"/>
          </w:divBdr>
        </w:div>
        <w:div w:id="94404342">
          <w:marLeft w:val="0"/>
          <w:marRight w:val="0"/>
          <w:marTop w:val="0"/>
          <w:marBottom w:val="0"/>
          <w:divBdr>
            <w:top w:val="none" w:sz="0" w:space="0" w:color="auto"/>
            <w:left w:val="none" w:sz="0" w:space="0" w:color="auto"/>
            <w:bottom w:val="none" w:sz="0" w:space="0" w:color="auto"/>
            <w:right w:val="none" w:sz="0" w:space="0" w:color="auto"/>
          </w:divBdr>
        </w:div>
        <w:div w:id="1336223136">
          <w:marLeft w:val="0"/>
          <w:marRight w:val="0"/>
          <w:marTop w:val="0"/>
          <w:marBottom w:val="0"/>
          <w:divBdr>
            <w:top w:val="none" w:sz="0" w:space="0" w:color="auto"/>
            <w:left w:val="none" w:sz="0" w:space="0" w:color="auto"/>
            <w:bottom w:val="none" w:sz="0" w:space="0" w:color="auto"/>
            <w:right w:val="none" w:sz="0" w:space="0" w:color="auto"/>
          </w:divBdr>
        </w:div>
        <w:div w:id="194083309">
          <w:marLeft w:val="0"/>
          <w:marRight w:val="0"/>
          <w:marTop w:val="0"/>
          <w:marBottom w:val="0"/>
          <w:divBdr>
            <w:top w:val="none" w:sz="0" w:space="0" w:color="auto"/>
            <w:left w:val="none" w:sz="0" w:space="0" w:color="auto"/>
            <w:bottom w:val="none" w:sz="0" w:space="0" w:color="auto"/>
            <w:right w:val="none" w:sz="0" w:space="0" w:color="auto"/>
          </w:divBdr>
        </w:div>
        <w:div w:id="782530683">
          <w:marLeft w:val="0"/>
          <w:marRight w:val="0"/>
          <w:marTop w:val="0"/>
          <w:marBottom w:val="0"/>
          <w:divBdr>
            <w:top w:val="none" w:sz="0" w:space="0" w:color="auto"/>
            <w:left w:val="none" w:sz="0" w:space="0" w:color="auto"/>
            <w:bottom w:val="none" w:sz="0" w:space="0" w:color="auto"/>
            <w:right w:val="none" w:sz="0" w:space="0" w:color="auto"/>
          </w:divBdr>
        </w:div>
        <w:div w:id="819809479">
          <w:marLeft w:val="0"/>
          <w:marRight w:val="0"/>
          <w:marTop w:val="0"/>
          <w:marBottom w:val="0"/>
          <w:divBdr>
            <w:top w:val="none" w:sz="0" w:space="0" w:color="auto"/>
            <w:left w:val="none" w:sz="0" w:space="0" w:color="auto"/>
            <w:bottom w:val="none" w:sz="0" w:space="0" w:color="auto"/>
            <w:right w:val="none" w:sz="0" w:space="0" w:color="auto"/>
          </w:divBdr>
        </w:div>
        <w:div w:id="391007710">
          <w:marLeft w:val="0"/>
          <w:marRight w:val="0"/>
          <w:marTop w:val="0"/>
          <w:marBottom w:val="0"/>
          <w:divBdr>
            <w:top w:val="none" w:sz="0" w:space="0" w:color="auto"/>
            <w:left w:val="none" w:sz="0" w:space="0" w:color="auto"/>
            <w:bottom w:val="none" w:sz="0" w:space="0" w:color="auto"/>
            <w:right w:val="none" w:sz="0" w:space="0" w:color="auto"/>
          </w:divBdr>
        </w:div>
        <w:div w:id="1330018221">
          <w:marLeft w:val="0"/>
          <w:marRight w:val="0"/>
          <w:marTop w:val="0"/>
          <w:marBottom w:val="0"/>
          <w:divBdr>
            <w:top w:val="none" w:sz="0" w:space="0" w:color="auto"/>
            <w:left w:val="none" w:sz="0" w:space="0" w:color="auto"/>
            <w:bottom w:val="none" w:sz="0" w:space="0" w:color="auto"/>
            <w:right w:val="none" w:sz="0" w:space="0" w:color="auto"/>
          </w:divBdr>
        </w:div>
        <w:div w:id="1654017361">
          <w:marLeft w:val="0"/>
          <w:marRight w:val="0"/>
          <w:marTop w:val="0"/>
          <w:marBottom w:val="0"/>
          <w:divBdr>
            <w:top w:val="none" w:sz="0" w:space="0" w:color="auto"/>
            <w:left w:val="none" w:sz="0" w:space="0" w:color="auto"/>
            <w:bottom w:val="none" w:sz="0" w:space="0" w:color="auto"/>
            <w:right w:val="none" w:sz="0" w:space="0" w:color="auto"/>
          </w:divBdr>
        </w:div>
        <w:div w:id="1011103945">
          <w:marLeft w:val="0"/>
          <w:marRight w:val="0"/>
          <w:marTop w:val="0"/>
          <w:marBottom w:val="0"/>
          <w:divBdr>
            <w:top w:val="none" w:sz="0" w:space="0" w:color="auto"/>
            <w:left w:val="none" w:sz="0" w:space="0" w:color="auto"/>
            <w:bottom w:val="none" w:sz="0" w:space="0" w:color="auto"/>
            <w:right w:val="none" w:sz="0" w:space="0" w:color="auto"/>
          </w:divBdr>
        </w:div>
        <w:div w:id="98187679">
          <w:marLeft w:val="0"/>
          <w:marRight w:val="0"/>
          <w:marTop w:val="0"/>
          <w:marBottom w:val="0"/>
          <w:divBdr>
            <w:top w:val="none" w:sz="0" w:space="0" w:color="auto"/>
            <w:left w:val="none" w:sz="0" w:space="0" w:color="auto"/>
            <w:bottom w:val="none" w:sz="0" w:space="0" w:color="auto"/>
            <w:right w:val="none" w:sz="0" w:space="0" w:color="auto"/>
          </w:divBdr>
        </w:div>
        <w:div w:id="829056774">
          <w:marLeft w:val="0"/>
          <w:marRight w:val="0"/>
          <w:marTop w:val="0"/>
          <w:marBottom w:val="0"/>
          <w:divBdr>
            <w:top w:val="none" w:sz="0" w:space="0" w:color="auto"/>
            <w:left w:val="none" w:sz="0" w:space="0" w:color="auto"/>
            <w:bottom w:val="none" w:sz="0" w:space="0" w:color="auto"/>
            <w:right w:val="none" w:sz="0" w:space="0" w:color="auto"/>
          </w:divBdr>
        </w:div>
        <w:div w:id="16781079">
          <w:marLeft w:val="0"/>
          <w:marRight w:val="0"/>
          <w:marTop w:val="0"/>
          <w:marBottom w:val="0"/>
          <w:divBdr>
            <w:top w:val="none" w:sz="0" w:space="0" w:color="auto"/>
            <w:left w:val="none" w:sz="0" w:space="0" w:color="auto"/>
            <w:bottom w:val="none" w:sz="0" w:space="0" w:color="auto"/>
            <w:right w:val="none" w:sz="0" w:space="0" w:color="auto"/>
          </w:divBdr>
        </w:div>
        <w:div w:id="1725828603">
          <w:marLeft w:val="0"/>
          <w:marRight w:val="0"/>
          <w:marTop w:val="0"/>
          <w:marBottom w:val="0"/>
          <w:divBdr>
            <w:top w:val="none" w:sz="0" w:space="0" w:color="auto"/>
            <w:left w:val="none" w:sz="0" w:space="0" w:color="auto"/>
            <w:bottom w:val="none" w:sz="0" w:space="0" w:color="auto"/>
            <w:right w:val="none" w:sz="0" w:space="0" w:color="auto"/>
          </w:divBdr>
        </w:div>
        <w:div w:id="1505779777">
          <w:marLeft w:val="0"/>
          <w:marRight w:val="0"/>
          <w:marTop w:val="0"/>
          <w:marBottom w:val="0"/>
          <w:divBdr>
            <w:top w:val="none" w:sz="0" w:space="0" w:color="auto"/>
            <w:left w:val="none" w:sz="0" w:space="0" w:color="auto"/>
            <w:bottom w:val="none" w:sz="0" w:space="0" w:color="auto"/>
            <w:right w:val="none" w:sz="0" w:space="0" w:color="auto"/>
          </w:divBdr>
        </w:div>
        <w:div w:id="1119031331">
          <w:marLeft w:val="0"/>
          <w:marRight w:val="0"/>
          <w:marTop w:val="0"/>
          <w:marBottom w:val="0"/>
          <w:divBdr>
            <w:top w:val="none" w:sz="0" w:space="0" w:color="auto"/>
            <w:left w:val="none" w:sz="0" w:space="0" w:color="auto"/>
            <w:bottom w:val="none" w:sz="0" w:space="0" w:color="auto"/>
            <w:right w:val="none" w:sz="0" w:space="0" w:color="auto"/>
          </w:divBdr>
        </w:div>
        <w:div w:id="284773046">
          <w:marLeft w:val="0"/>
          <w:marRight w:val="0"/>
          <w:marTop w:val="0"/>
          <w:marBottom w:val="0"/>
          <w:divBdr>
            <w:top w:val="none" w:sz="0" w:space="0" w:color="auto"/>
            <w:left w:val="none" w:sz="0" w:space="0" w:color="auto"/>
            <w:bottom w:val="none" w:sz="0" w:space="0" w:color="auto"/>
            <w:right w:val="none" w:sz="0" w:space="0" w:color="auto"/>
          </w:divBdr>
        </w:div>
        <w:div w:id="1253051149">
          <w:marLeft w:val="0"/>
          <w:marRight w:val="0"/>
          <w:marTop w:val="0"/>
          <w:marBottom w:val="0"/>
          <w:divBdr>
            <w:top w:val="none" w:sz="0" w:space="0" w:color="auto"/>
            <w:left w:val="none" w:sz="0" w:space="0" w:color="auto"/>
            <w:bottom w:val="none" w:sz="0" w:space="0" w:color="auto"/>
            <w:right w:val="none" w:sz="0" w:space="0" w:color="auto"/>
          </w:divBdr>
        </w:div>
        <w:div w:id="1798333085">
          <w:marLeft w:val="0"/>
          <w:marRight w:val="0"/>
          <w:marTop w:val="0"/>
          <w:marBottom w:val="0"/>
          <w:divBdr>
            <w:top w:val="none" w:sz="0" w:space="0" w:color="auto"/>
            <w:left w:val="none" w:sz="0" w:space="0" w:color="auto"/>
            <w:bottom w:val="none" w:sz="0" w:space="0" w:color="auto"/>
            <w:right w:val="none" w:sz="0" w:space="0" w:color="auto"/>
          </w:divBdr>
        </w:div>
        <w:div w:id="1082337651">
          <w:marLeft w:val="0"/>
          <w:marRight w:val="0"/>
          <w:marTop w:val="0"/>
          <w:marBottom w:val="0"/>
          <w:divBdr>
            <w:top w:val="none" w:sz="0" w:space="0" w:color="auto"/>
            <w:left w:val="none" w:sz="0" w:space="0" w:color="auto"/>
            <w:bottom w:val="none" w:sz="0" w:space="0" w:color="auto"/>
            <w:right w:val="none" w:sz="0" w:space="0" w:color="auto"/>
          </w:divBdr>
        </w:div>
        <w:div w:id="710419782">
          <w:marLeft w:val="0"/>
          <w:marRight w:val="0"/>
          <w:marTop w:val="0"/>
          <w:marBottom w:val="0"/>
          <w:divBdr>
            <w:top w:val="none" w:sz="0" w:space="0" w:color="auto"/>
            <w:left w:val="none" w:sz="0" w:space="0" w:color="auto"/>
            <w:bottom w:val="none" w:sz="0" w:space="0" w:color="auto"/>
            <w:right w:val="none" w:sz="0" w:space="0" w:color="auto"/>
          </w:divBdr>
        </w:div>
        <w:div w:id="1873221880">
          <w:marLeft w:val="0"/>
          <w:marRight w:val="0"/>
          <w:marTop w:val="0"/>
          <w:marBottom w:val="0"/>
          <w:divBdr>
            <w:top w:val="none" w:sz="0" w:space="0" w:color="auto"/>
            <w:left w:val="none" w:sz="0" w:space="0" w:color="auto"/>
            <w:bottom w:val="none" w:sz="0" w:space="0" w:color="auto"/>
            <w:right w:val="none" w:sz="0" w:space="0" w:color="auto"/>
          </w:divBdr>
        </w:div>
        <w:div w:id="1625233134">
          <w:marLeft w:val="0"/>
          <w:marRight w:val="0"/>
          <w:marTop w:val="0"/>
          <w:marBottom w:val="0"/>
          <w:divBdr>
            <w:top w:val="none" w:sz="0" w:space="0" w:color="auto"/>
            <w:left w:val="none" w:sz="0" w:space="0" w:color="auto"/>
            <w:bottom w:val="none" w:sz="0" w:space="0" w:color="auto"/>
            <w:right w:val="none" w:sz="0" w:space="0" w:color="auto"/>
          </w:divBdr>
        </w:div>
        <w:div w:id="919218424">
          <w:marLeft w:val="0"/>
          <w:marRight w:val="0"/>
          <w:marTop w:val="0"/>
          <w:marBottom w:val="0"/>
          <w:divBdr>
            <w:top w:val="none" w:sz="0" w:space="0" w:color="auto"/>
            <w:left w:val="none" w:sz="0" w:space="0" w:color="auto"/>
            <w:bottom w:val="none" w:sz="0" w:space="0" w:color="auto"/>
            <w:right w:val="none" w:sz="0" w:space="0" w:color="auto"/>
          </w:divBdr>
        </w:div>
        <w:div w:id="982735178">
          <w:marLeft w:val="0"/>
          <w:marRight w:val="0"/>
          <w:marTop w:val="0"/>
          <w:marBottom w:val="0"/>
          <w:divBdr>
            <w:top w:val="none" w:sz="0" w:space="0" w:color="auto"/>
            <w:left w:val="none" w:sz="0" w:space="0" w:color="auto"/>
            <w:bottom w:val="none" w:sz="0" w:space="0" w:color="auto"/>
            <w:right w:val="none" w:sz="0" w:space="0" w:color="auto"/>
          </w:divBdr>
        </w:div>
        <w:div w:id="333381890">
          <w:marLeft w:val="0"/>
          <w:marRight w:val="0"/>
          <w:marTop w:val="0"/>
          <w:marBottom w:val="0"/>
          <w:divBdr>
            <w:top w:val="none" w:sz="0" w:space="0" w:color="auto"/>
            <w:left w:val="none" w:sz="0" w:space="0" w:color="auto"/>
            <w:bottom w:val="none" w:sz="0" w:space="0" w:color="auto"/>
            <w:right w:val="none" w:sz="0" w:space="0" w:color="auto"/>
          </w:divBdr>
        </w:div>
        <w:div w:id="1133909785">
          <w:marLeft w:val="0"/>
          <w:marRight w:val="0"/>
          <w:marTop w:val="0"/>
          <w:marBottom w:val="0"/>
          <w:divBdr>
            <w:top w:val="none" w:sz="0" w:space="0" w:color="auto"/>
            <w:left w:val="none" w:sz="0" w:space="0" w:color="auto"/>
            <w:bottom w:val="none" w:sz="0" w:space="0" w:color="auto"/>
            <w:right w:val="none" w:sz="0" w:space="0" w:color="auto"/>
          </w:divBdr>
        </w:div>
        <w:div w:id="651325945">
          <w:marLeft w:val="0"/>
          <w:marRight w:val="0"/>
          <w:marTop w:val="0"/>
          <w:marBottom w:val="0"/>
          <w:divBdr>
            <w:top w:val="none" w:sz="0" w:space="0" w:color="auto"/>
            <w:left w:val="none" w:sz="0" w:space="0" w:color="auto"/>
            <w:bottom w:val="none" w:sz="0" w:space="0" w:color="auto"/>
            <w:right w:val="none" w:sz="0" w:space="0" w:color="auto"/>
          </w:divBdr>
        </w:div>
        <w:div w:id="2045133212">
          <w:marLeft w:val="0"/>
          <w:marRight w:val="0"/>
          <w:marTop w:val="0"/>
          <w:marBottom w:val="0"/>
          <w:divBdr>
            <w:top w:val="none" w:sz="0" w:space="0" w:color="auto"/>
            <w:left w:val="none" w:sz="0" w:space="0" w:color="auto"/>
            <w:bottom w:val="none" w:sz="0" w:space="0" w:color="auto"/>
            <w:right w:val="none" w:sz="0" w:space="0" w:color="auto"/>
          </w:divBdr>
        </w:div>
        <w:div w:id="687560288">
          <w:marLeft w:val="0"/>
          <w:marRight w:val="0"/>
          <w:marTop w:val="0"/>
          <w:marBottom w:val="0"/>
          <w:divBdr>
            <w:top w:val="none" w:sz="0" w:space="0" w:color="auto"/>
            <w:left w:val="none" w:sz="0" w:space="0" w:color="auto"/>
            <w:bottom w:val="none" w:sz="0" w:space="0" w:color="auto"/>
            <w:right w:val="none" w:sz="0" w:space="0" w:color="auto"/>
          </w:divBdr>
        </w:div>
        <w:div w:id="1342701611">
          <w:marLeft w:val="0"/>
          <w:marRight w:val="0"/>
          <w:marTop w:val="0"/>
          <w:marBottom w:val="0"/>
          <w:divBdr>
            <w:top w:val="none" w:sz="0" w:space="0" w:color="auto"/>
            <w:left w:val="none" w:sz="0" w:space="0" w:color="auto"/>
            <w:bottom w:val="none" w:sz="0" w:space="0" w:color="auto"/>
            <w:right w:val="none" w:sz="0" w:space="0" w:color="auto"/>
          </w:divBdr>
        </w:div>
        <w:div w:id="2119181753">
          <w:marLeft w:val="0"/>
          <w:marRight w:val="0"/>
          <w:marTop w:val="0"/>
          <w:marBottom w:val="0"/>
          <w:divBdr>
            <w:top w:val="none" w:sz="0" w:space="0" w:color="auto"/>
            <w:left w:val="none" w:sz="0" w:space="0" w:color="auto"/>
            <w:bottom w:val="none" w:sz="0" w:space="0" w:color="auto"/>
            <w:right w:val="none" w:sz="0" w:space="0" w:color="auto"/>
          </w:divBdr>
        </w:div>
        <w:div w:id="1258367540">
          <w:marLeft w:val="0"/>
          <w:marRight w:val="0"/>
          <w:marTop w:val="0"/>
          <w:marBottom w:val="0"/>
          <w:divBdr>
            <w:top w:val="none" w:sz="0" w:space="0" w:color="auto"/>
            <w:left w:val="none" w:sz="0" w:space="0" w:color="auto"/>
            <w:bottom w:val="none" w:sz="0" w:space="0" w:color="auto"/>
            <w:right w:val="none" w:sz="0" w:space="0" w:color="auto"/>
          </w:divBdr>
        </w:div>
        <w:div w:id="376399030">
          <w:marLeft w:val="0"/>
          <w:marRight w:val="0"/>
          <w:marTop w:val="0"/>
          <w:marBottom w:val="0"/>
          <w:divBdr>
            <w:top w:val="none" w:sz="0" w:space="0" w:color="auto"/>
            <w:left w:val="none" w:sz="0" w:space="0" w:color="auto"/>
            <w:bottom w:val="none" w:sz="0" w:space="0" w:color="auto"/>
            <w:right w:val="none" w:sz="0" w:space="0" w:color="auto"/>
          </w:divBdr>
        </w:div>
        <w:div w:id="997613110">
          <w:marLeft w:val="0"/>
          <w:marRight w:val="0"/>
          <w:marTop w:val="0"/>
          <w:marBottom w:val="0"/>
          <w:divBdr>
            <w:top w:val="none" w:sz="0" w:space="0" w:color="auto"/>
            <w:left w:val="none" w:sz="0" w:space="0" w:color="auto"/>
            <w:bottom w:val="none" w:sz="0" w:space="0" w:color="auto"/>
            <w:right w:val="none" w:sz="0" w:space="0" w:color="auto"/>
          </w:divBdr>
        </w:div>
        <w:div w:id="1877888213">
          <w:marLeft w:val="0"/>
          <w:marRight w:val="0"/>
          <w:marTop w:val="0"/>
          <w:marBottom w:val="0"/>
          <w:divBdr>
            <w:top w:val="none" w:sz="0" w:space="0" w:color="auto"/>
            <w:left w:val="none" w:sz="0" w:space="0" w:color="auto"/>
            <w:bottom w:val="none" w:sz="0" w:space="0" w:color="auto"/>
            <w:right w:val="none" w:sz="0" w:space="0" w:color="auto"/>
          </w:divBdr>
        </w:div>
        <w:div w:id="549876660">
          <w:marLeft w:val="0"/>
          <w:marRight w:val="0"/>
          <w:marTop w:val="0"/>
          <w:marBottom w:val="0"/>
          <w:divBdr>
            <w:top w:val="none" w:sz="0" w:space="0" w:color="auto"/>
            <w:left w:val="none" w:sz="0" w:space="0" w:color="auto"/>
            <w:bottom w:val="none" w:sz="0" w:space="0" w:color="auto"/>
            <w:right w:val="none" w:sz="0" w:space="0" w:color="auto"/>
          </w:divBdr>
        </w:div>
      </w:divsChild>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00300993">
      <w:bodyDiv w:val="1"/>
      <w:marLeft w:val="0"/>
      <w:marRight w:val="0"/>
      <w:marTop w:val="0"/>
      <w:marBottom w:val="0"/>
      <w:divBdr>
        <w:top w:val="none" w:sz="0" w:space="0" w:color="auto"/>
        <w:left w:val="none" w:sz="0" w:space="0" w:color="auto"/>
        <w:bottom w:val="none" w:sz="0" w:space="0" w:color="auto"/>
        <w:right w:val="none" w:sz="0" w:space="0" w:color="auto"/>
      </w:divBdr>
      <w:divsChild>
        <w:div w:id="679549797">
          <w:marLeft w:val="0"/>
          <w:marRight w:val="0"/>
          <w:marTop w:val="0"/>
          <w:marBottom w:val="0"/>
          <w:divBdr>
            <w:top w:val="none" w:sz="0" w:space="0" w:color="auto"/>
            <w:left w:val="none" w:sz="0" w:space="0" w:color="auto"/>
            <w:bottom w:val="none" w:sz="0" w:space="0" w:color="auto"/>
            <w:right w:val="none" w:sz="0" w:space="0" w:color="auto"/>
          </w:divBdr>
        </w:div>
        <w:div w:id="1941569749">
          <w:marLeft w:val="0"/>
          <w:marRight w:val="0"/>
          <w:marTop w:val="0"/>
          <w:marBottom w:val="0"/>
          <w:divBdr>
            <w:top w:val="none" w:sz="0" w:space="0" w:color="auto"/>
            <w:left w:val="none" w:sz="0" w:space="0" w:color="auto"/>
            <w:bottom w:val="none" w:sz="0" w:space="0" w:color="auto"/>
            <w:right w:val="none" w:sz="0" w:space="0" w:color="auto"/>
          </w:divBdr>
        </w:div>
      </w:divsChild>
    </w:div>
    <w:div w:id="1810127592">
      <w:bodyDiv w:val="1"/>
      <w:marLeft w:val="0"/>
      <w:marRight w:val="0"/>
      <w:marTop w:val="0"/>
      <w:marBottom w:val="0"/>
      <w:divBdr>
        <w:top w:val="none" w:sz="0" w:space="0" w:color="auto"/>
        <w:left w:val="none" w:sz="0" w:space="0" w:color="auto"/>
        <w:bottom w:val="none" w:sz="0" w:space="0" w:color="auto"/>
        <w:right w:val="none" w:sz="0" w:space="0" w:color="auto"/>
      </w:divBdr>
    </w:div>
    <w:div w:id="1812750718">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872763474">
      <w:bodyDiv w:val="1"/>
      <w:marLeft w:val="0"/>
      <w:marRight w:val="0"/>
      <w:marTop w:val="0"/>
      <w:marBottom w:val="0"/>
      <w:divBdr>
        <w:top w:val="none" w:sz="0" w:space="0" w:color="auto"/>
        <w:left w:val="none" w:sz="0" w:space="0" w:color="auto"/>
        <w:bottom w:val="none" w:sz="0" w:space="0" w:color="auto"/>
        <w:right w:val="none" w:sz="0" w:space="0" w:color="auto"/>
      </w:divBdr>
    </w:div>
    <w:div w:id="1884557769">
      <w:bodyDiv w:val="1"/>
      <w:marLeft w:val="0"/>
      <w:marRight w:val="0"/>
      <w:marTop w:val="0"/>
      <w:marBottom w:val="0"/>
      <w:divBdr>
        <w:top w:val="none" w:sz="0" w:space="0" w:color="auto"/>
        <w:left w:val="none" w:sz="0" w:space="0" w:color="auto"/>
        <w:bottom w:val="none" w:sz="0" w:space="0" w:color="auto"/>
        <w:right w:val="none" w:sz="0" w:space="0" w:color="auto"/>
      </w:divBdr>
      <w:divsChild>
        <w:div w:id="1921283603">
          <w:marLeft w:val="0"/>
          <w:marRight w:val="0"/>
          <w:marTop w:val="0"/>
          <w:marBottom w:val="0"/>
          <w:divBdr>
            <w:top w:val="none" w:sz="0" w:space="0" w:color="auto"/>
            <w:left w:val="none" w:sz="0" w:space="0" w:color="auto"/>
            <w:bottom w:val="none" w:sz="0" w:space="0" w:color="auto"/>
            <w:right w:val="none" w:sz="0" w:space="0" w:color="auto"/>
          </w:divBdr>
          <w:divsChild>
            <w:div w:id="2101683112">
              <w:marLeft w:val="0"/>
              <w:marRight w:val="0"/>
              <w:marTop w:val="0"/>
              <w:marBottom w:val="0"/>
              <w:divBdr>
                <w:top w:val="none" w:sz="0" w:space="0" w:color="auto"/>
                <w:left w:val="none" w:sz="0" w:space="0" w:color="auto"/>
                <w:bottom w:val="none" w:sz="0" w:space="0" w:color="auto"/>
                <w:right w:val="none" w:sz="0" w:space="0" w:color="auto"/>
              </w:divBdr>
              <w:divsChild>
                <w:div w:id="1804032787">
                  <w:marLeft w:val="0"/>
                  <w:marRight w:val="0"/>
                  <w:marTop w:val="0"/>
                  <w:marBottom w:val="0"/>
                  <w:divBdr>
                    <w:top w:val="none" w:sz="0" w:space="0" w:color="auto"/>
                    <w:left w:val="none" w:sz="0" w:space="0" w:color="auto"/>
                    <w:bottom w:val="none" w:sz="0" w:space="0" w:color="auto"/>
                    <w:right w:val="none" w:sz="0" w:space="0" w:color="auto"/>
                  </w:divBdr>
                  <w:divsChild>
                    <w:div w:id="1080641477">
                      <w:marLeft w:val="0"/>
                      <w:marRight w:val="0"/>
                      <w:marTop w:val="0"/>
                      <w:marBottom w:val="0"/>
                      <w:divBdr>
                        <w:top w:val="none" w:sz="0" w:space="0" w:color="auto"/>
                        <w:left w:val="none" w:sz="0" w:space="0" w:color="auto"/>
                        <w:bottom w:val="none" w:sz="0" w:space="0" w:color="auto"/>
                        <w:right w:val="none" w:sz="0" w:space="0" w:color="auto"/>
                      </w:divBdr>
                      <w:divsChild>
                        <w:div w:id="198587664">
                          <w:marLeft w:val="0"/>
                          <w:marRight w:val="0"/>
                          <w:marTop w:val="0"/>
                          <w:marBottom w:val="0"/>
                          <w:divBdr>
                            <w:top w:val="none" w:sz="0" w:space="0" w:color="auto"/>
                            <w:left w:val="none" w:sz="0" w:space="0" w:color="auto"/>
                            <w:bottom w:val="none" w:sz="0" w:space="0" w:color="auto"/>
                            <w:right w:val="none" w:sz="0" w:space="0" w:color="auto"/>
                          </w:divBdr>
                          <w:divsChild>
                            <w:div w:id="197494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771311">
      <w:bodyDiv w:val="1"/>
      <w:marLeft w:val="0"/>
      <w:marRight w:val="0"/>
      <w:marTop w:val="0"/>
      <w:marBottom w:val="0"/>
      <w:divBdr>
        <w:top w:val="none" w:sz="0" w:space="0" w:color="auto"/>
        <w:left w:val="none" w:sz="0" w:space="0" w:color="auto"/>
        <w:bottom w:val="none" w:sz="0" w:space="0" w:color="auto"/>
        <w:right w:val="none" w:sz="0" w:space="0" w:color="auto"/>
      </w:divBdr>
    </w:div>
    <w:div w:id="1905140788">
      <w:bodyDiv w:val="1"/>
      <w:marLeft w:val="0"/>
      <w:marRight w:val="0"/>
      <w:marTop w:val="0"/>
      <w:marBottom w:val="0"/>
      <w:divBdr>
        <w:top w:val="none" w:sz="0" w:space="0" w:color="auto"/>
        <w:left w:val="none" w:sz="0" w:space="0" w:color="auto"/>
        <w:bottom w:val="none" w:sz="0" w:space="0" w:color="auto"/>
        <w:right w:val="none" w:sz="0" w:space="0" w:color="auto"/>
      </w:divBdr>
      <w:divsChild>
        <w:div w:id="1828545360">
          <w:marLeft w:val="0"/>
          <w:marRight w:val="0"/>
          <w:marTop w:val="0"/>
          <w:marBottom w:val="0"/>
          <w:divBdr>
            <w:top w:val="none" w:sz="0" w:space="0" w:color="auto"/>
            <w:left w:val="none" w:sz="0" w:space="0" w:color="auto"/>
            <w:bottom w:val="none" w:sz="0" w:space="0" w:color="auto"/>
            <w:right w:val="none" w:sz="0" w:space="0" w:color="auto"/>
          </w:divBdr>
        </w:div>
        <w:div w:id="714894501">
          <w:marLeft w:val="0"/>
          <w:marRight w:val="0"/>
          <w:marTop w:val="0"/>
          <w:marBottom w:val="0"/>
          <w:divBdr>
            <w:top w:val="none" w:sz="0" w:space="0" w:color="auto"/>
            <w:left w:val="none" w:sz="0" w:space="0" w:color="auto"/>
            <w:bottom w:val="none" w:sz="0" w:space="0" w:color="auto"/>
            <w:right w:val="none" w:sz="0" w:space="0" w:color="auto"/>
          </w:divBdr>
        </w:div>
        <w:div w:id="266274749">
          <w:marLeft w:val="0"/>
          <w:marRight w:val="0"/>
          <w:marTop w:val="0"/>
          <w:marBottom w:val="0"/>
          <w:divBdr>
            <w:top w:val="none" w:sz="0" w:space="0" w:color="auto"/>
            <w:left w:val="none" w:sz="0" w:space="0" w:color="auto"/>
            <w:bottom w:val="none" w:sz="0" w:space="0" w:color="auto"/>
            <w:right w:val="none" w:sz="0" w:space="0" w:color="auto"/>
          </w:divBdr>
        </w:div>
      </w:divsChild>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26566739">
      <w:bodyDiv w:val="1"/>
      <w:marLeft w:val="0"/>
      <w:marRight w:val="0"/>
      <w:marTop w:val="0"/>
      <w:marBottom w:val="0"/>
      <w:divBdr>
        <w:top w:val="none" w:sz="0" w:space="0" w:color="auto"/>
        <w:left w:val="none" w:sz="0" w:space="0" w:color="auto"/>
        <w:bottom w:val="none" w:sz="0" w:space="0" w:color="auto"/>
        <w:right w:val="none" w:sz="0" w:space="0" w:color="auto"/>
      </w:divBdr>
      <w:divsChild>
        <w:div w:id="760376868">
          <w:marLeft w:val="0"/>
          <w:marRight w:val="0"/>
          <w:marTop w:val="0"/>
          <w:marBottom w:val="0"/>
          <w:divBdr>
            <w:top w:val="none" w:sz="0" w:space="0" w:color="auto"/>
            <w:left w:val="none" w:sz="0" w:space="0" w:color="auto"/>
            <w:bottom w:val="none" w:sz="0" w:space="0" w:color="auto"/>
            <w:right w:val="none" w:sz="0" w:space="0" w:color="auto"/>
          </w:divBdr>
        </w:div>
        <w:div w:id="382221156">
          <w:marLeft w:val="0"/>
          <w:marRight w:val="0"/>
          <w:marTop w:val="0"/>
          <w:marBottom w:val="0"/>
          <w:divBdr>
            <w:top w:val="none" w:sz="0" w:space="0" w:color="auto"/>
            <w:left w:val="none" w:sz="0" w:space="0" w:color="auto"/>
            <w:bottom w:val="none" w:sz="0" w:space="0" w:color="auto"/>
            <w:right w:val="none" w:sz="0" w:space="0" w:color="auto"/>
          </w:divBdr>
        </w:div>
        <w:div w:id="198979461">
          <w:marLeft w:val="0"/>
          <w:marRight w:val="0"/>
          <w:marTop w:val="0"/>
          <w:marBottom w:val="0"/>
          <w:divBdr>
            <w:top w:val="none" w:sz="0" w:space="0" w:color="auto"/>
            <w:left w:val="none" w:sz="0" w:space="0" w:color="auto"/>
            <w:bottom w:val="none" w:sz="0" w:space="0" w:color="auto"/>
            <w:right w:val="none" w:sz="0" w:space="0" w:color="auto"/>
          </w:divBdr>
        </w:div>
        <w:div w:id="371077989">
          <w:marLeft w:val="0"/>
          <w:marRight w:val="0"/>
          <w:marTop w:val="0"/>
          <w:marBottom w:val="0"/>
          <w:divBdr>
            <w:top w:val="none" w:sz="0" w:space="0" w:color="auto"/>
            <w:left w:val="none" w:sz="0" w:space="0" w:color="auto"/>
            <w:bottom w:val="none" w:sz="0" w:space="0" w:color="auto"/>
            <w:right w:val="none" w:sz="0" w:space="0" w:color="auto"/>
          </w:divBdr>
        </w:div>
        <w:div w:id="1053891259">
          <w:marLeft w:val="0"/>
          <w:marRight w:val="0"/>
          <w:marTop w:val="0"/>
          <w:marBottom w:val="0"/>
          <w:divBdr>
            <w:top w:val="none" w:sz="0" w:space="0" w:color="auto"/>
            <w:left w:val="none" w:sz="0" w:space="0" w:color="auto"/>
            <w:bottom w:val="none" w:sz="0" w:space="0" w:color="auto"/>
            <w:right w:val="none" w:sz="0" w:space="0" w:color="auto"/>
          </w:divBdr>
        </w:div>
        <w:div w:id="179660693">
          <w:marLeft w:val="0"/>
          <w:marRight w:val="0"/>
          <w:marTop w:val="0"/>
          <w:marBottom w:val="0"/>
          <w:divBdr>
            <w:top w:val="none" w:sz="0" w:space="0" w:color="auto"/>
            <w:left w:val="none" w:sz="0" w:space="0" w:color="auto"/>
            <w:bottom w:val="none" w:sz="0" w:space="0" w:color="auto"/>
            <w:right w:val="none" w:sz="0" w:space="0" w:color="auto"/>
          </w:divBdr>
        </w:div>
        <w:div w:id="1440222178">
          <w:marLeft w:val="0"/>
          <w:marRight w:val="0"/>
          <w:marTop w:val="0"/>
          <w:marBottom w:val="0"/>
          <w:divBdr>
            <w:top w:val="none" w:sz="0" w:space="0" w:color="auto"/>
            <w:left w:val="none" w:sz="0" w:space="0" w:color="auto"/>
            <w:bottom w:val="none" w:sz="0" w:space="0" w:color="auto"/>
            <w:right w:val="none" w:sz="0" w:space="0" w:color="auto"/>
          </w:divBdr>
        </w:div>
        <w:div w:id="1611475203">
          <w:marLeft w:val="0"/>
          <w:marRight w:val="0"/>
          <w:marTop w:val="0"/>
          <w:marBottom w:val="0"/>
          <w:divBdr>
            <w:top w:val="none" w:sz="0" w:space="0" w:color="auto"/>
            <w:left w:val="none" w:sz="0" w:space="0" w:color="auto"/>
            <w:bottom w:val="none" w:sz="0" w:space="0" w:color="auto"/>
            <w:right w:val="none" w:sz="0" w:space="0" w:color="auto"/>
          </w:divBdr>
        </w:div>
        <w:div w:id="2069260235">
          <w:marLeft w:val="0"/>
          <w:marRight w:val="0"/>
          <w:marTop w:val="0"/>
          <w:marBottom w:val="0"/>
          <w:divBdr>
            <w:top w:val="none" w:sz="0" w:space="0" w:color="auto"/>
            <w:left w:val="none" w:sz="0" w:space="0" w:color="auto"/>
            <w:bottom w:val="none" w:sz="0" w:space="0" w:color="auto"/>
            <w:right w:val="none" w:sz="0" w:space="0" w:color="auto"/>
          </w:divBdr>
        </w:div>
        <w:div w:id="62719651">
          <w:marLeft w:val="0"/>
          <w:marRight w:val="0"/>
          <w:marTop w:val="0"/>
          <w:marBottom w:val="0"/>
          <w:divBdr>
            <w:top w:val="none" w:sz="0" w:space="0" w:color="auto"/>
            <w:left w:val="none" w:sz="0" w:space="0" w:color="auto"/>
            <w:bottom w:val="none" w:sz="0" w:space="0" w:color="auto"/>
            <w:right w:val="none" w:sz="0" w:space="0" w:color="auto"/>
          </w:divBdr>
        </w:div>
        <w:div w:id="446896521">
          <w:marLeft w:val="0"/>
          <w:marRight w:val="0"/>
          <w:marTop w:val="0"/>
          <w:marBottom w:val="0"/>
          <w:divBdr>
            <w:top w:val="none" w:sz="0" w:space="0" w:color="auto"/>
            <w:left w:val="none" w:sz="0" w:space="0" w:color="auto"/>
            <w:bottom w:val="none" w:sz="0" w:space="0" w:color="auto"/>
            <w:right w:val="none" w:sz="0" w:space="0" w:color="auto"/>
          </w:divBdr>
        </w:div>
        <w:div w:id="1046417759">
          <w:marLeft w:val="0"/>
          <w:marRight w:val="0"/>
          <w:marTop w:val="0"/>
          <w:marBottom w:val="0"/>
          <w:divBdr>
            <w:top w:val="none" w:sz="0" w:space="0" w:color="auto"/>
            <w:left w:val="none" w:sz="0" w:space="0" w:color="auto"/>
            <w:bottom w:val="none" w:sz="0" w:space="0" w:color="auto"/>
            <w:right w:val="none" w:sz="0" w:space="0" w:color="auto"/>
          </w:divBdr>
        </w:div>
      </w:divsChild>
    </w:div>
    <w:div w:id="1929848021">
      <w:bodyDiv w:val="1"/>
      <w:marLeft w:val="0"/>
      <w:marRight w:val="0"/>
      <w:marTop w:val="0"/>
      <w:marBottom w:val="0"/>
      <w:divBdr>
        <w:top w:val="none" w:sz="0" w:space="0" w:color="auto"/>
        <w:left w:val="none" w:sz="0" w:space="0" w:color="auto"/>
        <w:bottom w:val="none" w:sz="0" w:space="0" w:color="auto"/>
        <w:right w:val="none" w:sz="0" w:space="0" w:color="auto"/>
      </w:divBdr>
      <w:divsChild>
        <w:div w:id="172958022">
          <w:marLeft w:val="0"/>
          <w:marRight w:val="0"/>
          <w:marTop w:val="0"/>
          <w:marBottom w:val="0"/>
          <w:divBdr>
            <w:top w:val="none" w:sz="0" w:space="0" w:color="auto"/>
            <w:left w:val="none" w:sz="0" w:space="0" w:color="auto"/>
            <w:bottom w:val="none" w:sz="0" w:space="0" w:color="auto"/>
            <w:right w:val="none" w:sz="0" w:space="0" w:color="auto"/>
          </w:divBdr>
        </w:div>
        <w:div w:id="301077914">
          <w:marLeft w:val="0"/>
          <w:marRight w:val="0"/>
          <w:marTop w:val="0"/>
          <w:marBottom w:val="0"/>
          <w:divBdr>
            <w:top w:val="none" w:sz="0" w:space="0" w:color="auto"/>
            <w:left w:val="none" w:sz="0" w:space="0" w:color="auto"/>
            <w:bottom w:val="none" w:sz="0" w:space="0" w:color="auto"/>
            <w:right w:val="none" w:sz="0" w:space="0" w:color="auto"/>
          </w:divBdr>
        </w:div>
        <w:div w:id="719861340">
          <w:marLeft w:val="0"/>
          <w:marRight w:val="0"/>
          <w:marTop w:val="0"/>
          <w:marBottom w:val="0"/>
          <w:divBdr>
            <w:top w:val="none" w:sz="0" w:space="0" w:color="auto"/>
            <w:left w:val="none" w:sz="0" w:space="0" w:color="auto"/>
            <w:bottom w:val="none" w:sz="0" w:space="0" w:color="auto"/>
            <w:right w:val="none" w:sz="0" w:space="0" w:color="auto"/>
          </w:divBdr>
        </w:div>
        <w:div w:id="830559010">
          <w:marLeft w:val="0"/>
          <w:marRight w:val="0"/>
          <w:marTop w:val="0"/>
          <w:marBottom w:val="0"/>
          <w:divBdr>
            <w:top w:val="none" w:sz="0" w:space="0" w:color="auto"/>
            <w:left w:val="none" w:sz="0" w:space="0" w:color="auto"/>
            <w:bottom w:val="none" w:sz="0" w:space="0" w:color="auto"/>
            <w:right w:val="none" w:sz="0" w:space="0" w:color="auto"/>
          </w:divBdr>
        </w:div>
        <w:div w:id="867565661">
          <w:marLeft w:val="0"/>
          <w:marRight w:val="0"/>
          <w:marTop w:val="0"/>
          <w:marBottom w:val="0"/>
          <w:divBdr>
            <w:top w:val="none" w:sz="0" w:space="0" w:color="auto"/>
            <w:left w:val="none" w:sz="0" w:space="0" w:color="auto"/>
            <w:bottom w:val="none" w:sz="0" w:space="0" w:color="auto"/>
            <w:right w:val="none" w:sz="0" w:space="0" w:color="auto"/>
          </w:divBdr>
        </w:div>
        <w:div w:id="1595015333">
          <w:marLeft w:val="0"/>
          <w:marRight w:val="0"/>
          <w:marTop w:val="0"/>
          <w:marBottom w:val="0"/>
          <w:divBdr>
            <w:top w:val="none" w:sz="0" w:space="0" w:color="auto"/>
            <w:left w:val="none" w:sz="0" w:space="0" w:color="auto"/>
            <w:bottom w:val="none" w:sz="0" w:space="0" w:color="auto"/>
            <w:right w:val="none" w:sz="0" w:space="0" w:color="auto"/>
          </w:divBdr>
        </w:div>
        <w:div w:id="1827209899">
          <w:marLeft w:val="0"/>
          <w:marRight w:val="0"/>
          <w:marTop w:val="0"/>
          <w:marBottom w:val="0"/>
          <w:divBdr>
            <w:top w:val="none" w:sz="0" w:space="0" w:color="auto"/>
            <w:left w:val="none" w:sz="0" w:space="0" w:color="auto"/>
            <w:bottom w:val="none" w:sz="0" w:space="0" w:color="auto"/>
            <w:right w:val="none" w:sz="0" w:space="0" w:color="auto"/>
          </w:divBdr>
        </w:div>
        <w:div w:id="1932271225">
          <w:marLeft w:val="0"/>
          <w:marRight w:val="0"/>
          <w:marTop w:val="0"/>
          <w:marBottom w:val="0"/>
          <w:divBdr>
            <w:top w:val="none" w:sz="0" w:space="0" w:color="auto"/>
            <w:left w:val="none" w:sz="0" w:space="0" w:color="auto"/>
            <w:bottom w:val="none" w:sz="0" w:space="0" w:color="auto"/>
            <w:right w:val="none" w:sz="0" w:space="0" w:color="auto"/>
          </w:divBdr>
        </w:div>
      </w:divsChild>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71936579">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1997799681">
      <w:bodyDiv w:val="1"/>
      <w:marLeft w:val="0"/>
      <w:marRight w:val="0"/>
      <w:marTop w:val="0"/>
      <w:marBottom w:val="0"/>
      <w:divBdr>
        <w:top w:val="none" w:sz="0" w:space="0" w:color="auto"/>
        <w:left w:val="none" w:sz="0" w:space="0" w:color="auto"/>
        <w:bottom w:val="none" w:sz="0" w:space="0" w:color="auto"/>
        <w:right w:val="none" w:sz="0" w:space="0" w:color="auto"/>
      </w:divBdr>
      <w:divsChild>
        <w:div w:id="1632202834">
          <w:marLeft w:val="0"/>
          <w:marRight w:val="0"/>
          <w:marTop w:val="0"/>
          <w:marBottom w:val="0"/>
          <w:divBdr>
            <w:top w:val="none" w:sz="0" w:space="0" w:color="auto"/>
            <w:left w:val="none" w:sz="0" w:space="0" w:color="auto"/>
            <w:bottom w:val="none" w:sz="0" w:space="0" w:color="auto"/>
            <w:right w:val="none" w:sz="0" w:space="0" w:color="auto"/>
          </w:divBdr>
        </w:div>
        <w:div w:id="900137156">
          <w:marLeft w:val="0"/>
          <w:marRight w:val="0"/>
          <w:marTop w:val="0"/>
          <w:marBottom w:val="0"/>
          <w:divBdr>
            <w:top w:val="none" w:sz="0" w:space="0" w:color="auto"/>
            <w:left w:val="none" w:sz="0" w:space="0" w:color="auto"/>
            <w:bottom w:val="none" w:sz="0" w:space="0" w:color="auto"/>
            <w:right w:val="none" w:sz="0" w:space="0" w:color="auto"/>
          </w:divBdr>
        </w:div>
        <w:div w:id="1665355244">
          <w:marLeft w:val="0"/>
          <w:marRight w:val="0"/>
          <w:marTop w:val="0"/>
          <w:marBottom w:val="0"/>
          <w:divBdr>
            <w:top w:val="none" w:sz="0" w:space="0" w:color="auto"/>
            <w:left w:val="none" w:sz="0" w:space="0" w:color="auto"/>
            <w:bottom w:val="none" w:sz="0" w:space="0" w:color="auto"/>
            <w:right w:val="none" w:sz="0" w:space="0" w:color="auto"/>
          </w:divBdr>
        </w:div>
        <w:div w:id="2049139174">
          <w:marLeft w:val="0"/>
          <w:marRight w:val="0"/>
          <w:marTop w:val="0"/>
          <w:marBottom w:val="0"/>
          <w:divBdr>
            <w:top w:val="none" w:sz="0" w:space="0" w:color="auto"/>
            <w:left w:val="none" w:sz="0" w:space="0" w:color="auto"/>
            <w:bottom w:val="none" w:sz="0" w:space="0" w:color="auto"/>
            <w:right w:val="none" w:sz="0" w:space="0" w:color="auto"/>
          </w:divBdr>
        </w:div>
        <w:div w:id="1495994435">
          <w:marLeft w:val="0"/>
          <w:marRight w:val="0"/>
          <w:marTop w:val="0"/>
          <w:marBottom w:val="0"/>
          <w:divBdr>
            <w:top w:val="none" w:sz="0" w:space="0" w:color="auto"/>
            <w:left w:val="none" w:sz="0" w:space="0" w:color="auto"/>
            <w:bottom w:val="none" w:sz="0" w:space="0" w:color="auto"/>
            <w:right w:val="none" w:sz="0" w:space="0" w:color="auto"/>
          </w:divBdr>
        </w:div>
        <w:div w:id="1506245935">
          <w:marLeft w:val="0"/>
          <w:marRight w:val="0"/>
          <w:marTop w:val="0"/>
          <w:marBottom w:val="0"/>
          <w:divBdr>
            <w:top w:val="none" w:sz="0" w:space="0" w:color="auto"/>
            <w:left w:val="none" w:sz="0" w:space="0" w:color="auto"/>
            <w:bottom w:val="none" w:sz="0" w:space="0" w:color="auto"/>
            <w:right w:val="none" w:sz="0" w:space="0" w:color="auto"/>
          </w:divBdr>
        </w:div>
        <w:div w:id="753402098">
          <w:marLeft w:val="0"/>
          <w:marRight w:val="0"/>
          <w:marTop w:val="0"/>
          <w:marBottom w:val="0"/>
          <w:divBdr>
            <w:top w:val="none" w:sz="0" w:space="0" w:color="auto"/>
            <w:left w:val="none" w:sz="0" w:space="0" w:color="auto"/>
            <w:bottom w:val="none" w:sz="0" w:space="0" w:color="auto"/>
            <w:right w:val="none" w:sz="0" w:space="0" w:color="auto"/>
          </w:divBdr>
        </w:div>
        <w:div w:id="1228106314">
          <w:marLeft w:val="0"/>
          <w:marRight w:val="0"/>
          <w:marTop w:val="0"/>
          <w:marBottom w:val="0"/>
          <w:divBdr>
            <w:top w:val="none" w:sz="0" w:space="0" w:color="auto"/>
            <w:left w:val="none" w:sz="0" w:space="0" w:color="auto"/>
            <w:bottom w:val="none" w:sz="0" w:space="0" w:color="auto"/>
            <w:right w:val="none" w:sz="0" w:space="0" w:color="auto"/>
          </w:divBdr>
        </w:div>
        <w:div w:id="1377778642">
          <w:marLeft w:val="0"/>
          <w:marRight w:val="0"/>
          <w:marTop w:val="0"/>
          <w:marBottom w:val="0"/>
          <w:divBdr>
            <w:top w:val="none" w:sz="0" w:space="0" w:color="auto"/>
            <w:left w:val="none" w:sz="0" w:space="0" w:color="auto"/>
            <w:bottom w:val="none" w:sz="0" w:space="0" w:color="auto"/>
            <w:right w:val="none" w:sz="0" w:space="0" w:color="auto"/>
          </w:divBdr>
        </w:div>
        <w:div w:id="131682380">
          <w:marLeft w:val="0"/>
          <w:marRight w:val="0"/>
          <w:marTop w:val="0"/>
          <w:marBottom w:val="0"/>
          <w:divBdr>
            <w:top w:val="none" w:sz="0" w:space="0" w:color="auto"/>
            <w:left w:val="none" w:sz="0" w:space="0" w:color="auto"/>
            <w:bottom w:val="none" w:sz="0" w:space="0" w:color="auto"/>
            <w:right w:val="none" w:sz="0" w:space="0" w:color="auto"/>
          </w:divBdr>
        </w:div>
        <w:div w:id="423654527">
          <w:marLeft w:val="0"/>
          <w:marRight w:val="0"/>
          <w:marTop w:val="0"/>
          <w:marBottom w:val="0"/>
          <w:divBdr>
            <w:top w:val="none" w:sz="0" w:space="0" w:color="auto"/>
            <w:left w:val="none" w:sz="0" w:space="0" w:color="auto"/>
            <w:bottom w:val="none" w:sz="0" w:space="0" w:color="auto"/>
            <w:right w:val="none" w:sz="0" w:space="0" w:color="auto"/>
          </w:divBdr>
        </w:div>
        <w:div w:id="1294825200">
          <w:marLeft w:val="0"/>
          <w:marRight w:val="0"/>
          <w:marTop w:val="0"/>
          <w:marBottom w:val="0"/>
          <w:divBdr>
            <w:top w:val="none" w:sz="0" w:space="0" w:color="auto"/>
            <w:left w:val="none" w:sz="0" w:space="0" w:color="auto"/>
            <w:bottom w:val="none" w:sz="0" w:space="0" w:color="auto"/>
            <w:right w:val="none" w:sz="0" w:space="0" w:color="auto"/>
          </w:divBdr>
        </w:div>
        <w:div w:id="69161316">
          <w:marLeft w:val="0"/>
          <w:marRight w:val="0"/>
          <w:marTop w:val="0"/>
          <w:marBottom w:val="0"/>
          <w:divBdr>
            <w:top w:val="none" w:sz="0" w:space="0" w:color="auto"/>
            <w:left w:val="none" w:sz="0" w:space="0" w:color="auto"/>
            <w:bottom w:val="none" w:sz="0" w:space="0" w:color="auto"/>
            <w:right w:val="none" w:sz="0" w:space="0" w:color="auto"/>
          </w:divBdr>
        </w:div>
        <w:div w:id="468594959">
          <w:marLeft w:val="0"/>
          <w:marRight w:val="0"/>
          <w:marTop w:val="0"/>
          <w:marBottom w:val="0"/>
          <w:divBdr>
            <w:top w:val="none" w:sz="0" w:space="0" w:color="auto"/>
            <w:left w:val="none" w:sz="0" w:space="0" w:color="auto"/>
            <w:bottom w:val="none" w:sz="0" w:space="0" w:color="auto"/>
            <w:right w:val="none" w:sz="0" w:space="0" w:color="auto"/>
          </w:divBdr>
        </w:div>
        <w:div w:id="294482914">
          <w:marLeft w:val="0"/>
          <w:marRight w:val="0"/>
          <w:marTop w:val="0"/>
          <w:marBottom w:val="0"/>
          <w:divBdr>
            <w:top w:val="none" w:sz="0" w:space="0" w:color="auto"/>
            <w:left w:val="none" w:sz="0" w:space="0" w:color="auto"/>
            <w:bottom w:val="none" w:sz="0" w:space="0" w:color="auto"/>
            <w:right w:val="none" w:sz="0" w:space="0" w:color="auto"/>
          </w:divBdr>
        </w:div>
        <w:div w:id="1319651959">
          <w:marLeft w:val="0"/>
          <w:marRight w:val="0"/>
          <w:marTop w:val="0"/>
          <w:marBottom w:val="0"/>
          <w:divBdr>
            <w:top w:val="none" w:sz="0" w:space="0" w:color="auto"/>
            <w:left w:val="none" w:sz="0" w:space="0" w:color="auto"/>
            <w:bottom w:val="none" w:sz="0" w:space="0" w:color="auto"/>
            <w:right w:val="none" w:sz="0" w:space="0" w:color="auto"/>
          </w:divBdr>
        </w:div>
        <w:div w:id="1136529856">
          <w:marLeft w:val="0"/>
          <w:marRight w:val="0"/>
          <w:marTop w:val="0"/>
          <w:marBottom w:val="0"/>
          <w:divBdr>
            <w:top w:val="none" w:sz="0" w:space="0" w:color="auto"/>
            <w:left w:val="none" w:sz="0" w:space="0" w:color="auto"/>
            <w:bottom w:val="none" w:sz="0" w:space="0" w:color="auto"/>
            <w:right w:val="none" w:sz="0" w:space="0" w:color="auto"/>
          </w:divBdr>
        </w:div>
        <w:div w:id="1833522270">
          <w:marLeft w:val="0"/>
          <w:marRight w:val="0"/>
          <w:marTop w:val="0"/>
          <w:marBottom w:val="0"/>
          <w:divBdr>
            <w:top w:val="none" w:sz="0" w:space="0" w:color="auto"/>
            <w:left w:val="none" w:sz="0" w:space="0" w:color="auto"/>
            <w:bottom w:val="none" w:sz="0" w:space="0" w:color="auto"/>
            <w:right w:val="none" w:sz="0" w:space="0" w:color="auto"/>
          </w:divBdr>
        </w:div>
        <w:div w:id="1228690641">
          <w:marLeft w:val="0"/>
          <w:marRight w:val="0"/>
          <w:marTop w:val="0"/>
          <w:marBottom w:val="0"/>
          <w:divBdr>
            <w:top w:val="none" w:sz="0" w:space="0" w:color="auto"/>
            <w:left w:val="none" w:sz="0" w:space="0" w:color="auto"/>
            <w:bottom w:val="none" w:sz="0" w:space="0" w:color="auto"/>
            <w:right w:val="none" w:sz="0" w:space="0" w:color="auto"/>
          </w:divBdr>
        </w:div>
        <w:div w:id="1901672575">
          <w:marLeft w:val="0"/>
          <w:marRight w:val="0"/>
          <w:marTop w:val="0"/>
          <w:marBottom w:val="0"/>
          <w:divBdr>
            <w:top w:val="none" w:sz="0" w:space="0" w:color="auto"/>
            <w:left w:val="none" w:sz="0" w:space="0" w:color="auto"/>
            <w:bottom w:val="none" w:sz="0" w:space="0" w:color="auto"/>
            <w:right w:val="none" w:sz="0" w:space="0" w:color="auto"/>
          </w:divBdr>
        </w:div>
        <w:div w:id="98644520">
          <w:marLeft w:val="0"/>
          <w:marRight w:val="0"/>
          <w:marTop w:val="0"/>
          <w:marBottom w:val="0"/>
          <w:divBdr>
            <w:top w:val="none" w:sz="0" w:space="0" w:color="auto"/>
            <w:left w:val="none" w:sz="0" w:space="0" w:color="auto"/>
            <w:bottom w:val="none" w:sz="0" w:space="0" w:color="auto"/>
            <w:right w:val="none" w:sz="0" w:space="0" w:color="auto"/>
          </w:divBdr>
        </w:div>
        <w:div w:id="1080565174">
          <w:marLeft w:val="0"/>
          <w:marRight w:val="0"/>
          <w:marTop w:val="0"/>
          <w:marBottom w:val="0"/>
          <w:divBdr>
            <w:top w:val="none" w:sz="0" w:space="0" w:color="auto"/>
            <w:left w:val="none" w:sz="0" w:space="0" w:color="auto"/>
            <w:bottom w:val="none" w:sz="0" w:space="0" w:color="auto"/>
            <w:right w:val="none" w:sz="0" w:space="0" w:color="auto"/>
          </w:divBdr>
        </w:div>
        <w:div w:id="1509557217">
          <w:marLeft w:val="0"/>
          <w:marRight w:val="0"/>
          <w:marTop w:val="0"/>
          <w:marBottom w:val="0"/>
          <w:divBdr>
            <w:top w:val="none" w:sz="0" w:space="0" w:color="auto"/>
            <w:left w:val="none" w:sz="0" w:space="0" w:color="auto"/>
            <w:bottom w:val="none" w:sz="0" w:space="0" w:color="auto"/>
            <w:right w:val="none" w:sz="0" w:space="0" w:color="auto"/>
          </w:divBdr>
        </w:div>
        <w:div w:id="1168865075">
          <w:marLeft w:val="0"/>
          <w:marRight w:val="0"/>
          <w:marTop w:val="0"/>
          <w:marBottom w:val="0"/>
          <w:divBdr>
            <w:top w:val="none" w:sz="0" w:space="0" w:color="auto"/>
            <w:left w:val="none" w:sz="0" w:space="0" w:color="auto"/>
            <w:bottom w:val="none" w:sz="0" w:space="0" w:color="auto"/>
            <w:right w:val="none" w:sz="0" w:space="0" w:color="auto"/>
          </w:divBdr>
        </w:div>
        <w:div w:id="41442288">
          <w:marLeft w:val="0"/>
          <w:marRight w:val="0"/>
          <w:marTop w:val="0"/>
          <w:marBottom w:val="0"/>
          <w:divBdr>
            <w:top w:val="none" w:sz="0" w:space="0" w:color="auto"/>
            <w:left w:val="none" w:sz="0" w:space="0" w:color="auto"/>
            <w:bottom w:val="none" w:sz="0" w:space="0" w:color="auto"/>
            <w:right w:val="none" w:sz="0" w:space="0" w:color="auto"/>
          </w:divBdr>
        </w:div>
        <w:div w:id="940188170">
          <w:marLeft w:val="0"/>
          <w:marRight w:val="0"/>
          <w:marTop w:val="0"/>
          <w:marBottom w:val="0"/>
          <w:divBdr>
            <w:top w:val="none" w:sz="0" w:space="0" w:color="auto"/>
            <w:left w:val="none" w:sz="0" w:space="0" w:color="auto"/>
            <w:bottom w:val="none" w:sz="0" w:space="0" w:color="auto"/>
            <w:right w:val="none" w:sz="0" w:space="0" w:color="auto"/>
          </w:divBdr>
        </w:div>
      </w:divsChild>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21812849">
      <w:bodyDiv w:val="1"/>
      <w:marLeft w:val="0"/>
      <w:marRight w:val="0"/>
      <w:marTop w:val="0"/>
      <w:marBottom w:val="0"/>
      <w:divBdr>
        <w:top w:val="none" w:sz="0" w:space="0" w:color="auto"/>
        <w:left w:val="none" w:sz="0" w:space="0" w:color="auto"/>
        <w:bottom w:val="none" w:sz="0" w:space="0" w:color="auto"/>
        <w:right w:val="none" w:sz="0" w:space="0" w:color="auto"/>
      </w:divBdr>
      <w:divsChild>
        <w:div w:id="1354723822">
          <w:marLeft w:val="0"/>
          <w:marRight w:val="0"/>
          <w:marTop w:val="0"/>
          <w:marBottom w:val="0"/>
          <w:divBdr>
            <w:top w:val="none" w:sz="0" w:space="0" w:color="auto"/>
            <w:left w:val="none" w:sz="0" w:space="0" w:color="auto"/>
            <w:bottom w:val="none" w:sz="0" w:space="0" w:color="auto"/>
            <w:right w:val="none" w:sz="0" w:space="0" w:color="auto"/>
          </w:divBdr>
        </w:div>
        <w:div w:id="1787039492">
          <w:marLeft w:val="0"/>
          <w:marRight w:val="0"/>
          <w:marTop w:val="0"/>
          <w:marBottom w:val="0"/>
          <w:divBdr>
            <w:top w:val="none" w:sz="0" w:space="0" w:color="auto"/>
            <w:left w:val="none" w:sz="0" w:space="0" w:color="auto"/>
            <w:bottom w:val="none" w:sz="0" w:space="0" w:color="auto"/>
            <w:right w:val="none" w:sz="0" w:space="0" w:color="auto"/>
          </w:divBdr>
        </w:div>
        <w:div w:id="651058572">
          <w:marLeft w:val="0"/>
          <w:marRight w:val="0"/>
          <w:marTop w:val="0"/>
          <w:marBottom w:val="0"/>
          <w:divBdr>
            <w:top w:val="none" w:sz="0" w:space="0" w:color="auto"/>
            <w:left w:val="none" w:sz="0" w:space="0" w:color="auto"/>
            <w:bottom w:val="none" w:sz="0" w:space="0" w:color="auto"/>
            <w:right w:val="none" w:sz="0" w:space="0" w:color="auto"/>
          </w:divBdr>
        </w:div>
        <w:div w:id="1731612998">
          <w:marLeft w:val="0"/>
          <w:marRight w:val="0"/>
          <w:marTop w:val="0"/>
          <w:marBottom w:val="0"/>
          <w:divBdr>
            <w:top w:val="none" w:sz="0" w:space="0" w:color="auto"/>
            <w:left w:val="none" w:sz="0" w:space="0" w:color="auto"/>
            <w:bottom w:val="none" w:sz="0" w:space="0" w:color="auto"/>
            <w:right w:val="none" w:sz="0" w:space="0" w:color="auto"/>
          </w:divBdr>
        </w:div>
        <w:div w:id="44372853">
          <w:marLeft w:val="0"/>
          <w:marRight w:val="0"/>
          <w:marTop w:val="0"/>
          <w:marBottom w:val="0"/>
          <w:divBdr>
            <w:top w:val="none" w:sz="0" w:space="0" w:color="auto"/>
            <w:left w:val="none" w:sz="0" w:space="0" w:color="auto"/>
            <w:bottom w:val="none" w:sz="0" w:space="0" w:color="auto"/>
            <w:right w:val="none" w:sz="0" w:space="0" w:color="auto"/>
          </w:divBdr>
        </w:div>
        <w:div w:id="2073236375">
          <w:marLeft w:val="0"/>
          <w:marRight w:val="0"/>
          <w:marTop w:val="0"/>
          <w:marBottom w:val="0"/>
          <w:divBdr>
            <w:top w:val="none" w:sz="0" w:space="0" w:color="auto"/>
            <w:left w:val="none" w:sz="0" w:space="0" w:color="auto"/>
            <w:bottom w:val="none" w:sz="0" w:space="0" w:color="auto"/>
            <w:right w:val="none" w:sz="0" w:space="0" w:color="auto"/>
          </w:divBdr>
        </w:div>
        <w:div w:id="453212815">
          <w:marLeft w:val="0"/>
          <w:marRight w:val="0"/>
          <w:marTop w:val="0"/>
          <w:marBottom w:val="0"/>
          <w:divBdr>
            <w:top w:val="none" w:sz="0" w:space="0" w:color="auto"/>
            <w:left w:val="none" w:sz="0" w:space="0" w:color="auto"/>
            <w:bottom w:val="none" w:sz="0" w:space="0" w:color="auto"/>
            <w:right w:val="none" w:sz="0" w:space="0" w:color="auto"/>
          </w:divBdr>
        </w:div>
        <w:div w:id="1543324380">
          <w:marLeft w:val="0"/>
          <w:marRight w:val="0"/>
          <w:marTop w:val="0"/>
          <w:marBottom w:val="0"/>
          <w:divBdr>
            <w:top w:val="none" w:sz="0" w:space="0" w:color="auto"/>
            <w:left w:val="none" w:sz="0" w:space="0" w:color="auto"/>
            <w:bottom w:val="none" w:sz="0" w:space="0" w:color="auto"/>
            <w:right w:val="none" w:sz="0" w:space="0" w:color="auto"/>
          </w:divBdr>
        </w:div>
        <w:div w:id="266742102">
          <w:marLeft w:val="0"/>
          <w:marRight w:val="0"/>
          <w:marTop w:val="0"/>
          <w:marBottom w:val="0"/>
          <w:divBdr>
            <w:top w:val="none" w:sz="0" w:space="0" w:color="auto"/>
            <w:left w:val="none" w:sz="0" w:space="0" w:color="auto"/>
            <w:bottom w:val="none" w:sz="0" w:space="0" w:color="auto"/>
            <w:right w:val="none" w:sz="0" w:space="0" w:color="auto"/>
          </w:divBdr>
        </w:div>
        <w:div w:id="1414740396">
          <w:marLeft w:val="0"/>
          <w:marRight w:val="0"/>
          <w:marTop w:val="0"/>
          <w:marBottom w:val="0"/>
          <w:divBdr>
            <w:top w:val="none" w:sz="0" w:space="0" w:color="auto"/>
            <w:left w:val="none" w:sz="0" w:space="0" w:color="auto"/>
            <w:bottom w:val="none" w:sz="0" w:space="0" w:color="auto"/>
            <w:right w:val="none" w:sz="0" w:space="0" w:color="auto"/>
          </w:divBdr>
        </w:div>
        <w:div w:id="275842281">
          <w:marLeft w:val="0"/>
          <w:marRight w:val="0"/>
          <w:marTop w:val="0"/>
          <w:marBottom w:val="0"/>
          <w:divBdr>
            <w:top w:val="none" w:sz="0" w:space="0" w:color="auto"/>
            <w:left w:val="none" w:sz="0" w:space="0" w:color="auto"/>
            <w:bottom w:val="none" w:sz="0" w:space="0" w:color="auto"/>
            <w:right w:val="none" w:sz="0" w:space="0" w:color="auto"/>
          </w:divBdr>
        </w:div>
        <w:div w:id="1471897790">
          <w:marLeft w:val="0"/>
          <w:marRight w:val="0"/>
          <w:marTop w:val="0"/>
          <w:marBottom w:val="0"/>
          <w:divBdr>
            <w:top w:val="none" w:sz="0" w:space="0" w:color="auto"/>
            <w:left w:val="none" w:sz="0" w:space="0" w:color="auto"/>
            <w:bottom w:val="none" w:sz="0" w:space="0" w:color="auto"/>
            <w:right w:val="none" w:sz="0" w:space="0" w:color="auto"/>
          </w:divBdr>
        </w:div>
        <w:div w:id="2020308847">
          <w:marLeft w:val="0"/>
          <w:marRight w:val="0"/>
          <w:marTop w:val="0"/>
          <w:marBottom w:val="0"/>
          <w:divBdr>
            <w:top w:val="none" w:sz="0" w:space="0" w:color="auto"/>
            <w:left w:val="none" w:sz="0" w:space="0" w:color="auto"/>
            <w:bottom w:val="none" w:sz="0" w:space="0" w:color="auto"/>
            <w:right w:val="none" w:sz="0" w:space="0" w:color="auto"/>
          </w:divBdr>
        </w:div>
      </w:divsChild>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6346720">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59666078">
      <w:bodyDiv w:val="1"/>
      <w:marLeft w:val="0"/>
      <w:marRight w:val="0"/>
      <w:marTop w:val="0"/>
      <w:marBottom w:val="0"/>
      <w:divBdr>
        <w:top w:val="none" w:sz="0" w:space="0" w:color="auto"/>
        <w:left w:val="none" w:sz="0" w:space="0" w:color="auto"/>
        <w:bottom w:val="none" w:sz="0" w:space="0" w:color="auto"/>
        <w:right w:val="none" w:sz="0" w:space="0" w:color="auto"/>
      </w:divBdr>
      <w:divsChild>
        <w:div w:id="1846902169">
          <w:marLeft w:val="0"/>
          <w:marRight w:val="0"/>
          <w:marTop w:val="0"/>
          <w:marBottom w:val="0"/>
          <w:divBdr>
            <w:top w:val="none" w:sz="0" w:space="0" w:color="auto"/>
            <w:left w:val="none" w:sz="0" w:space="0" w:color="auto"/>
            <w:bottom w:val="none" w:sz="0" w:space="0" w:color="auto"/>
            <w:right w:val="none" w:sz="0" w:space="0" w:color="auto"/>
          </w:divBdr>
        </w:div>
        <w:div w:id="13311552">
          <w:marLeft w:val="0"/>
          <w:marRight w:val="0"/>
          <w:marTop w:val="0"/>
          <w:marBottom w:val="0"/>
          <w:divBdr>
            <w:top w:val="none" w:sz="0" w:space="0" w:color="auto"/>
            <w:left w:val="none" w:sz="0" w:space="0" w:color="auto"/>
            <w:bottom w:val="none" w:sz="0" w:space="0" w:color="auto"/>
            <w:right w:val="none" w:sz="0" w:space="0" w:color="auto"/>
          </w:divBdr>
        </w:div>
        <w:div w:id="388530086">
          <w:marLeft w:val="0"/>
          <w:marRight w:val="0"/>
          <w:marTop w:val="0"/>
          <w:marBottom w:val="0"/>
          <w:divBdr>
            <w:top w:val="none" w:sz="0" w:space="0" w:color="auto"/>
            <w:left w:val="none" w:sz="0" w:space="0" w:color="auto"/>
            <w:bottom w:val="none" w:sz="0" w:space="0" w:color="auto"/>
            <w:right w:val="none" w:sz="0" w:space="0" w:color="auto"/>
          </w:divBdr>
        </w:div>
        <w:div w:id="510292986">
          <w:marLeft w:val="0"/>
          <w:marRight w:val="0"/>
          <w:marTop w:val="0"/>
          <w:marBottom w:val="0"/>
          <w:divBdr>
            <w:top w:val="none" w:sz="0" w:space="0" w:color="auto"/>
            <w:left w:val="none" w:sz="0" w:space="0" w:color="auto"/>
            <w:bottom w:val="none" w:sz="0" w:space="0" w:color="auto"/>
            <w:right w:val="none" w:sz="0" w:space="0" w:color="auto"/>
          </w:divBdr>
        </w:div>
        <w:div w:id="1440687603">
          <w:marLeft w:val="0"/>
          <w:marRight w:val="0"/>
          <w:marTop w:val="0"/>
          <w:marBottom w:val="0"/>
          <w:divBdr>
            <w:top w:val="none" w:sz="0" w:space="0" w:color="auto"/>
            <w:left w:val="none" w:sz="0" w:space="0" w:color="auto"/>
            <w:bottom w:val="none" w:sz="0" w:space="0" w:color="auto"/>
            <w:right w:val="none" w:sz="0" w:space="0" w:color="auto"/>
          </w:divBdr>
        </w:div>
        <w:div w:id="2128619844">
          <w:marLeft w:val="0"/>
          <w:marRight w:val="0"/>
          <w:marTop w:val="0"/>
          <w:marBottom w:val="0"/>
          <w:divBdr>
            <w:top w:val="none" w:sz="0" w:space="0" w:color="auto"/>
            <w:left w:val="none" w:sz="0" w:space="0" w:color="auto"/>
            <w:bottom w:val="none" w:sz="0" w:space="0" w:color="auto"/>
            <w:right w:val="none" w:sz="0" w:space="0" w:color="auto"/>
          </w:divBdr>
        </w:div>
        <w:div w:id="1006396667">
          <w:marLeft w:val="0"/>
          <w:marRight w:val="0"/>
          <w:marTop w:val="0"/>
          <w:marBottom w:val="0"/>
          <w:divBdr>
            <w:top w:val="none" w:sz="0" w:space="0" w:color="auto"/>
            <w:left w:val="none" w:sz="0" w:space="0" w:color="auto"/>
            <w:bottom w:val="none" w:sz="0" w:space="0" w:color="auto"/>
            <w:right w:val="none" w:sz="0" w:space="0" w:color="auto"/>
          </w:divBdr>
        </w:div>
        <w:div w:id="574822865">
          <w:marLeft w:val="0"/>
          <w:marRight w:val="0"/>
          <w:marTop w:val="0"/>
          <w:marBottom w:val="0"/>
          <w:divBdr>
            <w:top w:val="none" w:sz="0" w:space="0" w:color="auto"/>
            <w:left w:val="none" w:sz="0" w:space="0" w:color="auto"/>
            <w:bottom w:val="none" w:sz="0" w:space="0" w:color="auto"/>
            <w:right w:val="none" w:sz="0" w:space="0" w:color="auto"/>
          </w:divBdr>
        </w:div>
        <w:div w:id="1882209517">
          <w:marLeft w:val="0"/>
          <w:marRight w:val="0"/>
          <w:marTop w:val="0"/>
          <w:marBottom w:val="0"/>
          <w:divBdr>
            <w:top w:val="none" w:sz="0" w:space="0" w:color="auto"/>
            <w:left w:val="none" w:sz="0" w:space="0" w:color="auto"/>
            <w:bottom w:val="none" w:sz="0" w:space="0" w:color="auto"/>
            <w:right w:val="none" w:sz="0" w:space="0" w:color="auto"/>
          </w:divBdr>
        </w:div>
        <w:div w:id="1570075843">
          <w:marLeft w:val="0"/>
          <w:marRight w:val="0"/>
          <w:marTop w:val="0"/>
          <w:marBottom w:val="0"/>
          <w:divBdr>
            <w:top w:val="none" w:sz="0" w:space="0" w:color="auto"/>
            <w:left w:val="none" w:sz="0" w:space="0" w:color="auto"/>
            <w:bottom w:val="none" w:sz="0" w:space="0" w:color="auto"/>
            <w:right w:val="none" w:sz="0" w:space="0" w:color="auto"/>
          </w:divBdr>
        </w:div>
        <w:div w:id="358748180">
          <w:marLeft w:val="0"/>
          <w:marRight w:val="0"/>
          <w:marTop w:val="0"/>
          <w:marBottom w:val="0"/>
          <w:divBdr>
            <w:top w:val="none" w:sz="0" w:space="0" w:color="auto"/>
            <w:left w:val="none" w:sz="0" w:space="0" w:color="auto"/>
            <w:bottom w:val="none" w:sz="0" w:space="0" w:color="auto"/>
            <w:right w:val="none" w:sz="0" w:space="0" w:color="auto"/>
          </w:divBdr>
        </w:div>
        <w:div w:id="1757707468">
          <w:marLeft w:val="0"/>
          <w:marRight w:val="0"/>
          <w:marTop w:val="0"/>
          <w:marBottom w:val="0"/>
          <w:divBdr>
            <w:top w:val="none" w:sz="0" w:space="0" w:color="auto"/>
            <w:left w:val="none" w:sz="0" w:space="0" w:color="auto"/>
            <w:bottom w:val="none" w:sz="0" w:space="0" w:color="auto"/>
            <w:right w:val="none" w:sz="0" w:space="0" w:color="auto"/>
          </w:divBdr>
        </w:div>
        <w:div w:id="1328433905">
          <w:marLeft w:val="0"/>
          <w:marRight w:val="0"/>
          <w:marTop w:val="0"/>
          <w:marBottom w:val="0"/>
          <w:divBdr>
            <w:top w:val="none" w:sz="0" w:space="0" w:color="auto"/>
            <w:left w:val="none" w:sz="0" w:space="0" w:color="auto"/>
            <w:bottom w:val="none" w:sz="0" w:space="0" w:color="auto"/>
            <w:right w:val="none" w:sz="0" w:space="0" w:color="auto"/>
          </w:divBdr>
        </w:div>
        <w:div w:id="584648340">
          <w:marLeft w:val="0"/>
          <w:marRight w:val="0"/>
          <w:marTop w:val="0"/>
          <w:marBottom w:val="0"/>
          <w:divBdr>
            <w:top w:val="none" w:sz="0" w:space="0" w:color="auto"/>
            <w:left w:val="none" w:sz="0" w:space="0" w:color="auto"/>
            <w:bottom w:val="none" w:sz="0" w:space="0" w:color="auto"/>
            <w:right w:val="none" w:sz="0" w:space="0" w:color="auto"/>
          </w:divBdr>
        </w:div>
        <w:div w:id="1408115723">
          <w:marLeft w:val="0"/>
          <w:marRight w:val="0"/>
          <w:marTop w:val="0"/>
          <w:marBottom w:val="0"/>
          <w:divBdr>
            <w:top w:val="none" w:sz="0" w:space="0" w:color="auto"/>
            <w:left w:val="none" w:sz="0" w:space="0" w:color="auto"/>
            <w:bottom w:val="none" w:sz="0" w:space="0" w:color="auto"/>
            <w:right w:val="none" w:sz="0" w:space="0" w:color="auto"/>
          </w:divBdr>
        </w:div>
        <w:div w:id="1010906889">
          <w:marLeft w:val="0"/>
          <w:marRight w:val="0"/>
          <w:marTop w:val="0"/>
          <w:marBottom w:val="0"/>
          <w:divBdr>
            <w:top w:val="none" w:sz="0" w:space="0" w:color="auto"/>
            <w:left w:val="none" w:sz="0" w:space="0" w:color="auto"/>
            <w:bottom w:val="none" w:sz="0" w:space="0" w:color="auto"/>
            <w:right w:val="none" w:sz="0" w:space="0" w:color="auto"/>
          </w:divBdr>
        </w:div>
        <w:div w:id="1741243780">
          <w:marLeft w:val="0"/>
          <w:marRight w:val="0"/>
          <w:marTop w:val="0"/>
          <w:marBottom w:val="0"/>
          <w:divBdr>
            <w:top w:val="none" w:sz="0" w:space="0" w:color="auto"/>
            <w:left w:val="none" w:sz="0" w:space="0" w:color="auto"/>
            <w:bottom w:val="none" w:sz="0" w:space="0" w:color="auto"/>
            <w:right w:val="none" w:sz="0" w:space="0" w:color="auto"/>
          </w:divBdr>
        </w:div>
        <w:div w:id="103159019">
          <w:marLeft w:val="0"/>
          <w:marRight w:val="0"/>
          <w:marTop w:val="0"/>
          <w:marBottom w:val="0"/>
          <w:divBdr>
            <w:top w:val="none" w:sz="0" w:space="0" w:color="auto"/>
            <w:left w:val="none" w:sz="0" w:space="0" w:color="auto"/>
            <w:bottom w:val="none" w:sz="0" w:space="0" w:color="auto"/>
            <w:right w:val="none" w:sz="0" w:space="0" w:color="auto"/>
          </w:divBdr>
        </w:div>
        <w:div w:id="258416028">
          <w:marLeft w:val="0"/>
          <w:marRight w:val="0"/>
          <w:marTop w:val="0"/>
          <w:marBottom w:val="0"/>
          <w:divBdr>
            <w:top w:val="none" w:sz="0" w:space="0" w:color="auto"/>
            <w:left w:val="none" w:sz="0" w:space="0" w:color="auto"/>
            <w:bottom w:val="none" w:sz="0" w:space="0" w:color="auto"/>
            <w:right w:val="none" w:sz="0" w:space="0" w:color="auto"/>
          </w:divBdr>
        </w:div>
        <w:div w:id="179242049">
          <w:marLeft w:val="0"/>
          <w:marRight w:val="0"/>
          <w:marTop w:val="0"/>
          <w:marBottom w:val="0"/>
          <w:divBdr>
            <w:top w:val="none" w:sz="0" w:space="0" w:color="auto"/>
            <w:left w:val="none" w:sz="0" w:space="0" w:color="auto"/>
            <w:bottom w:val="none" w:sz="0" w:space="0" w:color="auto"/>
            <w:right w:val="none" w:sz="0" w:space="0" w:color="auto"/>
          </w:divBdr>
        </w:div>
        <w:div w:id="807286283">
          <w:marLeft w:val="0"/>
          <w:marRight w:val="0"/>
          <w:marTop w:val="0"/>
          <w:marBottom w:val="0"/>
          <w:divBdr>
            <w:top w:val="none" w:sz="0" w:space="0" w:color="auto"/>
            <w:left w:val="none" w:sz="0" w:space="0" w:color="auto"/>
            <w:bottom w:val="none" w:sz="0" w:space="0" w:color="auto"/>
            <w:right w:val="none" w:sz="0" w:space="0" w:color="auto"/>
          </w:divBdr>
        </w:div>
        <w:div w:id="1644656887">
          <w:marLeft w:val="0"/>
          <w:marRight w:val="0"/>
          <w:marTop w:val="0"/>
          <w:marBottom w:val="0"/>
          <w:divBdr>
            <w:top w:val="none" w:sz="0" w:space="0" w:color="auto"/>
            <w:left w:val="none" w:sz="0" w:space="0" w:color="auto"/>
            <w:bottom w:val="none" w:sz="0" w:space="0" w:color="auto"/>
            <w:right w:val="none" w:sz="0" w:space="0" w:color="auto"/>
          </w:divBdr>
        </w:div>
        <w:div w:id="1441755744">
          <w:marLeft w:val="0"/>
          <w:marRight w:val="0"/>
          <w:marTop w:val="0"/>
          <w:marBottom w:val="0"/>
          <w:divBdr>
            <w:top w:val="none" w:sz="0" w:space="0" w:color="auto"/>
            <w:left w:val="none" w:sz="0" w:space="0" w:color="auto"/>
            <w:bottom w:val="none" w:sz="0" w:space="0" w:color="auto"/>
            <w:right w:val="none" w:sz="0" w:space="0" w:color="auto"/>
          </w:divBdr>
        </w:div>
        <w:div w:id="2057585266">
          <w:marLeft w:val="0"/>
          <w:marRight w:val="0"/>
          <w:marTop w:val="0"/>
          <w:marBottom w:val="0"/>
          <w:divBdr>
            <w:top w:val="none" w:sz="0" w:space="0" w:color="auto"/>
            <w:left w:val="none" w:sz="0" w:space="0" w:color="auto"/>
            <w:bottom w:val="none" w:sz="0" w:space="0" w:color="auto"/>
            <w:right w:val="none" w:sz="0" w:space="0" w:color="auto"/>
          </w:divBdr>
        </w:div>
        <w:div w:id="412363747">
          <w:marLeft w:val="0"/>
          <w:marRight w:val="0"/>
          <w:marTop w:val="0"/>
          <w:marBottom w:val="0"/>
          <w:divBdr>
            <w:top w:val="none" w:sz="0" w:space="0" w:color="auto"/>
            <w:left w:val="none" w:sz="0" w:space="0" w:color="auto"/>
            <w:bottom w:val="none" w:sz="0" w:space="0" w:color="auto"/>
            <w:right w:val="none" w:sz="0" w:space="0" w:color="auto"/>
          </w:divBdr>
        </w:div>
        <w:div w:id="732002256">
          <w:marLeft w:val="0"/>
          <w:marRight w:val="0"/>
          <w:marTop w:val="0"/>
          <w:marBottom w:val="0"/>
          <w:divBdr>
            <w:top w:val="none" w:sz="0" w:space="0" w:color="auto"/>
            <w:left w:val="none" w:sz="0" w:space="0" w:color="auto"/>
            <w:bottom w:val="none" w:sz="0" w:space="0" w:color="auto"/>
            <w:right w:val="none" w:sz="0" w:space="0" w:color="auto"/>
          </w:divBdr>
        </w:div>
        <w:div w:id="498886628">
          <w:marLeft w:val="0"/>
          <w:marRight w:val="0"/>
          <w:marTop w:val="0"/>
          <w:marBottom w:val="0"/>
          <w:divBdr>
            <w:top w:val="none" w:sz="0" w:space="0" w:color="auto"/>
            <w:left w:val="none" w:sz="0" w:space="0" w:color="auto"/>
            <w:bottom w:val="none" w:sz="0" w:space="0" w:color="auto"/>
            <w:right w:val="none" w:sz="0" w:space="0" w:color="auto"/>
          </w:divBdr>
        </w:div>
        <w:div w:id="893128030">
          <w:marLeft w:val="0"/>
          <w:marRight w:val="0"/>
          <w:marTop w:val="0"/>
          <w:marBottom w:val="0"/>
          <w:divBdr>
            <w:top w:val="none" w:sz="0" w:space="0" w:color="auto"/>
            <w:left w:val="none" w:sz="0" w:space="0" w:color="auto"/>
            <w:bottom w:val="none" w:sz="0" w:space="0" w:color="auto"/>
            <w:right w:val="none" w:sz="0" w:space="0" w:color="auto"/>
          </w:divBdr>
        </w:div>
        <w:div w:id="1740008376">
          <w:marLeft w:val="0"/>
          <w:marRight w:val="0"/>
          <w:marTop w:val="0"/>
          <w:marBottom w:val="0"/>
          <w:divBdr>
            <w:top w:val="none" w:sz="0" w:space="0" w:color="auto"/>
            <w:left w:val="none" w:sz="0" w:space="0" w:color="auto"/>
            <w:bottom w:val="none" w:sz="0" w:space="0" w:color="auto"/>
            <w:right w:val="none" w:sz="0" w:space="0" w:color="auto"/>
          </w:divBdr>
        </w:div>
        <w:div w:id="555703675">
          <w:marLeft w:val="0"/>
          <w:marRight w:val="0"/>
          <w:marTop w:val="0"/>
          <w:marBottom w:val="0"/>
          <w:divBdr>
            <w:top w:val="none" w:sz="0" w:space="0" w:color="auto"/>
            <w:left w:val="none" w:sz="0" w:space="0" w:color="auto"/>
            <w:bottom w:val="none" w:sz="0" w:space="0" w:color="auto"/>
            <w:right w:val="none" w:sz="0" w:space="0" w:color="auto"/>
          </w:divBdr>
        </w:div>
        <w:div w:id="1765999872">
          <w:marLeft w:val="0"/>
          <w:marRight w:val="0"/>
          <w:marTop w:val="0"/>
          <w:marBottom w:val="0"/>
          <w:divBdr>
            <w:top w:val="none" w:sz="0" w:space="0" w:color="auto"/>
            <w:left w:val="none" w:sz="0" w:space="0" w:color="auto"/>
            <w:bottom w:val="none" w:sz="0" w:space="0" w:color="auto"/>
            <w:right w:val="none" w:sz="0" w:space="0" w:color="auto"/>
          </w:divBdr>
        </w:div>
        <w:div w:id="1353264853">
          <w:marLeft w:val="0"/>
          <w:marRight w:val="0"/>
          <w:marTop w:val="0"/>
          <w:marBottom w:val="0"/>
          <w:divBdr>
            <w:top w:val="none" w:sz="0" w:space="0" w:color="auto"/>
            <w:left w:val="none" w:sz="0" w:space="0" w:color="auto"/>
            <w:bottom w:val="none" w:sz="0" w:space="0" w:color="auto"/>
            <w:right w:val="none" w:sz="0" w:space="0" w:color="auto"/>
          </w:divBdr>
        </w:div>
        <w:div w:id="1007439683">
          <w:marLeft w:val="0"/>
          <w:marRight w:val="0"/>
          <w:marTop w:val="0"/>
          <w:marBottom w:val="0"/>
          <w:divBdr>
            <w:top w:val="none" w:sz="0" w:space="0" w:color="auto"/>
            <w:left w:val="none" w:sz="0" w:space="0" w:color="auto"/>
            <w:bottom w:val="none" w:sz="0" w:space="0" w:color="auto"/>
            <w:right w:val="none" w:sz="0" w:space="0" w:color="auto"/>
          </w:divBdr>
        </w:div>
        <w:div w:id="1568102273">
          <w:marLeft w:val="0"/>
          <w:marRight w:val="0"/>
          <w:marTop w:val="0"/>
          <w:marBottom w:val="0"/>
          <w:divBdr>
            <w:top w:val="none" w:sz="0" w:space="0" w:color="auto"/>
            <w:left w:val="none" w:sz="0" w:space="0" w:color="auto"/>
            <w:bottom w:val="none" w:sz="0" w:space="0" w:color="auto"/>
            <w:right w:val="none" w:sz="0" w:space="0" w:color="auto"/>
          </w:divBdr>
        </w:div>
        <w:div w:id="543567638">
          <w:marLeft w:val="0"/>
          <w:marRight w:val="0"/>
          <w:marTop w:val="0"/>
          <w:marBottom w:val="0"/>
          <w:divBdr>
            <w:top w:val="none" w:sz="0" w:space="0" w:color="auto"/>
            <w:left w:val="none" w:sz="0" w:space="0" w:color="auto"/>
            <w:bottom w:val="none" w:sz="0" w:space="0" w:color="auto"/>
            <w:right w:val="none" w:sz="0" w:space="0" w:color="auto"/>
          </w:divBdr>
        </w:div>
        <w:div w:id="1938051460">
          <w:marLeft w:val="0"/>
          <w:marRight w:val="0"/>
          <w:marTop w:val="0"/>
          <w:marBottom w:val="0"/>
          <w:divBdr>
            <w:top w:val="none" w:sz="0" w:space="0" w:color="auto"/>
            <w:left w:val="none" w:sz="0" w:space="0" w:color="auto"/>
            <w:bottom w:val="none" w:sz="0" w:space="0" w:color="auto"/>
            <w:right w:val="none" w:sz="0" w:space="0" w:color="auto"/>
          </w:divBdr>
        </w:div>
        <w:div w:id="1244610321">
          <w:marLeft w:val="0"/>
          <w:marRight w:val="0"/>
          <w:marTop w:val="0"/>
          <w:marBottom w:val="0"/>
          <w:divBdr>
            <w:top w:val="none" w:sz="0" w:space="0" w:color="auto"/>
            <w:left w:val="none" w:sz="0" w:space="0" w:color="auto"/>
            <w:bottom w:val="none" w:sz="0" w:space="0" w:color="auto"/>
            <w:right w:val="none" w:sz="0" w:space="0" w:color="auto"/>
          </w:divBdr>
        </w:div>
        <w:div w:id="412244284">
          <w:marLeft w:val="0"/>
          <w:marRight w:val="0"/>
          <w:marTop w:val="0"/>
          <w:marBottom w:val="0"/>
          <w:divBdr>
            <w:top w:val="none" w:sz="0" w:space="0" w:color="auto"/>
            <w:left w:val="none" w:sz="0" w:space="0" w:color="auto"/>
            <w:bottom w:val="none" w:sz="0" w:space="0" w:color="auto"/>
            <w:right w:val="none" w:sz="0" w:space="0" w:color="auto"/>
          </w:divBdr>
        </w:div>
      </w:divsChild>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082554529">
      <w:bodyDiv w:val="1"/>
      <w:marLeft w:val="0"/>
      <w:marRight w:val="0"/>
      <w:marTop w:val="0"/>
      <w:marBottom w:val="0"/>
      <w:divBdr>
        <w:top w:val="none" w:sz="0" w:space="0" w:color="auto"/>
        <w:left w:val="none" w:sz="0" w:space="0" w:color="auto"/>
        <w:bottom w:val="none" w:sz="0" w:space="0" w:color="auto"/>
        <w:right w:val="none" w:sz="0" w:space="0" w:color="auto"/>
      </w:divBdr>
      <w:divsChild>
        <w:div w:id="2051949938">
          <w:marLeft w:val="0"/>
          <w:marRight w:val="0"/>
          <w:marTop w:val="0"/>
          <w:marBottom w:val="0"/>
          <w:divBdr>
            <w:top w:val="none" w:sz="0" w:space="0" w:color="auto"/>
            <w:left w:val="none" w:sz="0" w:space="0" w:color="auto"/>
            <w:bottom w:val="none" w:sz="0" w:space="0" w:color="auto"/>
            <w:right w:val="none" w:sz="0" w:space="0" w:color="auto"/>
          </w:divBdr>
        </w:div>
        <w:div w:id="1179083795">
          <w:marLeft w:val="0"/>
          <w:marRight w:val="0"/>
          <w:marTop w:val="0"/>
          <w:marBottom w:val="0"/>
          <w:divBdr>
            <w:top w:val="none" w:sz="0" w:space="0" w:color="auto"/>
            <w:left w:val="none" w:sz="0" w:space="0" w:color="auto"/>
            <w:bottom w:val="none" w:sz="0" w:space="0" w:color="auto"/>
            <w:right w:val="none" w:sz="0" w:space="0" w:color="auto"/>
          </w:divBdr>
        </w:div>
        <w:div w:id="1658726126">
          <w:marLeft w:val="0"/>
          <w:marRight w:val="0"/>
          <w:marTop w:val="0"/>
          <w:marBottom w:val="0"/>
          <w:divBdr>
            <w:top w:val="none" w:sz="0" w:space="0" w:color="auto"/>
            <w:left w:val="none" w:sz="0" w:space="0" w:color="auto"/>
            <w:bottom w:val="none" w:sz="0" w:space="0" w:color="auto"/>
            <w:right w:val="none" w:sz="0" w:space="0" w:color="auto"/>
          </w:divBdr>
        </w:div>
        <w:div w:id="469052640">
          <w:marLeft w:val="0"/>
          <w:marRight w:val="0"/>
          <w:marTop w:val="0"/>
          <w:marBottom w:val="0"/>
          <w:divBdr>
            <w:top w:val="none" w:sz="0" w:space="0" w:color="auto"/>
            <w:left w:val="none" w:sz="0" w:space="0" w:color="auto"/>
            <w:bottom w:val="none" w:sz="0" w:space="0" w:color="auto"/>
            <w:right w:val="none" w:sz="0" w:space="0" w:color="auto"/>
          </w:divBdr>
        </w:div>
        <w:div w:id="664822569">
          <w:marLeft w:val="0"/>
          <w:marRight w:val="0"/>
          <w:marTop w:val="0"/>
          <w:marBottom w:val="0"/>
          <w:divBdr>
            <w:top w:val="none" w:sz="0" w:space="0" w:color="auto"/>
            <w:left w:val="none" w:sz="0" w:space="0" w:color="auto"/>
            <w:bottom w:val="none" w:sz="0" w:space="0" w:color="auto"/>
            <w:right w:val="none" w:sz="0" w:space="0" w:color="auto"/>
          </w:divBdr>
        </w:div>
        <w:div w:id="997658628">
          <w:marLeft w:val="0"/>
          <w:marRight w:val="0"/>
          <w:marTop w:val="0"/>
          <w:marBottom w:val="0"/>
          <w:divBdr>
            <w:top w:val="none" w:sz="0" w:space="0" w:color="auto"/>
            <w:left w:val="none" w:sz="0" w:space="0" w:color="auto"/>
            <w:bottom w:val="none" w:sz="0" w:space="0" w:color="auto"/>
            <w:right w:val="none" w:sz="0" w:space="0" w:color="auto"/>
          </w:divBdr>
        </w:div>
        <w:div w:id="1864979304">
          <w:marLeft w:val="0"/>
          <w:marRight w:val="0"/>
          <w:marTop w:val="0"/>
          <w:marBottom w:val="0"/>
          <w:divBdr>
            <w:top w:val="none" w:sz="0" w:space="0" w:color="auto"/>
            <w:left w:val="none" w:sz="0" w:space="0" w:color="auto"/>
            <w:bottom w:val="none" w:sz="0" w:space="0" w:color="auto"/>
            <w:right w:val="none" w:sz="0" w:space="0" w:color="auto"/>
          </w:divBdr>
        </w:div>
        <w:div w:id="1667319101">
          <w:marLeft w:val="0"/>
          <w:marRight w:val="0"/>
          <w:marTop w:val="0"/>
          <w:marBottom w:val="0"/>
          <w:divBdr>
            <w:top w:val="none" w:sz="0" w:space="0" w:color="auto"/>
            <w:left w:val="none" w:sz="0" w:space="0" w:color="auto"/>
            <w:bottom w:val="none" w:sz="0" w:space="0" w:color="auto"/>
            <w:right w:val="none" w:sz="0" w:space="0" w:color="auto"/>
          </w:divBdr>
        </w:div>
        <w:div w:id="1463690577">
          <w:marLeft w:val="0"/>
          <w:marRight w:val="0"/>
          <w:marTop w:val="0"/>
          <w:marBottom w:val="0"/>
          <w:divBdr>
            <w:top w:val="none" w:sz="0" w:space="0" w:color="auto"/>
            <w:left w:val="none" w:sz="0" w:space="0" w:color="auto"/>
            <w:bottom w:val="none" w:sz="0" w:space="0" w:color="auto"/>
            <w:right w:val="none" w:sz="0" w:space="0" w:color="auto"/>
          </w:divBdr>
        </w:div>
        <w:div w:id="422146780">
          <w:marLeft w:val="0"/>
          <w:marRight w:val="0"/>
          <w:marTop w:val="0"/>
          <w:marBottom w:val="0"/>
          <w:divBdr>
            <w:top w:val="none" w:sz="0" w:space="0" w:color="auto"/>
            <w:left w:val="none" w:sz="0" w:space="0" w:color="auto"/>
            <w:bottom w:val="none" w:sz="0" w:space="0" w:color="auto"/>
            <w:right w:val="none" w:sz="0" w:space="0" w:color="auto"/>
          </w:divBdr>
        </w:div>
        <w:div w:id="514348638">
          <w:marLeft w:val="0"/>
          <w:marRight w:val="0"/>
          <w:marTop w:val="0"/>
          <w:marBottom w:val="0"/>
          <w:divBdr>
            <w:top w:val="none" w:sz="0" w:space="0" w:color="auto"/>
            <w:left w:val="none" w:sz="0" w:space="0" w:color="auto"/>
            <w:bottom w:val="none" w:sz="0" w:space="0" w:color="auto"/>
            <w:right w:val="none" w:sz="0" w:space="0" w:color="auto"/>
          </w:divBdr>
        </w:div>
        <w:div w:id="2054185606">
          <w:marLeft w:val="0"/>
          <w:marRight w:val="0"/>
          <w:marTop w:val="0"/>
          <w:marBottom w:val="0"/>
          <w:divBdr>
            <w:top w:val="none" w:sz="0" w:space="0" w:color="auto"/>
            <w:left w:val="none" w:sz="0" w:space="0" w:color="auto"/>
            <w:bottom w:val="none" w:sz="0" w:space="0" w:color="auto"/>
            <w:right w:val="none" w:sz="0" w:space="0" w:color="auto"/>
          </w:divBdr>
        </w:div>
        <w:div w:id="1098217507">
          <w:marLeft w:val="0"/>
          <w:marRight w:val="0"/>
          <w:marTop w:val="0"/>
          <w:marBottom w:val="0"/>
          <w:divBdr>
            <w:top w:val="none" w:sz="0" w:space="0" w:color="auto"/>
            <w:left w:val="none" w:sz="0" w:space="0" w:color="auto"/>
            <w:bottom w:val="none" w:sz="0" w:space="0" w:color="auto"/>
            <w:right w:val="none" w:sz="0" w:space="0" w:color="auto"/>
          </w:divBdr>
        </w:div>
      </w:divsChild>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18401878">
      <w:bodyDiv w:val="1"/>
      <w:marLeft w:val="0"/>
      <w:marRight w:val="0"/>
      <w:marTop w:val="0"/>
      <w:marBottom w:val="0"/>
      <w:divBdr>
        <w:top w:val="none" w:sz="0" w:space="0" w:color="auto"/>
        <w:left w:val="none" w:sz="0" w:space="0" w:color="auto"/>
        <w:bottom w:val="none" w:sz="0" w:space="0" w:color="auto"/>
        <w:right w:val="none" w:sz="0" w:space="0" w:color="auto"/>
      </w:divBdr>
      <w:divsChild>
        <w:div w:id="804352501">
          <w:marLeft w:val="0"/>
          <w:marRight w:val="0"/>
          <w:marTop w:val="0"/>
          <w:marBottom w:val="0"/>
          <w:divBdr>
            <w:top w:val="none" w:sz="0" w:space="0" w:color="auto"/>
            <w:left w:val="none" w:sz="0" w:space="0" w:color="auto"/>
            <w:bottom w:val="none" w:sz="0" w:space="0" w:color="auto"/>
            <w:right w:val="none" w:sz="0" w:space="0" w:color="auto"/>
          </w:divBdr>
        </w:div>
        <w:div w:id="1632132911">
          <w:marLeft w:val="0"/>
          <w:marRight w:val="0"/>
          <w:marTop w:val="0"/>
          <w:marBottom w:val="0"/>
          <w:divBdr>
            <w:top w:val="none" w:sz="0" w:space="0" w:color="auto"/>
            <w:left w:val="none" w:sz="0" w:space="0" w:color="auto"/>
            <w:bottom w:val="none" w:sz="0" w:space="0" w:color="auto"/>
            <w:right w:val="none" w:sz="0" w:space="0" w:color="auto"/>
          </w:divBdr>
        </w:div>
        <w:div w:id="562832103">
          <w:marLeft w:val="0"/>
          <w:marRight w:val="0"/>
          <w:marTop w:val="0"/>
          <w:marBottom w:val="0"/>
          <w:divBdr>
            <w:top w:val="none" w:sz="0" w:space="0" w:color="auto"/>
            <w:left w:val="none" w:sz="0" w:space="0" w:color="auto"/>
            <w:bottom w:val="none" w:sz="0" w:space="0" w:color="auto"/>
            <w:right w:val="none" w:sz="0" w:space="0" w:color="auto"/>
          </w:divBdr>
        </w:div>
        <w:div w:id="446436808">
          <w:marLeft w:val="0"/>
          <w:marRight w:val="0"/>
          <w:marTop w:val="0"/>
          <w:marBottom w:val="0"/>
          <w:divBdr>
            <w:top w:val="none" w:sz="0" w:space="0" w:color="auto"/>
            <w:left w:val="none" w:sz="0" w:space="0" w:color="auto"/>
            <w:bottom w:val="none" w:sz="0" w:space="0" w:color="auto"/>
            <w:right w:val="none" w:sz="0" w:space="0" w:color="auto"/>
          </w:divBdr>
        </w:div>
        <w:div w:id="490945349">
          <w:marLeft w:val="0"/>
          <w:marRight w:val="0"/>
          <w:marTop w:val="0"/>
          <w:marBottom w:val="0"/>
          <w:divBdr>
            <w:top w:val="none" w:sz="0" w:space="0" w:color="auto"/>
            <w:left w:val="none" w:sz="0" w:space="0" w:color="auto"/>
            <w:bottom w:val="none" w:sz="0" w:space="0" w:color="auto"/>
            <w:right w:val="none" w:sz="0" w:space="0" w:color="auto"/>
          </w:divBdr>
        </w:div>
        <w:div w:id="1521427750">
          <w:marLeft w:val="0"/>
          <w:marRight w:val="0"/>
          <w:marTop w:val="0"/>
          <w:marBottom w:val="0"/>
          <w:divBdr>
            <w:top w:val="none" w:sz="0" w:space="0" w:color="auto"/>
            <w:left w:val="none" w:sz="0" w:space="0" w:color="auto"/>
            <w:bottom w:val="none" w:sz="0" w:space="0" w:color="auto"/>
            <w:right w:val="none" w:sz="0" w:space="0" w:color="auto"/>
          </w:divBdr>
        </w:div>
        <w:div w:id="1088500084">
          <w:marLeft w:val="0"/>
          <w:marRight w:val="0"/>
          <w:marTop w:val="0"/>
          <w:marBottom w:val="0"/>
          <w:divBdr>
            <w:top w:val="none" w:sz="0" w:space="0" w:color="auto"/>
            <w:left w:val="none" w:sz="0" w:space="0" w:color="auto"/>
            <w:bottom w:val="none" w:sz="0" w:space="0" w:color="auto"/>
            <w:right w:val="none" w:sz="0" w:space="0" w:color="auto"/>
          </w:divBdr>
        </w:div>
        <w:div w:id="1365596608">
          <w:marLeft w:val="0"/>
          <w:marRight w:val="0"/>
          <w:marTop w:val="0"/>
          <w:marBottom w:val="0"/>
          <w:divBdr>
            <w:top w:val="none" w:sz="0" w:space="0" w:color="auto"/>
            <w:left w:val="none" w:sz="0" w:space="0" w:color="auto"/>
            <w:bottom w:val="none" w:sz="0" w:space="0" w:color="auto"/>
            <w:right w:val="none" w:sz="0" w:space="0" w:color="auto"/>
          </w:divBdr>
        </w:div>
        <w:div w:id="1152020919">
          <w:marLeft w:val="0"/>
          <w:marRight w:val="0"/>
          <w:marTop w:val="0"/>
          <w:marBottom w:val="0"/>
          <w:divBdr>
            <w:top w:val="none" w:sz="0" w:space="0" w:color="auto"/>
            <w:left w:val="none" w:sz="0" w:space="0" w:color="auto"/>
            <w:bottom w:val="none" w:sz="0" w:space="0" w:color="auto"/>
            <w:right w:val="none" w:sz="0" w:space="0" w:color="auto"/>
          </w:divBdr>
        </w:div>
        <w:div w:id="817577940">
          <w:marLeft w:val="0"/>
          <w:marRight w:val="0"/>
          <w:marTop w:val="0"/>
          <w:marBottom w:val="0"/>
          <w:divBdr>
            <w:top w:val="none" w:sz="0" w:space="0" w:color="auto"/>
            <w:left w:val="none" w:sz="0" w:space="0" w:color="auto"/>
            <w:bottom w:val="none" w:sz="0" w:space="0" w:color="auto"/>
            <w:right w:val="none" w:sz="0" w:space="0" w:color="auto"/>
          </w:divBdr>
        </w:div>
        <w:div w:id="913245050">
          <w:marLeft w:val="0"/>
          <w:marRight w:val="0"/>
          <w:marTop w:val="0"/>
          <w:marBottom w:val="0"/>
          <w:divBdr>
            <w:top w:val="none" w:sz="0" w:space="0" w:color="auto"/>
            <w:left w:val="none" w:sz="0" w:space="0" w:color="auto"/>
            <w:bottom w:val="none" w:sz="0" w:space="0" w:color="auto"/>
            <w:right w:val="none" w:sz="0" w:space="0" w:color="auto"/>
          </w:divBdr>
        </w:div>
        <w:div w:id="1604148883">
          <w:marLeft w:val="0"/>
          <w:marRight w:val="0"/>
          <w:marTop w:val="0"/>
          <w:marBottom w:val="0"/>
          <w:divBdr>
            <w:top w:val="none" w:sz="0" w:space="0" w:color="auto"/>
            <w:left w:val="none" w:sz="0" w:space="0" w:color="auto"/>
            <w:bottom w:val="none" w:sz="0" w:space="0" w:color="auto"/>
            <w:right w:val="none" w:sz="0" w:space="0" w:color="auto"/>
          </w:divBdr>
        </w:div>
        <w:div w:id="1517571847">
          <w:marLeft w:val="0"/>
          <w:marRight w:val="0"/>
          <w:marTop w:val="0"/>
          <w:marBottom w:val="0"/>
          <w:divBdr>
            <w:top w:val="none" w:sz="0" w:space="0" w:color="auto"/>
            <w:left w:val="none" w:sz="0" w:space="0" w:color="auto"/>
            <w:bottom w:val="none" w:sz="0" w:space="0" w:color="auto"/>
            <w:right w:val="none" w:sz="0" w:space="0" w:color="auto"/>
          </w:divBdr>
        </w:div>
        <w:div w:id="1467817272">
          <w:marLeft w:val="0"/>
          <w:marRight w:val="0"/>
          <w:marTop w:val="0"/>
          <w:marBottom w:val="0"/>
          <w:divBdr>
            <w:top w:val="none" w:sz="0" w:space="0" w:color="auto"/>
            <w:left w:val="none" w:sz="0" w:space="0" w:color="auto"/>
            <w:bottom w:val="none" w:sz="0" w:space="0" w:color="auto"/>
            <w:right w:val="none" w:sz="0" w:space="0" w:color="auto"/>
          </w:divBdr>
        </w:div>
        <w:div w:id="2085835495">
          <w:marLeft w:val="0"/>
          <w:marRight w:val="0"/>
          <w:marTop w:val="0"/>
          <w:marBottom w:val="0"/>
          <w:divBdr>
            <w:top w:val="none" w:sz="0" w:space="0" w:color="auto"/>
            <w:left w:val="none" w:sz="0" w:space="0" w:color="auto"/>
            <w:bottom w:val="none" w:sz="0" w:space="0" w:color="auto"/>
            <w:right w:val="none" w:sz="0" w:space="0" w:color="auto"/>
          </w:divBdr>
        </w:div>
      </w:divsChild>
    </w:div>
    <w:div w:id="2119130903">
      <w:bodyDiv w:val="1"/>
      <w:marLeft w:val="0"/>
      <w:marRight w:val="0"/>
      <w:marTop w:val="0"/>
      <w:marBottom w:val="0"/>
      <w:divBdr>
        <w:top w:val="none" w:sz="0" w:space="0" w:color="auto"/>
        <w:left w:val="none" w:sz="0" w:space="0" w:color="auto"/>
        <w:bottom w:val="none" w:sz="0" w:space="0" w:color="auto"/>
        <w:right w:val="none" w:sz="0" w:space="0" w:color="auto"/>
      </w:divBdr>
      <w:divsChild>
        <w:div w:id="396393691">
          <w:marLeft w:val="0"/>
          <w:marRight w:val="0"/>
          <w:marTop w:val="0"/>
          <w:marBottom w:val="0"/>
          <w:divBdr>
            <w:top w:val="none" w:sz="0" w:space="0" w:color="auto"/>
            <w:left w:val="none" w:sz="0" w:space="0" w:color="auto"/>
            <w:bottom w:val="none" w:sz="0" w:space="0" w:color="auto"/>
            <w:right w:val="none" w:sz="0" w:space="0" w:color="auto"/>
          </w:divBdr>
        </w:div>
      </w:divsChild>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lamed.com.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lab.media.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oorganic.ch.pwr.wroc.pl/images/0/0d/CHO_analiza.pdf" TargetMode="External"/><Relationship Id="rId5" Type="http://schemas.openxmlformats.org/officeDocument/2006/relationships/settings" Target="settings.xml"/><Relationship Id="rId15" Type="http://schemas.openxmlformats.org/officeDocument/2006/relationships/hyperlink" Target="http://www.malamut.pl/analityka.htm" TargetMode="External"/><Relationship Id="rId23" Type="http://schemas.openxmlformats.org/officeDocument/2006/relationships/theme" Target="theme/theme1.xml"/><Relationship Id="rId10" Type="http://schemas.openxmlformats.org/officeDocument/2006/relationships/hyperlink" Target="http://www.malamut.pl/terminologia.htm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prawo.sejm.gov.pl/isap.nsf/DocDetails.xsp?id=WDU20190000639" TargetMode="External"/><Relationship Id="rId14" Type="http://schemas.openxmlformats.org/officeDocument/2006/relationships/hyperlink" Target="http://www.sigma-not.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A3085-7EC5-438C-BB34-18FADAA0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128</Pages>
  <Words>32489</Words>
  <Characters>194940</Characters>
  <Application>Microsoft Office Word</Application>
  <DocSecurity>0</DocSecurity>
  <Lines>1624</Lines>
  <Paragraphs>453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Małgorzata Koroś</cp:lastModifiedBy>
  <cp:revision>3</cp:revision>
  <cp:lastPrinted>2019-07-30T18:05:00Z</cp:lastPrinted>
  <dcterms:created xsi:type="dcterms:W3CDTF">2019-08-23T11:13:00Z</dcterms:created>
  <dcterms:modified xsi:type="dcterms:W3CDTF">2019-09-03T09:40:00Z</dcterms:modified>
</cp:coreProperties>
</file>