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Hlk517989788"/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D5A21">
        <w:rPr>
          <w:rFonts w:ascii="Arial" w:eastAsia="Arial" w:hAnsi="Arial" w:cs="Arial"/>
          <w:b/>
          <w:sz w:val="28"/>
        </w:rPr>
        <w:t>TECHNIK AUTOMATYK STEROWANIA RUCHEM KOLEJOWYM</w:t>
      </w:r>
    </w:p>
    <w:p w:rsidR="00FB5D92" w:rsidRPr="00CF078E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FB5D92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 latach 2018–2019</w:t>
      </w: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104C57">
        <w:rPr>
          <w:rFonts w:ascii="Arial" w:hAnsi="Arial" w:cs="Arial"/>
          <w:bCs/>
          <w:color w:val="auto"/>
        </w:rPr>
        <w:t>Program przedmiotowy o strukturze spiralnej</w:t>
      </w: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104C57">
        <w:rPr>
          <w:rFonts w:ascii="Arial" w:eastAsia="Arial" w:hAnsi="Arial" w:cs="Arial"/>
          <w:b/>
        </w:rPr>
        <w:t>SYMBOL CYFROWY ZAWODU</w:t>
      </w:r>
      <w:r>
        <w:rPr>
          <w:rFonts w:ascii="Arial" w:eastAsia="Arial" w:hAnsi="Arial" w:cs="Arial"/>
          <w:b/>
        </w:rPr>
        <w:t xml:space="preserve"> </w:t>
      </w:r>
      <w:r w:rsidRPr="00104C57">
        <w:rPr>
          <w:rFonts w:ascii="Arial" w:eastAsia="Arial" w:hAnsi="Arial" w:cs="Arial"/>
          <w:b/>
        </w:rPr>
        <w:t>311407</w:t>
      </w:r>
    </w:p>
    <w:p w:rsidR="00FB5D92" w:rsidRPr="00C23F1B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Pr="00104C57" w:rsidRDefault="00FB5D92" w:rsidP="00FB5D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E71CB">
        <w:rPr>
          <w:rFonts w:ascii="Arial" w:eastAsia="Arial" w:hAnsi="Arial" w:cs="Arial"/>
          <w:b/>
        </w:rPr>
        <w:t>KWALIFIKACJ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WYODRĘBNION</w:t>
      </w:r>
      <w:r>
        <w:rPr>
          <w:rFonts w:ascii="Arial" w:eastAsia="Arial" w:hAnsi="Arial" w:cs="Arial"/>
          <w:b/>
        </w:rPr>
        <w:t>A</w:t>
      </w:r>
      <w:r w:rsidRPr="004E71CB">
        <w:rPr>
          <w:rFonts w:ascii="Arial" w:eastAsia="Arial" w:hAnsi="Arial" w:cs="Arial"/>
          <w:b/>
        </w:rPr>
        <w:t xml:space="preserve"> W ZAWODZIE:</w:t>
      </w:r>
    </w:p>
    <w:p w:rsidR="00FB5D92" w:rsidRPr="00104C57" w:rsidRDefault="00FB5D92" w:rsidP="00FB5D9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TKO.02</w:t>
      </w:r>
      <w:r w:rsidRPr="00104C57">
        <w:rPr>
          <w:rFonts w:ascii="Arial" w:hAnsi="Arial" w:cs="Arial"/>
        </w:rPr>
        <w:t>. Montaż i eksploatacja urządzeń i systemów sterowania ruchem kolejowym</w:t>
      </w:r>
    </w:p>
    <w:p w:rsidR="00FB5D9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bookmarkStart w:id="1" w:name="_GoBack"/>
      <w:bookmarkEnd w:id="1"/>
    </w:p>
    <w:p w:rsidR="00FB5D9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FB5D92" w:rsidRPr="00104C57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FB5D92" w:rsidRPr="00C23F1B" w:rsidRDefault="00FB5D92" w:rsidP="00FB5D9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FB5D92" w:rsidRDefault="00FB5D92" w:rsidP="00FB5D9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FB5D92" w:rsidRDefault="00FB5D92" w:rsidP="00FB5D92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FB5D92" w:rsidRPr="00492F93" w:rsidRDefault="00FB5D92" w:rsidP="00FB5D92">
      <w:pPr>
        <w:spacing w:line="360" w:lineRule="auto"/>
        <w:ind w:left="360"/>
        <w:jc w:val="center"/>
        <w:rPr>
          <w:rFonts w:ascii="Arial" w:eastAsia="Arial" w:hAnsi="Arial" w:cs="Arial"/>
        </w:rPr>
      </w:pPr>
      <w:r w:rsidRPr="00492F93">
        <w:rPr>
          <w:rFonts w:ascii="Arial" w:eastAsia="Arial" w:hAnsi="Arial" w:cs="Arial"/>
        </w:rPr>
        <w:t>Warszawa 2019</w:t>
      </w:r>
    </w:p>
    <w:p w:rsidR="00FB5D92" w:rsidRDefault="00FB5D92" w:rsidP="00FB5D92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STRUKTURA PROGRAMU NAUCZANIA ZAWODU</w:t>
      </w:r>
    </w:p>
    <w:p w:rsidR="00FB5D92" w:rsidRDefault="00FB5D92" w:rsidP="0022500A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FB5D92" w:rsidRPr="00914D42" w:rsidRDefault="00FB5D92" w:rsidP="0022500A">
      <w:pPr>
        <w:pStyle w:val="Akapitzlist"/>
        <w:numPr>
          <w:ilvl w:val="0"/>
          <w:numId w:val="17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FB5D92" w:rsidRPr="00914D4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Opis zawodu</w:t>
      </w:r>
    </w:p>
    <w:p w:rsidR="00FB5D92" w:rsidRPr="00914D4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Charakterystyka programu</w:t>
      </w:r>
    </w:p>
    <w:p w:rsidR="00FB5D92" w:rsidRDefault="00FB5D92" w:rsidP="0022500A">
      <w:pPr>
        <w:pStyle w:val="Akapitzlist"/>
        <w:numPr>
          <w:ilvl w:val="0"/>
          <w:numId w:val="1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Założenia programowe</w:t>
      </w:r>
    </w:p>
    <w:p w:rsidR="00FB5D92" w:rsidRPr="003766C6" w:rsidRDefault="00FB5D92" w:rsidP="00FB5D9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A7642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</w:t>
      </w:r>
      <w:r w:rsidRPr="00914D42">
        <w:rPr>
          <w:rFonts w:ascii="Arial" w:hAnsi="Arial" w:cs="Arial"/>
          <w:sz w:val="20"/>
          <w:szCs w:val="20"/>
        </w:rPr>
        <w:t>Cele kierunkowe zawodu</w:t>
      </w:r>
    </w:p>
    <w:p w:rsidR="00FB5D92" w:rsidRPr="00914D42" w:rsidRDefault="00FB5D92" w:rsidP="00FB5D9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7642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. </w:t>
      </w:r>
      <w:r w:rsidRPr="00914D42">
        <w:rPr>
          <w:rFonts w:ascii="Arial" w:hAnsi="Arial" w:cs="Arial"/>
          <w:sz w:val="20"/>
          <w:szCs w:val="20"/>
        </w:rPr>
        <w:t xml:space="preserve">Programy nauczania dla poszczególnych przedmiotów 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nazwa przedmiotu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 xml:space="preserve">cele ogólne 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cele operacyjne</w:t>
      </w:r>
    </w:p>
    <w:p w:rsidR="00FB5D92" w:rsidRPr="00914D42" w:rsidRDefault="00FB5D92" w:rsidP="00FB5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14D42">
        <w:rPr>
          <w:rFonts w:ascii="Arial" w:hAnsi="Arial" w:cs="Arial"/>
          <w:sz w:val="20"/>
          <w:szCs w:val="20"/>
        </w:rPr>
        <w:t>mat</w:t>
      </w:r>
      <w:r>
        <w:rPr>
          <w:rFonts w:ascii="Arial" w:hAnsi="Arial" w:cs="Arial"/>
          <w:sz w:val="20"/>
          <w:szCs w:val="20"/>
        </w:rPr>
        <w:t>eriał nauczania - plan wynikowy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działy programowe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FB5D92" w:rsidRPr="00914D42" w:rsidRDefault="00FB5D92" w:rsidP="0022500A">
      <w:pPr>
        <w:pStyle w:val="Akapitzlist"/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wymagania programow</w:t>
      </w:r>
      <w:r>
        <w:rPr>
          <w:rFonts w:ascii="Arial" w:hAnsi="Arial" w:cs="Arial"/>
          <w:sz w:val="20"/>
          <w:szCs w:val="20"/>
        </w:rPr>
        <w:t>e (podstawowe, ponadpodstawowe)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>
        <w:rPr>
          <w:rFonts w:ascii="Arial" w:hAnsi="Arial" w:cs="Arial"/>
          <w:sz w:val="20"/>
          <w:szCs w:val="20"/>
        </w:rPr>
        <w:t>dydaktyczna, warunki realizacji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proponowane metody sprawdzania osiągnię</w:t>
      </w:r>
      <w:r>
        <w:rPr>
          <w:rFonts w:ascii="Arial" w:hAnsi="Arial" w:cs="Arial"/>
          <w:sz w:val="20"/>
          <w:szCs w:val="20"/>
        </w:rPr>
        <w:t>ć edukacyjnych ucznia/słuchacza</w:t>
      </w:r>
    </w:p>
    <w:p w:rsidR="00FB5D92" w:rsidRPr="00914D42" w:rsidRDefault="00FB5D92" w:rsidP="0022500A">
      <w:pPr>
        <w:pStyle w:val="Akapitzlist"/>
        <w:numPr>
          <w:ilvl w:val="1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sposoby ewaluacji przedmiotu</w:t>
      </w:r>
    </w:p>
    <w:p w:rsidR="00FB5D92" w:rsidRPr="00A7642F" w:rsidRDefault="00FB5D92" w:rsidP="00A76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642F">
        <w:rPr>
          <w:rFonts w:ascii="Arial" w:hAnsi="Arial" w:cs="Arial"/>
          <w:sz w:val="20"/>
          <w:szCs w:val="20"/>
        </w:rPr>
        <w:t>V. Sposoby ewaluacji programu nauczania zawodu</w:t>
      </w:r>
    </w:p>
    <w:p w:rsidR="00FB5D92" w:rsidRPr="00A7642F" w:rsidRDefault="00A7642F" w:rsidP="00A764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VI. </w:t>
      </w:r>
      <w:r w:rsidR="00FB5D92" w:rsidRPr="00A7642F">
        <w:rPr>
          <w:rFonts w:ascii="Arial" w:hAnsi="Arial" w:cs="Arial"/>
          <w:sz w:val="20"/>
          <w:szCs w:val="20"/>
        </w:rPr>
        <w:t>Zalecana literatura do zawodu</w:t>
      </w:r>
    </w:p>
    <w:p w:rsidR="004834A3" w:rsidRPr="003766C6" w:rsidRDefault="004834A3" w:rsidP="00BA520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3766C6" w:rsidRPr="00674B06" w:rsidRDefault="003766C6" w:rsidP="004D5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FB5D92">
        <w:rPr>
          <w:rFonts w:ascii="Arial" w:hAnsi="Arial" w:cs="Arial"/>
          <w:b/>
          <w:color w:val="00000A"/>
          <w:sz w:val="20"/>
          <w:szCs w:val="20"/>
        </w:rPr>
        <w:t>I</w:t>
      </w:r>
      <w:r w:rsidR="00FB5D92" w:rsidRPr="00674B06">
        <w:rPr>
          <w:rFonts w:ascii="Arial" w:hAnsi="Arial" w:cs="Arial"/>
          <w:b/>
          <w:color w:val="00000A"/>
          <w:sz w:val="20"/>
          <w:szCs w:val="20"/>
        </w:rPr>
        <w:t>.</w:t>
      </w:r>
      <w:r w:rsidR="00FB5D92">
        <w:rPr>
          <w:rFonts w:ascii="Arial" w:hAnsi="Arial" w:cs="Arial"/>
          <w:b/>
          <w:color w:val="00000A"/>
          <w:sz w:val="20"/>
          <w:szCs w:val="20"/>
        </w:rPr>
        <w:t xml:space="preserve"> PLAN NAUCZANIA ZAWODU</w:t>
      </w:r>
    </w:p>
    <w:p w:rsidR="00142D47" w:rsidRPr="00E164DB" w:rsidRDefault="00142D47" w:rsidP="00142D47">
      <w:pPr>
        <w:rPr>
          <w:rFonts w:ascii="Arial" w:hAnsi="Arial" w:cs="Arial"/>
          <w:sz w:val="20"/>
          <w:szCs w:val="20"/>
        </w:rPr>
      </w:pPr>
    </w:p>
    <w:tbl>
      <w:tblPr>
        <w:tblW w:w="14373" w:type="dxa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813"/>
        <w:gridCol w:w="709"/>
        <w:gridCol w:w="709"/>
        <w:gridCol w:w="708"/>
        <w:gridCol w:w="567"/>
        <w:gridCol w:w="851"/>
        <w:gridCol w:w="1417"/>
        <w:gridCol w:w="3014"/>
      </w:tblGrid>
      <w:tr w:rsidR="00B45756" w:rsidRPr="00E164DB" w:rsidTr="00D77817">
        <w:trPr>
          <w:trHeight w:val="160"/>
        </w:trPr>
        <w:tc>
          <w:tcPr>
            <w:tcW w:w="14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756" w:rsidRPr="00F20ECB" w:rsidRDefault="00B45756" w:rsidP="00AF7539">
            <w:pPr>
              <w:spacing w:line="276" w:lineRule="auto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F20EC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cyfrowy zawodu: </w:t>
            </w:r>
            <w:r w:rsidRPr="00F20ECB">
              <w:rPr>
                <w:rFonts w:ascii="Arial" w:hAnsi="Arial" w:cs="Arial"/>
                <w:b/>
                <w:sz w:val="20"/>
                <w:szCs w:val="20"/>
              </w:rPr>
              <w:t>Technik automatyk sterowania ruchem kolejowym</w:t>
            </w:r>
            <w:r w:rsidRPr="00F20E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0ECB">
              <w:rPr>
                <w:rStyle w:val="Pogrubienie"/>
                <w:rFonts w:ascii="Arial" w:hAnsi="Arial" w:cs="Arial"/>
                <w:sz w:val="20"/>
                <w:szCs w:val="20"/>
              </w:rPr>
              <w:t>311407</w:t>
            </w:r>
          </w:p>
        </w:tc>
      </w:tr>
      <w:tr w:rsidR="00B45756" w:rsidRPr="00E164DB" w:rsidTr="00AF7539">
        <w:trPr>
          <w:trHeight w:val="280"/>
        </w:trPr>
        <w:tc>
          <w:tcPr>
            <w:tcW w:w="14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756" w:rsidRPr="00F20ECB" w:rsidRDefault="00B45756" w:rsidP="00AF7539">
            <w:pPr>
              <w:tabs>
                <w:tab w:val="left" w:pos="360"/>
              </w:tabs>
              <w:spacing w:line="276" w:lineRule="auto"/>
              <w:jc w:val="both"/>
              <w:rPr>
                <w:rStyle w:val="Pogrubienie"/>
                <w:rFonts w:eastAsia="Arial"/>
                <w:b w:val="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Nazwa i symbol kwalifikacji: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20ECB">
              <w:rPr>
                <w:rFonts w:ascii="Arial" w:eastAsia="Arial" w:hAnsi="Arial" w:cs="Arial"/>
                <w:b/>
                <w:sz w:val="20"/>
                <w:szCs w:val="20"/>
              </w:rPr>
              <w:t>Montaż i eksploatacja urządzeń i systemów sterowania ruchem kolejowym</w:t>
            </w:r>
            <w:r w:rsidRPr="00F20ECB">
              <w:rPr>
                <w:rFonts w:ascii="Arial" w:hAnsi="Arial" w:cs="Arial"/>
                <w:b/>
                <w:sz w:val="20"/>
                <w:szCs w:val="20"/>
              </w:rPr>
              <w:t xml:space="preserve"> TKO.02.</w:t>
            </w:r>
          </w:p>
        </w:tc>
      </w:tr>
      <w:tr w:rsidR="00142D47" w:rsidRPr="00E164DB" w:rsidTr="00B45756">
        <w:trPr>
          <w:trHeight w:val="447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E164DB" w:rsidRDefault="00142D47" w:rsidP="0074046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Cs/>
                <w:sz w:val="20"/>
                <w:szCs w:val="20"/>
              </w:rPr>
              <w:t>Kształcenie zawodowe</w:t>
            </w:r>
            <w:r w:rsidRPr="00E164DB">
              <w:rPr>
                <w:rFonts w:ascii="Arial" w:hAnsi="Arial" w:cs="Arial"/>
                <w:bCs/>
                <w:sz w:val="20"/>
                <w:szCs w:val="20"/>
              </w:rPr>
              <w:br/>
              <w:t>Nazwa przedmiotu</w:t>
            </w:r>
            <w:r w:rsidRPr="00E164D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164DB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4DB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Cs/>
                <w:sz w:val="20"/>
                <w:szCs w:val="20"/>
              </w:rPr>
              <w:t>Razem w pięcioletnim okresie kształcenia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</w:p>
        </w:tc>
      </w:tr>
      <w:tr w:rsidR="00142D47" w:rsidRPr="00E164DB" w:rsidTr="00B45756">
        <w:trPr>
          <w:trHeight w:val="386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E164DB" w:rsidRDefault="00142D47" w:rsidP="00740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E164DB" w:rsidRDefault="00142D47" w:rsidP="00740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D47" w:rsidRPr="00E164DB" w:rsidRDefault="00142D47" w:rsidP="007404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D47" w:rsidRPr="00E164DB" w:rsidTr="00B45756">
        <w:trPr>
          <w:trHeight w:val="401"/>
        </w:trPr>
        <w:tc>
          <w:tcPr>
            <w:tcW w:w="14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D47" w:rsidRPr="00E164DB" w:rsidRDefault="00142D47" w:rsidP="00740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Przedmioty w kształceniu zawodowym teoretycznym</w:t>
            </w:r>
          </w:p>
        </w:tc>
      </w:tr>
      <w:tr w:rsidR="00357ED0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740461" w:rsidRDefault="00357ED0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D0" w:rsidRPr="00142D47" w:rsidRDefault="00357ED0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57ED0">
              <w:rPr>
                <w:rStyle w:val="Pogrubienie"/>
                <w:rFonts w:ascii="Arial" w:hAnsi="Arial" w:cs="Arial"/>
                <w:b w:val="0"/>
                <w:sz w:val="20"/>
                <w:szCs w:val="20"/>
                <w:lang w:eastAsia="en-US"/>
              </w:rPr>
              <w:t>Bezpieczeństwo i higiena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ED0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ED0" w:rsidRPr="00357ED0" w:rsidRDefault="00B45756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Podstawy elektrotechniki i elektroniki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Podstawy automatyki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Podstawy transportu kolejowego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Urządzenia sterowania ruchem kolejowym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Maszyny elektryczne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 xml:space="preserve">Technika prowadzenia ruchu </w:t>
            </w:r>
            <w:r w:rsidR="00357ED0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142D47" w:rsidRPr="00142D47">
              <w:rPr>
                <w:rFonts w:ascii="Arial" w:hAnsi="Arial" w:cs="Arial"/>
                <w:color w:val="auto"/>
                <w:sz w:val="20"/>
                <w:szCs w:val="20"/>
              </w:rPr>
              <w:t>(przygotowanie do uzyskania licencji maszynisty)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Informatyka kolejowa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740461" w:rsidRDefault="00142D47" w:rsidP="00AB4DD9">
            <w:pPr>
              <w:pStyle w:val="Akapitzlist"/>
              <w:numPr>
                <w:ilvl w:val="0"/>
                <w:numId w:val="218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D47" w:rsidRPr="0016590A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Język obcy zawodo</w:t>
            </w:r>
            <w:r w:rsidR="00142D47" w:rsidRPr="00142D47">
              <w:rPr>
                <w:rFonts w:ascii="Arial" w:hAnsi="Arial" w:cs="Arial"/>
                <w:color w:val="auto"/>
                <w:sz w:val="20"/>
                <w:szCs w:val="20"/>
              </w:rPr>
              <w:t>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</w:p>
        </w:tc>
      </w:tr>
      <w:tr w:rsidR="00142D47" w:rsidRPr="00E164DB" w:rsidTr="00AB4DD9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E164DB" w:rsidRDefault="00142D47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E164DB" w:rsidRDefault="00142D47" w:rsidP="00AB4DD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64DB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47" w:rsidRPr="00357ED0" w:rsidRDefault="00142D47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42D47" w:rsidRPr="00E164DB" w:rsidTr="00B45756">
        <w:trPr>
          <w:trHeight w:val="308"/>
        </w:trPr>
        <w:tc>
          <w:tcPr>
            <w:tcW w:w="14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D47" w:rsidRPr="00E164DB" w:rsidRDefault="00142D47" w:rsidP="00AB4DD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DB">
              <w:rPr>
                <w:rFonts w:ascii="Arial" w:hAnsi="Arial" w:cs="Arial"/>
                <w:b/>
                <w:bCs/>
                <w:sz w:val="20"/>
                <w:szCs w:val="20"/>
              </w:rPr>
              <w:t>Przedmioty w kształceniu zawodowym organizowane w formie zajęć praktycznych</w:t>
            </w:r>
          </w:p>
        </w:tc>
      </w:tr>
      <w:tr w:rsidR="00740461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740461" w:rsidRDefault="00740461" w:rsidP="00AB4DD9">
            <w:pPr>
              <w:pStyle w:val="Akapitzlist"/>
              <w:numPr>
                <w:ilvl w:val="0"/>
                <w:numId w:val="2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461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Pracownia elektryczna i elektroniczna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740461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740461" w:rsidRDefault="00740461" w:rsidP="00AB4DD9">
            <w:pPr>
              <w:pStyle w:val="Akapitzlist"/>
              <w:numPr>
                <w:ilvl w:val="0"/>
                <w:numId w:val="2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0461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Pracownia automatyki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740461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740461" w:rsidRDefault="00740461" w:rsidP="00AB4DD9">
            <w:pPr>
              <w:pStyle w:val="Akapitzlist"/>
              <w:numPr>
                <w:ilvl w:val="0"/>
                <w:numId w:val="2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461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Pracownia technologii i materi</w:t>
            </w:r>
            <w:r w:rsidR="00740461" w:rsidRPr="00142D47">
              <w:rPr>
                <w:rFonts w:ascii="Arial" w:hAnsi="Arial" w:cs="Arial"/>
                <w:color w:val="auto"/>
                <w:sz w:val="20"/>
                <w:szCs w:val="20"/>
              </w:rPr>
              <w:t>ałoznawstwa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740461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740461" w:rsidRDefault="00740461" w:rsidP="00AB4DD9">
            <w:pPr>
              <w:pStyle w:val="Akapitzlist"/>
              <w:numPr>
                <w:ilvl w:val="0"/>
                <w:numId w:val="2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461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Przygotowanie praktyczne do licencji maszynisty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740461" w:rsidRPr="00E164DB" w:rsidTr="00AB4DD9">
        <w:trPr>
          <w:trHeight w:val="3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740461" w:rsidRDefault="00740461" w:rsidP="00AB4DD9">
            <w:pPr>
              <w:pStyle w:val="Akapitzlist"/>
              <w:numPr>
                <w:ilvl w:val="0"/>
                <w:numId w:val="215"/>
              </w:num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461" w:rsidRPr="00142D47" w:rsidRDefault="00B45756" w:rsidP="00AB4DD9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2D47">
              <w:rPr>
                <w:rFonts w:ascii="Arial" w:hAnsi="Arial" w:cs="Arial"/>
                <w:color w:val="auto"/>
                <w:sz w:val="20"/>
                <w:szCs w:val="20"/>
              </w:rPr>
              <w:t>Pracownia urządzeń sterowania ruchem kolejowym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357ED0" w:rsidRDefault="00357ED0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57ED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</w:tr>
      <w:tr w:rsidR="00740461" w:rsidRPr="00E164DB" w:rsidTr="00B45756">
        <w:trPr>
          <w:trHeight w:val="339"/>
        </w:trPr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61" w:rsidRPr="00E164DB" w:rsidRDefault="00740461" w:rsidP="00AB4DD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64DB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40461" w:rsidRPr="00E164DB" w:rsidTr="00B45756">
        <w:trPr>
          <w:trHeight w:val="324"/>
        </w:trPr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0461" w:rsidRPr="00E164DB" w:rsidRDefault="00740461" w:rsidP="00AB4DD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64D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Razem </w:t>
            </w:r>
            <w:r w:rsidRPr="00E164DB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E164D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kształcenia w zawodzie: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461" w:rsidRPr="00E164DB" w:rsidRDefault="00740461" w:rsidP="00AB4D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5756" w:rsidRPr="00E164DB" w:rsidTr="00B45756">
        <w:trPr>
          <w:trHeight w:val="272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5756" w:rsidRPr="00E164DB" w:rsidRDefault="00B45756" w:rsidP="00AF75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56" w:rsidRPr="00E164DB" w:rsidRDefault="00B45756" w:rsidP="00AF75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164DB">
              <w:rPr>
                <w:rFonts w:ascii="Arial" w:hAnsi="Arial" w:cs="Arial"/>
                <w:b/>
                <w:sz w:val="20"/>
                <w:szCs w:val="20"/>
              </w:rPr>
              <w:t>Praktyk</w:t>
            </w:r>
            <w:r>
              <w:rPr>
                <w:rFonts w:ascii="Arial" w:hAnsi="Arial" w:cs="Arial"/>
                <w:b/>
                <w:sz w:val="20"/>
                <w:szCs w:val="20"/>
              </w:rPr>
              <w:t>a zawodowa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756" w:rsidRDefault="00B45756" w:rsidP="00AF7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19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emestr letni klasy III i IV</w:t>
            </w:r>
          </w:p>
          <w:p w:rsidR="00B45756" w:rsidRPr="00E164DB" w:rsidRDefault="00B45756" w:rsidP="00AF7539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1C3948" w:rsidRDefault="001C3948" w:rsidP="00AF7539">
      <w:pPr>
        <w:rPr>
          <w:rFonts w:ascii="Arial" w:eastAsiaTheme="minorEastAsia" w:hAnsi="Arial" w:cs="Arial"/>
          <w:sz w:val="20"/>
          <w:szCs w:val="20"/>
        </w:rPr>
      </w:pPr>
    </w:p>
    <w:p w:rsidR="001C3948" w:rsidRPr="00F15FA7" w:rsidRDefault="001C3948" w:rsidP="00AF7539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F15FA7">
        <w:rPr>
          <w:rFonts w:ascii="Arial" w:hAnsi="Arial" w:cs="Arial"/>
          <w:b/>
          <w:sz w:val="20"/>
          <w:szCs w:val="20"/>
          <w:u w:val="single"/>
        </w:rPr>
        <w:t>Uwagi do realizacji:</w:t>
      </w:r>
    </w:p>
    <w:p w:rsidR="001C3948" w:rsidRPr="00882CC0" w:rsidRDefault="001C3948" w:rsidP="00AF7539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1C3948" w:rsidRPr="00882CC0" w:rsidRDefault="001C3948" w:rsidP="00AF7539">
      <w:pPr>
        <w:spacing w:line="276" w:lineRule="auto"/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1C3948" w:rsidRPr="001A0635" w:rsidRDefault="001C3948" w:rsidP="00AF7539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933"/>
        <w:gridCol w:w="10287"/>
      </w:tblGrid>
      <w:tr w:rsidR="001C3948" w:rsidRPr="001A0635" w:rsidTr="002C0E2D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C3948" w:rsidRPr="001A0635" w:rsidRDefault="001C3948" w:rsidP="002C0E2D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1C3948" w:rsidRPr="001A0635" w:rsidTr="002C0E2D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C3948" w:rsidRPr="001A0635" w:rsidRDefault="001C3948" w:rsidP="002C0E2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C3948" w:rsidRPr="001A0635" w:rsidRDefault="001C3948" w:rsidP="002C0E2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1C3948" w:rsidRPr="001A0635" w:rsidRDefault="001C3948" w:rsidP="002C0E2D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1C3948" w:rsidRPr="001A0635" w:rsidTr="002C0E2D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C3948" w:rsidRPr="001A0635" w:rsidRDefault="001C3948" w:rsidP="002C0E2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C3948" w:rsidRPr="001A0635" w:rsidRDefault="001C3948" w:rsidP="002C0E2D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1C3948" w:rsidRPr="001A0635" w:rsidRDefault="001C3948" w:rsidP="002C0E2D">
            <w:pPr>
              <w:rPr>
                <w:rStyle w:val="Pogrubienie"/>
                <w:rFonts w:ascii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Organizacji pracy małych zespołów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1C3948" w:rsidRDefault="001C3948" w:rsidP="003766C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</w:p>
    <w:p w:rsidR="003766C6" w:rsidRPr="00674B06" w:rsidRDefault="00412FE8" w:rsidP="003766C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color w:val="00000A"/>
          <w:sz w:val="20"/>
          <w:szCs w:val="20"/>
        </w:rPr>
        <w:br w:type="column"/>
        <w:t>I</w:t>
      </w:r>
      <w:r w:rsidR="004D5A21">
        <w:rPr>
          <w:rFonts w:ascii="Arial" w:hAnsi="Arial" w:cs="Arial"/>
          <w:b/>
          <w:color w:val="00000A"/>
          <w:sz w:val="20"/>
          <w:szCs w:val="20"/>
        </w:rPr>
        <w:t>I</w:t>
      </w:r>
      <w:r w:rsidR="003766C6" w:rsidRPr="00674B06">
        <w:rPr>
          <w:rFonts w:ascii="Arial" w:hAnsi="Arial" w:cs="Arial"/>
          <w:b/>
          <w:color w:val="00000A"/>
          <w:sz w:val="20"/>
          <w:szCs w:val="20"/>
        </w:rPr>
        <w:t>. WSTĘP DO PROGRAMU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DF7549" w:rsidRPr="004F5D2D" w:rsidRDefault="00DF7549" w:rsidP="003766C6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3766C6">
        <w:rPr>
          <w:rFonts w:ascii="Arial" w:hAnsi="Arial" w:cs="Arial"/>
          <w:b/>
          <w:sz w:val="20"/>
          <w:szCs w:val="20"/>
        </w:rPr>
        <w:t>Technik automatyk sterowania ruchem kolejowym</w:t>
      </w:r>
      <w:r>
        <w:rPr>
          <w:rFonts w:ascii="Arial" w:hAnsi="Arial" w:cs="Arial"/>
          <w:sz w:val="20"/>
          <w:szCs w:val="20"/>
        </w:rPr>
        <w:t>,</w:t>
      </w:r>
      <w:r w:rsidRPr="001E7F0D">
        <w:rPr>
          <w:rFonts w:ascii="Arial" w:hAnsi="Arial" w:cs="Arial"/>
          <w:sz w:val="20"/>
          <w:szCs w:val="20"/>
        </w:rPr>
        <w:t xml:space="preserve"> </w:t>
      </w:r>
      <w:r w:rsidRPr="004F5D2D">
        <w:rPr>
          <w:rFonts w:ascii="Arial" w:hAnsi="Arial" w:cs="Arial"/>
          <w:sz w:val="20"/>
          <w:szCs w:val="20"/>
        </w:rPr>
        <w:t xml:space="preserve">symbol cyfrowy zawodu </w:t>
      </w:r>
      <w:r w:rsidRPr="001E7F0D">
        <w:rPr>
          <w:rStyle w:val="Pogrubienie"/>
          <w:rFonts w:ascii="Arial" w:hAnsi="Arial" w:cs="Arial"/>
          <w:sz w:val="20"/>
          <w:szCs w:val="20"/>
        </w:rPr>
        <w:t>311407</w:t>
      </w:r>
    </w:p>
    <w:p w:rsidR="00DF7549" w:rsidRPr="004F5D2D" w:rsidRDefault="00DF7549" w:rsidP="003766C6">
      <w:pPr>
        <w:tabs>
          <w:tab w:val="left" w:pos="993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  <w:r w:rsidRPr="004F5D2D">
        <w:rPr>
          <w:rFonts w:ascii="Arial" w:eastAsia="Arial" w:hAnsi="Arial" w:cs="Arial"/>
          <w:sz w:val="20"/>
          <w:szCs w:val="20"/>
        </w:rPr>
        <w:t xml:space="preserve"> </w:t>
      </w:r>
      <w:r w:rsidR="003766C6">
        <w:rPr>
          <w:rFonts w:ascii="Arial" w:eastAsia="Arial" w:hAnsi="Arial" w:cs="Arial"/>
          <w:sz w:val="20"/>
          <w:szCs w:val="20"/>
        </w:rPr>
        <w:t>TKO.02</w:t>
      </w:r>
      <w:r>
        <w:rPr>
          <w:rFonts w:ascii="Arial" w:eastAsia="Arial" w:hAnsi="Arial" w:cs="Arial"/>
          <w:sz w:val="20"/>
          <w:szCs w:val="20"/>
        </w:rPr>
        <w:t>.</w:t>
      </w:r>
      <w:r w:rsidRPr="001E7F0D">
        <w:rPr>
          <w:rFonts w:ascii="Arial" w:eastAsia="Arial" w:hAnsi="Arial" w:cs="Arial"/>
          <w:sz w:val="20"/>
          <w:szCs w:val="20"/>
        </w:rPr>
        <w:t xml:space="preserve"> Montaż i eksploatacja urządzeń i systemów sterowania ruchem kolejowym</w:t>
      </w:r>
    </w:p>
    <w:p w:rsidR="00FA5F80" w:rsidRDefault="00FA5F80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2504" w:rsidRDefault="00212504" w:rsidP="00FA5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212504" w:rsidRPr="00481DE2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 xml:space="preserve">TECHNIK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AUTOMATYK STEROWANIA RUCHEM KOLEJOWYM</w:t>
      </w:r>
    </w:p>
    <w:p w:rsidR="00212504" w:rsidRDefault="00212504" w:rsidP="00BA520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3766C6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color w:val="auto"/>
          <w:sz w:val="20"/>
          <w:szCs w:val="20"/>
        </w:rPr>
        <w:t>311407</w:t>
      </w:r>
    </w:p>
    <w:p w:rsidR="00212504" w:rsidRPr="00481DE2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3766C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IV Polskiej Ramy Kwalifikacji określony dla </w:t>
      </w:r>
      <w:r w:rsidR="00C36C24"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zawodu, jako</w:t>
      </w:r>
      <w:r w:rsidRPr="00FB59D3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kwalifikacji pełnej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3766C6" w:rsidRDefault="00376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TKO.0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2</w:t>
      </w:r>
      <w:r w:rsidR="00933D76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  <w:r w:rsidR="00212504" w:rsidRPr="00DF440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Montaż i eksploatacja urządzeń i systemów sterowania ruchem kolejowym</w:t>
      </w:r>
    </w:p>
    <w:p w:rsidR="00212504" w:rsidRPr="00FB59D3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4</w:t>
      </w:r>
      <w:r w:rsidRPr="00FB59D3">
        <w:rPr>
          <w:rFonts w:ascii="Arial" w:hAnsi="Arial" w:cs="Arial"/>
          <w:sz w:val="20"/>
          <w:szCs w:val="20"/>
        </w:rPr>
        <w:t xml:space="preserve"> Polskiej Ramy Kwalifikacji</w:t>
      </w:r>
      <w:r>
        <w:rPr>
          <w:rFonts w:ascii="Arial" w:hAnsi="Arial" w:cs="Arial"/>
          <w:sz w:val="20"/>
          <w:szCs w:val="20"/>
        </w:rPr>
        <w:t>,</w:t>
      </w:r>
      <w:r w:rsidRPr="00FB59D3">
        <w:rPr>
          <w:rFonts w:ascii="Arial" w:hAnsi="Arial" w:cs="Arial"/>
          <w:sz w:val="20"/>
          <w:szCs w:val="20"/>
        </w:rPr>
        <w:t xml:space="preserve"> </w:t>
      </w:r>
      <w:r w:rsidRPr="00E67A69">
        <w:rPr>
          <w:rFonts w:ascii="Arial" w:hAnsi="Arial" w:cs="Arial"/>
          <w:sz w:val="20"/>
          <w:szCs w:val="20"/>
        </w:rPr>
        <w:t>określony dla kwalifikacji</w:t>
      </w:r>
    </w:p>
    <w:p w:rsidR="00212504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Absolwent technikum w zawodzie technik automatyk sterowania ruchem kolejowym po zdaniu egzaminu zawodo</w:t>
      </w:r>
      <w:r w:rsidR="003B710D">
        <w:rPr>
          <w:rFonts w:ascii="Arial" w:hAnsi="Arial" w:cs="Arial"/>
          <w:sz w:val="20"/>
          <w:szCs w:val="20"/>
        </w:rPr>
        <w:t xml:space="preserve">wego w </w:t>
      </w:r>
      <w:r w:rsidR="00412FE8">
        <w:rPr>
          <w:rFonts w:ascii="Arial" w:hAnsi="Arial" w:cs="Arial"/>
          <w:sz w:val="20"/>
          <w:szCs w:val="20"/>
        </w:rPr>
        <w:t>zakresie</w:t>
      </w:r>
      <w:r w:rsidR="003B710D">
        <w:rPr>
          <w:rFonts w:ascii="Arial" w:hAnsi="Arial" w:cs="Arial"/>
          <w:sz w:val="20"/>
          <w:szCs w:val="20"/>
        </w:rPr>
        <w:t xml:space="preserve">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 w:rsidRPr="004D40A5">
        <w:rPr>
          <w:rFonts w:ascii="Arial" w:hAnsi="Arial" w:cs="Arial"/>
          <w:sz w:val="20"/>
          <w:szCs w:val="20"/>
        </w:rPr>
        <w:t xml:space="preserve"> Montaż i eksploatacja urządzeń i systemów sterowania ruchem kolejowym otrzymuje dyplom zawodowy </w:t>
      </w:r>
      <w:r w:rsidR="00412FE8">
        <w:rPr>
          <w:rFonts w:ascii="Arial" w:hAnsi="Arial" w:cs="Arial"/>
          <w:sz w:val="20"/>
          <w:szCs w:val="20"/>
        </w:rPr>
        <w:t xml:space="preserve">w zawodzie </w:t>
      </w:r>
      <w:r w:rsidRPr="004D40A5">
        <w:rPr>
          <w:rFonts w:ascii="Arial" w:hAnsi="Arial" w:cs="Arial"/>
          <w:sz w:val="20"/>
          <w:szCs w:val="20"/>
        </w:rPr>
        <w:t>technik automatyk sterowania ruchem kolejowym.</w:t>
      </w:r>
    </w:p>
    <w:p w:rsidR="00212504" w:rsidRPr="004D40A5" w:rsidRDefault="0021250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4D40A5">
        <w:rPr>
          <w:rFonts w:ascii="Arial" w:hAnsi="Arial" w:cs="Arial"/>
          <w:sz w:val="20"/>
          <w:szCs w:val="20"/>
        </w:rPr>
        <w:t>Technik automatyk sterowania ruchem kolejowym może znaleźć zatrudnienie jako: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 xml:space="preserve">technik automatyk sterowania ruchem kolejowym, </w:t>
      </w:r>
    </w:p>
    <w:p w:rsidR="00212504" w:rsidRPr="002623EE" w:rsidRDefault="00212504" w:rsidP="0098501B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57"/>
        <w:jc w:val="both"/>
        <w:rPr>
          <w:rFonts w:ascii="Arial" w:hAnsi="Arial" w:cs="Arial"/>
          <w:bCs/>
          <w:sz w:val="20"/>
          <w:szCs w:val="20"/>
        </w:rPr>
      </w:pPr>
      <w:r w:rsidRPr="002623EE">
        <w:rPr>
          <w:rFonts w:ascii="Arial" w:hAnsi="Arial" w:cs="Arial"/>
          <w:bCs/>
          <w:sz w:val="20"/>
          <w:szCs w:val="20"/>
        </w:rPr>
        <w:t>technik automatyk,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 xml:space="preserve">maszynista pomocniczych pojazdów kolejowych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</w:p>
    <w:p w:rsidR="00212504" w:rsidRPr="002623EE" w:rsidRDefault="00212504" w:rsidP="0098501B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623EE">
        <w:rPr>
          <w:rFonts w:ascii="Arial" w:hAnsi="Arial" w:cs="Arial"/>
          <w:sz w:val="20"/>
          <w:szCs w:val="20"/>
        </w:rPr>
        <w:t xml:space="preserve">maszyniści kolejowi i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</w:p>
    <w:p w:rsidR="00212504" w:rsidRPr="002623EE" w:rsidRDefault="00212504" w:rsidP="002623EE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23EE">
        <w:rPr>
          <w:rFonts w:ascii="Arial" w:hAnsi="Arial" w:cs="Arial"/>
          <w:sz w:val="20"/>
          <w:szCs w:val="20"/>
        </w:rPr>
        <w:t xml:space="preserve">pozostali maszyniści kolejowi i metra (po 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Pr="002623EE">
        <w:rPr>
          <w:rFonts w:ascii="Arial" w:hAnsi="Arial" w:cs="Arial"/>
          <w:sz w:val="20"/>
          <w:szCs w:val="20"/>
        </w:rPr>
        <w:t>),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="0035057E" w:rsidRPr="002623EE">
        <w:rPr>
          <w:rFonts w:ascii="Arial" w:hAnsi="Arial" w:cs="Arial"/>
          <w:sz w:val="20"/>
          <w:szCs w:val="20"/>
        </w:rPr>
        <w:t>prowadzący maszyny do kolejowych robót budowlanych (po</w:t>
      </w:r>
      <w:r w:rsidR="00D54DFE">
        <w:rPr>
          <w:rFonts w:ascii="Arial" w:hAnsi="Arial" w:cs="Arial"/>
          <w:sz w:val="20"/>
          <w:szCs w:val="20"/>
        </w:rPr>
        <w:t> </w:t>
      </w:r>
      <w:r w:rsidR="0035057E" w:rsidRPr="002623EE">
        <w:rPr>
          <w:rFonts w:ascii="Arial" w:hAnsi="Arial" w:cs="Arial"/>
          <w:sz w:val="20"/>
          <w:szCs w:val="20"/>
        </w:rPr>
        <w:t xml:space="preserve">zrealizowaniu fakultetu – </w:t>
      </w:r>
      <w:r w:rsidR="00EC3970">
        <w:rPr>
          <w:rFonts w:ascii="Arial" w:hAnsi="Arial" w:cs="Arial"/>
          <w:sz w:val="20"/>
          <w:szCs w:val="20"/>
        </w:rPr>
        <w:t>dodatkowej umiejętności zawodowej</w:t>
      </w:r>
      <w:r w:rsidR="001B18BE">
        <w:rPr>
          <w:rFonts w:ascii="Arial" w:hAnsi="Arial" w:cs="Arial"/>
          <w:sz w:val="20"/>
          <w:szCs w:val="20"/>
        </w:rPr>
        <w:t>).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 w zakresie:</w:t>
      </w:r>
    </w:p>
    <w:p w:rsidR="00212504" w:rsidRDefault="00623F4C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5C7113">
        <w:rPr>
          <w:rFonts w:ascii="Arial" w:hAnsi="Arial" w:cs="Arial"/>
          <w:sz w:val="20"/>
          <w:szCs w:val="20"/>
        </w:rPr>
        <w:t>wiadectwa kwalifikacyjnego do</w:t>
      </w:r>
      <w:r w:rsidR="00212504" w:rsidRPr="005C7113">
        <w:rPr>
          <w:rFonts w:ascii="Arial" w:hAnsi="Arial" w:cs="Arial"/>
          <w:sz w:val="20"/>
          <w:szCs w:val="20"/>
        </w:rPr>
        <w:t xml:space="preserve"> wykonywania pracy na stanowisku Eksploatacji w zakresie obsługi, konserwa</w:t>
      </w:r>
      <w:r w:rsidR="009618E9">
        <w:rPr>
          <w:rFonts w:ascii="Arial" w:hAnsi="Arial" w:cs="Arial"/>
          <w:sz w:val="20"/>
          <w:szCs w:val="20"/>
        </w:rPr>
        <w:t>cji, remontów, montażu w Grupie 1: </w:t>
      </w:r>
      <w:r w:rsidR="00212504" w:rsidRPr="005C7113">
        <w:rPr>
          <w:rFonts w:ascii="Arial" w:hAnsi="Arial" w:cs="Arial"/>
          <w:sz w:val="20"/>
          <w:szCs w:val="20"/>
        </w:rPr>
        <w:t>Urządzenia instalacje i sieci elektroenergetyczne wytwarzające,</w:t>
      </w:r>
      <w:r w:rsidR="001B18BE">
        <w:rPr>
          <w:rFonts w:ascii="Arial" w:hAnsi="Arial" w:cs="Arial"/>
          <w:sz w:val="20"/>
          <w:szCs w:val="20"/>
        </w:rPr>
        <w:t xml:space="preserve"> przetwarzające, przesyłające </w:t>
      </w:r>
      <w:r w:rsidR="00212504" w:rsidRPr="005C7113">
        <w:rPr>
          <w:rFonts w:ascii="Arial" w:hAnsi="Arial" w:cs="Arial"/>
          <w:sz w:val="20"/>
          <w:szCs w:val="20"/>
        </w:rPr>
        <w:t>i zużywające energię elektryczną wydawany przez komisję URE</w:t>
      </w:r>
      <w:r w:rsidR="00764CBA">
        <w:rPr>
          <w:rFonts w:ascii="Arial" w:hAnsi="Arial" w:cs="Arial"/>
          <w:sz w:val="20"/>
          <w:szCs w:val="20"/>
        </w:rPr>
        <w:t xml:space="preserve">, </w:t>
      </w:r>
    </w:p>
    <w:p w:rsidR="00212504" w:rsidRDefault="004D40A5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212504" w:rsidRPr="005C7113">
        <w:rPr>
          <w:rFonts w:ascii="Arial" w:hAnsi="Arial" w:cs="Arial"/>
          <w:sz w:val="20"/>
          <w:szCs w:val="20"/>
        </w:rPr>
        <w:t>icencji maszynisty dokument wydawany przez Prezesa UTK potwierdzający spełnianie przez daną osobę wymogów formalnych oraz zdrowotnych.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obsługi komputera,</w:t>
      </w:r>
    </w:p>
    <w:p w:rsidR="00212504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metod kształcenia dorosłych w formach pozaszkolnych,</w:t>
      </w:r>
    </w:p>
    <w:p w:rsidR="00212504" w:rsidRPr="005C7113" w:rsidRDefault="00212504" w:rsidP="0098501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654"/>
        <w:jc w:val="both"/>
        <w:rPr>
          <w:rFonts w:ascii="Arial" w:hAnsi="Arial" w:cs="Arial"/>
          <w:sz w:val="20"/>
          <w:szCs w:val="20"/>
        </w:rPr>
      </w:pPr>
      <w:r w:rsidRPr="005C7113">
        <w:rPr>
          <w:rFonts w:ascii="Arial" w:hAnsi="Arial" w:cs="Arial"/>
          <w:sz w:val="20"/>
          <w:szCs w:val="20"/>
        </w:rPr>
        <w:t>kurs</w:t>
      </w:r>
      <w:r>
        <w:rPr>
          <w:rFonts w:ascii="Arial" w:hAnsi="Arial" w:cs="Arial"/>
          <w:sz w:val="20"/>
          <w:szCs w:val="20"/>
        </w:rPr>
        <w:t>u</w:t>
      </w:r>
      <w:r w:rsidRPr="005C7113">
        <w:rPr>
          <w:rFonts w:ascii="Arial" w:hAnsi="Arial" w:cs="Arial"/>
          <w:sz w:val="20"/>
          <w:szCs w:val="20"/>
        </w:rPr>
        <w:t xml:space="preserve"> językow</w:t>
      </w:r>
      <w:r w:rsidR="00764CBA">
        <w:rPr>
          <w:rFonts w:ascii="Arial" w:hAnsi="Arial" w:cs="Arial"/>
          <w:sz w:val="20"/>
          <w:szCs w:val="20"/>
        </w:rPr>
        <w:t>ego</w:t>
      </w:r>
      <w:r w:rsidRPr="005C7113">
        <w:rPr>
          <w:rFonts w:ascii="Arial" w:hAnsi="Arial" w:cs="Arial"/>
          <w:sz w:val="20"/>
          <w:szCs w:val="20"/>
        </w:rPr>
        <w:t>.</w:t>
      </w:r>
    </w:p>
    <w:p w:rsidR="00212504" w:rsidRPr="00AA0C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0C04">
        <w:rPr>
          <w:rFonts w:ascii="Arial" w:hAnsi="Arial" w:cs="Arial"/>
          <w:sz w:val="20"/>
          <w:szCs w:val="20"/>
        </w:rPr>
        <w:t xml:space="preserve">Po uzyskaniu certyfikatu kwalifikacji zawodowych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i eksploatacja urządzeń i systemów sterowania ruchem kolejowym </w:t>
      </w:r>
      <w:r w:rsidRPr="00AA0C04">
        <w:rPr>
          <w:rFonts w:ascii="Arial" w:hAnsi="Arial" w:cs="Arial"/>
          <w:sz w:val="20"/>
          <w:szCs w:val="20"/>
        </w:rPr>
        <w:t xml:space="preserve">absolwent może </w:t>
      </w:r>
      <w:r>
        <w:rPr>
          <w:rFonts w:ascii="Arial" w:hAnsi="Arial" w:cs="Arial"/>
          <w:sz w:val="20"/>
          <w:szCs w:val="20"/>
        </w:rPr>
        <w:t>u</w:t>
      </w:r>
      <w:r w:rsidRPr="00AA0C04">
        <w:rPr>
          <w:rFonts w:ascii="Arial" w:hAnsi="Arial" w:cs="Arial"/>
          <w:sz w:val="20"/>
          <w:szCs w:val="20"/>
        </w:rPr>
        <w:t xml:space="preserve">biegać się o pracę w PKP </w:t>
      </w:r>
      <w:r>
        <w:rPr>
          <w:rFonts w:ascii="Arial" w:hAnsi="Arial" w:cs="Arial"/>
          <w:sz w:val="20"/>
          <w:szCs w:val="20"/>
        </w:rPr>
        <w:t xml:space="preserve">PLK </w:t>
      </w:r>
      <w:r w:rsidRPr="00AA0C04">
        <w:rPr>
          <w:rFonts w:ascii="Arial" w:hAnsi="Arial" w:cs="Arial"/>
          <w:sz w:val="20"/>
          <w:szCs w:val="20"/>
        </w:rPr>
        <w:t>w zawodach związanych z</w:t>
      </w:r>
      <w:r>
        <w:rPr>
          <w:rFonts w:ascii="Arial" w:hAnsi="Arial" w:cs="Arial"/>
          <w:sz w:val="20"/>
          <w:szCs w:val="20"/>
        </w:rPr>
        <w:t xml:space="preserve"> budową, naprawą i konserwacją urządzeń sterowania ruchem </w:t>
      </w:r>
      <w:r w:rsidR="00623F4C">
        <w:rPr>
          <w:rFonts w:ascii="Arial" w:hAnsi="Arial" w:cs="Arial"/>
          <w:sz w:val="20"/>
          <w:szCs w:val="20"/>
        </w:rPr>
        <w:t>kolejowym jako</w:t>
      </w:r>
      <w:r w:rsidR="00A7642F">
        <w:rPr>
          <w:rFonts w:ascii="Arial" w:hAnsi="Arial" w:cs="Arial"/>
          <w:sz w:val="20"/>
          <w:szCs w:val="20"/>
        </w:rPr>
        <w:t>: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>
        <w:rPr>
          <w:rFonts w:ascii="Arial" w:hAnsi="Arial" w:cs="Arial"/>
          <w:bCs/>
          <w:sz w:val="20"/>
          <w:szCs w:val="20"/>
        </w:rPr>
        <w:t>t</w:t>
      </w:r>
      <w:r w:rsidRPr="00BE7304">
        <w:rPr>
          <w:rFonts w:ascii="Arial" w:hAnsi="Arial" w:cs="Arial"/>
          <w:bCs/>
          <w:sz w:val="20"/>
          <w:szCs w:val="20"/>
        </w:rPr>
        <w:t>echnik automatyk sterowania ruchem kolejowym,</w:t>
      </w:r>
    </w:p>
    <w:p w:rsidR="00212504" w:rsidRDefault="00212504" w:rsidP="0098501B">
      <w:pPr>
        <w:numPr>
          <w:ilvl w:val="0"/>
          <w:numId w:val="5"/>
        </w:numPr>
        <w:spacing w:line="360" w:lineRule="auto"/>
        <w:ind w:left="720"/>
        <w:jc w:val="both"/>
      </w:pPr>
      <w:r w:rsidRPr="00055590">
        <w:rPr>
          <w:rFonts w:ascii="Arial" w:hAnsi="Arial" w:cs="Arial"/>
          <w:bCs/>
          <w:sz w:val="20"/>
          <w:szCs w:val="20"/>
        </w:rPr>
        <w:t>technik automatyk</w:t>
      </w:r>
      <w:r w:rsidR="00A7642F">
        <w:rPr>
          <w:rFonts w:ascii="Arial" w:hAnsi="Arial" w:cs="Arial"/>
          <w:bCs/>
          <w:sz w:val="20"/>
          <w:szCs w:val="20"/>
        </w:rPr>
        <w:t>.</w:t>
      </w:r>
    </w:p>
    <w:p w:rsidR="00212504" w:rsidRPr="008E60C9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E60C9">
        <w:rPr>
          <w:rFonts w:ascii="Arial" w:hAnsi="Arial" w:cs="Arial"/>
          <w:sz w:val="20"/>
          <w:szCs w:val="20"/>
        </w:rPr>
        <w:t xml:space="preserve">Absolwent szkoły prowadzącej kształcenie w zawodzie technik </w:t>
      </w:r>
      <w:r>
        <w:rPr>
          <w:rFonts w:ascii="Arial" w:hAnsi="Arial" w:cs="Arial"/>
          <w:sz w:val="20"/>
          <w:szCs w:val="20"/>
        </w:rPr>
        <w:t xml:space="preserve">automatyk sterowania ruchem kolejowym </w:t>
      </w:r>
      <w:r w:rsidRPr="008E60C9">
        <w:rPr>
          <w:rFonts w:ascii="Arial" w:hAnsi="Arial" w:cs="Arial"/>
          <w:sz w:val="20"/>
          <w:szCs w:val="20"/>
        </w:rPr>
        <w:t xml:space="preserve">w zakresie kwalifikacji </w:t>
      </w:r>
      <w:r w:rsidR="003766C6">
        <w:rPr>
          <w:rFonts w:ascii="Arial" w:hAnsi="Arial" w:cs="Arial"/>
          <w:sz w:val="20"/>
          <w:szCs w:val="20"/>
        </w:rPr>
        <w:t>TKO.02</w:t>
      </w:r>
      <w:r w:rsidR="00D54DF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Montaż </w:t>
      </w:r>
      <w:r w:rsidR="00290CD1">
        <w:rPr>
          <w:rFonts w:ascii="Arial" w:hAnsi="Arial" w:cs="Arial"/>
          <w:sz w:val="20"/>
          <w:szCs w:val="20"/>
        </w:rPr>
        <w:t>i </w:t>
      </w:r>
      <w:r>
        <w:rPr>
          <w:rFonts w:ascii="Arial" w:hAnsi="Arial" w:cs="Arial"/>
          <w:sz w:val="20"/>
          <w:szCs w:val="20"/>
        </w:rPr>
        <w:t xml:space="preserve">eksploatacja urządzeń i systemów sterowania ruchem kolejowym </w:t>
      </w:r>
      <w:r w:rsidRPr="008E60C9">
        <w:rPr>
          <w:rFonts w:ascii="Arial" w:hAnsi="Arial" w:cs="Arial"/>
          <w:sz w:val="20"/>
          <w:szCs w:val="20"/>
        </w:rPr>
        <w:t>powinien być przygotowany do wykonywania zadań zawodowych</w:t>
      </w:r>
      <w:r>
        <w:rPr>
          <w:rFonts w:ascii="Arial" w:hAnsi="Arial" w:cs="Arial"/>
          <w:sz w:val="20"/>
          <w:szCs w:val="20"/>
        </w:rPr>
        <w:t xml:space="preserve"> takich jak 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120AE5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  <w:t>montowanie</w:t>
      </w:r>
      <w:r w:rsidRPr="00120AE5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4)</w:t>
      </w:r>
      <w:r w:rsidRPr="00120AE5">
        <w:rPr>
          <w:rFonts w:ascii="Arial" w:hAnsi="Arial" w:cs="Arial"/>
          <w:sz w:val="20"/>
          <w:szCs w:val="20"/>
        </w:rPr>
        <w:tab/>
        <w:t>diagnostyk</w:t>
      </w:r>
      <w:r>
        <w:rPr>
          <w:rFonts w:ascii="Arial" w:hAnsi="Arial" w:cs="Arial"/>
          <w:sz w:val="20"/>
          <w:szCs w:val="20"/>
        </w:rPr>
        <w:t>a i 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ab/>
        <w:t>utrzymywanie</w:t>
      </w:r>
      <w:r w:rsidRPr="00120AE5">
        <w:rPr>
          <w:rFonts w:ascii="Arial" w:hAnsi="Arial" w:cs="Arial"/>
          <w:sz w:val="20"/>
          <w:szCs w:val="20"/>
        </w:rPr>
        <w:t xml:space="preserve"> w sprawności technicznej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120AE5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212504" w:rsidRPr="00120AE5" w:rsidRDefault="00212504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0AE5">
        <w:rPr>
          <w:rFonts w:ascii="Arial" w:hAnsi="Arial" w:cs="Arial"/>
          <w:sz w:val="20"/>
          <w:szCs w:val="20"/>
        </w:rPr>
        <w:t>6)</w:t>
      </w:r>
      <w:r w:rsidRPr="00120AE5">
        <w:rPr>
          <w:rFonts w:ascii="Arial" w:hAnsi="Arial" w:cs="Arial"/>
          <w:sz w:val="20"/>
          <w:szCs w:val="20"/>
        </w:rPr>
        <w:tab/>
        <w:t>utrzymywani</w:t>
      </w:r>
      <w:r>
        <w:rPr>
          <w:rFonts w:ascii="Arial" w:hAnsi="Arial" w:cs="Arial"/>
          <w:sz w:val="20"/>
          <w:szCs w:val="20"/>
        </w:rPr>
        <w:t>e</w:t>
      </w:r>
      <w:r w:rsidRPr="00120AE5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764CBA" w:rsidRDefault="00764CBA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12504" w:rsidRPr="008E60C9" w:rsidRDefault="00A7642F" w:rsidP="00E34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celu powinien: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pomiary wielkości elektrycznych i interpretować wyniki pomiarów w celu nadzorowania poprawnośc</w:t>
      </w:r>
      <w:r>
        <w:rPr>
          <w:rFonts w:ascii="Arial" w:hAnsi="Arial" w:cs="Arial"/>
          <w:sz w:val="20"/>
          <w:szCs w:val="20"/>
        </w:rPr>
        <w:t xml:space="preserve">i działania urządzeń sterowania </w:t>
      </w:r>
      <w:r w:rsidRPr="00A465AF">
        <w:rPr>
          <w:rFonts w:ascii="Arial" w:hAnsi="Arial" w:cs="Arial"/>
          <w:sz w:val="20"/>
          <w:szCs w:val="20"/>
        </w:rPr>
        <w:t>ruchem kolejowym,</w:t>
      </w:r>
    </w:p>
    <w:p w:rsidR="00212504" w:rsidRPr="004834A3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en-GB"/>
        </w:rPr>
      </w:pPr>
      <w:r w:rsidRPr="00A465AF">
        <w:rPr>
          <w:rFonts w:ascii="Arial" w:hAnsi="Arial" w:cs="Arial"/>
          <w:sz w:val="20"/>
          <w:szCs w:val="20"/>
        </w:rPr>
        <w:t>posługiwać się sygnalizacją obowiązującą w transporcie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posługiwać się dokumentacją techniczną, schematami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plany schematyczne i schematy montażowe podzespołów i zespołów urządzeń,</w:t>
      </w:r>
    </w:p>
    <w:p w:rsidR="00212504" w:rsidRPr="00A465AF" w:rsidRDefault="003B710D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wykonywać prace instalacyjno - </w:t>
      </w:r>
      <w:r w:rsidR="00212504" w:rsidRPr="00A465AF">
        <w:rPr>
          <w:rFonts w:ascii="Arial" w:hAnsi="Arial" w:cs="Arial"/>
          <w:sz w:val="20"/>
          <w:szCs w:val="20"/>
        </w:rPr>
        <w:t>montażowe urządzeń i systemów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montować i prowadzić obsługę techniczną urządzeń zabezpieczenia ruchu na przejazdach kolejowo drogowych,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wykonywać konserwację i naprawę urządzeń zasilających systemu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obsługiwać urządzenia łączności przewodowej i bezprzewodowej,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kwalifikować urządzenia sterowania ruchem kolejowym do remontu,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zaplanować i przeprowadzić konserwację, regulację i naprawę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sporządzać dokumentację eksploatacyjną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użytkować programy komputerowe związane z eksploatacją urządzeń sterowania ruchem kolejowym,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zabezpieczać urządzen</w:t>
      </w:r>
      <w:r w:rsidR="001B18BE">
        <w:rPr>
          <w:rFonts w:ascii="Arial" w:hAnsi="Arial" w:cs="Arial"/>
          <w:sz w:val="20"/>
          <w:szCs w:val="20"/>
        </w:rPr>
        <w:t xml:space="preserve">ia sterowania ruchem kolejowym </w:t>
      </w:r>
      <w:r w:rsidRPr="00A465AF">
        <w:rPr>
          <w:rFonts w:ascii="Arial" w:hAnsi="Arial" w:cs="Arial"/>
          <w:sz w:val="20"/>
          <w:szCs w:val="20"/>
        </w:rPr>
        <w:t>po wypadkach,</w:t>
      </w:r>
    </w:p>
    <w:p w:rsidR="00212504" w:rsidRPr="00A465AF" w:rsidRDefault="00212504" w:rsidP="0098501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65AF">
        <w:rPr>
          <w:rFonts w:ascii="Arial" w:hAnsi="Arial" w:cs="Arial"/>
          <w:sz w:val="20"/>
          <w:szCs w:val="20"/>
        </w:rPr>
        <w:t>udzielać pierwszej pomocy poszkodowanym w wypadkach przy pracy oraz w stanach zagrożenia zdrowia i życia oraz zdarzeniach kolejowych,</w:t>
      </w:r>
    </w:p>
    <w:p w:rsidR="00212504" w:rsidRPr="009C469F" w:rsidRDefault="00212504" w:rsidP="00A7642F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3039">
        <w:rPr>
          <w:rFonts w:ascii="Arial" w:hAnsi="Arial" w:cs="Arial"/>
          <w:sz w:val="20"/>
          <w:szCs w:val="20"/>
        </w:rPr>
        <w:t>stosować przepisy prawa do</w:t>
      </w:r>
      <w:r w:rsidR="001B18BE">
        <w:rPr>
          <w:rFonts w:ascii="Arial" w:hAnsi="Arial" w:cs="Arial"/>
          <w:sz w:val="20"/>
          <w:szCs w:val="20"/>
        </w:rPr>
        <w:t xml:space="preserve">tyczące transportu kolejowego, </w:t>
      </w:r>
      <w:r w:rsidRPr="00253039">
        <w:rPr>
          <w:rFonts w:ascii="Arial" w:hAnsi="Arial" w:cs="Arial"/>
          <w:sz w:val="20"/>
          <w:szCs w:val="20"/>
        </w:rPr>
        <w:t>prowadzenia działalności gospodarczej, prawa pracy oraz ochrony danych osobowych,</w:t>
      </w:r>
      <w:r w:rsidR="001B18BE">
        <w:rPr>
          <w:rFonts w:ascii="Arial" w:hAnsi="Arial" w:cs="Arial"/>
          <w:sz w:val="20"/>
          <w:szCs w:val="20"/>
        </w:rPr>
        <w:t xml:space="preserve"> </w:t>
      </w:r>
      <w:r w:rsidRPr="006D1BE5">
        <w:rPr>
          <w:rFonts w:ascii="Arial" w:hAnsi="Arial" w:cs="Arial"/>
          <w:sz w:val="20"/>
          <w:szCs w:val="20"/>
        </w:rPr>
        <w:t>planować realizację działań</w:t>
      </w:r>
      <w:r w:rsidRPr="009C469F">
        <w:rPr>
          <w:rFonts w:ascii="Arial" w:hAnsi="Arial" w:cs="Arial"/>
          <w:sz w:val="20"/>
          <w:szCs w:val="20"/>
        </w:rPr>
        <w:t>.</w:t>
      </w:r>
    </w:p>
    <w:p w:rsidR="001B18BE" w:rsidRDefault="001B18BE" w:rsidP="001B18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284"/>
        <w:jc w:val="both"/>
        <w:rPr>
          <w:rFonts w:ascii="Arial" w:hAnsi="Arial" w:cs="Arial"/>
          <w:sz w:val="20"/>
          <w:szCs w:val="20"/>
        </w:rPr>
      </w:pPr>
    </w:p>
    <w:p w:rsidR="00212504" w:rsidRPr="00DB1DA7" w:rsidRDefault="00212504" w:rsidP="00E3490F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wykonuje i nadzoruje prace na stanowiskach związanych z czynnymi urządzeniam</w:t>
      </w:r>
      <w:r w:rsidR="003766C6">
        <w:rPr>
          <w:rFonts w:ascii="Arial" w:hAnsi="Arial" w:cs="Arial"/>
          <w:color w:val="auto"/>
          <w:sz w:val="20"/>
          <w:szCs w:val="20"/>
        </w:rPr>
        <w:t>i sterowania ruchem kolejowym (</w:t>
      </w:r>
      <w:r w:rsidRPr="00DB1DA7">
        <w:rPr>
          <w:rFonts w:ascii="Arial" w:hAnsi="Arial" w:cs="Arial"/>
          <w:color w:val="auto"/>
          <w:sz w:val="20"/>
          <w:szCs w:val="20"/>
        </w:rPr>
        <w:t>w czas</w:t>
      </w:r>
      <w:r w:rsidR="001B18BE">
        <w:rPr>
          <w:rFonts w:ascii="Arial" w:hAnsi="Arial" w:cs="Arial"/>
          <w:color w:val="auto"/>
          <w:sz w:val="20"/>
          <w:szCs w:val="20"/>
        </w:rPr>
        <w:t xml:space="preserve">ie prowadzenia ruchu pociągów) na szlakach, stacjach </w:t>
      </w:r>
      <w:r w:rsidRPr="00DB1DA7">
        <w:rPr>
          <w:rFonts w:ascii="Arial" w:hAnsi="Arial" w:cs="Arial"/>
          <w:color w:val="auto"/>
          <w:sz w:val="20"/>
          <w:szCs w:val="20"/>
        </w:rPr>
        <w:t>i górkach rozrządowych, a także ich zasilanie z zastosowaniem obowiązujących przepisów i instrukcji branżowych oraz instrukcji DTR.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Montuje, utrzymuje w sprawności i naprawia podstawowe urządzenia sterowania ruchem kolejowym (ręczne, mechaniczne, przekaźnikowe i komputerowe) sprawdza działanie, reguluje i kontroluje parametry urządzeń i obwodów zależnościowych.</w:t>
      </w:r>
    </w:p>
    <w:p w:rsidR="00212504" w:rsidRPr="00DB1DA7" w:rsidRDefault="00212504" w:rsidP="00E3490F">
      <w:pPr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 w:rsidRPr="00DB1DA7">
        <w:rPr>
          <w:rFonts w:ascii="Arial" w:hAnsi="Arial" w:cs="Arial"/>
          <w:color w:val="auto"/>
          <w:sz w:val="20"/>
          <w:szCs w:val="20"/>
        </w:rPr>
        <w:t>Układa kable sygnalizacyjne, wykonuje ich połączenia i sprawdza izolację żył kablowych.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Montuje i sprawdza parametry torowych urządzeń samoczynnego hamowania pociągów SHP i sprawdza parametry tych urządzeń. Instaluje, sprawdza, reguluje i konserwuje czujniki torowe, urządzenia samoczynnego systemu przejazdowego SSP, urządzenia zasilające prądu stałego (baterii akumulatorów) i prądu przemiennego (przetwornice sygnałowe, prostowniki i</w:t>
      </w:r>
      <w:r w:rsidR="001B18BE">
        <w:rPr>
          <w:rFonts w:ascii="Arial" w:hAnsi="Arial" w:cs="Arial"/>
          <w:color w:val="auto"/>
          <w:sz w:val="20"/>
          <w:szCs w:val="20"/>
        </w:rPr>
        <w:t> </w:t>
      </w:r>
      <w:r w:rsidRPr="00DB1DA7">
        <w:rPr>
          <w:rFonts w:ascii="Arial" w:hAnsi="Arial" w:cs="Arial"/>
          <w:color w:val="auto"/>
          <w:sz w:val="20"/>
          <w:szCs w:val="20"/>
        </w:rPr>
        <w:t>zespoły prądotwórcze).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>Technik automatyk sterowania ruchem kolejowym zna strukturę systemu ERTMS (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European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Rail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Traffic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Management System) i jego części składowych: GSMR kolejowej odmiany cyfrowej łączności komórkowej GSM oraz ETS służący do sygnalizacji kabinowej i automatyzacji procesu prowadzenia pociągów.</w:t>
      </w:r>
      <w:r w:rsidR="00270B2F">
        <w:rPr>
          <w:rFonts w:ascii="Arial" w:hAnsi="Arial" w:cs="Arial"/>
          <w:color w:val="auto"/>
          <w:sz w:val="20"/>
          <w:szCs w:val="20"/>
        </w:rPr>
        <w:t xml:space="preserve"> 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Pracę </w:t>
      </w:r>
      <w:r w:rsidR="00C36C24" w:rsidRPr="00DB1DA7">
        <w:rPr>
          <w:rFonts w:ascii="Arial" w:hAnsi="Arial" w:cs="Arial"/>
          <w:color w:val="auto"/>
          <w:sz w:val="20"/>
          <w:szCs w:val="20"/>
        </w:rPr>
        <w:t>swoją wykonuje</w:t>
      </w:r>
      <w:r w:rsidR="00EC3970">
        <w:rPr>
          <w:rFonts w:ascii="Arial" w:hAnsi="Arial" w:cs="Arial"/>
          <w:color w:val="auto"/>
          <w:sz w:val="20"/>
          <w:szCs w:val="20"/>
        </w:rPr>
        <w:t xml:space="preserve"> (</w:t>
      </w:r>
      <w:r w:rsidRPr="00DB1DA7">
        <w:rPr>
          <w:rFonts w:ascii="Arial" w:hAnsi="Arial" w:cs="Arial"/>
          <w:color w:val="auto"/>
          <w:sz w:val="20"/>
          <w:szCs w:val="20"/>
        </w:rPr>
        <w:t xml:space="preserve">w różnych porach doby) w pomieszczeniach stacyjnych, nastawniach,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przekaźnikowniach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, siłowniach, akumulatorowniach, kablowniach,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naprężowniach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, warsztatach monterskich, posterunkach </w:t>
      </w:r>
      <w:proofErr w:type="spellStart"/>
      <w:r w:rsidRPr="00DB1DA7">
        <w:rPr>
          <w:rFonts w:ascii="Arial" w:hAnsi="Arial" w:cs="Arial"/>
          <w:color w:val="auto"/>
          <w:sz w:val="20"/>
          <w:szCs w:val="20"/>
        </w:rPr>
        <w:t>strażnicowych</w:t>
      </w:r>
      <w:proofErr w:type="spellEnd"/>
      <w:r w:rsidRPr="00DB1DA7">
        <w:rPr>
          <w:rFonts w:ascii="Arial" w:hAnsi="Arial" w:cs="Arial"/>
          <w:color w:val="auto"/>
          <w:sz w:val="20"/>
          <w:szCs w:val="20"/>
        </w:rPr>
        <w:t xml:space="preserve"> na szlakach i przejazdach kolejowych w zmiennych warunkach atmosferycznych.</w:t>
      </w:r>
    </w:p>
    <w:p w:rsidR="005531A4" w:rsidRDefault="005531A4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B35D77" w:rsidRDefault="00E176C8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35D77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F413A3" w:rsidRDefault="004E075E" w:rsidP="00BA5202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F413A3">
        <w:rPr>
          <w:rFonts w:ascii="Arial" w:hAnsi="Arial" w:cs="Arial"/>
        </w:rPr>
        <w:t xml:space="preserve">Program nauczania dla zawodu </w:t>
      </w:r>
      <w:r w:rsidR="003766C6">
        <w:rPr>
          <w:rFonts w:ascii="Arial" w:hAnsi="Arial" w:cs="Arial"/>
        </w:rPr>
        <w:t>t</w:t>
      </w:r>
      <w:r w:rsidRPr="00F413A3">
        <w:rPr>
          <w:rFonts w:ascii="Arial" w:hAnsi="Arial" w:cs="Arial"/>
        </w:rPr>
        <w:t xml:space="preserve">echnik </w:t>
      </w:r>
      <w:r w:rsidR="00DF440A">
        <w:rPr>
          <w:rFonts w:ascii="Arial" w:hAnsi="Arial" w:cs="Arial"/>
        </w:rPr>
        <w:t xml:space="preserve">automatyk sterowania ruchem kolejowym </w:t>
      </w:r>
      <w:r w:rsidR="001A0607">
        <w:rPr>
          <w:rFonts w:ascii="Arial" w:hAnsi="Arial" w:cs="Arial"/>
        </w:rPr>
        <w:t>311</w:t>
      </w:r>
      <w:r w:rsidR="00771737">
        <w:rPr>
          <w:rFonts w:ascii="Arial" w:hAnsi="Arial" w:cs="Arial"/>
        </w:rPr>
        <w:t>407</w:t>
      </w:r>
      <w:r w:rsidR="001A0607">
        <w:rPr>
          <w:rFonts w:ascii="Arial" w:hAnsi="Arial" w:cs="Arial"/>
        </w:rPr>
        <w:t xml:space="preserve"> </w:t>
      </w:r>
      <w:r w:rsidR="0059712A" w:rsidRPr="0059712A">
        <w:rPr>
          <w:rFonts w:ascii="Arial" w:hAnsi="Arial" w:cs="Arial"/>
        </w:rPr>
        <w:t xml:space="preserve">przeznaczony jest dla </w:t>
      </w:r>
      <w:r w:rsidR="0018557A">
        <w:rPr>
          <w:rFonts w:ascii="Arial" w:hAnsi="Arial" w:cs="Arial"/>
        </w:rPr>
        <w:t>pię</w:t>
      </w:r>
      <w:r w:rsidR="00EA1435">
        <w:rPr>
          <w:rFonts w:ascii="Arial" w:hAnsi="Arial" w:cs="Arial"/>
        </w:rPr>
        <w:t>cio</w:t>
      </w:r>
      <w:r w:rsidR="0059712A" w:rsidRPr="0059712A">
        <w:rPr>
          <w:rFonts w:ascii="Arial" w:hAnsi="Arial" w:cs="Arial"/>
        </w:rPr>
        <w:t xml:space="preserve">letniego technikum na podbudowie </w:t>
      </w:r>
      <w:r w:rsidR="00EA1435">
        <w:rPr>
          <w:rFonts w:ascii="Arial" w:hAnsi="Arial" w:cs="Arial"/>
        </w:rPr>
        <w:t xml:space="preserve">ośmioletniej </w:t>
      </w:r>
      <w:r w:rsidR="0059712A" w:rsidRPr="0059712A">
        <w:rPr>
          <w:rFonts w:ascii="Arial" w:hAnsi="Arial" w:cs="Arial"/>
        </w:rPr>
        <w:t>szkoły podstawowej</w:t>
      </w:r>
      <w:r w:rsidRPr="00F413A3">
        <w:rPr>
          <w:rFonts w:ascii="Arial" w:hAnsi="Arial" w:cs="Arial"/>
        </w:rPr>
        <w:t xml:space="preserve">. </w:t>
      </w:r>
      <w:r w:rsidR="00EA1435">
        <w:rPr>
          <w:rFonts w:ascii="Arial" w:hAnsi="Arial" w:cs="Arial"/>
        </w:rPr>
        <w:t xml:space="preserve">Program </w:t>
      </w:r>
      <w:r w:rsidR="0018557A" w:rsidRPr="00F413A3">
        <w:rPr>
          <w:rFonts w:ascii="Arial" w:hAnsi="Arial" w:cs="Arial"/>
        </w:rPr>
        <w:t>umożliwia</w:t>
      </w:r>
      <w:r w:rsidRPr="00F413A3">
        <w:rPr>
          <w:rFonts w:ascii="Arial" w:hAnsi="Arial" w:cs="Arial"/>
        </w:rPr>
        <w:t xml:space="preserve"> uzyskanie dyplomu zawodowe</w:t>
      </w:r>
      <w:r w:rsidR="00DA1D5B">
        <w:rPr>
          <w:rFonts w:ascii="Arial" w:hAnsi="Arial" w:cs="Arial"/>
        </w:rPr>
        <w:t>go</w:t>
      </w:r>
      <w:r w:rsidRPr="00F413A3">
        <w:rPr>
          <w:rFonts w:ascii="Arial" w:hAnsi="Arial" w:cs="Arial"/>
        </w:rPr>
        <w:t xml:space="preserve"> </w:t>
      </w:r>
      <w:r w:rsidR="00412FE8">
        <w:rPr>
          <w:rFonts w:ascii="Arial" w:hAnsi="Arial" w:cs="Arial"/>
        </w:rPr>
        <w:t xml:space="preserve">w zawodzie </w:t>
      </w:r>
      <w:r w:rsidRPr="00F413A3">
        <w:rPr>
          <w:rFonts w:ascii="Arial" w:hAnsi="Arial" w:cs="Arial"/>
        </w:rPr>
        <w:t>po zdaniu egzaminów</w:t>
      </w:r>
      <w:r w:rsidR="00DA1D5B">
        <w:rPr>
          <w:rFonts w:ascii="Arial" w:hAnsi="Arial" w:cs="Arial"/>
        </w:rPr>
        <w:t xml:space="preserve"> zawodowych</w:t>
      </w:r>
      <w:r w:rsidRPr="00F413A3">
        <w:rPr>
          <w:rFonts w:ascii="Arial" w:hAnsi="Arial" w:cs="Arial"/>
        </w:rPr>
        <w:t xml:space="preserve">. </w:t>
      </w:r>
      <w:r w:rsidR="001D7FC0" w:rsidRPr="00F413A3">
        <w:rPr>
          <w:rFonts w:ascii="Arial" w:hAnsi="Arial" w:cs="Arial"/>
        </w:rPr>
        <w:t xml:space="preserve">Program nauczania </w:t>
      </w:r>
      <w:r w:rsidR="00636E62">
        <w:rPr>
          <w:rFonts w:ascii="Arial" w:hAnsi="Arial" w:cs="Arial"/>
        </w:rPr>
        <w:t>ma</w:t>
      </w:r>
      <w:r w:rsidR="001D7FC0" w:rsidRPr="00F413A3">
        <w:rPr>
          <w:rFonts w:ascii="Arial" w:hAnsi="Arial" w:cs="Arial"/>
        </w:rPr>
        <w:t xml:space="preserve"> struktur</w:t>
      </w:r>
      <w:r w:rsidR="00636E62">
        <w:rPr>
          <w:rFonts w:ascii="Arial" w:hAnsi="Arial" w:cs="Arial"/>
        </w:rPr>
        <w:t>ę</w:t>
      </w:r>
      <w:r w:rsidR="001D7FC0" w:rsidRPr="00F413A3">
        <w:rPr>
          <w:rFonts w:ascii="Arial" w:hAnsi="Arial" w:cs="Arial"/>
        </w:rPr>
        <w:t xml:space="preserve"> </w:t>
      </w:r>
      <w:r w:rsidRPr="00F413A3">
        <w:rPr>
          <w:rFonts w:ascii="Arial" w:hAnsi="Arial" w:cs="Arial"/>
        </w:rPr>
        <w:t>przedmiotow</w:t>
      </w:r>
      <w:r w:rsidR="00636E62">
        <w:rPr>
          <w:rFonts w:ascii="Arial" w:hAnsi="Arial" w:cs="Arial"/>
        </w:rPr>
        <w:t>ą</w:t>
      </w:r>
      <w:r w:rsidRPr="00F413A3">
        <w:rPr>
          <w:rFonts w:ascii="Arial" w:hAnsi="Arial" w:cs="Arial"/>
        </w:rPr>
        <w:t xml:space="preserve"> i spiralny </w:t>
      </w:r>
      <w:r w:rsidR="00636E62" w:rsidRPr="00F413A3">
        <w:rPr>
          <w:rFonts w:ascii="Arial" w:hAnsi="Arial" w:cs="Arial"/>
        </w:rPr>
        <w:t>układ</w:t>
      </w:r>
      <w:r w:rsidRPr="00F413A3">
        <w:rPr>
          <w:rFonts w:ascii="Arial" w:hAnsi="Arial" w:cs="Arial"/>
        </w:rPr>
        <w:t xml:space="preserve"> </w:t>
      </w:r>
      <w:r w:rsidR="00636E62">
        <w:rPr>
          <w:rFonts w:ascii="Arial" w:hAnsi="Arial" w:cs="Arial"/>
        </w:rPr>
        <w:t>treści. Materiał</w:t>
      </w:r>
      <w:r w:rsidRPr="00F413A3">
        <w:rPr>
          <w:rFonts w:ascii="Arial" w:hAnsi="Arial" w:cs="Arial"/>
        </w:rPr>
        <w:t xml:space="preserve"> nauczania</w:t>
      </w:r>
      <w:r w:rsidR="00F413A3" w:rsidRPr="00F413A3">
        <w:rPr>
          <w:rFonts w:ascii="Arial" w:hAnsi="Arial" w:cs="Arial"/>
        </w:rPr>
        <w:t xml:space="preserve"> został </w:t>
      </w:r>
      <w:r w:rsidR="004A6231">
        <w:rPr>
          <w:rFonts w:ascii="Arial" w:hAnsi="Arial" w:cs="Arial"/>
        </w:rPr>
        <w:t xml:space="preserve">tak </w:t>
      </w:r>
      <w:r w:rsidR="001B18BE">
        <w:rPr>
          <w:rFonts w:ascii="Arial" w:hAnsi="Arial" w:cs="Arial"/>
        </w:rPr>
        <w:t>u</w:t>
      </w:r>
      <w:r w:rsidR="001B18BE" w:rsidRPr="00F413A3">
        <w:rPr>
          <w:rFonts w:ascii="Arial" w:hAnsi="Arial" w:cs="Arial"/>
        </w:rPr>
        <w:t>łożony, aby</w:t>
      </w:r>
      <w:r w:rsidR="00112829">
        <w:rPr>
          <w:rFonts w:ascii="Arial" w:hAnsi="Arial" w:cs="Arial"/>
        </w:rPr>
        <w:t xml:space="preserve"> </w:t>
      </w:r>
      <w:r w:rsidR="004A6231">
        <w:rPr>
          <w:rFonts w:ascii="Arial" w:hAnsi="Arial" w:cs="Arial"/>
        </w:rPr>
        <w:t xml:space="preserve">stopień trudności </w:t>
      </w:r>
      <w:r w:rsidR="00636E62">
        <w:rPr>
          <w:rFonts w:ascii="Arial" w:hAnsi="Arial" w:cs="Arial"/>
        </w:rPr>
        <w:t>treści</w:t>
      </w:r>
      <w:r w:rsidR="0018557A">
        <w:rPr>
          <w:rFonts w:ascii="Arial" w:hAnsi="Arial" w:cs="Arial"/>
        </w:rPr>
        <w:t xml:space="preserve"> nauczania </w:t>
      </w:r>
      <w:r w:rsidR="004A6231">
        <w:rPr>
          <w:rFonts w:ascii="Arial" w:hAnsi="Arial" w:cs="Arial"/>
        </w:rPr>
        <w:t>stopniowo się zwiększał</w:t>
      </w:r>
      <w:r w:rsidR="0018557A">
        <w:rPr>
          <w:rFonts w:ascii="Arial" w:hAnsi="Arial" w:cs="Arial"/>
        </w:rPr>
        <w:t>. Z</w:t>
      </w:r>
      <w:r w:rsidR="004A6231">
        <w:rPr>
          <w:rFonts w:ascii="Arial" w:hAnsi="Arial" w:cs="Arial"/>
        </w:rPr>
        <w:t xml:space="preserve">agadnienia </w:t>
      </w:r>
      <w:r w:rsidR="00F413A3" w:rsidRPr="00F413A3">
        <w:rPr>
          <w:rFonts w:ascii="Arial" w:hAnsi="Arial" w:cs="Arial"/>
        </w:rPr>
        <w:t>realizowan</w:t>
      </w:r>
      <w:r w:rsidR="004A6231">
        <w:rPr>
          <w:rFonts w:ascii="Arial" w:hAnsi="Arial" w:cs="Arial"/>
        </w:rPr>
        <w:t>e</w:t>
      </w:r>
      <w:r w:rsidR="00F413A3" w:rsidRPr="00F413A3">
        <w:rPr>
          <w:rFonts w:ascii="Arial" w:hAnsi="Arial" w:cs="Arial"/>
        </w:rPr>
        <w:t xml:space="preserve"> na początku edukacji w</w:t>
      </w:r>
      <w:r w:rsidR="001A0607">
        <w:rPr>
          <w:rFonts w:ascii="Arial" w:hAnsi="Arial" w:cs="Arial"/>
        </w:rPr>
        <w:t xml:space="preserve"> technikum</w:t>
      </w:r>
      <w:r w:rsidR="00AD2F7F">
        <w:rPr>
          <w:rFonts w:ascii="Arial" w:hAnsi="Arial" w:cs="Arial"/>
        </w:rPr>
        <w:t xml:space="preserve"> są</w:t>
      </w:r>
      <w:r w:rsidR="004A6231">
        <w:rPr>
          <w:rFonts w:ascii="Arial" w:hAnsi="Arial" w:cs="Arial"/>
        </w:rPr>
        <w:t xml:space="preserve"> powtarzane i poszerzane </w:t>
      </w:r>
      <w:r w:rsidR="00F413A3" w:rsidRPr="00F413A3">
        <w:rPr>
          <w:rFonts w:ascii="Arial" w:hAnsi="Arial" w:cs="Arial"/>
        </w:rPr>
        <w:t>w kolejny</w:t>
      </w:r>
      <w:r w:rsidR="004A6231">
        <w:rPr>
          <w:rFonts w:ascii="Arial" w:hAnsi="Arial" w:cs="Arial"/>
        </w:rPr>
        <w:t xml:space="preserve">ch latach </w:t>
      </w:r>
      <w:r w:rsidR="00F413A3" w:rsidRPr="00F413A3">
        <w:rPr>
          <w:rFonts w:ascii="Arial" w:hAnsi="Arial" w:cs="Arial"/>
        </w:rPr>
        <w:t>nauki</w:t>
      </w:r>
      <w:r w:rsidR="00112829">
        <w:rPr>
          <w:rFonts w:ascii="Arial" w:hAnsi="Arial" w:cs="Arial"/>
        </w:rPr>
        <w:t xml:space="preserve">. </w:t>
      </w:r>
      <w:r w:rsidR="00112829" w:rsidRPr="00F413A3">
        <w:rPr>
          <w:rFonts w:ascii="Arial" w:hAnsi="Arial" w:cs="Arial"/>
        </w:rPr>
        <w:t>C</w:t>
      </w:r>
      <w:r w:rsidR="00F413A3" w:rsidRPr="00F413A3">
        <w:rPr>
          <w:rFonts w:ascii="Arial" w:hAnsi="Arial" w:cs="Arial"/>
        </w:rPr>
        <w:t>el</w:t>
      </w:r>
      <w:r w:rsidR="00112829">
        <w:rPr>
          <w:rFonts w:ascii="Arial" w:hAnsi="Arial" w:cs="Arial"/>
        </w:rPr>
        <w:t>em takiego rozplanowania materiału nauczania jest</w:t>
      </w:r>
      <w:r w:rsidR="00F413A3" w:rsidRPr="00F413A3">
        <w:rPr>
          <w:rFonts w:ascii="Arial" w:hAnsi="Arial" w:cs="Arial"/>
        </w:rPr>
        <w:t xml:space="preserve"> kształtowania umiejętności wykonania czynności związanych z realizacją zadań zawodowych. </w:t>
      </w:r>
      <w:r w:rsidR="00AD2F7F">
        <w:rPr>
          <w:rFonts w:ascii="Arial" w:hAnsi="Arial" w:cs="Arial"/>
        </w:rPr>
        <w:t>T</w:t>
      </w:r>
      <w:r w:rsidR="00F413A3" w:rsidRPr="00F413A3">
        <w:rPr>
          <w:rFonts w:ascii="Arial" w:hAnsi="Arial" w:cs="Arial"/>
        </w:rPr>
        <w:t xml:space="preserve">aki układ treści </w:t>
      </w:r>
      <w:r w:rsidR="004A6231">
        <w:rPr>
          <w:rFonts w:ascii="Arial" w:hAnsi="Arial" w:cs="Arial"/>
        </w:rPr>
        <w:t xml:space="preserve">kształcenia </w:t>
      </w:r>
      <w:r w:rsidR="00F413A3" w:rsidRPr="00F413A3">
        <w:rPr>
          <w:rFonts w:ascii="Arial" w:hAnsi="Arial" w:cs="Arial"/>
        </w:rPr>
        <w:t xml:space="preserve">utrwala poznane wcześniej </w:t>
      </w:r>
      <w:r w:rsidR="004A6231">
        <w:rPr>
          <w:rFonts w:ascii="Arial" w:hAnsi="Arial" w:cs="Arial"/>
        </w:rPr>
        <w:t xml:space="preserve">wiadomości </w:t>
      </w:r>
      <w:r w:rsidR="008F2054">
        <w:rPr>
          <w:rFonts w:ascii="Arial" w:hAnsi="Arial" w:cs="Arial"/>
        </w:rPr>
        <w:t xml:space="preserve">co pomaga w przygotowaniu do </w:t>
      </w:r>
      <w:r w:rsidR="00F413A3" w:rsidRPr="00F413A3">
        <w:rPr>
          <w:rFonts w:ascii="Arial" w:hAnsi="Arial" w:cs="Arial"/>
        </w:rPr>
        <w:t>egzaminu</w:t>
      </w:r>
      <w:r w:rsidR="008F2054">
        <w:rPr>
          <w:rFonts w:ascii="Arial" w:hAnsi="Arial" w:cs="Arial"/>
        </w:rPr>
        <w:t xml:space="preserve"> zawodowe</w:t>
      </w:r>
      <w:r w:rsidR="00DA1D5B">
        <w:rPr>
          <w:rFonts w:ascii="Arial" w:hAnsi="Arial" w:cs="Arial"/>
        </w:rPr>
        <w:t>go</w:t>
      </w:r>
      <w:r w:rsidR="00F413A3" w:rsidRPr="00F413A3">
        <w:rPr>
          <w:rFonts w:ascii="Arial" w:hAnsi="Arial" w:cs="Arial"/>
        </w:rPr>
        <w:t>.</w:t>
      </w:r>
    </w:p>
    <w:p w:rsidR="000E30ED" w:rsidRPr="00F413A3" w:rsidRDefault="004E075E" w:rsidP="00BA5202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F413A3">
        <w:rPr>
          <w:rFonts w:ascii="Arial" w:hAnsi="Arial" w:cs="Arial"/>
          <w:sz w:val="20"/>
          <w:szCs w:val="20"/>
        </w:rPr>
        <w:t>Tr</w:t>
      </w:r>
      <w:r w:rsidR="001D7FC0" w:rsidRPr="00F413A3">
        <w:rPr>
          <w:rFonts w:ascii="Arial" w:hAnsi="Arial" w:cs="Arial"/>
          <w:sz w:val="20"/>
          <w:szCs w:val="20"/>
        </w:rPr>
        <w:t xml:space="preserve">eści </w:t>
      </w:r>
      <w:r w:rsidR="008F2054">
        <w:rPr>
          <w:rFonts w:ascii="Arial" w:hAnsi="Arial" w:cs="Arial"/>
          <w:sz w:val="20"/>
          <w:szCs w:val="20"/>
        </w:rPr>
        <w:t xml:space="preserve">nauczania </w:t>
      </w:r>
      <w:r w:rsidR="001D7FC0" w:rsidRPr="00F413A3">
        <w:rPr>
          <w:rFonts w:ascii="Arial" w:hAnsi="Arial" w:cs="Arial"/>
          <w:sz w:val="20"/>
          <w:szCs w:val="20"/>
        </w:rPr>
        <w:t xml:space="preserve">korelują ze sobą w ramach </w:t>
      </w:r>
      <w:r w:rsidRPr="00F413A3">
        <w:rPr>
          <w:rFonts w:ascii="Arial" w:hAnsi="Arial" w:cs="Arial"/>
          <w:sz w:val="20"/>
          <w:szCs w:val="20"/>
        </w:rPr>
        <w:t xml:space="preserve">przedmiotów i są realizowane w </w:t>
      </w:r>
      <w:r w:rsidR="00A7642F">
        <w:rPr>
          <w:rFonts w:ascii="Arial" w:hAnsi="Arial" w:cs="Arial"/>
          <w:sz w:val="20"/>
          <w:szCs w:val="20"/>
        </w:rPr>
        <w:t>ramach</w:t>
      </w:r>
      <w:r w:rsidRPr="00F413A3">
        <w:rPr>
          <w:rFonts w:ascii="Arial" w:hAnsi="Arial" w:cs="Arial"/>
          <w:sz w:val="20"/>
          <w:szCs w:val="20"/>
        </w:rPr>
        <w:t xml:space="preserve"> teoretyczn</w:t>
      </w:r>
      <w:r w:rsidR="00A7642F">
        <w:rPr>
          <w:rFonts w:ascii="Arial" w:hAnsi="Arial" w:cs="Arial"/>
          <w:sz w:val="20"/>
          <w:szCs w:val="20"/>
        </w:rPr>
        <w:t>ych przedmiotów zawodowych</w:t>
      </w:r>
      <w:r w:rsidRPr="00F413A3">
        <w:rPr>
          <w:rFonts w:ascii="Arial" w:hAnsi="Arial" w:cs="Arial"/>
          <w:sz w:val="20"/>
          <w:szCs w:val="20"/>
        </w:rPr>
        <w:t xml:space="preserve"> oraz </w:t>
      </w:r>
      <w:r w:rsidR="00A7642F">
        <w:rPr>
          <w:rFonts w:ascii="Arial" w:hAnsi="Arial" w:cs="Arial"/>
          <w:sz w:val="20"/>
          <w:szCs w:val="20"/>
        </w:rPr>
        <w:t>przedmiotów zawodowych</w:t>
      </w:r>
      <w:r w:rsidR="00A7642F" w:rsidRPr="00F413A3">
        <w:rPr>
          <w:rFonts w:ascii="Arial" w:hAnsi="Arial" w:cs="Arial"/>
          <w:sz w:val="20"/>
          <w:szCs w:val="20"/>
        </w:rPr>
        <w:t xml:space="preserve"> </w:t>
      </w:r>
      <w:r w:rsidR="00A7642F">
        <w:rPr>
          <w:rFonts w:ascii="Arial" w:hAnsi="Arial" w:cs="Arial"/>
          <w:sz w:val="20"/>
          <w:szCs w:val="20"/>
        </w:rPr>
        <w:t xml:space="preserve">organizowanych w formie zajęć </w:t>
      </w:r>
      <w:r w:rsidRPr="00F413A3">
        <w:rPr>
          <w:rFonts w:ascii="Arial" w:hAnsi="Arial" w:cs="Arial"/>
          <w:sz w:val="20"/>
          <w:szCs w:val="20"/>
        </w:rPr>
        <w:t>praktyczn</w:t>
      </w:r>
      <w:r w:rsidR="00A7642F">
        <w:rPr>
          <w:rFonts w:ascii="Arial" w:hAnsi="Arial" w:cs="Arial"/>
          <w:sz w:val="20"/>
          <w:szCs w:val="20"/>
        </w:rPr>
        <w:t>ych</w:t>
      </w:r>
      <w:r w:rsidR="00EA1435">
        <w:rPr>
          <w:rFonts w:ascii="Arial" w:hAnsi="Arial" w:cs="Arial"/>
          <w:sz w:val="20"/>
          <w:szCs w:val="20"/>
        </w:rPr>
        <w:t xml:space="preserve"> przez okres 5 lat</w:t>
      </w:r>
      <w:r w:rsidR="00AD2F7F">
        <w:rPr>
          <w:rFonts w:ascii="Arial" w:hAnsi="Arial" w:cs="Arial"/>
          <w:sz w:val="20"/>
          <w:szCs w:val="20"/>
        </w:rPr>
        <w:t xml:space="preserve"> nauki</w:t>
      </w:r>
      <w:r w:rsidR="00EA1435">
        <w:rPr>
          <w:rFonts w:ascii="Arial" w:hAnsi="Arial" w:cs="Arial"/>
          <w:sz w:val="20"/>
          <w:szCs w:val="20"/>
        </w:rPr>
        <w:t>.</w:t>
      </w:r>
    </w:p>
    <w:p w:rsidR="00E176C8" w:rsidRPr="00F413A3" w:rsidRDefault="00E176C8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D844F1" w:rsidP="0043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Celem kształcenia zawodowego jest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ykształcenie w uczniach umiejętności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niezbędn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ych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funkcjonowania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w warunkach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dynamicznie zmieniającym się rynku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, wykonywania </w:t>
      </w:r>
      <w:r w:rsidR="00066EB5" w:rsidRPr="00F0163F">
        <w:rPr>
          <w:rFonts w:ascii="Arial" w:hAnsi="Arial" w:cs="Arial"/>
          <w:color w:val="auto"/>
          <w:sz w:val="20"/>
          <w:szCs w:val="20"/>
        </w:rPr>
        <w:t>zadań zawodowych na wysokim poziomie i mobilności zawodowej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>. Zadaniem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szkoły </w:t>
      </w:r>
      <w:r w:rsidR="006204F5" w:rsidRPr="00F0163F">
        <w:rPr>
          <w:rFonts w:ascii="Arial" w:hAnsi="Arial" w:cs="Arial"/>
          <w:color w:val="auto"/>
          <w:sz w:val="20"/>
          <w:szCs w:val="20"/>
        </w:rPr>
        <w:t>kształcąc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="006204F5" w:rsidRPr="00F0163F">
        <w:rPr>
          <w:rFonts w:ascii="Arial" w:hAnsi="Arial" w:cs="Arial"/>
          <w:color w:val="auto"/>
          <w:sz w:val="20"/>
          <w:szCs w:val="20"/>
        </w:rPr>
        <w:t xml:space="preserve"> w </w:t>
      </w:r>
      <w:r w:rsidRPr="00F0163F">
        <w:rPr>
          <w:rFonts w:ascii="Arial" w:hAnsi="Arial" w:cs="Arial"/>
          <w:color w:val="auto"/>
          <w:sz w:val="20"/>
          <w:szCs w:val="20"/>
        </w:rPr>
        <w:t>zawod</w:t>
      </w:r>
      <w:r w:rsidR="006204F5" w:rsidRPr="00F0163F">
        <w:rPr>
          <w:rFonts w:ascii="Arial" w:hAnsi="Arial" w:cs="Arial"/>
          <w:color w:val="auto"/>
          <w:sz w:val="20"/>
          <w:szCs w:val="20"/>
        </w:rPr>
        <w:t>zie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6E0C0F" w:rsidRPr="00F0163F">
        <w:rPr>
          <w:rFonts w:ascii="Arial" w:hAnsi="Arial" w:cs="Arial"/>
          <w:color w:val="auto"/>
          <w:sz w:val="20"/>
          <w:szCs w:val="20"/>
        </w:rPr>
        <w:t xml:space="preserve">jest dostosowanie metod i treści nauczania do </w:t>
      </w:r>
      <w:r w:rsidRPr="00F0163F">
        <w:rPr>
          <w:rFonts w:ascii="Arial" w:hAnsi="Arial" w:cs="Arial"/>
          <w:color w:val="auto"/>
          <w:sz w:val="20"/>
          <w:szCs w:val="20"/>
        </w:rPr>
        <w:t>zmian</w:t>
      </w:r>
      <w:r w:rsidR="00E57CE1" w:rsidRPr="00F0163F">
        <w:rPr>
          <w:rFonts w:ascii="Arial" w:hAnsi="Arial" w:cs="Arial"/>
          <w:color w:val="auto"/>
          <w:sz w:val="20"/>
          <w:szCs w:val="20"/>
        </w:rPr>
        <w:t xml:space="preserve"> zachodzących w</w:t>
      </w:r>
      <w:r w:rsidR="00066EB5" w:rsidRPr="00F0163F">
        <w:rPr>
          <w:rFonts w:ascii="Arial" w:hAnsi="Arial" w:cs="Arial"/>
          <w:color w:val="auto"/>
          <w:sz w:val="20"/>
          <w:szCs w:val="20"/>
        </w:rPr>
        <w:t xml:space="preserve"> gospodarce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, </w:t>
      </w:r>
      <w:r w:rsidRPr="00F0163F">
        <w:rPr>
          <w:rFonts w:ascii="Arial" w:hAnsi="Arial" w:cs="Arial"/>
          <w:color w:val="auto"/>
          <w:sz w:val="20"/>
          <w:szCs w:val="20"/>
        </w:rPr>
        <w:t>na które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 nowe techniki i technologie oraz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wzrost oczekiwań pracodawców w zakresie poziomu wiedzy i umiejętności pracowników.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W procesie kształcenia zawodowego ważne jest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łączenie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kształcenia ogólnego i zawodowego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oraz </w:t>
      </w:r>
      <w:r w:rsidRPr="00F0163F">
        <w:rPr>
          <w:rFonts w:ascii="Arial" w:hAnsi="Arial" w:cs="Arial"/>
          <w:color w:val="auto"/>
          <w:sz w:val="20"/>
          <w:szCs w:val="20"/>
        </w:rPr>
        <w:t>doskonalenie kompetencji kluczowych</w:t>
      </w:r>
      <w:r w:rsidR="002428DE" w:rsidRPr="00F0163F">
        <w:rPr>
          <w:rFonts w:ascii="Arial" w:hAnsi="Arial" w:cs="Arial"/>
          <w:color w:val="auto"/>
          <w:sz w:val="20"/>
          <w:szCs w:val="20"/>
        </w:rPr>
        <w:t>.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Wysoki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 wiedzy ogólnej powiązanej z wiedzą zawodową </w:t>
      </w:r>
      <w:r w:rsidR="002428DE" w:rsidRPr="00F0163F">
        <w:rPr>
          <w:rFonts w:ascii="Arial" w:hAnsi="Arial" w:cs="Arial"/>
          <w:color w:val="auto"/>
          <w:sz w:val="20"/>
          <w:szCs w:val="20"/>
        </w:rPr>
        <w:t xml:space="preserve">leży u podstaw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poziomu umiejętności zawodowych absolwentów szkół kształcących </w:t>
      </w:r>
      <w:r w:rsidR="001B18BE">
        <w:rPr>
          <w:rFonts w:ascii="Arial" w:hAnsi="Arial" w:cs="Arial"/>
          <w:color w:val="auto"/>
          <w:sz w:val="20"/>
          <w:szCs w:val="20"/>
        </w:rPr>
        <w:t>w </w:t>
      </w:r>
      <w:r w:rsidRPr="00F0163F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>W procesie kształcenia zawodowego są podejmowane działania wspomagające rozwój każdego uczącego się, stosownie d</w:t>
      </w:r>
      <w:r w:rsidR="00290CD1">
        <w:rPr>
          <w:rFonts w:ascii="Arial" w:hAnsi="Arial" w:cs="Arial"/>
          <w:color w:val="auto"/>
          <w:sz w:val="20"/>
          <w:szCs w:val="20"/>
        </w:rPr>
        <w:t>o jego potrzeb i możliwości, ze </w:t>
      </w:r>
      <w:r w:rsidRPr="00F0163F">
        <w:rPr>
          <w:rFonts w:ascii="Arial" w:hAnsi="Arial" w:cs="Arial"/>
          <w:color w:val="auto"/>
          <w:sz w:val="20"/>
          <w:szCs w:val="20"/>
        </w:rPr>
        <w:t>szczególnym uwzględnieniem indywidualnych ścieżek edukacji i kariery, możliwości podnoszenia poziomu wykształc</w:t>
      </w:r>
      <w:r w:rsidR="003766C6">
        <w:rPr>
          <w:rFonts w:ascii="Arial" w:hAnsi="Arial" w:cs="Arial"/>
          <w:color w:val="auto"/>
          <w:sz w:val="20"/>
          <w:szCs w:val="20"/>
        </w:rPr>
        <w:t>enia i kwalifikacji zawodowych.</w:t>
      </w:r>
    </w:p>
    <w:p w:rsidR="007F415D" w:rsidRPr="00F0163F" w:rsidRDefault="004A44F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Wyodrębnienie kwalifikacji w ramach poszczególnych zawodów wpisanych do klasyfikacji zawodów szkolnictwa zawodowego miało na celu dostosowanie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systemu kształcenia zawodowego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do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potrzeb rynku pracy, jego otwartości na uczenie się przez całe życie oraz mobilności edukacyjnej i zawodowej absolwentów</w:t>
      </w:r>
      <w:r w:rsidRPr="00F0163F">
        <w:rPr>
          <w:rFonts w:ascii="Arial" w:hAnsi="Arial" w:cs="Arial"/>
          <w:color w:val="auto"/>
          <w:sz w:val="20"/>
          <w:szCs w:val="20"/>
        </w:rPr>
        <w:t>.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przypadku technika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automatyka sterowania ruchem kolejowym 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wyodrębniono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jedną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kwalifikacj</w:t>
      </w:r>
      <w:r w:rsidRPr="00F0163F">
        <w:rPr>
          <w:rFonts w:ascii="Arial" w:hAnsi="Arial" w:cs="Arial"/>
          <w:color w:val="auto"/>
          <w:sz w:val="20"/>
          <w:szCs w:val="20"/>
        </w:rPr>
        <w:t>ą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3766C6">
        <w:rPr>
          <w:rFonts w:ascii="Arial" w:hAnsi="Arial" w:cs="Arial"/>
          <w:color w:val="auto"/>
          <w:sz w:val="20"/>
          <w:szCs w:val="20"/>
        </w:rPr>
        <w:t>TKO.0</w:t>
      </w:r>
      <w:r w:rsidR="00DF440A" w:rsidRPr="00F0163F">
        <w:rPr>
          <w:rFonts w:ascii="Arial" w:hAnsi="Arial" w:cs="Arial"/>
          <w:color w:val="auto"/>
          <w:sz w:val="20"/>
          <w:szCs w:val="20"/>
        </w:rPr>
        <w:t>2</w:t>
      </w:r>
      <w:r w:rsidR="003766C6">
        <w:rPr>
          <w:rFonts w:ascii="Arial" w:hAnsi="Arial" w:cs="Arial"/>
          <w:color w:val="auto"/>
          <w:sz w:val="20"/>
          <w:szCs w:val="20"/>
        </w:rPr>
        <w:t>.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 Montaż i eksploatacja urządzeń i systemów sterowania ruchem kolejowym</w:t>
      </w:r>
      <w:r w:rsidR="00CF5770" w:rsidRPr="00F0163F">
        <w:rPr>
          <w:rFonts w:ascii="Arial" w:hAnsi="Arial" w:cs="Arial"/>
          <w:color w:val="auto"/>
          <w:sz w:val="20"/>
          <w:szCs w:val="20"/>
        </w:rPr>
        <w:t xml:space="preserve"> która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w pełni wyczerp</w:t>
      </w:r>
      <w:r w:rsidRPr="00F0163F">
        <w:rPr>
          <w:rFonts w:ascii="Arial" w:hAnsi="Arial" w:cs="Arial"/>
          <w:color w:val="auto"/>
          <w:sz w:val="20"/>
          <w:szCs w:val="20"/>
        </w:rPr>
        <w:t>uje</w:t>
      </w:r>
      <w:r w:rsidR="007F415D" w:rsidRPr="00F0163F">
        <w:rPr>
          <w:rFonts w:ascii="Arial" w:hAnsi="Arial" w:cs="Arial"/>
          <w:color w:val="auto"/>
          <w:sz w:val="20"/>
          <w:szCs w:val="20"/>
        </w:rPr>
        <w:t xml:space="preserve"> zakres wiedzy i umiejętności kluczowych i poszukiwanych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na współczesnym, branżowym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7F415D" w:rsidRPr="00F0163F">
        <w:rPr>
          <w:rFonts w:ascii="Arial" w:hAnsi="Arial" w:cs="Arial"/>
          <w:color w:val="auto"/>
          <w:sz w:val="20"/>
          <w:szCs w:val="20"/>
        </w:rPr>
        <w:t>rynku pracy.</w:t>
      </w:r>
    </w:p>
    <w:p w:rsidR="007F415D" w:rsidRPr="00F0163F" w:rsidRDefault="007F415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0163F">
        <w:rPr>
          <w:rFonts w:ascii="Arial" w:hAnsi="Arial" w:cs="Arial"/>
          <w:color w:val="auto"/>
          <w:sz w:val="20"/>
          <w:szCs w:val="20"/>
        </w:rPr>
        <w:t xml:space="preserve">Technik </w:t>
      </w:r>
      <w:r w:rsidR="00DF440A" w:rsidRPr="00F0163F">
        <w:rPr>
          <w:rFonts w:ascii="Arial" w:hAnsi="Arial" w:cs="Arial"/>
          <w:color w:val="auto"/>
          <w:sz w:val="20"/>
          <w:szCs w:val="20"/>
        </w:rPr>
        <w:t xml:space="preserve">automatyk sterowania ruchem kolejowym </w:t>
      </w:r>
      <w:r w:rsidRPr="00F0163F">
        <w:rPr>
          <w:rFonts w:ascii="Arial" w:hAnsi="Arial" w:cs="Arial"/>
          <w:color w:val="auto"/>
          <w:sz w:val="20"/>
          <w:szCs w:val="20"/>
        </w:rPr>
        <w:t>jest zawodem</w:t>
      </w:r>
      <w:r w:rsidR="00F61309" w:rsidRPr="00F0163F">
        <w:rPr>
          <w:rFonts w:ascii="Arial" w:hAnsi="Arial" w:cs="Arial"/>
          <w:color w:val="auto"/>
          <w:sz w:val="20"/>
          <w:szCs w:val="20"/>
        </w:rPr>
        <w:t xml:space="preserve"> bardzo poszukiwanym przez kolejowy rynek pracy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. </w:t>
      </w:r>
      <w:r w:rsidR="00080AD4" w:rsidRPr="00F0163F">
        <w:rPr>
          <w:rFonts w:ascii="Arial" w:hAnsi="Arial" w:cs="Arial"/>
          <w:color w:val="auto"/>
          <w:sz w:val="20"/>
          <w:szCs w:val="20"/>
        </w:rPr>
        <w:t xml:space="preserve">Wiele spółek zwłaszcza </w:t>
      </w:r>
      <w:r w:rsidR="00C20EA8" w:rsidRPr="00F0163F">
        <w:rPr>
          <w:rFonts w:ascii="Arial" w:hAnsi="Arial" w:cs="Arial"/>
          <w:color w:val="auto"/>
          <w:sz w:val="20"/>
          <w:szCs w:val="20"/>
        </w:rPr>
        <w:t xml:space="preserve">zarządcy infrastruktury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>kolejow</w:t>
      </w:r>
      <w:r w:rsidR="00C20EA8" w:rsidRPr="00F0163F">
        <w:rPr>
          <w:rFonts w:ascii="Arial" w:hAnsi="Arial" w:cs="Arial"/>
          <w:color w:val="auto"/>
          <w:sz w:val="20"/>
          <w:szCs w:val="20"/>
        </w:rPr>
        <w:t>ej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poszukują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automatyków sterowania ruchem kolejowym a przewoźnicy 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maszynistów pojazdów szynowych, pracowników obsługi pojazdów szynowych ich naprawy i konserwacji a do takich </w:t>
      </w:r>
      <w:r w:rsidR="00CE7ECB" w:rsidRPr="00F0163F">
        <w:rPr>
          <w:rFonts w:ascii="Arial" w:hAnsi="Arial" w:cs="Arial"/>
          <w:color w:val="auto"/>
          <w:sz w:val="20"/>
          <w:szCs w:val="20"/>
        </w:rPr>
        <w:t>specjalistów</w:t>
      </w:r>
      <w:r w:rsidR="00DD6E55" w:rsidRPr="00F0163F">
        <w:rPr>
          <w:rFonts w:ascii="Arial" w:hAnsi="Arial" w:cs="Arial"/>
          <w:color w:val="auto"/>
          <w:sz w:val="20"/>
          <w:szCs w:val="20"/>
        </w:rPr>
        <w:t xml:space="preserve"> należy technik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 automatyk sterowania ruchem kolejowym</w:t>
      </w:r>
      <w:r w:rsidR="00A7642F">
        <w:rPr>
          <w:rFonts w:ascii="Arial" w:hAnsi="Arial" w:cs="Arial"/>
          <w:color w:val="auto"/>
          <w:sz w:val="20"/>
          <w:szCs w:val="20"/>
        </w:rPr>
        <w:t>.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 Intensywny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rozwój kolei, </w:t>
      </w:r>
      <w:r w:rsidR="00290CD1">
        <w:rPr>
          <w:rFonts w:ascii="Arial" w:hAnsi="Arial" w:cs="Arial"/>
          <w:color w:val="auto"/>
          <w:sz w:val="20"/>
          <w:szCs w:val="20"/>
        </w:rPr>
        <w:t>a 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także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progresywna </w:t>
      </w:r>
      <w:r w:rsidRPr="00F0163F">
        <w:rPr>
          <w:rFonts w:ascii="Arial" w:hAnsi="Arial" w:cs="Arial"/>
          <w:color w:val="auto"/>
          <w:sz w:val="20"/>
          <w:szCs w:val="20"/>
        </w:rPr>
        <w:t xml:space="preserve">modernizacja taboru </w:t>
      </w:r>
      <w:r w:rsidR="00CE7ECB" w:rsidRPr="00F0163F">
        <w:rPr>
          <w:rFonts w:ascii="Arial" w:hAnsi="Arial" w:cs="Arial"/>
          <w:color w:val="auto"/>
          <w:sz w:val="20"/>
          <w:szCs w:val="20"/>
        </w:rPr>
        <w:t xml:space="preserve">powoduje </w:t>
      </w:r>
      <w:r w:rsidR="00684427" w:rsidRPr="00F0163F">
        <w:rPr>
          <w:rFonts w:ascii="Arial" w:hAnsi="Arial" w:cs="Arial"/>
          <w:color w:val="auto"/>
          <w:sz w:val="20"/>
          <w:szCs w:val="20"/>
        </w:rPr>
        <w:t xml:space="preserve">zapotrzebowanie na młode kadry w zakresie naprawy </w:t>
      </w:r>
      <w:r w:rsidR="000A73D7" w:rsidRPr="00F0163F">
        <w:rPr>
          <w:rFonts w:ascii="Arial" w:hAnsi="Arial" w:cs="Arial"/>
          <w:color w:val="auto"/>
          <w:sz w:val="20"/>
          <w:szCs w:val="20"/>
        </w:rPr>
        <w:t>i konserwacji urządzeń sterowan</w:t>
      </w:r>
      <w:r w:rsidR="00684427" w:rsidRPr="00F0163F">
        <w:rPr>
          <w:rFonts w:ascii="Arial" w:hAnsi="Arial" w:cs="Arial"/>
          <w:color w:val="auto"/>
          <w:sz w:val="20"/>
          <w:szCs w:val="20"/>
        </w:rPr>
        <w:t>i</w:t>
      </w:r>
      <w:r w:rsidR="000A73D7" w:rsidRPr="00F0163F">
        <w:rPr>
          <w:rFonts w:ascii="Arial" w:hAnsi="Arial" w:cs="Arial"/>
          <w:color w:val="auto"/>
          <w:sz w:val="20"/>
          <w:szCs w:val="20"/>
        </w:rPr>
        <w:t xml:space="preserve">a ruchem kolejowym oraz </w:t>
      </w:r>
      <w:r w:rsidR="00684427" w:rsidRPr="00F0163F">
        <w:rPr>
          <w:rFonts w:ascii="Arial" w:hAnsi="Arial" w:cs="Arial"/>
          <w:color w:val="auto"/>
          <w:sz w:val="20"/>
          <w:szCs w:val="20"/>
        </w:rPr>
        <w:t>prowadzenia taboru szynowego</w:t>
      </w:r>
      <w:r w:rsidR="001B18BE">
        <w:rPr>
          <w:rFonts w:ascii="Arial" w:hAnsi="Arial" w:cs="Arial"/>
          <w:color w:val="auto"/>
          <w:sz w:val="20"/>
          <w:szCs w:val="20"/>
        </w:rPr>
        <w:t>.</w:t>
      </w:r>
    </w:p>
    <w:p w:rsidR="00012317" w:rsidRDefault="000123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C3970" w:rsidRPr="004F5D2D" w:rsidRDefault="00EC3970" w:rsidP="00EC3970">
      <w:pPr>
        <w:spacing w:line="360" w:lineRule="auto"/>
        <w:rPr>
          <w:rFonts w:ascii="Arial" w:hAnsi="Arial" w:cs="Arial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>WYKAZ PRZEDMIOTÓW W</w:t>
      </w:r>
      <w:r>
        <w:rPr>
          <w:rFonts w:ascii="Arial" w:hAnsi="Arial" w:cs="Arial"/>
          <w:b/>
          <w:color w:val="auto"/>
          <w:sz w:val="20"/>
          <w:szCs w:val="20"/>
        </w:rPr>
        <w:t xml:space="preserve"> TOKU KSZTAŁCENIA W ZAWODZIE </w:t>
      </w:r>
      <w:r w:rsidRPr="003766C6">
        <w:rPr>
          <w:rFonts w:ascii="Arial" w:hAnsi="Arial" w:cs="Arial"/>
          <w:b/>
          <w:sz w:val="20"/>
          <w:szCs w:val="20"/>
        </w:rPr>
        <w:t>TECHNIK AUTOMATYK STEROWANIA RUCHEM KOLEJOWYM</w:t>
      </w:r>
      <w:r w:rsidRPr="004F5D2D">
        <w:rPr>
          <w:rFonts w:ascii="Arial" w:hAnsi="Arial" w:cs="Arial"/>
          <w:sz w:val="20"/>
          <w:szCs w:val="20"/>
        </w:rPr>
        <w:t xml:space="preserve"> </w:t>
      </w:r>
      <w:r w:rsidRPr="001E7F0D">
        <w:rPr>
          <w:rStyle w:val="Pogrubienie"/>
          <w:rFonts w:ascii="Arial" w:hAnsi="Arial" w:cs="Arial"/>
          <w:sz w:val="20"/>
          <w:szCs w:val="20"/>
        </w:rPr>
        <w:t>311407</w:t>
      </w:r>
    </w:p>
    <w:p w:rsidR="00B3557C" w:rsidRPr="003766C6" w:rsidRDefault="00EC3970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Kwalifikacja</w:t>
      </w:r>
      <w:r w:rsidR="003766C6" w:rsidRPr="003766C6">
        <w:rPr>
          <w:rStyle w:val="Pogrubienie"/>
          <w:rFonts w:ascii="Arial" w:hAnsi="Arial" w:cs="Arial"/>
          <w:sz w:val="20"/>
          <w:szCs w:val="20"/>
        </w:rPr>
        <w:t>TKO.02</w:t>
      </w:r>
      <w:r w:rsidR="007D64B0" w:rsidRPr="003766C6">
        <w:rPr>
          <w:rStyle w:val="Pogrubienie"/>
          <w:rFonts w:ascii="Arial" w:hAnsi="Arial" w:cs="Arial"/>
          <w:sz w:val="20"/>
          <w:szCs w:val="20"/>
        </w:rPr>
        <w:t>.</w:t>
      </w:r>
      <w:r w:rsidR="0016590A" w:rsidRPr="003766C6">
        <w:rPr>
          <w:rStyle w:val="Pogrubienie"/>
          <w:rFonts w:ascii="Arial" w:hAnsi="Arial" w:cs="Arial"/>
          <w:sz w:val="20"/>
          <w:szCs w:val="20"/>
        </w:rPr>
        <w:t xml:space="preserve"> Montaż i eksploatacja urządzeń i systemów sterowania ruchem kolejowym</w:t>
      </w:r>
    </w:p>
    <w:p w:rsidR="00012317" w:rsidRPr="00B115EB" w:rsidRDefault="00412FE8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4D5A21"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4D5A21" w:rsidRPr="004D5A21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  <w:lang w:eastAsia="en-US"/>
        </w:rPr>
        <w:t>b</w:t>
      </w:r>
      <w:r w:rsidRPr="00357ED0">
        <w:rPr>
          <w:rStyle w:val="Pogrubienie"/>
          <w:rFonts w:ascii="Arial" w:hAnsi="Arial" w:cs="Arial"/>
          <w:b w:val="0"/>
          <w:sz w:val="20"/>
          <w:szCs w:val="20"/>
          <w:lang w:eastAsia="en-US"/>
        </w:rPr>
        <w:t>ezpieczeństwo i higiena pracy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podstawy elektrotechniki i elektroniki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podstawy automatyki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podstawy transportu kolejowego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urządzenia sterowania ruchem kolejowym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maszyny elektryczne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technika prowadzenia ruchu (przygotowanie do uzyskania licencji maszynisty)</w:t>
      </w:r>
    </w:p>
    <w:p w:rsidR="002320E5" w:rsidRPr="00142D47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informatyka kolejowa</w:t>
      </w:r>
    </w:p>
    <w:p w:rsidR="002320E5" w:rsidRPr="0016590A" w:rsidRDefault="002320E5" w:rsidP="002320E5">
      <w:pPr>
        <w:pStyle w:val="Akapitzlist"/>
        <w:numPr>
          <w:ilvl w:val="0"/>
          <w:numId w:val="221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7D64B0" w:rsidRDefault="007D64B0" w:rsidP="00BA5202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sz w:val="20"/>
          <w:szCs w:val="20"/>
        </w:rPr>
      </w:pPr>
    </w:p>
    <w:p w:rsidR="00012317" w:rsidRPr="00B115EB" w:rsidRDefault="004D5A21" w:rsidP="00BA5202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4D5A21">
        <w:rPr>
          <w:rStyle w:val="Pogrubienie"/>
          <w:rFonts w:ascii="Arial" w:hAnsi="Arial" w:cs="Arial"/>
          <w:b w:val="0"/>
          <w:sz w:val="20"/>
          <w:szCs w:val="20"/>
        </w:rPr>
        <w:t>Przedmioty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 xml:space="preserve"> zawodowe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o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r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g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="00412FE8">
        <w:rPr>
          <w:rStyle w:val="Pogrubienie"/>
          <w:rFonts w:ascii="Arial" w:hAnsi="Arial" w:cs="Arial"/>
          <w:b w:val="0"/>
          <w:sz w:val="20"/>
          <w:szCs w:val="20"/>
        </w:rPr>
        <w:t>n</w:t>
      </w:r>
      <w:r w:rsidRPr="004D5A21">
        <w:rPr>
          <w:rStyle w:val="Pogrubienie"/>
          <w:rFonts w:ascii="Arial" w:hAnsi="Arial" w:cs="Arial"/>
          <w:b w:val="0"/>
          <w:sz w:val="20"/>
          <w:szCs w:val="20"/>
        </w:rPr>
        <w:t>izowane w formie zajęć praktycznych</w:t>
      </w:r>
      <w:r w:rsidR="00012317" w:rsidRPr="00B115EB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357ED0" w:rsidRPr="00142D47" w:rsidRDefault="00357ED0" w:rsidP="002320E5">
      <w:pPr>
        <w:pStyle w:val="Akapitzlist"/>
        <w:numPr>
          <w:ilvl w:val="0"/>
          <w:numId w:val="22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pracownia elektryczna i elektroniczna</w:t>
      </w:r>
    </w:p>
    <w:p w:rsidR="00357ED0" w:rsidRPr="00142D47" w:rsidRDefault="00357ED0" w:rsidP="002320E5">
      <w:pPr>
        <w:pStyle w:val="Akapitzlist"/>
        <w:numPr>
          <w:ilvl w:val="0"/>
          <w:numId w:val="22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pracownia automatyki</w:t>
      </w:r>
    </w:p>
    <w:p w:rsidR="00357ED0" w:rsidRPr="00142D47" w:rsidRDefault="00357ED0" w:rsidP="002320E5">
      <w:pPr>
        <w:pStyle w:val="Akapitzlist"/>
        <w:numPr>
          <w:ilvl w:val="0"/>
          <w:numId w:val="22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pracownia technologii i materiałoznawstwa</w:t>
      </w:r>
    </w:p>
    <w:p w:rsidR="00357ED0" w:rsidRPr="00142D47" w:rsidRDefault="00357ED0" w:rsidP="002320E5">
      <w:pPr>
        <w:pStyle w:val="Akapitzlist"/>
        <w:numPr>
          <w:ilvl w:val="0"/>
          <w:numId w:val="22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 xml:space="preserve">przygotowanie praktyczne do licencji maszynisty </w:t>
      </w:r>
    </w:p>
    <w:p w:rsidR="00357ED0" w:rsidRPr="00142D47" w:rsidRDefault="00357ED0" w:rsidP="002320E5">
      <w:pPr>
        <w:pStyle w:val="Akapitzlist"/>
        <w:numPr>
          <w:ilvl w:val="0"/>
          <w:numId w:val="220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42D47"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</w:p>
    <w:p w:rsidR="00B45756" w:rsidRDefault="00B45756" w:rsidP="00412FE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E7B5F" w:rsidRPr="00412FE8" w:rsidRDefault="00412FE8" w:rsidP="00412FE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BA3452" w:rsidRDefault="00412FE8" w:rsidP="001E7B5F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EC3970">
        <w:rPr>
          <w:rFonts w:ascii="Arial" w:hAnsi="Arial" w:cs="Arial"/>
          <w:b/>
          <w:sz w:val="20"/>
          <w:szCs w:val="20"/>
        </w:rPr>
        <w:t>I</w:t>
      </w:r>
      <w:r w:rsidR="003766C6">
        <w:rPr>
          <w:rFonts w:ascii="Arial" w:hAnsi="Arial" w:cs="Arial"/>
          <w:b/>
          <w:sz w:val="20"/>
          <w:szCs w:val="20"/>
        </w:rPr>
        <w:t xml:space="preserve">II. </w:t>
      </w:r>
      <w:r w:rsidR="00D844F1" w:rsidRPr="00BA3452">
        <w:rPr>
          <w:rFonts w:ascii="Arial" w:hAnsi="Arial" w:cs="Arial"/>
          <w:b/>
          <w:sz w:val="20"/>
          <w:szCs w:val="20"/>
        </w:rPr>
        <w:t>CELE KIERUNKOWE ZAWODU</w:t>
      </w:r>
    </w:p>
    <w:p w:rsidR="0032308B" w:rsidRPr="0032308B" w:rsidRDefault="0032308B" w:rsidP="0032308B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W zawodzie technik automatyk sterowania ruchem kolejowym została wyodrębniona kwalifikacja:</w:t>
      </w:r>
      <w:r>
        <w:rPr>
          <w:rFonts w:ascii="Arial" w:hAnsi="Arial" w:cs="Arial"/>
          <w:sz w:val="20"/>
          <w:szCs w:val="20"/>
        </w:rPr>
        <w:t xml:space="preserve"> </w:t>
      </w:r>
      <w:r w:rsidR="003766C6">
        <w:rPr>
          <w:rFonts w:ascii="Arial" w:hAnsi="Arial" w:cs="Arial"/>
          <w:sz w:val="20"/>
          <w:szCs w:val="20"/>
        </w:rPr>
        <w:t>TKO.02</w:t>
      </w:r>
      <w:r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kolejowym.</w:t>
      </w:r>
    </w:p>
    <w:p w:rsidR="0032308B" w:rsidRPr="0032308B" w:rsidRDefault="0032308B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2308B">
        <w:rPr>
          <w:rFonts w:ascii="Arial" w:hAnsi="Arial" w:cs="Arial"/>
          <w:sz w:val="20"/>
          <w:szCs w:val="20"/>
        </w:rPr>
        <w:t>Absolwent technikum kształcącego w zawodzie technik automatyk sterowania ruchem kolejowym powinien być przygotowany do wykonywania następujących zadań zawodowych w zakresie kwalifikacji</w:t>
      </w:r>
      <w:r>
        <w:rPr>
          <w:rFonts w:ascii="Arial" w:hAnsi="Arial" w:cs="Arial"/>
          <w:sz w:val="20"/>
          <w:szCs w:val="20"/>
        </w:rPr>
        <w:t>:</w:t>
      </w:r>
    </w:p>
    <w:p w:rsidR="00E176C8" w:rsidRPr="0007313F" w:rsidRDefault="003766C6" w:rsidP="00B42C0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TKO.02</w:t>
      </w:r>
      <w:r w:rsidR="00253039">
        <w:rPr>
          <w:rFonts w:ascii="Arial" w:hAnsi="Arial" w:cs="Arial"/>
          <w:sz w:val="20"/>
          <w:szCs w:val="20"/>
        </w:rPr>
        <w:t>.</w:t>
      </w:r>
      <w:r w:rsidR="0032308B" w:rsidRPr="0032308B">
        <w:rPr>
          <w:rFonts w:ascii="Arial" w:hAnsi="Arial" w:cs="Arial"/>
          <w:sz w:val="20"/>
          <w:szCs w:val="20"/>
        </w:rPr>
        <w:t xml:space="preserve"> Montaż i eksploatacja urządzeń i systemów sterowania ruchem kolejowym: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sterowania ruchem kolejowym stacyjnych i liniowych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0F2EFC">
        <w:rPr>
          <w:rFonts w:ascii="Arial" w:hAnsi="Arial" w:cs="Arial"/>
          <w:sz w:val="20"/>
          <w:szCs w:val="20"/>
        </w:rPr>
        <w:t>ych</w:t>
      </w:r>
      <w:r w:rsidR="001B18BE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0F2EFC">
        <w:rPr>
          <w:rFonts w:ascii="Arial" w:hAnsi="Arial" w:cs="Arial"/>
          <w:sz w:val="20"/>
          <w:szCs w:val="20"/>
        </w:rPr>
        <w:t>ontowani</w:t>
      </w:r>
      <w:r>
        <w:rPr>
          <w:rFonts w:ascii="Arial" w:hAnsi="Arial" w:cs="Arial"/>
          <w:sz w:val="20"/>
          <w:szCs w:val="20"/>
        </w:rPr>
        <w:t>e</w:t>
      </w:r>
      <w:r w:rsidRPr="000F2EFC">
        <w:rPr>
          <w:rFonts w:ascii="Arial" w:hAnsi="Arial" w:cs="Arial"/>
          <w:sz w:val="20"/>
          <w:szCs w:val="20"/>
        </w:rPr>
        <w:t xml:space="preserve"> urządzeń zasilających systemy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Diagnostyka i 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sterowania ruchem kolejowym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P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w sprawności technicznej urządzeń zabezpieczenia ruchu na przejazdach </w:t>
      </w:r>
      <w:r w:rsidR="00EC3970">
        <w:rPr>
          <w:rFonts w:ascii="Arial" w:hAnsi="Arial" w:cs="Arial"/>
          <w:sz w:val="20"/>
          <w:szCs w:val="20"/>
        </w:rPr>
        <w:t>kolejowo-drogow</w:t>
      </w:r>
      <w:r w:rsidRPr="000F2EFC">
        <w:rPr>
          <w:rFonts w:ascii="Arial" w:hAnsi="Arial" w:cs="Arial"/>
          <w:sz w:val="20"/>
          <w:szCs w:val="20"/>
        </w:rPr>
        <w:t>ych</w:t>
      </w:r>
      <w:r w:rsidR="00764CBA">
        <w:rPr>
          <w:rFonts w:ascii="Arial" w:hAnsi="Arial" w:cs="Arial"/>
          <w:sz w:val="20"/>
          <w:szCs w:val="20"/>
        </w:rPr>
        <w:t>,</w:t>
      </w:r>
    </w:p>
    <w:p w:rsidR="000F2EFC" w:rsidRDefault="000F2EFC" w:rsidP="0098501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Utrzymywanie</w:t>
      </w:r>
      <w:r w:rsidRPr="000F2EFC">
        <w:rPr>
          <w:rFonts w:ascii="Arial" w:hAnsi="Arial" w:cs="Arial"/>
          <w:sz w:val="20"/>
          <w:szCs w:val="20"/>
        </w:rPr>
        <w:t xml:space="preserve"> i eksploatacji urządzeń zasilających systemy sterowania ruchem kolejowym.</w:t>
      </w:r>
    </w:p>
    <w:p w:rsidR="002631D1" w:rsidRDefault="002631D1" w:rsidP="00263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ind w:left="928"/>
        <w:contextualSpacing/>
        <w:rPr>
          <w:rFonts w:ascii="Arial" w:hAnsi="Arial" w:cs="Arial"/>
          <w:sz w:val="20"/>
          <w:szCs w:val="20"/>
        </w:rPr>
      </w:pPr>
    </w:p>
    <w:p w:rsidR="002631D1" w:rsidRPr="00674B06" w:rsidRDefault="002631D1" w:rsidP="002631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1067D" w:rsidRPr="00D1067D" w:rsidRDefault="00F20ECB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766C6">
        <w:rPr>
          <w:rFonts w:ascii="Arial" w:hAnsi="Arial" w:cs="Arial"/>
          <w:b/>
          <w:sz w:val="20"/>
          <w:szCs w:val="20"/>
        </w:rPr>
        <w:t>I</w:t>
      </w:r>
      <w:r w:rsidR="00FB5D92">
        <w:rPr>
          <w:rFonts w:ascii="Arial" w:hAnsi="Arial" w:cs="Arial"/>
          <w:b/>
          <w:sz w:val="20"/>
          <w:szCs w:val="20"/>
        </w:rPr>
        <w:t>V</w:t>
      </w:r>
      <w:r w:rsidR="003766C6">
        <w:rPr>
          <w:rFonts w:ascii="Arial" w:hAnsi="Arial" w:cs="Arial"/>
          <w:b/>
          <w:sz w:val="20"/>
          <w:szCs w:val="20"/>
        </w:rPr>
        <w:t xml:space="preserve">. </w:t>
      </w:r>
      <w:r w:rsidR="00D1067D" w:rsidRPr="00D1067D">
        <w:rPr>
          <w:rFonts w:ascii="Arial" w:hAnsi="Arial" w:cs="Arial"/>
          <w:b/>
          <w:sz w:val="20"/>
          <w:szCs w:val="20"/>
        </w:rPr>
        <w:t>PROGRAMY NAUCZANIA DO POSZCZEGÓLNYCH PRZEDMIOTÓW</w:t>
      </w:r>
    </w:p>
    <w:p w:rsidR="00D1067D" w:rsidRDefault="00D1067D" w:rsidP="000B1C9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93F46" w:rsidRDefault="00F93F46" w:rsidP="000B1C9C">
      <w:pPr>
        <w:spacing w:line="360" w:lineRule="auto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Bezpieczeństwo i higiena pracy</w:t>
      </w:r>
    </w:p>
    <w:p w:rsidR="00F1001D" w:rsidRPr="00F1001D" w:rsidRDefault="00802952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przepisów dotyczącyc</w:t>
      </w:r>
      <w:r w:rsidR="004C49FC">
        <w:rPr>
          <w:rFonts w:ascii="Arial" w:hAnsi="Arial" w:cs="Arial"/>
          <w:color w:val="auto"/>
          <w:sz w:val="20"/>
          <w:szCs w:val="20"/>
        </w:rPr>
        <w:t>h bezpieczeństwa i higieny pracy.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zasad bezpiecznego i higienicznego wykonywania pracy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Nabycie umiejętności udzielania pierwszej pomocy</w:t>
      </w:r>
      <w:r w:rsidR="004C49FC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F1001D" w:rsidRDefault="00F1001D" w:rsidP="00F1001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1001D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9C4C8D">
        <w:rPr>
          <w:rFonts w:ascii="Arial" w:hAnsi="Arial" w:cs="Arial"/>
          <w:color w:val="auto"/>
          <w:sz w:val="20"/>
          <w:szCs w:val="20"/>
        </w:rPr>
        <w:t>.</w:t>
      </w:r>
    </w:p>
    <w:p w:rsidR="00F1001D" w:rsidRPr="00EC3970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001D" w:rsidRPr="00EC3970" w:rsidRDefault="00F1001D" w:rsidP="00F1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3970">
        <w:rPr>
          <w:rFonts w:ascii="Arial" w:hAnsi="Arial" w:cs="Arial"/>
          <w:b/>
          <w:sz w:val="20"/>
          <w:szCs w:val="20"/>
        </w:rPr>
        <w:t>Cele operacyjne: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>scharakteryzować cele i zadania bezpieczeństwa i higieny pracy</w:t>
      </w:r>
      <w:r w:rsidR="009C4C8D" w:rsidRPr="00EC3970">
        <w:rPr>
          <w:rFonts w:ascii="Arial" w:hAnsi="Arial" w:cs="Arial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>scharakteryzować przepisy dotyczące bezpieczeństwa i higieny pracy</w:t>
      </w:r>
      <w:r w:rsidR="009C4C8D" w:rsidRPr="00EC3970">
        <w:rPr>
          <w:rFonts w:ascii="Arial" w:hAnsi="Arial" w:cs="Arial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sz w:val="20"/>
          <w:szCs w:val="20"/>
        </w:rPr>
        <w:t xml:space="preserve">stosować zasady </w:t>
      </w:r>
      <w:r w:rsidRPr="00EC3970">
        <w:rPr>
          <w:rFonts w:ascii="Arial" w:hAnsi="Arial" w:cs="Arial"/>
          <w:color w:val="auto"/>
          <w:sz w:val="20"/>
          <w:szCs w:val="20"/>
        </w:rPr>
        <w:t>bezpiecznego i higienicznego wykonywania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z</w:t>
      </w:r>
      <w:r w:rsidR="009C4C8D" w:rsidRPr="00EC3970">
        <w:rPr>
          <w:rFonts w:ascii="Arial" w:hAnsi="Arial" w:cs="Arial"/>
          <w:color w:val="auto"/>
          <w:sz w:val="20"/>
          <w:szCs w:val="20"/>
        </w:rPr>
        <w:t xml:space="preserve">organizować </w:t>
      </w:r>
      <w:r w:rsidR="00F1001D" w:rsidRPr="00EC3970">
        <w:rPr>
          <w:rFonts w:ascii="Arial" w:hAnsi="Arial" w:cs="Arial"/>
          <w:color w:val="auto"/>
          <w:sz w:val="20"/>
          <w:szCs w:val="20"/>
        </w:rPr>
        <w:t>bezpieczne i higieniczne stanowisko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253039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 xml:space="preserve">udzielić </w:t>
      </w:r>
      <w:r w:rsidR="00F1001D" w:rsidRPr="00EC3970">
        <w:rPr>
          <w:rFonts w:ascii="Arial" w:hAnsi="Arial" w:cs="Arial"/>
          <w:color w:val="auto"/>
          <w:sz w:val="20"/>
          <w:szCs w:val="20"/>
        </w:rPr>
        <w:t>pierwszej pomocy w sytuacji zagrożenia zdrowia i życia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dobrać środki ochrony indywidualnej do stanowiska pracy</w:t>
      </w:r>
      <w:r w:rsidR="009C4C8D" w:rsidRPr="00EC3970">
        <w:rPr>
          <w:rFonts w:ascii="Arial" w:hAnsi="Arial" w:cs="Arial"/>
          <w:color w:val="auto"/>
          <w:sz w:val="20"/>
          <w:szCs w:val="20"/>
        </w:rPr>
        <w:t>,</w:t>
      </w:r>
    </w:p>
    <w:p w:rsidR="00F1001D" w:rsidRPr="00EC3970" w:rsidRDefault="00F1001D" w:rsidP="00F1001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C3970">
        <w:rPr>
          <w:rFonts w:ascii="Arial" w:hAnsi="Arial" w:cs="Arial"/>
          <w:color w:val="auto"/>
          <w:sz w:val="20"/>
          <w:szCs w:val="20"/>
        </w:rPr>
        <w:t>użyć środki ochrony indywidualnej w ramach pracy na stanowiskach branży kolejowej</w:t>
      </w:r>
      <w:r w:rsidR="009C4C8D" w:rsidRPr="00EC3970">
        <w:rPr>
          <w:rFonts w:ascii="Arial" w:hAnsi="Arial" w:cs="Arial"/>
          <w:color w:val="auto"/>
          <w:sz w:val="20"/>
          <w:szCs w:val="20"/>
        </w:rPr>
        <w:t>.</w:t>
      </w:r>
    </w:p>
    <w:p w:rsidR="00F61481" w:rsidRPr="00EC3970" w:rsidRDefault="00F61481" w:rsidP="000B1C9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127A" w:rsidRDefault="0087127A" w:rsidP="0087127A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B51321">
        <w:rPr>
          <w:rFonts w:ascii="Arial" w:hAnsi="Arial" w:cs="Arial"/>
          <w:b/>
          <w:sz w:val="20"/>
          <w:szCs w:val="20"/>
        </w:rPr>
        <w:t>Bezpieczeństwo i higiena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95"/>
        <w:gridCol w:w="850"/>
        <w:gridCol w:w="4394"/>
        <w:gridCol w:w="3620"/>
        <w:gridCol w:w="995"/>
      </w:tblGrid>
      <w:tr w:rsidR="00F459A4" w:rsidRPr="008675E8" w:rsidTr="004821F4">
        <w:tc>
          <w:tcPr>
            <w:tcW w:w="762" w:type="pct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72" w:type="pct"/>
            <w:vMerge w:val="restar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18" w:type="pct"/>
            <w:gridSpan w:val="2"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0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675E8" w:rsidRPr="008675E8" w:rsidRDefault="008675E8" w:rsidP="00D225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3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675E8" w:rsidRPr="008675E8" w:rsidRDefault="008675E8" w:rsidP="00D225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0" w:type="pct"/>
          </w:tcPr>
          <w:p w:rsidR="008675E8" w:rsidRPr="008675E8" w:rsidRDefault="008675E8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8675E8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agadnienia prawne dotyczące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772" w:type="pct"/>
          </w:tcPr>
          <w:p w:rsidR="00E86A51" w:rsidRPr="004471FA" w:rsidRDefault="009618E9" w:rsidP="0022500A">
            <w:pPr>
              <w:numPr>
                <w:ilvl w:val="0"/>
                <w:numId w:val="188"/>
              </w:numPr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akty prawne z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zakresu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B545DC" w:rsidRDefault="00E86A51" w:rsidP="0022500A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znaczenie pojęć: bezpieczeństwo pracy, higiena pracy, ochrona pracy</w:t>
            </w:r>
          </w:p>
          <w:p w:rsidR="00E86A51" w:rsidRPr="00B545DC" w:rsidRDefault="00E86A51" w:rsidP="0022500A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45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97C8D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B545DC">
              <w:rPr>
                <w:rFonts w:ascii="Arial" w:eastAsia="Arial" w:hAnsi="Arial" w:cs="Arial"/>
                <w:color w:val="auto"/>
                <w:sz w:val="20"/>
                <w:szCs w:val="20"/>
              </w:rPr>
              <w:t>ymienić</w:t>
            </w:r>
            <w:r w:rsidR="00D97C8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D97C8D"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podstawowe 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akty normatywne określające wymagania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45DC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akty prawa wewnątrzzakładowego związane z bezpieczeństwem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higieną pracy, ochroną przeciwpożarową, ochroną środowiska </w:t>
            </w:r>
          </w:p>
          <w:p w:rsidR="00E86A51" w:rsidRPr="00C032DF" w:rsidRDefault="00C032DF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 organy nadzoru państwowego nad warunkami pracy, ochroną przeciwpożarową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ochroną środowiska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Polsce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rozróżnić pojęcia związane z ochroną środowiska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pojęcia związane z wypadkami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7642F">
              <w:rPr>
                <w:rFonts w:ascii="Arial" w:hAnsi="Arial" w:cs="Arial"/>
                <w:sz w:val="20"/>
                <w:szCs w:val="20"/>
              </w:rPr>
              <w:t>chorobami zawodowymi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akty prawa obowiązujące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Polsce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Unii Europejskiej związane z ochroną pracy, ochroną przeciwpożarową, ochroną środowiska</w:t>
            </w:r>
          </w:p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higieny pracy 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 wyjaśnić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obowiązki pracowników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802952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wyjaśnić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uprawnienia pracownicze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ochrony, czasu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urlopów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odpowiedzialność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do czego zobowiązują pracodawcę przepisy bhp,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przypadku możliwości wystąpienia zagrożenia dla zdrowia </w:t>
            </w:r>
            <w:r w:rsidR="001F234C">
              <w:rPr>
                <w:rFonts w:ascii="Arial" w:hAnsi="Arial" w:cs="Arial"/>
                <w:sz w:val="20"/>
                <w:szCs w:val="20"/>
              </w:rPr>
              <w:t>lub życia pracowników</w:t>
            </w:r>
          </w:p>
        </w:tc>
        <w:tc>
          <w:tcPr>
            <w:tcW w:w="1273" w:type="pct"/>
          </w:tcPr>
          <w:p w:rsidR="00E86A51" w:rsidRPr="001E3364" w:rsidRDefault="00E86A51" w:rsidP="0022500A">
            <w:pPr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7" w:hanging="3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jakich przepisach </w:t>
            </w:r>
            <w:r w:rsidR="00EE3D79" w:rsidRPr="001E336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jakie informacje pracodawca jest obowiązany przekazać pracownikom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zakresie</w:t>
            </w:r>
            <w:r w:rsidR="001F234C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 bezpieczeństwa </w:t>
            </w:r>
            <w:r w:rsidR="00EE3D79" w:rsidRPr="001E336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F234C" w:rsidRPr="001E3364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8B12A4" w:rsidRPr="001E3364" w:rsidRDefault="008B12A4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uzasadnić konieczność prowadzenia profilaktycznych badań lekarskich w zawodzie </w:t>
            </w:r>
          </w:p>
          <w:p w:rsidR="008B12A4" w:rsidRPr="004821F4" w:rsidRDefault="008B12A4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omówić rodzaje profilaktycznych badań lekarskich</w:t>
            </w:r>
          </w:p>
        </w:tc>
        <w:tc>
          <w:tcPr>
            <w:tcW w:w="350" w:type="pct"/>
          </w:tcPr>
          <w:p w:rsidR="00E86A51" w:rsidRPr="001E3364" w:rsidRDefault="00E86A51" w:rsidP="00D225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3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Konsekwencje naruszania przepisów oraz zasad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 podczas wykonywania zadań zawodowych.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zakres odpowiedzialnoś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ci 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osób kierujących pracownikami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omówić zakres odpowiedzialności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podać przykłady naruszania przepisów oraz zasad bhp podczas wykonywania zadań zawodowych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podczas wykonywania zadań zawodowych,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akty prawne określające kary za naruszanie przepisów bhp podcz</w:t>
            </w:r>
            <w:r w:rsidR="001F234C">
              <w:rPr>
                <w:rFonts w:ascii="Arial" w:hAnsi="Arial" w:cs="Arial"/>
                <w:sz w:val="20"/>
                <w:szCs w:val="20"/>
              </w:rPr>
              <w:t>as wykonywania zadań zawodowych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wymienić konsekwencję nieprzestrzegania obowiązków przez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bezpieczeństwa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hig</w:t>
            </w:r>
            <w:r w:rsidR="001F234C">
              <w:rPr>
                <w:rFonts w:ascii="Arial" w:hAnsi="Arial" w:cs="Arial"/>
                <w:sz w:val="20"/>
                <w:szCs w:val="20"/>
              </w:rPr>
              <w:t>ieny 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8"/>
              </w:numPr>
              <w:ind w:left="3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Wypadki przy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choroby zawodowe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wyjaśnić, co u</w:t>
            </w:r>
            <w:r w:rsidR="001F234C">
              <w:rPr>
                <w:rFonts w:ascii="Arial" w:hAnsi="Arial" w:cs="Arial"/>
                <w:sz w:val="20"/>
                <w:szCs w:val="20"/>
              </w:rPr>
              <w:t>znaje się za wypadek przy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1F234C">
              <w:rPr>
                <w:rFonts w:ascii="Arial" w:hAnsi="Arial" w:cs="Arial"/>
                <w:sz w:val="20"/>
                <w:szCs w:val="20"/>
              </w:rPr>
              <w:t>nić, czym jest choroba zawodowa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zidentyfikować rodzaje świadczeń z tytułu wypadku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przy</w:t>
            </w:r>
            <w:r w:rsidR="003C22A1">
              <w:rPr>
                <w:rFonts w:ascii="Arial" w:hAnsi="Arial" w:cs="Arial"/>
                <w:sz w:val="20"/>
                <w:szCs w:val="20"/>
              </w:rPr>
              <w:t xml:space="preserve"> pracy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choroby zawodowej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objawy typowych 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chorób zawodowych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1F234C">
              <w:rPr>
                <w:rFonts w:ascii="Arial" w:hAnsi="Arial" w:cs="Arial"/>
                <w:sz w:val="20"/>
                <w:szCs w:val="20"/>
              </w:rPr>
              <w:t>transporcie</w:t>
            </w:r>
          </w:p>
          <w:p w:rsidR="00E86A51" w:rsidRPr="001E336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mówić stan zagrożenia 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zdrowia lub życia</w:t>
            </w:r>
          </w:p>
          <w:p w:rsidR="00E86A51" w:rsidRPr="004471FA" w:rsidRDefault="007E566C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="00E86A51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świadczeń z tytułu wypadku przy pracy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 powstania choroby z</w:t>
            </w:r>
            <w:r w:rsidR="001F234C">
              <w:rPr>
                <w:rFonts w:ascii="Arial" w:hAnsi="Arial" w:cs="Arial"/>
                <w:sz w:val="20"/>
                <w:szCs w:val="20"/>
              </w:rPr>
              <w:t>awodowej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przedstawić tryb postępowania pracownika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przypadku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zaistnienia wypadku przy pracy</w:t>
            </w:r>
          </w:p>
          <w:p w:rsidR="00E86A51" w:rsidRPr="004471FA" w:rsidRDefault="001F234C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ocenić stan zagrożenia zdrowia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wskazać prawa pracownika, który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zachorował na chorobę zawodową</w:t>
            </w:r>
          </w:p>
          <w:p w:rsidR="00E86A51" w:rsidRPr="00F459A4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zidentyfikować obowiązki pracodawcy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zakresie zapewnienia pierwszej pomocy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nagłych wypadkach</w:t>
            </w:r>
          </w:p>
          <w:p w:rsidR="00784BDF" w:rsidRPr="00F459A4" w:rsidRDefault="00784BDF" w:rsidP="0022500A">
            <w:pPr>
              <w:numPr>
                <w:ilvl w:val="0"/>
                <w:numId w:val="186"/>
              </w:numPr>
              <w:autoSpaceDE w:val="0"/>
              <w:autoSpaceDN w:val="0"/>
              <w:adjustRightInd w:val="0"/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F459A4">
              <w:rPr>
                <w:rFonts w:ascii="Arial" w:hAnsi="Arial" w:cs="Arial"/>
                <w:sz w:val="20"/>
                <w:szCs w:val="20"/>
              </w:rPr>
              <w:t>analizować przyczyny występowania chorób zawodowych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99738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bezpiecznej pracy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</w:t>
            </w:r>
          </w:p>
        </w:tc>
        <w:tc>
          <w:tcPr>
            <w:tcW w:w="772" w:type="pct"/>
          </w:tcPr>
          <w:p w:rsidR="00E86A51" w:rsidRPr="0099738A" w:rsidRDefault="00E86A51" w:rsidP="0022500A">
            <w:pPr>
              <w:numPr>
                <w:ilvl w:val="0"/>
                <w:numId w:val="189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 xml:space="preserve">Ogólne zasady organizowania bezpiecznych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9738A">
              <w:rPr>
                <w:rFonts w:ascii="Arial" w:hAnsi="Arial" w:cs="Arial"/>
                <w:color w:val="auto"/>
                <w:sz w:val="20"/>
                <w:szCs w:val="20"/>
              </w:rPr>
              <w:t>higienicznych warunków pracy.</w:t>
            </w:r>
          </w:p>
        </w:tc>
        <w:tc>
          <w:tcPr>
            <w:tcW w:w="299" w:type="pct"/>
          </w:tcPr>
          <w:p w:rsidR="00E86A51" w:rsidRPr="00F459A4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wyjaśnić zasady planowania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organizowania czasu pracy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transporcie zgodnie z prz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episami prawa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F234C">
              <w:rPr>
                <w:rFonts w:ascii="Arial" w:hAnsi="Arial" w:cs="Arial"/>
                <w:sz w:val="20"/>
                <w:szCs w:val="20"/>
              </w:rPr>
              <w:t>wymaganiami BHP</w:t>
            </w:r>
          </w:p>
          <w:p w:rsidR="00E86A51" w:rsidRPr="004471FA" w:rsidRDefault="003C22A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bezpieczne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>higieniczne wa</w:t>
            </w:r>
            <w:r w:rsidR="001F234C">
              <w:rPr>
                <w:rFonts w:ascii="Arial" w:hAnsi="Arial" w:cs="Arial"/>
                <w:sz w:val="20"/>
                <w:szCs w:val="20"/>
              </w:rPr>
              <w:t>runki pracy na stanowisku pracy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znaczenie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potrzebę oceny ryzyka </w:t>
            </w:r>
            <w:r w:rsidR="001F234C">
              <w:rPr>
                <w:rFonts w:ascii="Arial" w:hAnsi="Arial" w:cs="Arial"/>
                <w:color w:val="auto"/>
                <w:sz w:val="20"/>
                <w:szCs w:val="20"/>
              </w:rPr>
              <w:t>zawodowego</w:t>
            </w:r>
          </w:p>
          <w:p w:rsidR="00E86A51" w:rsidRPr="00705BB2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środki ochrony indywidualnej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E3C6F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 podczas wykonywania montażu elementów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trakcji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elektrycznej oraz montażu urządzeń sterowania ruchem kolejowym</w:t>
            </w:r>
          </w:p>
          <w:p w:rsidR="00E86A51" w:rsidRPr="00525F17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rozróżniać czynniki szkodliwe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zagrożenia występujące podczas pomiaró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wielkości elektrycznych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dobrać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zbiorowej dla zespołu pracowników </w:t>
            </w:r>
            <w:r w:rsidR="001F234C">
              <w:rPr>
                <w:rFonts w:ascii="Arial" w:hAnsi="Arial" w:cs="Arial"/>
                <w:sz w:val="20"/>
                <w:szCs w:val="20"/>
              </w:rPr>
              <w:t>wykonujących różne rodzaje prac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analizować ocenę ryzyka</w:t>
            </w:r>
            <w:r w:rsidR="001F234C">
              <w:rPr>
                <w:rFonts w:ascii="Arial" w:hAnsi="Arial" w:cs="Arial"/>
                <w:sz w:val="20"/>
                <w:szCs w:val="20"/>
              </w:rPr>
              <w:t xml:space="preserve"> zawodowego na stanowisku pracy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ocenić przestrzeganie zasad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przepisów prawa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zakresie ochrony środowiska na stanowisku pracy</w:t>
            </w:r>
          </w:p>
          <w:p w:rsidR="00E86A51" w:rsidRPr="00525F17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  <w:r w:rsidRPr="003C22A1">
              <w:rPr>
                <w:rFonts w:ascii="Arial" w:hAnsi="Arial" w:cs="Arial"/>
                <w:sz w:val="20"/>
                <w:szCs w:val="20"/>
              </w:rPr>
              <w:t xml:space="preserve">dobierać środki ochrony indywidualnej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sz w:val="20"/>
                <w:szCs w:val="20"/>
              </w:rPr>
              <w:t>zbiorowej do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wykonywanych pomiarów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diagnostyki sieci zasilającej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C22A1">
              <w:rPr>
                <w:rFonts w:ascii="Arial" w:hAnsi="Arial" w:cs="Arial"/>
                <w:sz w:val="20"/>
                <w:szCs w:val="20"/>
              </w:rPr>
              <w:t xml:space="preserve">trakcyjnej </w:t>
            </w:r>
            <w:r w:rsidRPr="00705BB2">
              <w:rPr>
                <w:rFonts w:ascii="Arial" w:hAnsi="Arial" w:cs="Arial"/>
                <w:color w:val="auto"/>
                <w:sz w:val="20"/>
                <w:szCs w:val="20"/>
              </w:rPr>
              <w:t>oraz urządzeń sterowania ruchem kolejowym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525F17" w:rsidRDefault="00E86A51" w:rsidP="00D22507">
            <w:pPr>
              <w:rPr>
                <w:rFonts w:ascii="Arial" w:eastAsia="Arial" w:hAnsi="Arial" w:cs="Arial"/>
                <w:color w:val="5B9BD5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89"/>
              </w:numPr>
              <w:ind w:left="319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Ergonomia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kształtowaniu warunków pracy technika automatyka sterowania ruchem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maszynisty pojazdów szynowych na </w:t>
            </w: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stanowisku pracy</w:t>
            </w:r>
            <w:r w:rsidR="00B3041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</w:t>
            </w:r>
            <w:r w:rsidR="00FD756F">
              <w:rPr>
                <w:rFonts w:ascii="Arial" w:hAnsi="Arial" w:cs="Arial"/>
                <w:sz w:val="20"/>
                <w:szCs w:val="20"/>
              </w:rPr>
              <w:t>nić czym zajmuje się ergonomia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wymienić wymagania er</w:t>
            </w:r>
            <w:r w:rsidR="00FD756F">
              <w:rPr>
                <w:rFonts w:ascii="Arial" w:hAnsi="Arial" w:cs="Arial"/>
                <w:sz w:val="20"/>
                <w:szCs w:val="20"/>
              </w:rPr>
              <w:t>gonomiczne dla stanowiska pracy</w:t>
            </w:r>
          </w:p>
          <w:p w:rsidR="00E86A51" w:rsidRPr="00C032D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potrzebę stosowania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 zasad ergonomii na stanowisku </w:t>
            </w:r>
            <w:r w:rsidRPr="004471FA">
              <w:rPr>
                <w:rFonts w:ascii="Arial" w:hAnsi="Arial" w:cs="Arial"/>
                <w:sz w:val="20"/>
                <w:szCs w:val="20"/>
              </w:rPr>
              <w:t>pomiarowym</w:t>
            </w:r>
          </w:p>
        </w:tc>
        <w:tc>
          <w:tcPr>
            <w:tcW w:w="1273" w:type="pct"/>
          </w:tcPr>
          <w:p w:rsidR="00E86A51" w:rsidRPr="004471FA" w:rsidRDefault="00FD756F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wskazać cele ergonomii</w:t>
            </w:r>
          </w:p>
          <w:p w:rsidR="00E86A51" w:rsidRPr="00F459A4" w:rsidRDefault="007E7B4C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określić korzyści wynikające z </w:t>
            </w:r>
            <w:r w:rsidR="00E86A51" w:rsidRPr="004471FA">
              <w:rPr>
                <w:rFonts w:ascii="Arial" w:hAnsi="Arial" w:cs="Arial"/>
                <w:sz w:val="20"/>
                <w:szCs w:val="20"/>
              </w:rPr>
              <w:t xml:space="preserve">ergonomicznego dostosowania </w:t>
            </w:r>
            <w:r w:rsidR="00E86A51" w:rsidRPr="00F459A4">
              <w:rPr>
                <w:rFonts w:ascii="Arial" w:hAnsi="Arial" w:cs="Arial"/>
                <w:color w:val="auto"/>
                <w:sz w:val="20"/>
                <w:szCs w:val="20"/>
              </w:rPr>
              <w:t>się do warunków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na stanowisku pomiarowym</w:t>
            </w:r>
          </w:p>
          <w:p w:rsidR="00E86A51" w:rsidRPr="00F459A4" w:rsidRDefault="00E86A51" w:rsidP="00D22507">
            <w:p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tabs>
                <w:tab w:val="left" w:pos="0"/>
              </w:tabs>
              <w:ind w:left="284" w:hanging="142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0"/>
              </w:numPr>
              <w:tabs>
                <w:tab w:val="left" w:pos="0"/>
              </w:tabs>
              <w:ind w:left="178" w:hanging="17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Źródła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czynniki szkodliwe występujące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środowisku pracy </w:t>
            </w:r>
            <w:r w:rsidRPr="004471FA">
              <w:rPr>
                <w:rFonts w:ascii="Arial" w:hAnsi="Arial" w:cs="Arial"/>
                <w:sz w:val="20"/>
                <w:szCs w:val="20"/>
              </w:rPr>
              <w:t>podczas wykonywania zadań zawodowych.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wyjaśnić znaczenie pojęcia czynnik uciążliwy, szkodliwy, niebezpieczny,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określić czynniki szkodl</w:t>
            </w:r>
            <w:r>
              <w:rPr>
                <w:rFonts w:ascii="Arial" w:hAnsi="Arial" w:cs="Arial"/>
                <w:sz w:val="20"/>
                <w:szCs w:val="20"/>
              </w:rPr>
              <w:t xml:space="preserve">iwe, uciążliwe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niebezpieczne</w:t>
            </w:r>
          </w:p>
          <w:p w:rsidR="00E86A51" w:rsidRPr="003E3C6F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3C6F">
              <w:rPr>
                <w:rFonts w:ascii="Arial" w:hAnsi="Arial" w:cs="Arial"/>
                <w:sz w:val="20"/>
                <w:szCs w:val="20"/>
              </w:rPr>
              <w:t>wskazać sposoby zapobiegan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ia zagrożeniom życia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zdrowia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t</w:t>
            </w:r>
            <w:r w:rsidR="007E7B4C">
              <w:rPr>
                <w:rFonts w:ascii="Arial" w:hAnsi="Arial" w:cs="Arial"/>
                <w:sz w:val="20"/>
                <w:szCs w:val="20"/>
              </w:rPr>
              <w:t>ransporcie</w:t>
            </w:r>
          </w:p>
        </w:tc>
        <w:tc>
          <w:tcPr>
            <w:tcW w:w="1273" w:type="pct"/>
          </w:tcPr>
          <w:p w:rsidR="00E86A51" w:rsidRPr="009016CF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sposoby minimalizacj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lub eliminacji zagrożeń 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na stanowisku pracy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dobrać występujące na stanowisku pra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cy czynniki środowiska pracy do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 xml:space="preserve">czynników fizycznych, chemicznych, biologicznych lub psychofizycznych 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tabs>
                <w:tab w:val="left" w:pos="0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0"/>
              </w:numPr>
              <w:tabs>
                <w:tab w:val="left" w:pos="0"/>
              </w:tabs>
              <w:ind w:left="319" w:hanging="3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organizm człowieka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F459A4" w:rsidRDefault="00E86A51" w:rsidP="00D22507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F459A4" w:rsidRDefault="00E86A51" w:rsidP="0022500A">
            <w:pPr>
              <w:numPr>
                <w:ilvl w:val="0"/>
                <w:numId w:val="184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zagrożeń mechanicznych oraz elektrycznych występujących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środowisku pracy 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wyjaśnić czym jest hałas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tabs>
                <w:tab w:val="left" w:pos="0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źródła hałasu występujące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źródła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zagrożeń chemicznych </w:t>
            </w:r>
          </w:p>
          <w:p w:rsidR="00E86A51" w:rsidRPr="00F459A4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wymienić źródła zagrożeń psychofizycznych w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ystępujących </w:t>
            </w:r>
            <w:r w:rsidR="00CF10FF" w:rsidRPr="00F459A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FD756F" w:rsidRPr="00F459A4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</w:tc>
        <w:tc>
          <w:tcPr>
            <w:tcW w:w="1273" w:type="pct"/>
          </w:tcPr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skutki oddział</w:t>
            </w:r>
            <w:r w:rsidR="009618E9">
              <w:rPr>
                <w:rFonts w:ascii="Arial" w:eastAsia="Arial" w:hAnsi="Arial" w:cs="Arial"/>
                <w:color w:val="auto"/>
                <w:sz w:val="20"/>
                <w:szCs w:val="20"/>
              </w:rPr>
              <w:t>ywania czynników szkodliwych na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organizm człowieka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9016CF">
              <w:rPr>
                <w:rFonts w:ascii="Arial" w:eastAsia="Arial" w:hAnsi="Arial" w:cs="Arial"/>
                <w:color w:val="auto"/>
                <w:sz w:val="20"/>
                <w:szCs w:val="20"/>
              </w:rPr>
              <w:t>trakcie wykonywania pracy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wskazać normy dotyczące dopuszczalnych wartości hałasu.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wymienić drogi wchłaniania substancji che</w:t>
            </w:r>
            <w:r w:rsidR="009618E9">
              <w:rPr>
                <w:rFonts w:ascii="Arial" w:hAnsi="Arial" w:cs="Arial"/>
                <w:color w:val="auto"/>
                <w:sz w:val="20"/>
                <w:szCs w:val="20"/>
              </w:rPr>
              <w:t>micznych do </w:t>
            </w:r>
            <w:r w:rsidR="00FD756F">
              <w:rPr>
                <w:rFonts w:ascii="Arial" w:hAnsi="Arial" w:cs="Arial"/>
                <w:color w:val="auto"/>
                <w:sz w:val="20"/>
                <w:szCs w:val="20"/>
              </w:rPr>
              <w:t>organizmu człowieka</w:t>
            </w:r>
          </w:p>
          <w:p w:rsidR="00E86A51" w:rsidRPr="009016C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wyjaśnić sku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tki zagrożeń psychofizycznych w </w:t>
            </w: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środowisku pracy</w:t>
            </w:r>
          </w:p>
          <w:p w:rsidR="00E86A51" w:rsidRPr="00C032DF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6CF">
              <w:rPr>
                <w:rFonts w:ascii="Arial" w:hAnsi="Arial" w:cs="Arial"/>
                <w:color w:val="auto"/>
                <w:sz w:val="20"/>
                <w:szCs w:val="20"/>
              </w:rPr>
              <w:t>scharakteryzować metody zapobiegania negatywnym skutkom oddziaływania czynników s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 xml:space="preserve">zkodliwych dla zdrowia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7E7B4C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ochrony przeciwpożarowej 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ochrony środowiska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1"/>
              </w:numPr>
              <w:ind w:left="318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Zasady bezpieczeństwa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higieny pracy oraz przepisów prawa dotyczących ochrony przeciwpożarowej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5"/>
              </w:num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ochrony przeci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wpożarowej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określić obowiązki pracowników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pracodawców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4471FA">
              <w:rPr>
                <w:rFonts w:ascii="Arial" w:hAnsi="Arial" w:cs="Arial"/>
                <w:sz w:val="20"/>
                <w:szCs w:val="20"/>
              </w:rPr>
              <w:t>za</w:t>
            </w:r>
            <w:r w:rsidR="00FD756F">
              <w:rPr>
                <w:rFonts w:ascii="Arial" w:hAnsi="Arial" w:cs="Arial"/>
                <w:sz w:val="20"/>
                <w:szCs w:val="20"/>
              </w:rPr>
              <w:t>kresie ochrony przeciwpożarowej</w:t>
            </w:r>
          </w:p>
          <w:p w:rsidR="00E86A51" w:rsidRPr="004471FA" w:rsidRDefault="00FD756F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powiadamiać służby ratownicze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zasady ewakuacji,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opisać przeznaczenie różnych rodzajów środków gaśniczych,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omówić zastosowanie gaśnic na podstawie znorm</w:t>
            </w:r>
            <w:r w:rsidR="00FD756F">
              <w:rPr>
                <w:rFonts w:ascii="Arial" w:hAnsi="Arial" w:cs="Arial"/>
                <w:sz w:val="20"/>
                <w:szCs w:val="20"/>
              </w:rPr>
              <w:t>alizowanych oznaczeń literowych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zaprezentować działania zapobiegające powstaw</w:t>
            </w:r>
            <w:r w:rsidR="00FD756F">
              <w:rPr>
                <w:rFonts w:ascii="Arial" w:hAnsi="Arial" w:cs="Arial"/>
                <w:sz w:val="20"/>
                <w:szCs w:val="20"/>
              </w:rPr>
              <w:t>aniu pożaru na stanowisku pracy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wymieni</w:t>
            </w:r>
            <w:r w:rsidR="006C6DE0">
              <w:rPr>
                <w:rFonts w:ascii="Arial" w:hAnsi="Arial" w:cs="Arial"/>
                <w:sz w:val="20"/>
                <w:szCs w:val="20"/>
              </w:rPr>
              <w:t>ć nieprawidłowości wynikające z </w:t>
            </w:r>
            <w:r w:rsidRPr="004471FA">
              <w:rPr>
                <w:rFonts w:ascii="Arial" w:hAnsi="Arial" w:cs="Arial"/>
                <w:sz w:val="20"/>
                <w:szCs w:val="20"/>
              </w:rPr>
              <w:t>nieprzestrzegania zasad bezpieczeństwa i higieny pracy oraz stosowania prz</w:t>
            </w:r>
            <w:r w:rsidR="00FD756F">
              <w:rPr>
                <w:rFonts w:ascii="Arial" w:hAnsi="Arial" w:cs="Arial"/>
                <w:sz w:val="20"/>
                <w:szCs w:val="20"/>
              </w:rPr>
              <w:t>episów ochrony przeciwpożarowej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471FA">
              <w:rPr>
                <w:rFonts w:ascii="Arial" w:hAnsi="Arial" w:cs="Arial"/>
                <w:sz w:val="20"/>
                <w:szCs w:val="20"/>
              </w:rPr>
              <w:t xml:space="preserve">kreślić rozmieszczenie środków do alarmowania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powiad</w:t>
            </w:r>
            <w:r w:rsidR="00FD756F">
              <w:rPr>
                <w:rFonts w:ascii="Arial" w:hAnsi="Arial" w:cs="Arial"/>
                <w:sz w:val="20"/>
                <w:szCs w:val="20"/>
              </w:rPr>
              <w:t>amiania o zagrożeniu pożarowym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 xml:space="preserve">wskazać normy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4471FA">
              <w:rPr>
                <w:rFonts w:ascii="Arial" w:hAnsi="Arial" w:cs="Arial"/>
                <w:sz w:val="20"/>
                <w:szCs w:val="20"/>
              </w:rPr>
              <w:t>przepisy przeciwpożarow</w:t>
            </w:r>
            <w:r w:rsidR="00FD756F">
              <w:rPr>
                <w:rFonts w:ascii="Arial" w:hAnsi="Arial" w:cs="Arial"/>
                <w:sz w:val="20"/>
                <w:szCs w:val="20"/>
              </w:rPr>
              <w:t xml:space="preserve">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FD756F">
              <w:rPr>
                <w:rFonts w:ascii="Arial" w:hAnsi="Arial" w:cs="Arial"/>
                <w:sz w:val="20"/>
                <w:szCs w:val="20"/>
              </w:rPr>
              <w:t>przedsiębiorstwie</w:t>
            </w:r>
          </w:p>
          <w:p w:rsidR="00E86A51" w:rsidRPr="004471FA" w:rsidRDefault="00E86A51" w:rsidP="00D22507">
            <w:pPr>
              <w:ind w:left="3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1"/>
              </w:numPr>
              <w:ind w:hanging="6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Zasady ochrony środowiska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  <w:p w:rsidR="00E86A51" w:rsidRPr="00C032DF" w:rsidRDefault="009F327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ograniczające emisję  zanieczyszczeń do środowiska</w:t>
            </w:r>
          </w:p>
        </w:tc>
        <w:tc>
          <w:tcPr>
            <w:tcW w:w="1273" w:type="pct"/>
          </w:tcPr>
          <w:p w:rsidR="00E86A51" w:rsidRPr="001E3364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E7B4C"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cenić stosowane </w:t>
            </w:r>
            <w:r w:rsidR="00CF10FF" w:rsidRPr="001E3364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E336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przedsiębiorstwie rozwiązania ograniczające lub eliminujące emisję zanieczyszczeń do środowiska </w:t>
            </w:r>
          </w:p>
          <w:p w:rsidR="00784BDF" w:rsidRPr="001E3364" w:rsidRDefault="00784BDF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interpretować wymagania zawarte w aktach prawnych i normach z zakresu ochrony środowiska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 w:val="restart"/>
          </w:tcPr>
          <w:p w:rsidR="00E86A51" w:rsidRPr="004471FA" w:rsidRDefault="00E86A51" w:rsidP="0022500A">
            <w:pPr>
              <w:numPr>
                <w:ilvl w:val="0"/>
                <w:numId w:val="187"/>
              </w:numPr>
              <w:ind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Udzielanie pierwszej pomocy przedmedycznej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oraz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zagrożenia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2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hAnsi="Arial" w:cs="Arial"/>
                <w:sz w:val="20"/>
                <w:szCs w:val="20"/>
              </w:rPr>
              <w:t>opisywać pojęcia związane z wypadkami przy pracy</w:t>
            </w:r>
          </w:p>
          <w:p w:rsidR="00E86A51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wymienić przyczyny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sposoby zapobiegania wypadkom przy pracy</w:t>
            </w:r>
          </w:p>
          <w:p w:rsidR="003F27DC" w:rsidRPr="004471FA" w:rsidRDefault="003F27DC" w:rsidP="0022500A">
            <w:pPr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ować</w:t>
            </w: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realizację zadań zapobiegających zagrożeniom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bezpieczeństwa i ochrony zdrowia</w:t>
            </w:r>
          </w:p>
        </w:tc>
        <w:tc>
          <w:tcPr>
            <w:tcW w:w="1273" w:type="pct"/>
          </w:tcPr>
          <w:p w:rsidR="00E86A51" w:rsidRPr="001E3364" w:rsidRDefault="006C6DE0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zagrożenia na </w:t>
            </w:r>
            <w:r w:rsidR="00E86A51"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stanowisku pracy</w:t>
            </w:r>
          </w:p>
          <w:p w:rsidR="00E86A51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E3364">
              <w:rPr>
                <w:rFonts w:ascii="Arial" w:eastAsia="Arial" w:hAnsi="Arial" w:cs="Arial"/>
                <w:color w:val="auto"/>
                <w:sz w:val="20"/>
                <w:szCs w:val="20"/>
              </w:rPr>
              <w:t>określić sposoby z</w:t>
            </w:r>
            <w:r w:rsid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apobiegania wypadkom przy pracy</w:t>
            </w:r>
          </w:p>
          <w:p w:rsidR="004821F4" w:rsidRPr="001E3364" w:rsidRDefault="004821F4" w:rsidP="0022500A">
            <w:pPr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przewid</w:t>
            </w:r>
            <w:r w:rsid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>ywać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konsekwencje niewłaściwego</w:t>
            </w:r>
            <w:r w:rsidR="003F27D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wykonywania czynności zawodowych na stanowisku pracy, w tym posługiwania się niebezpiecznymi substancjami i niewłaściwą eksploatacją maszyn i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urządzeń na stanowisku pracy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762" w:type="pct"/>
            <w:vMerge/>
          </w:tcPr>
          <w:p w:rsidR="00E86A51" w:rsidRPr="004471FA" w:rsidRDefault="00E86A51" w:rsidP="00D22507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2" w:type="pct"/>
          </w:tcPr>
          <w:p w:rsidR="00E86A51" w:rsidRPr="004471FA" w:rsidRDefault="00E86A51" w:rsidP="0022500A">
            <w:pPr>
              <w:numPr>
                <w:ilvl w:val="0"/>
                <w:numId w:val="192"/>
              </w:numPr>
              <w:ind w:left="318" w:hanging="3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Udzielanie pierwszej pomocy przedmedycznej</w:t>
            </w:r>
            <w:r w:rsidR="00B30414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99" w:type="pct"/>
          </w:tcPr>
          <w:p w:rsidR="00E86A51" w:rsidRPr="004471FA" w:rsidRDefault="00E86A51" w:rsidP="00D22507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45" w:type="pct"/>
          </w:tcPr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wyjaśnić zasady udzielania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 przy pracy</w:t>
            </w:r>
          </w:p>
          <w:p w:rsidR="00E86A51" w:rsidRPr="004471FA" w:rsidRDefault="00E86A51" w:rsidP="0022500A">
            <w:pPr>
              <w:numPr>
                <w:ilvl w:val="0"/>
                <w:numId w:val="184"/>
              </w:numPr>
              <w:ind w:left="316" w:hanging="31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powiadomić służby ratownicze o zaistniałym zagrożeniu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1273" w:type="pct"/>
          </w:tcPr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wypadkach przy pracy </w:t>
            </w:r>
          </w:p>
          <w:p w:rsidR="00E86A51" w:rsidRPr="004471FA" w:rsidRDefault="00E86A51" w:rsidP="0022500A">
            <w:pPr>
              <w:numPr>
                <w:ilvl w:val="0"/>
                <w:numId w:val="186"/>
              </w:numPr>
              <w:ind w:left="318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udzielić pierwszej pomocy poszkodowanym </w:t>
            </w:r>
            <w:r w:rsidR="00CF10FF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4471F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stanach zagrożenia zdrowia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821F4">
              <w:rPr>
                <w:rFonts w:ascii="Arial" w:eastAsia="Arial" w:hAnsi="Arial" w:cs="Arial"/>
                <w:color w:val="auto"/>
                <w:sz w:val="20"/>
                <w:szCs w:val="20"/>
              </w:rPr>
              <w:t>życia</w:t>
            </w:r>
          </w:p>
        </w:tc>
        <w:tc>
          <w:tcPr>
            <w:tcW w:w="350" w:type="pct"/>
          </w:tcPr>
          <w:p w:rsidR="00E86A51" w:rsidRPr="004471FA" w:rsidRDefault="00E86A51" w:rsidP="00D22507">
            <w:pPr>
              <w:rPr>
                <w:rFonts w:ascii="Arial" w:hAnsi="Arial" w:cs="Arial"/>
                <w:sz w:val="20"/>
                <w:szCs w:val="20"/>
              </w:rPr>
            </w:pPr>
            <w:r w:rsidRPr="004471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8675E8" w:rsidTr="004821F4">
        <w:tc>
          <w:tcPr>
            <w:tcW w:w="1533" w:type="pct"/>
            <w:gridSpan w:val="2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8675E8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266FA0" w:rsidRPr="00AB0C71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" w:type="pct"/>
          </w:tcPr>
          <w:p w:rsidR="00266FA0" w:rsidRPr="008675E8" w:rsidRDefault="00266FA0" w:rsidP="00D225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7127A" w:rsidRDefault="0087127A" w:rsidP="0087127A">
      <w:pPr>
        <w:spacing w:line="360" w:lineRule="auto"/>
        <w:rPr>
          <w:rFonts w:ascii="Arial" w:hAnsi="Arial" w:cs="Arial"/>
          <w:sz w:val="20"/>
          <w:szCs w:val="20"/>
        </w:rPr>
      </w:pP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7127A" w:rsidRPr="00B90B0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 w:rsidRPr="00B90B0E">
        <w:rPr>
          <w:rFonts w:ascii="Arial" w:hAnsi="Arial" w:cs="Arial"/>
          <w:color w:val="auto"/>
          <w:sz w:val="20"/>
          <w:szCs w:val="20"/>
        </w:rPr>
        <w:t>ezpieczeństwo i higiena pracy jest opracowanie dla danego zawodu procedur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a</w:t>
      </w:r>
      <w:r w:rsidR="00B30414">
        <w:rPr>
          <w:rFonts w:ascii="Arial" w:hAnsi="Arial" w:cs="Arial"/>
          <w:color w:val="auto"/>
          <w:sz w:val="20"/>
          <w:szCs w:val="20"/>
        </w:rPr>
        <w:t> </w:t>
      </w:r>
      <w:r w:rsidRPr="00B90B0E">
        <w:rPr>
          <w:rFonts w:ascii="Arial" w:hAnsi="Arial" w:cs="Arial"/>
          <w:color w:val="auto"/>
          <w:sz w:val="20"/>
          <w:szCs w:val="20"/>
        </w:rPr>
        <w:t>w tym: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 w:rsidR="009E40E9">
        <w:rPr>
          <w:rFonts w:ascii="Arial" w:hAnsi="Arial" w:cs="Arial"/>
          <w:color w:val="auto"/>
          <w:sz w:val="20"/>
          <w:szCs w:val="20"/>
        </w:rPr>
        <w:t xml:space="preserve"> lekcji ws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kazanie celów </w:t>
      </w:r>
      <w:r w:rsidR="009E40E9">
        <w:rPr>
          <w:rFonts w:ascii="Arial" w:hAnsi="Arial" w:cs="Arial"/>
          <w:color w:val="auto"/>
          <w:sz w:val="20"/>
          <w:szCs w:val="20"/>
        </w:rPr>
        <w:t>szczegółowych jakie powinny zostać osiągnięte,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9E40E9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CF10FF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7E7B4C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A0FFD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5A0FFD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B90B0E" w:rsidRDefault="005A0FFD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7468A4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="007468A4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objaśnieniem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przypadku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burza mózgów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Ponadto dla zagadnień związanych z udzielaniem pierwszej pomocy zaleca się wykorzystanie metod praktycznych</w:t>
      </w:r>
      <w:r w:rsidR="00AD00EA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takich jak: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instruktarzem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 (na fantomie)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7127A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inscenizacja</w:t>
      </w:r>
      <w:r w:rsidR="009E2870">
        <w:rPr>
          <w:rFonts w:ascii="Arial" w:hAnsi="Arial" w:cs="Arial"/>
          <w:color w:val="auto"/>
          <w:sz w:val="20"/>
          <w:szCs w:val="20"/>
        </w:rPr>
        <w:t>,</w:t>
      </w:r>
    </w:p>
    <w:p w:rsidR="0087127A" w:rsidRPr="00B90B0E" w:rsidRDefault="0087127A" w:rsidP="0087127A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sytuacyjna</w:t>
      </w:r>
      <w:r w:rsidR="009E2870">
        <w:rPr>
          <w:rFonts w:ascii="Arial" w:hAnsi="Arial" w:cs="Arial"/>
          <w:color w:val="auto"/>
          <w:sz w:val="20"/>
          <w:szCs w:val="20"/>
        </w:rPr>
        <w:t>.</w:t>
      </w:r>
    </w:p>
    <w:p w:rsidR="0087127A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Pr="00866BDD" w:rsidRDefault="00103F1B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127A" w:rsidRPr="00866BDD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Pracowania bezpieczeństwa i higieny pracy wyposażona w: komputery z dostępem do sieci, projektor multimedialny, plansze i prezentacje związane </w:t>
      </w:r>
      <w:r w:rsidR="006C6DE0">
        <w:rPr>
          <w:rFonts w:ascii="Arial" w:hAnsi="Arial" w:cs="Arial"/>
          <w:color w:val="auto"/>
          <w:sz w:val="20"/>
          <w:szCs w:val="20"/>
        </w:rPr>
        <w:t>z </w:t>
      </w:r>
      <w:r>
        <w:rPr>
          <w:rFonts w:ascii="Arial" w:hAnsi="Arial" w:cs="Arial"/>
          <w:color w:val="auto"/>
          <w:sz w:val="20"/>
          <w:szCs w:val="20"/>
        </w:rPr>
        <w:t>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C032DF" w:rsidRDefault="00C032DF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87127A" w:rsidRPr="0074549E" w:rsidRDefault="0087127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127A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976FB">
        <w:rPr>
          <w:rFonts w:ascii="Arial" w:hAnsi="Arial" w:cs="Arial"/>
          <w:color w:val="auto"/>
          <w:sz w:val="20"/>
          <w:szCs w:val="20"/>
        </w:rPr>
        <w:t>Lekcje powinny być prowadzone z wykorzystaniem różnych form organizacyjnych: indywidualnie i zespołowo. W przypa</w:t>
      </w:r>
      <w:r w:rsidR="009976FB">
        <w:rPr>
          <w:rFonts w:ascii="Arial" w:hAnsi="Arial" w:cs="Arial"/>
          <w:color w:val="auto"/>
          <w:sz w:val="20"/>
          <w:szCs w:val="20"/>
        </w:rPr>
        <w:t>dku przedmiotu b</w:t>
      </w:r>
      <w:r w:rsidR="007E7B4C" w:rsidRPr="009976FB">
        <w:rPr>
          <w:rFonts w:ascii="Arial" w:hAnsi="Arial" w:cs="Arial"/>
          <w:color w:val="auto"/>
          <w:sz w:val="20"/>
          <w:szCs w:val="20"/>
        </w:rPr>
        <w:t xml:space="preserve">ezpieczeństwo </w:t>
      </w:r>
      <w:r w:rsidR="007E7B4C" w:rsidRPr="009976FB">
        <w:rPr>
          <w:rFonts w:ascii="Arial" w:hAnsi="Arial" w:cs="Arial"/>
          <w:sz w:val="20"/>
          <w:szCs w:val="20"/>
        </w:rPr>
        <w:t>i</w:t>
      </w:r>
      <w:r w:rsidR="00CF10FF">
        <w:rPr>
          <w:rFonts w:ascii="Arial" w:hAnsi="Arial" w:cs="Arial"/>
          <w:sz w:val="20"/>
          <w:szCs w:val="20"/>
        </w:rPr>
        <w:t> </w:t>
      </w:r>
      <w:r w:rsidRPr="009976FB">
        <w:rPr>
          <w:rFonts w:ascii="Arial" w:hAnsi="Arial" w:cs="Arial"/>
          <w:sz w:val="20"/>
          <w:szCs w:val="20"/>
        </w:rPr>
        <w:t>higiena</w:t>
      </w:r>
      <w:r>
        <w:rPr>
          <w:rFonts w:ascii="Arial" w:hAnsi="Arial" w:cs="Arial"/>
          <w:color w:val="auto"/>
          <w:sz w:val="20"/>
          <w:szCs w:val="20"/>
        </w:rPr>
        <w:t xml:space="preserve"> pracy liczba kształconych w grupie nie powinna przekraczać 32 os</w:t>
      </w:r>
      <w:r w:rsidR="007468A4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, jednak w zakresie tematów związanych z udzielaniem pierwszej pomocy zalecany jest podział na mniejsze grupy (10-16 osobowe). Istotną kwestia w kształceniu zawodowym jest indywidualiz</w:t>
      </w:r>
      <w:r w:rsidR="007E7B4C">
        <w:rPr>
          <w:rFonts w:ascii="Arial" w:hAnsi="Arial" w:cs="Arial"/>
          <w:color w:val="auto"/>
          <w:sz w:val="20"/>
          <w:szCs w:val="20"/>
        </w:rPr>
        <w:t>acja pracy w kierunku potrzeb i </w:t>
      </w:r>
      <w:r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</w:p>
    <w:p w:rsidR="00BD16CA" w:rsidRPr="0074549E" w:rsidRDefault="00BD16CA" w:rsidP="008712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127A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tekstem – czytanie ze zrozumieniem (np. aktów</w:t>
      </w:r>
      <w:r w:rsidR="007E7B4C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quizy i konkursy indywidualnie i zespołowo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z pytaniami zamkniętymi (np. prawda-fałsz, wyboru jednokrotnego, wielokrotnego, z luką)</w:t>
      </w:r>
      <w:r w:rsidR="007E7B4C">
        <w:rPr>
          <w:rFonts w:ascii="Arial" w:hAnsi="Arial" w:cs="Arial"/>
          <w:sz w:val="20"/>
          <w:szCs w:val="20"/>
        </w:rPr>
        <w:t>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sprawdziany z pytaniami otwartymi (np. krótkiej odpowiedzi, z </w:t>
      </w:r>
      <w:r w:rsidR="007E7B4C">
        <w:rPr>
          <w:rFonts w:ascii="Arial" w:hAnsi="Arial" w:cs="Arial"/>
          <w:sz w:val="20"/>
          <w:szCs w:val="20"/>
        </w:rPr>
        <w:t>luką, rozszerzonej odpowiedzi),</w:t>
      </w:r>
    </w:p>
    <w:p w:rsidR="0087127A" w:rsidRDefault="007E7B4C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mieszane,</w:t>
      </w:r>
    </w:p>
    <w:p w:rsidR="0087127A" w:rsidRDefault="0087127A" w:rsidP="00944C7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próba udzielania pierwszej pomocy (na fantomie, z defibrylatorem AED)</w:t>
      </w:r>
      <w:r w:rsidR="007E7B4C">
        <w:rPr>
          <w:rFonts w:ascii="Arial" w:hAnsi="Arial" w:cs="Arial"/>
          <w:sz w:val="20"/>
          <w:szCs w:val="20"/>
        </w:rPr>
        <w:t>.</w:t>
      </w:r>
    </w:p>
    <w:p w:rsidR="009976FB" w:rsidRDefault="009976FB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127A" w:rsidRPr="00FD18F9" w:rsidRDefault="0087127A" w:rsidP="00944C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87127A" w:rsidRPr="00FD18F9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 w:rsidR="009976FB">
        <w:rPr>
          <w:rFonts w:ascii="Arial" w:hAnsi="Arial" w:cs="Arial"/>
          <w:color w:val="auto"/>
          <w:sz w:val="20"/>
          <w:szCs w:val="20"/>
        </w:rPr>
        <w:t xml:space="preserve"> jakim jest b</w:t>
      </w:r>
      <w:r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zaleca się stosowanie głównie metod jakościowych (wywiad, obserwacja) oraz ilościowych (ankiety).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 xml:space="preserve">kilka </w:t>
      </w:r>
      <w:r w:rsidR="007468A4">
        <w:rPr>
          <w:rFonts w:ascii="Arial" w:hAnsi="Arial" w:cs="Arial"/>
          <w:color w:val="auto"/>
          <w:sz w:val="20"/>
          <w:szCs w:val="20"/>
        </w:rPr>
        <w:t>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87127A" w:rsidRPr="00F7583E" w:rsidRDefault="0087127A" w:rsidP="00997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976FB">
        <w:rPr>
          <w:rFonts w:ascii="Arial" w:hAnsi="Arial" w:cs="Arial"/>
          <w:color w:val="auto"/>
          <w:sz w:val="20"/>
          <w:szCs w:val="20"/>
        </w:rPr>
        <w:t>b</w:t>
      </w:r>
      <w:r>
        <w:rPr>
          <w:rFonts w:ascii="Arial" w:hAnsi="Arial" w:cs="Arial"/>
          <w:color w:val="auto"/>
          <w:sz w:val="20"/>
          <w:szCs w:val="20"/>
        </w:rPr>
        <w:t xml:space="preserve">ezpieczeństwo i higiena pracy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  <w:r>
        <w:rPr>
          <w:rFonts w:ascii="Arial" w:hAnsi="Arial" w:cs="Arial"/>
          <w:color w:val="auto"/>
          <w:sz w:val="20"/>
          <w:szCs w:val="20"/>
        </w:rPr>
        <w:t>Nauczyciel podczas działań ewaluacyjnych p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owinien dokonać też oceny posiadanych materiałów dydaktycznych: </w:t>
      </w:r>
      <w:r>
        <w:rPr>
          <w:rFonts w:ascii="Arial" w:hAnsi="Arial" w:cs="Arial"/>
          <w:color w:val="auto"/>
          <w:sz w:val="20"/>
          <w:szCs w:val="20"/>
        </w:rPr>
        <w:t xml:space="preserve">aktualności przepisów i instrukcji związanych z bezpieczeństwem i higieną pracy, ochroną przeciwpożarową oraz ochroną środowiska, </w:t>
      </w:r>
      <w:r w:rsidRPr="00FD18F9">
        <w:rPr>
          <w:rFonts w:ascii="Arial" w:hAnsi="Arial" w:cs="Arial"/>
          <w:color w:val="auto"/>
          <w:sz w:val="20"/>
          <w:szCs w:val="20"/>
        </w:rPr>
        <w:t>materiałów wideo, dokumentacji technicznej czy</w:t>
      </w:r>
      <w:r>
        <w:rPr>
          <w:rFonts w:ascii="Arial" w:hAnsi="Arial" w:cs="Arial"/>
          <w:color w:val="auto"/>
          <w:sz w:val="20"/>
          <w:szCs w:val="20"/>
        </w:rPr>
        <w:t xml:space="preserve"> też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dostępnych elementów wyposażenia pracowni</w:t>
      </w:r>
      <w:r>
        <w:rPr>
          <w:rFonts w:ascii="Arial" w:hAnsi="Arial" w:cs="Arial"/>
          <w:color w:val="auto"/>
          <w:sz w:val="20"/>
          <w:szCs w:val="20"/>
        </w:rPr>
        <w:t xml:space="preserve"> i sal lekcyjnych, w których prowadzone są lekcje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7127A" w:rsidRPr="00FD18F9" w:rsidRDefault="0087127A" w:rsidP="00B77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>
        <w:rPr>
          <w:rFonts w:ascii="Arial" w:hAnsi="Arial" w:cs="Arial"/>
          <w:color w:val="auto"/>
          <w:sz w:val="20"/>
          <w:szCs w:val="20"/>
        </w:rPr>
        <w:t>Bezpieczeństwo i higiena pracy 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87127A" w:rsidRDefault="0087127A" w:rsidP="0022500A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Zachowywania i stosowania w zasad bezpieczeństwa i higieny pracy, ochrony przeciwpożarowej oraz ochrony środowiska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5A0FFD" w:rsidRDefault="0087127A" w:rsidP="0022500A">
      <w:pPr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B77941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940EBA" w:rsidRDefault="00B77941" w:rsidP="005A0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623596" w:rsidRPr="00940EBA">
        <w:rPr>
          <w:rFonts w:ascii="Arial" w:hAnsi="Arial" w:cs="Arial"/>
          <w:b/>
          <w:sz w:val="28"/>
          <w:szCs w:val="20"/>
        </w:rPr>
        <w:t>Podstawy elektrotechniki i elektroniki</w:t>
      </w:r>
    </w:p>
    <w:p w:rsidR="00E176C8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C94138" w:rsidRDefault="00994509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podstawowych wielkości elektrycznych i ich jednostek</w:t>
      </w:r>
      <w:r w:rsidR="003579AE">
        <w:rPr>
          <w:rFonts w:ascii="Arial" w:hAnsi="Arial" w:cs="Arial"/>
          <w:color w:val="auto"/>
          <w:sz w:val="20"/>
          <w:szCs w:val="20"/>
        </w:rPr>
        <w:t>.</w:t>
      </w:r>
    </w:p>
    <w:p w:rsidR="00994509" w:rsidRDefault="00994509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zjawisk fizycznych związanych z przepływem prądu elektrycznego stałego i zmiennego.</w:t>
      </w:r>
    </w:p>
    <w:p w:rsidR="00994509" w:rsidRDefault="00DA0B20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Wyznaczanie </w:t>
      </w:r>
      <w:r w:rsidR="00994509">
        <w:rPr>
          <w:rFonts w:ascii="Arial" w:hAnsi="Arial" w:cs="Arial"/>
          <w:color w:val="auto"/>
          <w:sz w:val="20"/>
          <w:szCs w:val="20"/>
        </w:rPr>
        <w:t xml:space="preserve">wielkości elektrycznych w obwodach </w:t>
      </w:r>
      <w:r w:rsidR="00094508">
        <w:rPr>
          <w:rFonts w:ascii="Arial" w:hAnsi="Arial" w:cs="Arial"/>
          <w:color w:val="auto"/>
          <w:sz w:val="20"/>
          <w:szCs w:val="20"/>
        </w:rPr>
        <w:t>prądu stałego i zmiennego.</w:t>
      </w:r>
    </w:p>
    <w:p w:rsidR="00474787" w:rsidRPr="00094508" w:rsidRDefault="00DA0B20" w:rsidP="0022500A">
      <w:pPr>
        <w:pStyle w:val="Akapitzlist"/>
        <w:numPr>
          <w:ilvl w:val="0"/>
          <w:numId w:val="1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1134" w:hanging="1134"/>
        <w:jc w:val="both"/>
        <w:rPr>
          <w:rFonts w:ascii="Arial" w:hAnsi="Arial" w:cs="Arial"/>
          <w:color w:val="auto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>Sporządzanie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094508" w:rsidRPr="00094508">
        <w:rPr>
          <w:rFonts w:ascii="Arial" w:hAnsi="Arial" w:cs="Arial"/>
          <w:color w:val="auto"/>
          <w:sz w:val="20"/>
          <w:szCs w:val="20"/>
        </w:rPr>
        <w:t>schematów elektrycznych obwodów i układów elektrycznych i elektronicznych.</w:t>
      </w:r>
    </w:p>
    <w:p w:rsidR="00805231" w:rsidRDefault="0080523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F459A4" w:rsidRDefault="00D844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</w:p>
    <w:p w:rsidR="00994509" w:rsidRPr="00474787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wielkości i zjawiska fizyczne zachodzące w polu elektrycznym, magnetycznym i elektromagnetycznym,</w:t>
      </w:r>
    </w:p>
    <w:p w:rsidR="00994509" w:rsidRDefault="00081995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451508">
        <w:rPr>
          <w:rFonts w:ascii="Arial" w:hAnsi="Arial" w:cs="Arial"/>
          <w:color w:val="auto"/>
          <w:sz w:val="20"/>
          <w:szCs w:val="20"/>
        </w:rPr>
        <w:t>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elementy obwodów elektrycznych i elektronicznych,</w:t>
      </w:r>
    </w:p>
    <w:p w:rsidR="00D6400D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940EBA">
        <w:rPr>
          <w:rFonts w:ascii="Arial" w:hAnsi="Arial" w:cs="Arial"/>
          <w:color w:val="auto"/>
          <w:sz w:val="20"/>
          <w:szCs w:val="20"/>
        </w:rPr>
        <w:t>funkcję poszczególnych elementów obwodów elektrycznych i elektronicznych,</w:t>
      </w:r>
    </w:p>
    <w:p w:rsidR="00994509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</w:t>
      </w:r>
      <w:r w:rsidR="00940EBA">
        <w:rPr>
          <w:rFonts w:ascii="Arial" w:hAnsi="Arial" w:cs="Arial"/>
          <w:color w:val="auto"/>
          <w:sz w:val="20"/>
          <w:szCs w:val="20"/>
        </w:rPr>
        <w:t>szacować wartości wielkości elektrycznych w obwodach elektrycznych i elektronicznych,</w:t>
      </w:r>
    </w:p>
    <w:p w:rsidR="00994509" w:rsidRDefault="00B30414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700B1F">
        <w:rPr>
          <w:rFonts w:ascii="Arial" w:hAnsi="Arial" w:cs="Arial"/>
          <w:color w:val="auto"/>
          <w:sz w:val="20"/>
          <w:szCs w:val="20"/>
        </w:rPr>
        <w:t>stosować</w:t>
      </w:r>
      <w:r w:rsidR="00940EBA">
        <w:rPr>
          <w:rFonts w:ascii="Arial" w:hAnsi="Arial" w:cs="Arial"/>
          <w:color w:val="auto"/>
          <w:sz w:val="20"/>
          <w:szCs w:val="20"/>
        </w:rPr>
        <w:t xml:space="preserve"> podstawowe prawa elektrotechniki do obliczania obwodów elektrycznych prądu stałego i zmiennego,</w:t>
      </w:r>
    </w:p>
    <w:p w:rsidR="006A63BB" w:rsidRDefault="00940EBA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charakteryzować parametry elementów elektrycznych i elektronicznych,</w:t>
      </w:r>
    </w:p>
    <w:p w:rsidR="003F27DC" w:rsidRDefault="00DA1D5B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54A6">
        <w:rPr>
          <w:rFonts w:ascii="Arial" w:hAnsi="Arial" w:cs="Arial"/>
          <w:color w:val="auto"/>
          <w:sz w:val="20"/>
          <w:szCs w:val="20"/>
        </w:rPr>
        <w:t xml:space="preserve">wykonać </w:t>
      </w:r>
      <w:r w:rsidR="00940EBA">
        <w:rPr>
          <w:rFonts w:ascii="Arial" w:hAnsi="Arial" w:cs="Arial"/>
          <w:sz w:val="20"/>
          <w:szCs w:val="20"/>
        </w:rPr>
        <w:t>schematy obwodów i układów elektrycznych i elektronicznych</w:t>
      </w:r>
      <w:r w:rsidR="003F27DC">
        <w:rPr>
          <w:rFonts w:ascii="Arial" w:hAnsi="Arial" w:cs="Arial"/>
          <w:sz w:val="20"/>
          <w:szCs w:val="20"/>
        </w:rPr>
        <w:t>,</w:t>
      </w:r>
    </w:p>
    <w:p w:rsidR="001C7149" w:rsidRPr="00DD6ACB" w:rsidRDefault="003F27DC" w:rsidP="0022500A">
      <w:pPr>
        <w:pStyle w:val="Akapitzlist"/>
        <w:numPr>
          <w:ilvl w:val="0"/>
          <w:numId w:val="1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doskonalić wiedzę i umiejętności zawodowe</w:t>
      </w:r>
      <w:r w:rsidR="00940EBA">
        <w:rPr>
          <w:rFonts w:ascii="Arial" w:hAnsi="Arial" w:cs="Arial"/>
          <w:sz w:val="20"/>
          <w:szCs w:val="20"/>
        </w:rPr>
        <w:t>.</w:t>
      </w:r>
    </w:p>
    <w:p w:rsidR="006A63BB" w:rsidRPr="00792AF2" w:rsidRDefault="006A63BB" w:rsidP="00BA520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0964E0" w:rsidRPr="00F459A4" w:rsidRDefault="00C003D8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844F1" w:rsidRPr="00D844F1">
        <w:rPr>
          <w:rFonts w:ascii="Arial" w:hAnsi="Arial" w:cs="Arial"/>
          <w:b/>
          <w:sz w:val="20"/>
          <w:szCs w:val="20"/>
        </w:rPr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 w:rsidR="005C2D15">
        <w:rPr>
          <w:rFonts w:ascii="Arial" w:hAnsi="Arial" w:cs="Arial"/>
          <w:b/>
          <w:sz w:val="20"/>
          <w:szCs w:val="20"/>
        </w:rPr>
        <w:t>:</w:t>
      </w:r>
      <w:r w:rsidR="00623596" w:rsidRPr="00623596">
        <w:t xml:space="preserve"> </w:t>
      </w:r>
      <w:r w:rsidR="00623596" w:rsidRPr="00623596">
        <w:rPr>
          <w:rFonts w:ascii="Arial" w:hAnsi="Arial" w:cs="Arial"/>
          <w:b/>
          <w:sz w:val="20"/>
          <w:szCs w:val="20"/>
        </w:rPr>
        <w:t>Podstawy elektrotechniki i elektroniki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500"/>
        <w:gridCol w:w="993"/>
        <w:gridCol w:w="3936"/>
        <w:gridCol w:w="3768"/>
        <w:gridCol w:w="1021"/>
      </w:tblGrid>
      <w:tr w:rsidR="000964E0" w:rsidRPr="003D6237" w:rsidTr="00F459A4">
        <w:tc>
          <w:tcPr>
            <w:tcW w:w="704" w:type="pct"/>
            <w:vMerge w:val="restar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79" w:type="pct"/>
            <w:vMerge w:val="restart"/>
          </w:tcPr>
          <w:p w:rsidR="00FE25D2" w:rsidRPr="000B1C9C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09" w:type="pct"/>
            <w:gridSpan w:val="2"/>
          </w:tcPr>
          <w:p w:rsidR="007D50A2" w:rsidRPr="000B1C9C" w:rsidRDefault="000964E0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F459A4">
        <w:tc>
          <w:tcPr>
            <w:tcW w:w="704" w:type="pct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  <w:vMerge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0964E0" w:rsidRPr="000964E0" w:rsidRDefault="000964E0" w:rsidP="009C2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5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9C2007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0964E0" w:rsidRPr="000964E0" w:rsidRDefault="000964E0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Wstęp do elektrotechniki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elektroniki</w:t>
            </w:r>
          </w:p>
        </w:tc>
        <w:tc>
          <w:tcPr>
            <w:tcW w:w="879" w:type="pct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 xml:space="preserve">Wielkości elektryczne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DE3F02">
              <w:rPr>
                <w:rFonts w:ascii="Arial" w:hAnsi="Arial" w:cs="Arial"/>
                <w:sz w:val="20"/>
                <w:szCs w:val="20"/>
              </w:rPr>
              <w:t>ich jednostki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3295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032950">
              <w:rPr>
                <w:rFonts w:ascii="Arial" w:hAnsi="Arial" w:cs="Arial"/>
                <w:sz w:val="20"/>
                <w:szCs w:val="20"/>
              </w:rPr>
              <w:t xml:space="preserve">posługiwać się podstawowymi pojęciami </w:t>
            </w:r>
            <w:r w:rsidR="006C6DE0">
              <w:rPr>
                <w:rFonts w:ascii="Arial" w:hAnsi="Arial" w:cs="Arial"/>
                <w:sz w:val="20"/>
                <w:szCs w:val="20"/>
              </w:rPr>
              <w:t>z </w:t>
            </w:r>
            <w:r w:rsidRPr="00032950">
              <w:rPr>
                <w:rFonts w:ascii="Arial" w:hAnsi="Arial" w:cs="Arial"/>
                <w:sz w:val="20"/>
                <w:szCs w:val="20"/>
              </w:rPr>
              <w:t>zakresu elektrotechniki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podstawowe wielkości fizyczne</w:t>
            </w:r>
          </w:p>
          <w:p w:rsidR="00384A54" w:rsidRPr="00DE3F02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wielkości fizyczne</w:t>
            </w:r>
          </w:p>
          <w:p w:rsidR="00384A54" w:rsidRPr="000964E0" w:rsidRDefault="00384A54" w:rsidP="009C2007">
            <w:pPr>
              <w:numPr>
                <w:ilvl w:val="0"/>
                <w:numId w:val="1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wielkości fizyc</w:t>
            </w:r>
            <w:r w:rsidR="007E7B4C">
              <w:rPr>
                <w:rFonts w:ascii="Arial" w:hAnsi="Arial" w:cs="Arial"/>
                <w:sz w:val="20"/>
                <w:szCs w:val="20"/>
              </w:rPr>
              <w:t xml:space="preserve">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elektrotechnice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cząstki elementarne</w:t>
            </w:r>
          </w:p>
          <w:p w:rsidR="00384A54" w:rsidRPr="00175761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325" w:type="pct"/>
          </w:tcPr>
          <w:p w:rsidR="00384A54" w:rsidRPr="00EE3543" w:rsidRDefault="00384A54" w:rsidP="009C2007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objaśniać</w:t>
            </w:r>
            <w:r w:rsidR="003766C6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013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prądu elektrycznego</w:t>
            </w:r>
          </w:p>
          <w:p w:rsidR="00384A54" w:rsidRPr="000964E0" w:rsidRDefault="00384A54" w:rsidP="00F459A4">
            <w:pPr>
              <w:numPr>
                <w:ilvl w:val="0"/>
                <w:numId w:val="1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charakte</w:t>
            </w:r>
            <w:r w:rsidR="00A04DE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ryzować </w:t>
            </w:r>
            <w:r w:rsidR="007E566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właściwości </w:t>
            </w:r>
            <w:r w:rsidR="00A04DEC" w:rsidRPr="00EE3543">
              <w:rPr>
                <w:rFonts w:ascii="Arial" w:hAnsi="Arial" w:cs="Arial"/>
                <w:color w:val="auto"/>
                <w:sz w:val="20"/>
                <w:szCs w:val="20"/>
              </w:rPr>
              <w:t>elektryczne</w:t>
            </w:r>
            <w:r w:rsidR="007E566C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127237" w:rsidRPr="00EE3543">
              <w:rPr>
                <w:rFonts w:ascii="Arial" w:hAnsi="Arial" w:cs="Arial"/>
                <w:color w:val="auto"/>
                <w:sz w:val="20"/>
                <w:szCs w:val="20"/>
              </w:rPr>
              <w:t>przewodników i izolatorów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75262">
              <w:rPr>
                <w:rFonts w:ascii="Arial" w:hAnsi="Arial" w:cs="Arial"/>
                <w:sz w:val="20"/>
                <w:szCs w:val="20"/>
              </w:rPr>
              <w:t>zdefiniować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pole elektryczne</w:t>
            </w:r>
          </w:p>
          <w:p w:rsidR="00127237" w:rsidRPr="00127237" w:rsidRDefault="00384A54" w:rsidP="007E566C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elektryczne</w:t>
            </w:r>
            <w:r w:rsidR="007E566C" w:rsidRPr="00B7281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84A54" w:rsidRPr="00F459A4" w:rsidRDefault="007E566C" w:rsidP="007E566C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definiować prawo Coulomba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elektryczne</w:t>
            </w:r>
          </w:p>
          <w:p w:rsidR="00384A54" w:rsidRPr="005218DE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pojemność zastępczą układu kondensatorów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DE3F02" w:rsidRDefault="00384A54" w:rsidP="009C2007">
            <w:pPr>
              <w:numPr>
                <w:ilvl w:val="0"/>
                <w:numId w:val="44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E3F02">
              <w:rPr>
                <w:rFonts w:ascii="Arial" w:hAnsi="Arial" w:cs="Arial"/>
                <w:sz w:val="20"/>
                <w:szCs w:val="20"/>
              </w:rPr>
              <w:t>Pole magnetyczne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pole magnetyczne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właściwości magnetyczne materia</w:t>
            </w:r>
            <w:r w:rsidR="00A04DEC">
              <w:rPr>
                <w:rFonts w:ascii="Arial" w:hAnsi="Arial" w:cs="Arial"/>
                <w:sz w:val="20"/>
                <w:szCs w:val="20"/>
              </w:rPr>
              <w:t>łów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wielkości charakteryzujące pole magnetyczne</w:t>
            </w:r>
          </w:p>
          <w:p w:rsidR="00384A54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siłę elektrodynamiczną</w:t>
            </w:r>
          </w:p>
          <w:p w:rsidR="00384A54" w:rsidRPr="000964E0" w:rsidRDefault="00384A54" w:rsidP="009C2007">
            <w:pPr>
              <w:numPr>
                <w:ilvl w:val="0"/>
                <w:numId w:val="1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zjawisko indukcji elektromagnetycznej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FD4809" w:rsidRDefault="00384A54" w:rsidP="009C2007">
            <w:pPr>
              <w:pStyle w:val="Akapitzlist"/>
              <w:numPr>
                <w:ilvl w:val="0"/>
                <w:numId w:val="44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elektryczny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8F2CED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>zdefiniować zjawisko prądu elektrycznego</w:t>
            </w:r>
          </w:p>
          <w:p w:rsidR="008F2CED" w:rsidRPr="008F2CED" w:rsidRDefault="008F2CED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2CED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prąd elektryczny</w:t>
            </w:r>
          </w:p>
          <w:p w:rsidR="00384A54" w:rsidRPr="000964E0" w:rsidRDefault="00384A54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rodzaje prądu elektrycznego oraz wielkości </w:t>
            </w:r>
            <w:r w:rsidRPr="00170B22">
              <w:rPr>
                <w:rFonts w:ascii="Arial" w:hAnsi="Arial" w:cs="Arial"/>
                <w:color w:val="auto"/>
                <w:sz w:val="20"/>
                <w:szCs w:val="20"/>
              </w:rPr>
              <w:t xml:space="preserve">go 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charakteryzujące </w:t>
            </w:r>
          </w:p>
        </w:tc>
        <w:tc>
          <w:tcPr>
            <w:tcW w:w="1325" w:type="pct"/>
          </w:tcPr>
          <w:p w:rsidR="00384A54" w:rsidRPr="000964E0" w:rsidRDefault="006815F0" w:rsidP="009C2007">
            <w:pPr>
              <w:numPr>
                <w:ilvl w:val="0"/>
                <w:numId w:val="1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zjawisko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 przepływu prądu elektrycznego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próżni, gazach, </w:t>
            </w:r>
            <w:r w:rsidR="00A04DEC">
              <w:rPr>
                <w:rFonts w:ascii="Arial" w:hAnsi="Arial" w:cs="Arial"/>
                <w:sz w:val="20"/>
                <w:szCs w:val="20"/>
              </w:rPr>
              <w:t>elektrolitach, półprzewodnikach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6B73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384A54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Obwody prądu stałego</w:t>
            </w:r>
          </w:p>
        </w:tc>
        <w:tc>
          <w:tcPr>
            <w:tcW w:w="879" w:type="pct"/>
          </w:tcPr>
          <w:p w:rsidR="00384A54" w:rsidRDefault="00384A54" w:rsidP="009C2007">
            <w:pPr>
              <w:pStyle w:val="Akapitzlist"/>
              <w:numPr>
                <w:ilvl w:val="0"/>
                <w:numId w:val="45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elementy 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pasywne obwodu elektrycznego</w:t>
            </w:r>
          </w:p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symbole graficzne elementów obwodów elektrycznych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podstawowe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elementy obwodów rozgałęzionych</w:t>
            </w:r>
          </w:p>
        </w:tc>
        <w:tc>
          <w:tcPr>
            <w:tcW w:w="1325" w:type="pct"/>
          </w:tcPr>
          <w:p w:rsidR="00384A54" w:rsidRPr="006815F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6815F0">
              <w:rPr>
                <w:rFonts w:ascii="Arial" w:hAnsi="Arial" w:cs="Arial"/>
                <w:sz w:val="20"/>
                <w:szCs w:val="20"/>
              </w:rPr>
              <w:t xml:space="preserve">charakteryzować elementy 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 xml:space="preserve">aktywne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6815F0" w:rsidRPr="006815F0">
              <w:rPr>
                <w:rFonts w:ascii="Arial" w:hAnsi="Arial" w:cs="Arial"/>
                <w:sz w:val="20"/>
                <w:szCs w:val="20"/>
              </w:rPr>
              <w:t>pasywne obwodu elektrycznego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rysować obwody nie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rozgałęzione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rozgałęzione</w:t>
            </w:r>
          </w:p>
        </w:tc>
        <w:tc>
          <w:tcPr>
            <w:tcW w:w="359" w:type="pct"/>
          </w:tcPr>
          <w:p w:rsidR="00384A54" w:rsidRDefault="006815F0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Pr="000964E0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prawo Ohma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prawo Ohma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0964E0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prawa Kirchhoffa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podstawowe wielkości takie jak wartość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obwodzie, spadki napięć na poszczególnych elementach nierozg</w:t>
            </w:r>
            <w:r w:rsidR="00A04DEC">
              <w:rPr>
                <w:rFonts w:ascii="Arial" w:hAnsi="Arial" w:cs="Arial"/>
                <w:sz w:val="20"/>
                <w:szCs w:val="20"/>
              </w:rPr>
              <w:t>ałęzionego obwodu elektrycznego</w:t>
            </w:r>
          </w:p>
          <w:p w:rsidR="00384A54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obliczyć wartość zastępczą rezystancji </w:t>
            </w:r>
          </w:p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obliczyć mo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04DEC">
              <w:rPr>
                <w:rFonts w:ascii="Arial" w:hAnsi="Arial" w:cs="Arial"/>
                <w:sz w:val="20"/>
                <w:szCs w:val="20"/>
              </w:rPr>
              <w:t>energię prądu elektrycznego</w:t>
            </w:r>
          </w:p>
        </w:tc>
        <w:tc>
          <w:tcPr>
            <w:tcW w:w="1325" w:type="pct"/>
          </w:tcPr>
          <w:p w:rsidR="00384A54" w:rsidRPr="000964E0" w:rsidRDefault="00384A54" w:rsidP="009C2007">
            <w:pPr>
              <w:numPr>
                <w:ilvl w:val="0"/>
                <w:numId w:val="17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prawo Ohma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Kirchhoffa do obliczania obwo</w:t>
            </w:r>
            <w:r w:rsidR="00A04DEC">
              <w:rPr>
                <w:rFonts w:ascii="Arial" w:hAnsi="Arial" w:cs="Arial"/>
                <w:sz w:val="20"/>
                <w:szCs w:val="20"/>
              </w:rPr>
              <w:t>dów elektrycznych prądu stałego</w:t>
            </w:r>
          </w:p>
        </w:tc>
        <w:tc>
          <w:tcPr>
            <w:tcW w:w="359" w:type="pct"/>
          </w:tcPr>
          <w:p w:rsidR="00384A54" w:rsidRDefault="00384A54" w:rsidP="009C2007">
            <w:r w:rsidRPr="00286B7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 w:val="restart"/>
          </w:tcPr>
          <w:p w:rsidR="00384A54" w:rsidRPr="000964E0" w:rsidRDefault="00F67DCE" w:rsidP="009C2007">
            <w:pPr>
              <w:numPr>
                <w:ilvl w:val="0"/>
                <w:numId w:val="43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A54">
              <w:rPr>
                <w:rFonts w:ascii="Arial" w:hAnsi="Arial" w:cs="Arial"/>
                <w:sz w:val="20"/>
                <w:szCs w:val="20"/>
              </w:rPr>
              <w:t xml:space="preserve">Obwody prądu zmiennego </w:t>
            </w:r>
          </w:p>
          <w:p w:rsidR="00384A54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 sinusoidalnie zmienny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przebieg sinusoidalny</w:t>
            </w:r>
          </w:p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napięcie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 zmienny</w:t>
            </w:r>
          </w:p>
          <w:p w:rsidR="00384A54" w:rsidRPr="00AD33C6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wartość skuteczną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średnia prądu sinusoidalnego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zjawisko powstawania prądu sinusoidalnego.</w:t>
            </w:r>
          </w:p>
          <w:p w:rsidR="00384A54" w:rsidRPr="000964E0" w:rsidRDefault="00384A54" w:rsidP="009C2007">
            <w:pPr>
              <w:numPr>
                <w:ilvl w:val="0"/>
                <w:numId w:val="18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kreślić przebiegi czasowe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prądów sinusoidalnie zmiennych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prawa elektrotechniki dla prądu sinusoidalnie 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>hma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zdefiniować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offa </w:t>
            </w:r>
          </w:p>
        </w:tc>
        <w:tc>
          <w:tcPr>
            <w:tcW w:w="1325" w:type="pct"/>
          </w:tcPr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prawo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2179">
              <w:rPr>
                <w:rFonts w:ascii="Arial" w:hAnsi="Arial" w:cs="Arial"/>
                <w:sz w:val="20"/>
                <w:szCs w:val="20"/>
              </w:rPr>
              <w:t xml:space="preserve">hma dla obwodu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F02179">
              <w:rPr>
                <w:rFonts w:ascii="Arial" w:hAnsi="Arial" w:cs="Arial"/>
                <w:sz w:val="20"/>
                <w:szCs w:val="20"/>
              </w:rPr>
              <w:t>odcinka obwodu elektrycznego</w:t>
            </w:r>
          </w:p>
          <w:p w:rsidR="00384A54" w:rsidRPr="00F02179" w:rsidRDefault="00384A54" w:rsidP="009C2007">
            <w:pPr>
              <w:numPr>
                <w:ilvl w:val="0"/>
                <w:numId w:val="1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 w:rsidRPr="00F02179">
              <w:rPr>
                <w:rFonts w:ascii="Arial" w:hAnsi="Arial" w:cs="Arial"/>
                <w:sz w:val="20"/>
                <w:szCs w:val="20"/>
              </w:rPr>
              <w:t xml:space="preserve">interpretować prawa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02179">
              <w:rPr>
                <w:rFonts w:ascii="Arial" w:hAnsi="Arial" w:cs="Arial"/>
                <w:sz w:val="20"/>
                <w:szCs w:val="20"/>
              </w:rPr>
              <w:t>irch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F02179">
              <w:rPr>
                <w:rFonts w:ascii="Arial" w:hAnsi="Arial" w:cs="Arial"/>
                <w:sz w:val="20"/>
                <w:szCs w:val="20"/>
              </w:rPr>
              <w:t>offa dla dowol</w:t>
            </w:r>
            <w:r w:rsidR="00A04DEC">
              <w:rPr>
                <w:rFonts w:ascii="Arial" w:hAnsi="Arial" w:cs="Arial"/>
                <w:sz w:val="20"/>
                <w:szCs w:val="20"/>
              </w:rPr>
              <w:t>nego oczka obwodu elektrycznego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Moc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964E0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mocy prądu zmiennego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moc chwilową, czynną, bierną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obwodach prądu zmiennego</w:t>
            </w:r>
          </w:p>
          <w:p w:rsidR="00384A54" w:rsidRPr="000964E0" w:rsidRDefault="00A04DEC" w:rsidP="009C2007">
            <w:pPr>
              <w:numPr>
                <w:ilvl w:val="0"/>
                <w:numId w:val="19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współczynnik moc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Obliczanie </w:t>
            </w:r>
            <w:r w:rsidRPr="00E32024">
              <w:rPr>
                <w:rFonts w:ascii="Arial" w:hAnsi="Arial" w:cs="Arial"/>
                <w:sz w:val="20"/>
                <w:szCs w:val="20"/>
              </w:rPr>
              <w:t>podstawowych wielkośc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32024">
              <w:rPr>
                <w:rFonts w:ascii="Arial" w:hAnsi="Arial" w:cs="Arial"/>
                <w:sz w:val="20"/>
                <w:szCs w:val="20"/>
              </w:rPr>
              <w:t xml:space="preserve">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zmiennego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 bierną czynną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pozorną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prostych obwodach prądu zmiennego</w:t>
            </w:r>
          </w:p>
        </w:tc>
        <w:tc>
          <w:tcPr>
            <w:tcW w:w="1325" w:type="pct"/>
          </w:tcPr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prawa elektrotechniki do obliczania wielkości elektrycznych charakteryzujących ob</w:t>
            </w:r>
            <w:r w:rsidR="00A04DEC">
              <w:rPr>
                <w:rFonts w:ascii="Arial" w:hAnsi="Arial" w:cs="Arial"/>
                <w:sz w:val="20"/>
                <w:szCs w:val="20"/>
              </w:rPr>
              <w:t>wody prądu zmiennego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730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01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17301D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384A54" w:rsidRPr="003D6237" w:rsidTr="00F459A4">
        <w:tc>
          <w:tcPr>
            <w:tcW w:w="704" w:type="pct"/>
            <w:vMerge/>
          </w:tcPr>
          <w:p w:rsidR="00384A54" w:rsidRPr="000964E0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384A54" w:rsidRDefault="00384A54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349" w:type="pct"/>
          </w:tcPr>
          <w:p w:rsidR="00384A54" w:rsidRPr="000964E0" w:rsidRDefault="00384A54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zdefiniować układ trójfazowy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układów trójfazowych </w:t>
            </w:r>
          </w:p>
        </w:tc>
        <w:tc>
          <w:tcPr>
            <w:tcW w:w="1325" w:type="pct"/>
          </w:tcPr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układy trójfazowe podłączenia odbiornika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trójkąt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</w:p>
          <w:p w:rsidR="00384A54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wartości prądów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przewodowych oraz napięć fazowych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międzyprzew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odowych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A04DEC">
              <w:rPr>
                <w:rFonts w:ascii="Arial" w:hAnsi="Arial" w:cs="Arial"/>
                <w:sz w:val="20"/>
                <w:szCs w:val="20"/>
              </w:rPr>
              <w:t>układach trójfazowych</w:t>
            </w:r>
          </w:p>
          <w:p w:rsidR="00384A54" w:rsidRPr="000964E0" w:rsidRDefault="00384A54" w:rsidP="009C2007">
            <w:pPr>
              <w:numPr>
                <w:ilvl w:val="0"/>
                <w:numId w:val="20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moce odbiornika trójfazowego połączonego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gwiazdę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trójkąt</w:t>
            </w:r>
          </w:p>
        </w:tc>
        <w:tc>
          <w:tcPr>
            <w:tcW w:w="359" w:type="pct"/>
          </w:tcPr>
          <w:p w:rsidR="00384A54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384A5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10D58" w:rsidRPr="003D6237" w:rsidTr="00F459A4">
        <w:tc>
          <w:tcPr>
            <w:tcW w:w="704" w:type="pct"/>
            <w:vMerge/>
          </w:tcPr>
          <w:p w:rsidR="00A10D58" w:rsidRPr="000964E0" w:rsidRDefault="00A10D58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A10D58" w:rsidRDefault="00A10D58" w:rsidP="009C2007">
            <w:pPr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Czwórniki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349" w:type="pct"/>
          </w:tcPr>
          <w:p w:rsidR="00A10D58" w:rsidRPr="000964E0" w:rsidRDefault="00A10D58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A10D58" w:rsidRDefault="00A10D58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sklasyfikować czwórniki </w:t>
            </w:r>
          </w:p>
          <w:p w:rsidR="00A10D58" w:rsidRPr="000964E0" w:rsidRDefault="00081995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sz w:val="20"/>
                <w:szCs w:val="20"/>
              </w:rPr>
              <w:t>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rodzaje filtrów</w:t>
            </w:r>
          </w:p>
        </w:tc>
        <w:tc>
          <w:tcPr>
            <w:tcW w:w="1325" w:type="pct"/>
          </w:tcPr>
          <w:p w:rsidR="00A10D58" w:rsidRDefault="00074DC1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parametry czwórników</w:t>
            </w:r>
          </w:p>
          <w:p w:rsidR="00A10D58" w:rsidRPr="000964E0" w:rsidRDefault="00B85244" w:rsidP="009C2007">
            <w:pPr>
              <w:numPr>
                <w:ilvl w:val="0"/>
                <w:numId w:val="21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A10D58">
              <w:rPr>
                <w:rFonts w:ascii="Arial" w:hAnsi="Arial" w:cs="Arial"/>
                <w:sz w:val="20"/>
                <w:szCs w:val="20"/>
              </w:rPr>
              <w:t xml:space="preserve"> zastosowanie filtrów aktywnych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A10D58">
              <w:rPr>
                <w:rFonts w:ascii="Arial" w:hAnsi="Arial" w:cs="Arial"/>
                <w:sz w:val="20"/>
                <w:szCs w:val="20"/>
              </w:rPr>
              <w:t>pasywnych</w:t>
            </w:r>
          </w:p>
        </w:tc>
        <w:tc>
          <w:tcPr>
            <w:tcW w:w="359" w:type="pct"/>
          </w:tcPr>
          <w:p w:rsidR="00A10D58" w:rsidRPr="00D21C7E" w:rsidRDefault="00384A54" w:rsidP="009C2007">
            <w:pPr>
              <w:rPr>
                <w:rFonts w:ascii="Arial" w:hAnsi="Arial" w:cs="Arial"/>
                <w:sz w:val="20"/>
                <w:szCs w:val="20"/>
              </w:rPr>
            </w:pPr>
            <w:r w:rsidRPr="00384A54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C2F6D" w:rsidRPr="003D6237" w:rsidTr="00F459A4">
        <w:tc>
          <w:tcPr>
            <w:tcW w:w="704" w:type="pct"/>
            <w:vMerge w:val="restart"/>
          </w:tcPr>
          <w:p w:rsidR="001C2F6D" w:rsidRPr="000964E0" w:rsidRDefault="001C2F6D" w:rsidP="009C2007">
            <w:pPr>
              <w:numPr>
                <w:ilvl w:val="0"/>
                <w:numId w:val="43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elektroniczne</w:t>
            </w: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bierne na podstawie wyglądu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oznaczenia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</w:t>
            </w:r>
            <w:r w:rsidR="00BD7970">
              <w:rPr>
                <w:rFonts w:ascii="Arial" w:hAnsi="Arial" w:cs="Arial"/>
                <w:sz w:val="20"/>
                <w:szCs w:val="20"/>
              </w:rPr>
              <w:t xml:space="preserve">wiać budowę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funkcję elementów biernych w układach elektronicznych </w:t>
            </w:r>
          </w:p>
          <w:p w:rsidR="001C2F6D" w:rsidRPr="00427035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podstawowe parametry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elementów biernych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półprzewodnikowe na podstawie oznaczenia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symbolu stosowan</w:t>
            </w:r>
            <w:r w:rsidR="00A04DEC">
              <w:rPr>
                <w:rFonts w:ascii="Arial" w:hAnsi="Arial" w:cs="Arial"/>
                <w:sz w:val="20"/>
                <w:szCs w:val="20"/>
              </w:rPr>
              <w:t>ego na schematach elektrycznych</w:t>
            </w:r>
          </w:p>
          <w:p w:rsidR="001C2F6D" w:rsidRPr="000964E0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działanie </w:t>
            </w:r>
            <w:r w:rsidR="00A04DEC">
              <w:rPr>
                <w:rFonts w:ascii="Arial" w:hAnsi="Arial" w:cs="Arial"/>
                <w:sz w:val="20"/>
                <w:szCs w:val="20"/>
              </w:rPr>
              <w:t>elementów półprzewodnikowych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funkcję elementów półprzewodnikowych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układach elektronicznych </w:t>
            </w:r>
          </w:p>
          <w:p w:rsidR="001C2F6D" w:rsidRPr="00257781" w:rsidRDefault="001C2F6D" w:rsidP="009C2007">
            <w:pPr>
              <w:numPr>
                <w:ilvl w:val="0"/>
                <w:numId w:val="22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podstawowe </w:t>
            </w:r>
            <w:r w:rsidR="005310FC">
              <w:rPr>
                <w:rFonts w:ascii="Arial" w:hAnsi="Arial" w:cs="Arial"/>
                <w:sz w:val="20"/>
                <w:szCs w:val="20"/>
              </w:rPr>
              <w:t>parametry elementów</w:t>
            </w:r>
            <w:r w:rsidR="00A04DEC">
              <w:rPr>
                <w:rFonts w:ascii="Arial" w:hAnsi="Arial" w:cs="Arial"/>
                <w:sz w:val="20"/>
                <w:szCs w:val="20"/>
              </w:rPr>
              <w:t xml:space="preserve"> półprzewodnikowych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rodzaje prostowników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układów prostowniczych</w:t>
            </w:r>
          </w:p>
          <w:p w:rsidR="001C2F6D" w:rsidRPr="00A318BC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wielkości charakteryzujące prostownik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poszczególne układy prostownicze niesterowane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sterowane</w:t>
            </w:r>
          </w:p>
          <w:p w:rsidR="001C2F6D" w:rsidRPr="000964E0" w:rsidRDefault="001C2F6D" w:rsidP="00EE3543">
            <w:pPr>
              <w:numPr>
                <w:ilvl w:val="0"/>
                <w:numId w:val="23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funkcję filt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 xml:space="preserve">prostowniczego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powielacza napięcia.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BD7970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wzmacniacze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wzmocnien</w:t>
            </w:r>
            <w:r w:rsidR="00A04DEC">
              <w:rPr>
                <w:rFonts w:ascii="Arial" w:hAnsi="Arial" w:cs="Arial"/>
                <w:sz w:val="20"/>
                <w:szCs w:val="20"/>
              </w:rPr>
              <w:t>ie napięciowe, prądowe lub mocy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 wzmacniacz na podstawie charakterystyki amplitudowej</w:t>
            </w:r>
          </w:p>
          <w:p w:rsidR="001C2F6D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parametry wzmacniacza </w:t>
            </w:r>
          </w:p>
          <w:p w:rsidR="001C2F6D" w:rsidRPr="000964E0" w:rsidRDefault="001C2F6D" w:rsidP="009C2007">
            <w:pPr>
              <w:numPr>
                <w:ilvl w:val="0"/>
                <w:numId w:val="24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wzmacnia</w:t>
            </w:r>
            <w:r w:rsidR="00BD7970">
              <w:rPr>
                <w:rFonts w:ascii="Arial" w:hAnsi="Arial" w:cs="Arial"/>
                <w:sz w:val="20"/>
                <w:szCs w:val="20"/>
              </w:rPr>
              <w:t>cze tranzystorowe i </w:t>
            </w:r>
            <w:r w:rsidR="00A04DEC">
              <w:rPr>
                <w:rFonts w:ascii="Arial" w:hAnsi="Arial" w:cs="Arial"/>
                <w:sz w:val="20"/>
                <w:szCs w:val="20"/>
              </w:rPr>
              <w:t>operacyjne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generatory</w:t>
            </w:r>
          </w:p>
          <w:p w:rsidR="001C2F6D" w:rsidRPr="00B85244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 parametry charakteryzujące generatory</w:t>
            </w:r>
          </w:p>
        </w:tc>
        <w:tc>
          <w:tcPr>
            <w:tcW w:w="1325" w:type="pct"/>
          </w:tcPr>
          <w:p w:rsidR="001C2F6D" w:rsidRPr="000964E0" w:rsidRDefault="001C2F6D" w:rsidP="009C2007">
            <w:pPr>
              <w:numPr>
                <w:ilvl w:val="0"/>
                <w:numId w:val="25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generatory przebiegów sinusoidalnych, prostokątnych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liniowych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1C2F6D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zadania układów stabilizacyjnych</w:t>
            </w:r>
          </w:p>
          <w:p w:rsidR="001C2F6D" w:rsidRPr="005218DE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parametry charakteryzujące stabilizatory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</w:tc>
        <w:tc>
          <w:tcPr>
            <w:tcW w:w="1325" w:type="pct"/>
          </w:tcPr>
          <w:p w:rsidR="00B56588" w:rsidRPr="00EE3543" w:rsidRDefault="001C2F6D" w:rsidP="007E43A4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Pr="00EE3543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a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766C6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56588" w:rsidRPr="00EE3543">
              <w:rPr>
                <w:rFonts w:ascii="Arial" w:hAnsi="Arial" w:cs="Arial"/>
                <w:color w:val="auto"/>
                <w:sz w:val="20"/>
                <w:szCs w:val="20"/>
              </w:rPr>
              <w:t>którą część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</w:t>
            </w:r>
            <w:r w:rsidR="00B56588" w:rsidRPr="00EE3543">
              <w:rPr>
                <w:rFonts w:ascii="Arial" w:hAnsi="Arial" w:cs="Arial"/>
                <w:color w:val="auto"/>
                <w:sz w:val="20"/>
                <w:szCs w:val="20"/>
              </w:rPr>
              <w:t>napięcie- prąd</w:t>
            </w:r>
          </w:p>
          <w:p w:rsidR="00940D48" w:rsidRPr="00EE3543" w:rsidRDefault="00B56588" w:rsidP="00B56588">
            <w:pPr>
              <w:ind w:left="30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wykorzystuje się do stabilizacji napięcia</w:t>
            </w:r>
            <w:r w:rsidR="00940D48"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C2F6D" w:rsidRDefault="001C2F6D" w:rsidP="009C2007">
            <w:pPr>
              <w:numPr>
                <w:ilvl w:val="0"/>
                <w:numId w:val="26"/>
              </w:numPr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układ stabilizacyj</w:t>
            </w:r>
            <w:r w:rsidR="00A04DEC">
              <w:rPr>
                <w:rFonts w:ascii="Arial" w:hAnsi="Arial" w:cs="Arial"/>
                <w:sz w:val="20"/>
                <w:szCs w:val="20"/>
              </w:rPr>
              <w:t>ny do</w:t>
            </w:r>
            <w:r w:rsidR="006C6DE0">
              <w:rPr>
                <w:rFonts w:ascii="Arial" w:hAnsi="Arial" w:cs="Arial"/>
                <w:sz w:val="20"/>
                <w:szCs w:val="20"/>
              </w:rPr>
              <w:t> </w:t>
            </w:r>
            <w:r w:rsidR="00A04DEC">
              <w:rPr>
                <w:rFonts w:ascii="Arial" w:hAnsi="Arial" w:cs="Arial"/>
                <w:sz w:val="20"/>
                <w:szCs w:val="20"/>
              </w:rPr>
              <w:t>warunków pracy urządzenia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2F6D" w:rsidRPr="000964E0" w:rsidRDefault="001C2F6D" w:rsidP="009C2007">
            <w:pPr>
              <w:ind w:left="307" w:hanging="3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C2F6D" w:rsidRPr="003D6237" w:rsidTr="00F459A4">
        <w:tc>
          <w:tcPr>
            <w:tcW w:w="704" w:type="pct"/>
            <w:vMerge/>
          </w:tcPr>
          <w:p w:rsidR="001C2F6D" w:rsidRPr="000964E0" w:rsidRDefault="001C2F6D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pct"/>
          </w:tcPr>
          <w:p w:rsidR="001C2F6D" w:rsidRDefault="00BD7970" w:rsidP="009C2007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logiczne i </w:t>
            </w:r>
            <w:r w:rsidR="001C2F6D">
              <w:rPr>
                <w:rFonts w:ascii="Arial" w:hAnsi="Arial" w:cs="Arial"/>
                <w:sz w:val="20"/>
                <w:szCs w:val="20"/>
              </w:rPr>
              <w:t>cyfrowe</w:t>
            </w:r>
          </w:p>
        </w:tc>
        <w:tc>
          <w:tcPr>
            <w:tcW w:w="349" w:type="pct"/>
          </w:tcPr>
          <w:p w:rsidR="001C2F6D" w:rsidRPr="000964E0" w:rsidRDefault="001C2F6D" w:rsidP="009C2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podstawowe funkcje logiczne</w:t>
            </w:r>
          </w:p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układy logiczne na podstawie realizowanych funkcji, schematu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F27DC">
              <w:rPr>
                <w:rFonts w:ascii="Arial" w:hAnsi="Arial" w:cs="Arial"/>
                <w:sz w:val="20"/>
                <w:szCs w:val="20"/>
              </w:rPr>
              <w:t>symbolu</w:t>
            </w:r>
          </w:p>
          <w:p w:rsidR="003F27DC" w:rsidRDefault="003F27DC" w:rsidP="003F27D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sz w:val="20"/>
                <w:szCs w:val="20"/>
              </w:rPr>
              <w:t>wskazywać możliwości podnoszenia kompetencji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27DC">
              <w:rPr>
                <w:rFonts w:ascii="Arial" w:hAnsi="Arial" w:cs="Arial"/>
                <w:sz w:val="20"/>
                <w:szCs w:val="20"/>
              </w:rPr>
              <w:t>zawodowych</w:t>
            </w:r>
          </w:p>
          <w:p w:rsidR="003F27DC" w:rsidRPr="003F27DC" w:rsidRDefault="003F27DC" w:rsidP="003F27DC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sz w:val="20"/>
                <w:szCs w:val="20"/>
              </w:rPr>
              <w:t>wskazywać wzorce prawidłowej współpracy w grupie</w:t>
            </w:r>
          </w:p>
        </w:tc>
        <w:tc>
          <w:tcPr>
            <w:tcW w:w="1325" w:type="pct"/>
          </w:tcPr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operacje arytmetyczne na systemach liczbowych</w:t>
            </w:r>
          </w:p>
          <w:p w:rsidR="001C2F6D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wyjaśniać działanie układów kombinacyjnych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1C2F6D" w:rsidRPr="000964E0" w:rsidRDefault="001C2F6D" w:rsidP="009C2007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funkcje koderów, dekoderów, liczników</w:t>
            </w:r>
            <w:r w:rsidR="007E43A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rejestrów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przetworników a/c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359" w:type="pct"/>
          </w:tcPr>
          <w:p w:rsidR="001C2F6D" w:rsidRDefault="007E7B4C" w:rsidP="009C2007"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472F7" w:rsidRPr="003D6237" w:rsidTr="00F459A4">
        <w:tc>
          <w:tcPr>
            <w:tcW w:w="704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472F7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79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D472F7" w:rsidRPr="00D472F7" w:rsidRDefault="00D472F7" w:rsidP="009C200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pct"/>
          </w:tcPr>
          <w:p w:rsidR="00D472F7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D472F7" w:rsidRPr="00D21C7E" w:rsidRDefault="00D472F7" w:rsidP="009C20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C6E" w:rsidRDefault="00297C6E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58" w:rsidRPr="00D21C7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</w:t>
      </w:r>
      <w:r w:rsidRPr="00D21C7E">
        <w:rPr>
          <w:rFonts w:ascii="Arial" w:hAnsi="Arial" w:cs="Arial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podstawy elektrotechniki i elektroniki jest opracowanie dla danego zawodu procedur, a w tym: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A10D58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D46EE3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B90B0E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875065" w:rsidRDefault="00A10D5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75065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</w:t>
      </w:r>
      <w:r w:rsidR="009C3CB4">
        <w:rPr>
          <w:rFonts w:ascii="Arial" w:hAnsi="Arial" w:cs="Arial"/>
          <w:color w:val="auto"/>
          <w:sz w:val="20"/>
          <w:szCs w:val="20"/>
        </w:rPr>
        <w:t xml:space="preserve"> informacji zwrotnej dla ucznia.</w:t>
      </w:r>
    </w:p>
    <w:p w:rsid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B90B0E" w:rsidRDefault="00A6302C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532319">
        <w:rPr>
          <w:rFonts w:ascii="Arial" w:hAnsi="Arial" w:cs="Arial"/>
          <w:color w:val="auto"/>
          <w:sz w:val="20"/>
          <w:szCs w:val="20"/>
        </w:rPr>
        <w:t>odstawy elektrotechniki i elektroniki</w:t>
      </w:r>
      <w:r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 charakterze podającym, eksponujących i </w:t>
      </w:r>
      <w:r w:rsidR="00F40850">
        <w:rPr>
          <w:rFonts w:ascii="Arial" w:hAnsi="Arial" w:cs="Arial"/>
          <w:color w:val="auto"/>
          <w:sz w:val="20"/>
          <w:szCs w:val="20"/>
        </w:rPr>
        <w:t xml:space="preserve">metod </w:t>
      </w:r>
      <w:r>
        <w:rPr>
          <w:rFonts w:ascii="Arial" w:hAnsi="Arial" w:cs="Arial"/>
          <w:color w:val="auto"/>
          <w:sz w:val="20"/>
          <w:szCs w:val="20"/>
        </w:rPr>
        <w:t>problemowych: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 z objaśnieniem,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problemowy,</w:t>
      </w:r>
    </w:p>
    <w:p w:rsidR="00A10D58" w:rsidRPr="005F44F5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dydaktyczna,</w:t>
      </w:r>
    </w:p>
    <w:p w:rsidR="00A10D58" w:rsidRDefault="00A10D5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prelekcja, </w:t>
      </w:r>
    </w:p>
    <w:p w:rsidR="00A10D58" w:rsidRDefault="00F40850" w:rsidP="00F408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</w:t>
      </w:r>
      <w:r w:rsidR="00A10D58">
        <w:rPr>
          <w:rFonts w:ascii="Arial" w:hAnsi="Arial" w:cs="Arial"/>
          <w:color w:val="auto"/>
          <w:sz w:val="20"/>
          <w:szCs w:val="20"/>
        </w:rPr>
        <w:t>onadto dla zagadnień związanych z obliczaniem wielkości elektrycznych z wykorzystaniem praw elektrotechniki zaleca się wykorzystanie metod praktycznych takich jak:</w:t>
      </w:r>
    </w:p>
    <w:p w:rsidR="00A10D58" w:rsidRDefault="00A10D58" w:rsidP="0098501B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ćwiczenie </w:t>
      </w:r>
      <w:r w:rsidR="00AA0EC2">
        <w:rPr>
          <w:rFonts w:ascii="Arial" w:hAnsi="Arial" w:cs="Arial"/>
          <w:color w:val="auto"/>
          <w:sz w:val="20"/>
          <w:szCs w:val="20"/>
        </w:rPr>
        <w:t>przedmiotowe.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58" w:rsidRPr="00866BDD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10D58" w:rsidRPr="00866BDD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 i elektroniki wyposażona w: komputery z dostępem do sieci, projektor multimedialny, pl</w:t>
      </w:r>
      <w:r w:rsidR="006C6DE0">
        <w:rPr>
          <w:rFonts w:ascii="Arial" w:hAnsi="Arial" w:cs="Arial"/>
          <w:color w:val="auto"/>
          <w:sz w:val="20"/>
          <w:szCs w:val="20"/>
        </w:rPr>
        <w:t>ansze i prezentacje związane ze </w:t>
      </w:r>
      <w:r>
        <w:rPr>
          <w:rFonts w:ascii="Arial" w:hAnsi="Arial" w:cs="Arial"/>
          <w:color w:val="auto"/>
          <w:sz w:val="20"/>
          <w:szCs w:val="20"/>
        </w:rPr>
        <w:t>zjawiskami fizycznymi obwodami elektrycznymi, elementami elektrycznymi, symbolami elementów elektrycznych stosowanych na schematach elektrycznych, plansze i prezentacje i filmy edukacyjne przedstawiające zjawiska i podstawowe prawa elektrotechniki, m</w:t>
      </w:r>
      <w:r w:rsidR="006C6DE0">
        <w:rPr>
          <w:rFonts w:ascii="Arial" w:hAnsi="Arial" w:cs="Arial"/>
          <w:color w:val="auto"/>
          <w:sz w:val="20"/>
          <w:szCs w:val="20"/>
        </w:rPr>
        <w:t>odele elementów elektrycznych i </w:t>
      </w:r>
      <w:r>
        <w:rPr>
          <w:rFonts w:ascii="Arial" w:hAnsi="Arial" w:cs="Arial"/>
          <w:color w:val="auto"/>
          <w:sz w:val="20"/>
          <w:szCs w:val="20"/>
        </w:rPr>
        <w:t xml:space="preserve">elektronicznych, zestawy edukacyjne do demonstracji zjawisk zachodzących w polu elektrycznym i magnetycznym </w:t>
      </w:r>
      <w:r w:rsidR="006C6DE0">
        <w:rPr>
          <w:rFonts w:ascii="Arial" w:hAnsi="Arial" w:cs="Arial"/>
          <w:color w:val="auto"/>
          <w:sz w:val="20"/>
          <w:szCs w:val="20"/>
        </w:rPr>
        <w:t>oraz w obwodach prądu stałego i </w:t>
      </w:r>
      <w:r>
        <w:rPr>
          <w:rFonts w:ascii="Arial" w:hAnsi="Arial" w:cs="Arial"/>
          <w:color w:val="auto"/>
          <w:sz w:val="20"/>
          <w:szCs w:val="20"/>
        </w:rPr>
        <w:t>zmiennego.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58" w:rsidRPr="0074549E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F40850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 i</w:t>
      </w:r>
      <w:r w:rsidR="006C6DE0">
        <w:rPr>
          <w:rFonts w:ascii="Arial" w:hAnsi="Arial" w:cs="Arial"/>
          <w:color w:val="auto"/>
          <w:sz w:val="20"/>
          <w:szCs w:val="20"/>
        </w:rPr>
        <w:t>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32 </w:t>
      </w:r>
      <w:r w:rsidR="00F40850">
        <w:rPr>
          <w:rFonts w:ascii="Arial" w:hAnsi="Arial" w:cs="Arial"/>
          <w:color w:val="auto"/>
          <w:sz w:val="20"/>
          <w:szCs w:val="20"/>
        </w:rPr>
        <w:t>osób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niezbędna jest indywidualizacja pracy dos</w:t>
      </w:r>
      <w:r w:rsidR="00F40850">
        <w:rPr>
          <w:rFonts w:ascii="Arial" w:hAnsi="Arial" w:cs="Arial"/>
          <w:color w:val="auto"/>
          <w:sz w:val="20"/>
          <w:szCs w:val="20"/>
        </w:rPr>
        <w:t>tosowanie</w:t>
      </w:r>
      <w:r>
        <w:rPr>
          <w:rFonts w:ascii="Arial" w:hAnsi="Arial" w:cs="Arial"/>
          <w:color w:val="auto"/>
          <w:sz w:val="20"/>
          <w:szCs w:val="20"/>
        </w:rPr>
        <w:t xml:space="preserve"> metod, środków oraz form kształcenia do treści nauczania oraz indywidualnych potrzeb ucznia. </w:t>
      </w: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Default="00A10D58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  <w:r w:rsidR="00C376A0">
        <w:rPr>
          <w:rFonts w:ascii="Arial" w:hAnsi="Arial" w:cs="Arial"/>
          <w:b/>
          <w:sz w:val="20"/>
          <w:szCs w:val="20"/>
        </w:rPr>
        <w:t xml:space="preserve">: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z tek</w:t>
      </w:r>
      <w:r w:rsidR="00B520CC">
        <w:rPr>
          <w:rFonts w:ascii="Arial" w:hAnsi="Arial" w:cs="Arial"/>
          <w:sz w:val="20"/>
          <w:szCs w:val="20"/>
        </w:rPr>
        <w:t>stem – czytanie ze zrozumieniem,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>
        <w:rPr>
          <w:rFonts w:ascii="Arial" w:hAnsi="Arial" w:cs="Arial"/>
          <w:sz w:val="20"/>
          <w:szCs w:val="20"/>
        </w:rPr>
        <w:t>, wyboru jednokrotnego, wielokrotnego, z luką)</w:t>
      </w:r>
      <w:r w:rsidR="00B520CC">
        <w:rPr>
          <w:rFonts w:ascii="Arial" w:hAnsi="Arial" w:cs="Arial"/>
          <w:sz w:val="20"/>
          <w:szCs w:val="20"/>
        </w:rPr>
        <w:t>,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B520CC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58" w:rsidRDefault="00A10D5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</w:t>
      </w:r>
      <w:r w:rsidR="00B520CC">
        <w:rPr>
          <w:rFonts w:ascii="Arial" w:hAnsi="Arial" w:cs="Arial"/>
          <w:sz w:val="20"/>
          <w:szCs w:val="20"/>
        </w:rPr>
        <w:t>,</w:t>
      </w:r>
    </w:p>
    <w:p w:rsidR="00E62C3C" w:rsidRPr="00AE0CEA" w:rsidRDefault="00E62C3C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ćwiczenia obliczeniowe</w:t>
      </w:r>
      <w:r w:rsidR="00BD7970">
        <w:rPr>
          <w:rFonts w:ascii="Arial" w:hAnsi="Arial" w:cs="Arial"/>
          <w:sz w:val="20"/>
          <w:szCs w:val="20"/>
        </w:rPr>
        <w:t>.</w:t>
      </w:r>
    </w:p>
    <w:p w:rsidR="009C2007" w:rsidRDefault="009C2007" w:rsidP="00BA5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58" w:rsidRPr="00FD18F9" w:rsidRDefault="00A10D58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A10D58" w:rsidRPr="00FD18F9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C376A0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C376A0">
        <w:rPr>
          <w:rFonts w:ascii="Arial" w:hAnsi="Arial" w:cs="Arial"/>
          <w:color w:val="auto"/>
          <w:sz w:val="20"/>
          <w:szCs w:val="20"/>
        </w:rPr>
        <w:t xml:space="preserve"> takich jak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wywiad</w:t>
      </w:r>
      <w:r w:rsidR="009F2B13">
        <w:rPr>
          <w:rFonts w:ascii="Arial" w:hAnsi="Arial" w:cs="Arial"/>
          <w:color w:val="auto"/>
          <w:sz w:val="20"/>
          <w:szCs w:val="20"/>
        </w:rPr>
        <w:t xml:space="preserve"> czy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obserwacja oraz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metod </w:t>
      </w:r>
      <w:r w:rsidRPr="00FD18F9">
        <w:rPr>
          <w:rFonts w:ascii="Arial" w:hAnsi="Arial" w:cs="Arial"/>
          <w:color w:val="auto"/>
          <w:sz w:val="20"/>
          <w:szCs w:val="20"/>
        </w:rPr>
        <w:t>ilościowych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F2B13">
        <w:rPr>
          <w:rFonts w:ascii="Arial" w:hAnsi="Arial" w:cs="Arial"/>
          <w:color w:val="auto"/>
          <w:sz w:val="20"/>
          <w:szCs w:val="20"/>
        </w:rPr>
        <w:t xml:space="preserve">w formie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 xml:space="preserve">wczych dla lepszej oceny i oszacowania. </w:t>
      </w:r>
    </w:p>
    <w:p w:rsidR="00A10D58" w:rsidRDefault="00A10D58" w:rsidP="009F2B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F2B1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 w:rsidRPr="00FD18F9">
        <w:rPr>
          <w:rFonts w:ascii="Arial" w:hAnsi="Arial" w:cs="Arial"/>
          <w:color w:val="auto"/>
          <w:sz w:val="20"/>
          <w:szCs w:val="20"/>
        </w:rPr>
        <w:t>jedną z 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środków dydaktycznych i metod nauczania do ćwiczeń oraz ich dobór do nauczanej grupy osób a nawet do poszczególnych uczniów. </w:t>
      </w:r>
    </w:p>
    <w:p w:rsidR="00A10D58" w:rsidRPr="00FD18F9" w:rsidRDefault="00A10D58" w:rsidP="009C2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D6303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odstawy elektrotechniki i 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 z zakresu elektrotechniki i 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081995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10D58" w:rsidRPr="007269E8">
        <w:rPr>
          <w:rFonts w:ascii="Arial" w:hAnsi="Arial" w:cs="Arial"/>
          <w:color w:val="auto"/>
          <w:sz w:val="20"/>
          <w:szCs w:val="20"/>
        </w:rPr>
        <w:t>nia i charakteryzowania elementów i układów elektrycznych i elektronicznych</w:t>
      </w:r>
      <w:r w:rsidR="00A10D58">
        <w:rPr>
          <w:rFonts w:ascii="Arial" w:hAnsi="Arial" w:cs="Arial"/>
          <w:color w:val="auto"/>
          <w:sz w:val="20"/>
          <w:szCs w:val="20"/>
        </w:rPr>
        <w:t>,</w:t>
      </w:r>
    </w:p>
    <w:p w:rsidR="00A10D58" w:rsidRPr="007269E8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znajomości parametrów charakteryzujących elementy i ukł</w:t>
      </w:r>
      <w:r>
        <w:rPr>
          <w:rFonts w:ascii="Arial" w:hAnsi="Arial" w:cs="Arial"/>
          <w:color w:val="auto"/>
          <w:sz w:val="20"/>
          <w:szCs w:val="20"/>
        </w:rPr>
        <w:t>ady elektryczne i elektroniczne,</w:t>
      </w:r>
    </w:p>
    <w:p w:rsidR="00A10D58" w:rsidRPr="0023589A" w:rsidRDefault="00A10D58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wykorzystania praw elektrotechniki do szacowania i obliczania wielkości charakteryzujących obwody elektryczne,</w:t>
      </w:r>
    </w:p>
    <w:p w:rsidR="0023589A" w:rsidRPr="0023589A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posługiwania się schematami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,</w:t>
      </w:r>
    </w:p>
    <w:p w:rsidR="006677D2" w:rsidRDefault="006677D2" w:rsidP="0098501B">
      <w:pPr>
        <w:numPr>
          <w:ilvl w:val="0"/>
          <w:numId w:val="28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23589A">
        <w:rPr>
          <w:rFonts w:ascii="Arial" w:hAnsi="Arial" w:cs="Arial"/>
          <w:color w:val="auto"/>
          <w:sz w:val="20"/>
          <w:szCs w:val="20"/>
        </w:rPr>
        <w:t>rysowania schematów obwodów i układów elektrycznych i elektronicznych</w:t>
      </w:r>
      <w:r w:rsidR="0023589A" w:rsidRPr="0023589A"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23589A" w:rsidRDefault="00C23A81" w:rsidP="00C23A81">
      <w:pPr>
        <w:spacing w:line="360" w:lineRule="auto"/>
        <w:ind w:left="720"/>
        <w:rPr>
          <w:rFonts w:ascii="Arial" w:hAnsi="Arial" w:cs="Arial"/>
          <w:color w:val="auto"/>
          <w:sz w:val="20"/>
          <w:szCs w:val="20"/>
        </w:rPr>
      </w:pPr>
    </w:p>
    <w:p w:rsidR="001E7B5F" w:rsidRDefault="001E7B5F" w:rsidP="00C23A81">
      <w:pPr>
        <w:spacing w:line="360" w:lineRule="auto"/>
        <w:rPr>
          <w:rFonts w:ascii="Arial" w:hAnsi="Arial" w:cs="Arial"/>
          <w:b/>
        </w:rPr>
      </w:pPr>
    </w:p>
    <w:p w:rsidR="001E7B5F" w:rsidRPr="001E7B5F" w:rsidRDefault="001E7B5F" w:rsidP="001E7B5F">
      <w:pPr>
        <w:rPr>
          <w:rFonts w:ascii="Arial" w:hAnsi="Arial" w:cs="Arial"/>
        </w:rPr>
      </w:pPr>
    </w:p>
    <w:p w:rsidR="00C23A81" w:rsidRPr="00FD001D" w:rsidRDefault="003F27DC" w:rsidP="00C23A8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auto"/>
          <w:sz w:val="28"/>
          <w:szCs w:val="20"/>
        </w:rPr>
        <w:br w:type="column"/>
      </w:r>
      <w:r w:rsidR="00C23A81" w:rsidRPr="00FD001D">
        <w:rPr>
          <w:rFonts w:ascii="Arial" w:hAnsi="Arial" w:cs="Arial"/>
          <w:b/>
          <w:color w:val="auto"/>
          <w:sz w:val="28"/>
          <w:szCs w:val="20"/>
        </w:rPr>
        <w:t>Podstawy transportu kolejowego</w:t>
      </w:r>
      <w:r w:rsidR="0009068C">
        <w:rPr>
          <w:rFonts w:ascii="Arial" w:hAnsi="Arial" w:cs="Arial"/>
          <w:b/>
          <w:color w:val="auto"/>
          <w:sz w:val="28"/>
          <w:szCs w:val="20"/>
        </w:rPr>
        <w:t xml:space="preserve"> </w:t>
      </w:r>
    </w:p>
    <w:p w:rsidR="00C23A81" w:rsidRPr="00144417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23A81" w:rsidRPr="00A10D84" w:rsidRDefault="006E68A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drogi kolejowej i elementów infrastruktury kolejowej.</w:t>
      </w:r>
    </w:p>
    <w:p w:rsidR="00C23A81" w:rsidRPr="00AF5FB2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C23A81" w:rsidRDefault="00C23A81" w:rsidP="0098501B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 prowadzenia ruchu kolejowego.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23A81" w:rsidRPr="00F459A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C23A81" w:rsidRPr="00654D2D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scharakteryzować</w:t>
      </w:r>
      <w:r>
        <w:rPr>
          <w:rFonts w:ascii="Arial" w:hAnsi="Arial" w:cs="Arial"/>
          <w:sz w:val="20"/>
          <w:szCs w:val="20"/>
        </w:rPr>
        <w:t xml:space="preserve"> elementy drogi kolejowej</w:t>
      </w:r>
      <w:r w:rsidRPr="00654D2D">
        <w:rPr>
          <w:rFonts w:ascii="Arial" w:hAnsi="Arial" w:cs="Arial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elementy infrastruktury kolejowej,</w:t>
      </w:r>
    </w:p>
    <w:p w:rsidR="00C23A81" w:rsidRPr="00EB0BE2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B0BE2">
        <w:rPr>
          <w:rFonts w:ascii="Arial" w:hAnsi="Arial" w:cs="Arial"/>
          <w:sz w:val="20"/>
          <w:szCs w:val="20"/>
        </w:rPr>
        <w:t>charakteryzować budowle i budynki na infrastrukturze kolejowej</w:t>
      </w:r>
      <w:r w:rsidR="00A7642F">
        <w:rPr>
          <w:rFonts w:ascii="Arial" w:hAnsi="Arial" w:cs="Arial"/>
          <w:sz w:val="20"/>
          <w:szCs w:val="20"/>
        </w:rPr>
        <w:t>,</w:t>
      </w:r>
    </w:p>
    <w:p w:rsidR="00C23A81" w:rsidRPr="002358D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</w:t>
      </w:r>
      <w:r w:rsidRPr="00235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kategorie przejazdów </w:t>
      </w:r>
      <w:r w:rsidR="00F459A4">
        <w:rPr>
          <w:rFonts w:ascii="Arial" w:hAnsi="Arial" w:cs="Arial"/>
          <w:sz w:val="20"/>
          <w:szCs w:val="20"/>
        </w:rPr>
        <w:t>kolejowo-drogo</w:t>
      </w:r>
      <w:r>
        <w:rPr>
          <w:rFonts w:ascii="Arial" w:hAnsi="Arial" w:cs="Arial"/>
          <w:sz w:val="20"/>
          <w:szCs w:val="20"/>
        </w:rPr>
        <w:t>wych,</w:t>
      </w:r>
    </w:p>
    <w:p w:rsidR="00C23A81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objaśnić podstawowe zasady prowadzenia ruchu kolejowego,</w:t>
      </w:r>
    </w:p>
    <w:p w:rsidR="00C23A81" w:rsidRPr="00CE37A6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rozróżnić sposoby przewozów towarów niebezpiecznych i towarów wysokiego ryzyka,</w:t>
      </w:r>
    </w:p>
    <w:p w:rsidR="00C23A81" w:rsidRDefault="00B30414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23A81">
        <w:rPr>
          <w:rFonts w:ascii="Arial" w:hAnsi="Arial" w:cs="Arial"/>
          <w:sz w:val="20"/>
          <w:szCs w:val="20"/>
        </w:rPr>
        <w:t>stosować procedury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C23A81">
        <w:rPr>
          <w:rFonts w:ascii="Arial" w:hAnsi="Arial" w:cs="Arial"/>
          <w:sz w:val="20"/>
          <w:szCs w:val="20"/>
        </w:rPr>
        <w:t>podczas zagrożenia bezpieczeństwa ruchu i zdarzeń kolejowych,</w:t>
      </w:r>
    </w:p>
    <w:p w:rsidR="003F27DC" w:rsidRDefault="00C23A81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E37A6">
        <w:rPr>
          <w:rFonts w:ascii="Arial" w:hAnsi="Arial" w:cs="Arial"/>
          <w:color w:val="auto"/>
          <w:sz w:val="20"/>
          <w:szCs w:val="20"/>
        </w:rPr>
        <w:t>zapoznać się z nowoczesnymi technikami prowadzenia ruchu kolejowego</w:t>
      </w:r>
      <w:r w:rsidR="003F27DC"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CE37A6" w:rsidRDefault="003F27DC" w:rsidP="0098501B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współpracować w zespole</w:t>
      </w:r>
      <w:r w:rsidR="00C23A81" w:rsidRPr="00CE37A6"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 xml:space="preserve">MATERIAŁ </w:t>
      </w:r>
      <w:r w:rsidRPr="00D472F7">
        <w:rPr>
          <w:rFonts w:ascii="Arial" w:hAnsi="Arial" w:cs="Arial"/>
          <w:b/>
          <w:sz w:val="20"/>
          <w:szCs w:val="20"/>
        </w:rPr>
        <w:t>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472F7">
        <w:rPr>
          <w:rFonts w:ascii="Arial" w:hAnsi="Arial" w:cs="Arial"/>
          <w:b/>
          <w:sz w:val="20"/>
          <w:szCs w:val="20"/>
        </w:rPr>
        <w:t>Podstawy transportu kolejowego</w:t>
      </w:r>
      <w:r w:rsidRPr="00B70CC5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b/>
          <w:sz w:val="20"/>
          <w:szCs w:val="20"/>
        </w:rPr>
        <w:t xml:space="preserve"> </w:t>
      </w:r>
    </w:p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093"/>
        <w:gridCol w:w="873"/>
        <w:gridCol w:w="3984"/>
        <w:gridCol w:w="4164"/>
        <w:gridCol w:w="1160"/>
      </w:tblGrid>
      <w:tr w:rsidR="00C23A81" w:rsidRPr="00A10D84" w:rsidTr="00F459A4">
        <w:tc>
          <w:tcPr>
            <w:tcW w:w="684" w:type="pct"/>
            <w:vMerge w:val="restar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36" w:type="pct"/>
            <w:vMerge w:val="restart"/>
          </w:tcPr>
          <w:p w:rsidR="00C23A81" w:rsidRPr="00F459A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65" w:type="pct"/>
            <w:gridSpan w:val="2"/>
          </w:tcPr>
          <w:p w:rsidR="00C23A81" w:rsidRPr="00A10D84" w:rsidRDefault="00C23A81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C23A81" w:rsidRPr="00F459A4" w:rsidRDefault="00C23A81" w:rsidP="00CF50D8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23A81" w:rsidRPr="00A10D84" w:rsidTr="00F459A4">
        <w:trPr>
          <w:trHeight w:val="20"/>
        </w:trPr>
        <w:tc>
          <w:tcPr>
            <w:tcW w:w="684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23A81" w:rsidRPr="00A10D84" w:rsidRDefault="00C23A81" w:rsidP="00CF50D8">
            <w:pPr>
              <w:rPr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64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23A81" w:rsidRPr="00A10D84" w:rsidRDefault="00C23A81" w:rsidP="00CF50D8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C23A81" w:rsidRPr="00A10D84" w:rsidTr="00F459A4">
        <w:trPr>
          <w:trHeight w:val="20"/>
        </w:trPr>
        <w:tc>
          <w:tcPr>
            <w:tcW w:w="684" w:type="pct"/>
            <w:vMerge w:val="restart"/>
          </w:tcPr>
          <w:p w:rsidR="00C23A81" w:rsidRPr="00D52992" w:rsidRDefault="00C23A81" w:rsidP="00CF50D8">
            <w:pPr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</w:tc>
        <w:tc>
          <w:tcPr>
            <w:tcW w:w="736" w:type="pct"/>
          </w:tcPr>
          <w:p w:rsidR="00C23A81" w:rsidRPr="00D52992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Elementy drogi kolejowej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toru kolejowego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pojęcia związane z infrastrukturą kolejową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infrastruktury kolejowej – drogi kolejowej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 sieci trakcyjnej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elementy </w:t>
            </w:r>
            <w:r w:rsidR="00B520CC">
              <w:rPr>
                <w:rFonts w:ascii="Arial" w:eastAsia="Arial" w:hAnsi="Arial" w:cs="Arial"/>
                <w:sz w:val="20"/>
                <w:szCs w:val="20"/>
              </w:rPr>
              <w:t>składowe nawierzchni kolejowej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="00B71907"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typy </w:t>
            </w: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rozjazd</w:t>
            </w:r>
            <w:r w:rsid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ó</w:t>
            </w:r>
            <w:r w:rsidR="00B71907"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w</w:t>
            </w: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>
              <w:rPr>
                <w:rFonts w:ascii="Arial" w:hAnsi="Arial" w:cs="Arial"/>
                <w:sz w:val="20"/>
                <w:szCs w:val="20"/>
              </w:rPr>
              <w:t xml:space="preserve">podkłady, przytwierdzenia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połączenia szyn</w:t>
            </w:r>
          </w:p>
          <w:p w:rsidR="00C23A81" w:rsidRPr="0018592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podsypki</w:t>
            </w:r>
            <w:r w:rsidRPr="0018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C23A81" w:rsidRPr="007A017F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 rodzaje torów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numeracji torów na stacjach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Pr="000C583C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0C583C">
              <w:rPr>
                <w:rFonts w:ascii="Arial" w:hAnsi="Arial" w:cs="Arial"/>
                <w:sz w:val="20"/>
                <w:szCs w:val="20"/>
              </w:rPr>
              <w:t xml:space="preserve"> przeznaczenie poszczególnych elementów infrastruktury kolejowej </w:t>
            </w:r>
          </w:p>
          <w:p w:rsidR="00C23A81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 w:rsidR="00B520CC">
              <w:rPr>
                <w:rFonts w:ascii="Arial" w:hAnsi="Arial" w:cs="Arial"/>
                <w:sz w:val="20"/>
                <w:szCs w:val="20"/>
              </w:rPr>
              <w:t>y, podkłady kolejowe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3A81" w:rsidRPr="0027674F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przytwierdzeń sz</w:t>
            </w:r>
            <w:r w:rsidR="00B520CC">
              <w:rPr>
                <w:rFonts w:ascii="Arial" w:hAnsi="Arial" w:cs="Arial"/>
                <w:sz w:val="20"/>
                <w:szCs w:val="20"/>
              </w:rPr>
              <w:t xml:space="preserve">yn do podkładów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B520CC">
              <w:rPr>
                <w:rFonts w:ascii="Arial" w:hAnsi="Arial" w:cs="Arial"/>
                <w:sz w:val="20"/>
                <w:szCs w:val="20"/>
              </w:rPr>
              <w:t>połączeń szyn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podsypk</w:t>
            </w:r>
            <w:r>
              <w:rPr>
                <w:rFonts w:ascii="Arial" w:hAnsi="Arial" w:cs="Arial"/>
                <w:sz w:val="20"/>
                <w:szCs w:val="20"/>
              </w:rPr>
              <w:t>ę kolejową</w:t>
            </w:r>
          </w:p>
          <w:p w:rsidR="00C23A81" w:rsidRPr="00EE3543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budowę podtorza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>
              <w:rPr>
                <w:rFonts w:ascii="Arial" w:hAnsi="Arial" w:cs="Arial"/>
                <w:sz w:val="20"/>
                <w:szCs w:val="20"/>
              </w:rPr>
              <w:t xml:space="preserve">go oraz sposoby jego 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odwadniania</w:t>
            </w:r>
          </w:p>
          <w:p w:rsidR="000F3F74" w:rsidRPr="00EE3543" w:rsidRDefault="000F3F74" w:rsidP="000F3F74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tory, skrzyżowania i rozjazdy kolejowe </w:t>
            </w:r>
          </w:p>
          <w:p w:rsidR="000F3F74" w:rsidRPr="00E012B8" w:rsidRDefault="000F3F74" w:rsidP="002C3D1A">
            <w:pPr>
              <w:ind w:left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  <w:p w:rsidR="00C23A81" w:rsidRPr="00E012B8" w:rsidRDefault="00C23A81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23A81" w:rsidRPr="00A10D84" w:rsidTr="00F459A4">
        <w:trPr>
          <w:trHeight w:val="1984"/>
        </w:trPr>
        <w:tc>
          <w:tcPr>
            <w:tcW w:w="684" w:type="pct"/>
            <w:vMerge/>
          </w:tcPr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A10D84" w:rsidRDefault="00C23A81" w:rsidP="00CF50D8">
            <w:pPr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C23A81" w:rsidRPr="00A10D84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A10D84" w:rsidRDefault="00C23A81" w:rsidP="004D5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A10D84" w:rsidRDefault="00C23A81" w:rsidP="00CF50D8">
            <w:pPr>
              <w:numPr>
                <w:ilvl w:val="0"/>
                <w:numId w:val="34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012B8">
              <w:rPr>
                <w:rFonts w:ascii="Arial" w:hAnsi="Arial" w:cs="Arial"/>
                <w:sz w:val="20"/>
                <w:szCs w:val="20"/>
              </w:rPr>
              <w:t>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 </w:t>
            </w:r>
            <w:r w:rsidRPr="00E012B8">
              <w:rPr>
                <w:rFonts w:ascii="Arial" w:hAnsi="Arial" w:cs="Arial"/>
                <w:sz w:val="20"/>
                <w:szCs w:val="20"/>
              </w:rPr>
              <w:t>inżynierskie: mosty wiadukty, przepusty</w:t>
            </w:r>
            <w:r>
              <w:rPr>
                <w:rFonts w:ascii="Arial" w:hAnsi="Arial" w:cs="Arial"/>
                <w:sz w:val="20"/>
                <w:szCs w:val="20"/>
              </w:rPr>
              <w:t>, estakady, tunele, mury oporowe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na stacjach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liniach kolejowych </w:t>
            </w:r>
          </w:p>
          <w:p w:rsidR="00C23A81" w:rsidRPr="0090627B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012B8">
              <w:rPr>
                <w:rFonts w:ascii="Arial" w:hAnsi="Arial" w:cs="Arial"/>
                <w:sz w:val="20"/>
                <w:szCs w:val="20"/>
              </w:rPr>
              <w:t>rodzaje budowli przeznaczony</w:t>
            </w:r>
            <w:r>
              <w:rPr>
                <w:rFonts w:ascii="Arial" w:hAnsi="Arial" w:cs="Arial"/>
                <w:sz w:val="20"/>
                <w:szCs w:val="20"/>
              </w:rPr>
              <w:t>ch do prowadzenia ruchu pociągów</w:t>
            </w:r>
          </w:p>
        </w:tc>
        <w:tc>
          <w:tcPr>
            <w:tcW w:w="1464" w:type="pct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E7560">
              <w:rPr>
                <w:rFonts w:ascii="Arial" w:hAnsi="Arial" w:cs="Arial"/>
                <w:sz w:val="20"/>
                <w:szCs w:val="20"/>
              </w:rPr>
              <w:t xml:space="preserve">kolejowe obiekty inżynierskie </w:t>
            </w:r>
          </w:p>
          <w:p w:rsidR="00C23A81" w:rsidRPr="00A10D84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funkcje budowli przeznaczonych do prowadzenia ruchu pociągów 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307" w:type="pct"/>
          </w:tcPr>
          <w:p w:rsidR="00C23A81" w:rsidRPr="00E012B8" w:rsidRDefault="00C23A81" w:rsidP="00BA60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rodzaje posterunków ruchu </w:t>
            </w:r>
          </w:p>
          <w:p w:rsidR="00C23A81" w:rsidRPr="003A260F" w:rsidRDefault="00C23A81" w:rsidP="00CF50D8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budowle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urządzenia przeznaczone do prowadzenia ruchu kolejowego </w:t>
            </w:r>
          </w:p>
        </w:tc>
        <w:tc>
          <w:tcPr>
            <w:tcW w:w="1464" w:type="pct"/>
          </w:tcPr>
          <w:p w:rsidR="00C23A81" w:rsidRPr="006C6DE0" w:rsidRDefault="00C23A81" w:rsidP="006C6DE0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zadania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posterunków ruchu 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Skrzyżowania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rodzaje rozjazdów </w:t>
            </w:r>
          </w:p>
          <w:p w:rsidR="00C23A81" w:rsidRPr="00B70CC5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012B8">
              <w:rPr>
                <w:rFonts w:ascii="Arial" w:hAnsi="Arial" w:cs="Arial"/>
                <w:sz w:val="20"/>
                <w:szCs w:val="20"/>
              </w:rPr>
              <w:t>ć zasady numeracji rozjazdów na stacjach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budowę rozjazdów </w:t>
            </w:r>
          </w:p>
          <w:p w:rsidR="00C23A81" w:rsidRPr="00E012B8" w:rsidRDefault="00C23A81" w:rsidP="00CF50D8">
            <w:pPr>
              <w:pStyle w:val="Akapitzlist"/>
              <w:numPr>
                <w:ilvl w:val="0"/>
                <w:numId w:val="33"/>
              </w:numPr>
              <w:ind w:left="176" w:hanging="17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numerować r</w:t>
            </w:r>
            <w:r w:rsidR="006C6DE0">
              <w:rPr>
                <w:rFonts w:ascii="Arial" w:hAnsi="Arial" w:cs="Arial"/>
                <w:sz w:val="20"/>
                <w:szCs w:val="20"/>
              </w:rPr>
              <w:t>ozjazdy zgodnie z </w:t>
            </w:r>
            <w:r w:rsidRPr="00E012B8">
              <w:rPr>
                <w:rFonts w:ascii="Arial" w:hAnsi="Arial" w:cs="Arial"/>
                <w:sz w:val="20"/>
                <w:szCs w:val="20"/>
              </w:rPr>
              <w:t>zasadami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Przejazdy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>
              <w:rPr>
                <w:rFonts w:ascii="Arial" w:hAnsi="Arial" w:cs="Arial"/>
                <w:sz w:val="20"/>
                <w:szCs w:val="20"/>
              </w:rPr>
              <w:t xml:space="preserve">kategorie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przejazdów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wych </w:t>
            </w:r>
          </w:p>
          <w:p w:rsidR="00C23A81" w:rsidRPr="00E012B8" w:rsidRDefault="00C23A81" w:rsidP="00CF50D8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znaki drogowe, wskaźniki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tarcze ostrzegawcze zabezpieczające przejazdy </w:t>
            </w:r>
            <w:r w:rsidR="00F459A4">
              <w:rPr>
                <w:rFonts w:ascii="Arial" w:hAnsi="Arial" w:cs="Arial"/>
                <w:sz w:val="20"/>
                <w:szCs w:val="20"/>
              </w:rPr>
              <w:t>kolejowo-drogo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we </w:t>
            </w:r>
          </w:p>
        </w:tc>
        <w:tc>
          <w:tcPr>
            <w:tcW w:w="1464" w:type="pct"/>
          </w:tcPr>
          <w:p w:rsidR="00B71907" w:rsidRPr="00EE3543" w:rsidRDefault="00B71907" w:rsidP="00B71907">
            <w:pPr>
              <w:numPr>
                <w:ilvl w:val="0"/>
                <w:numId w:val="33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zgodność wska</w:t>
            </w:r>
            <w:r w:rsidR="00FB2AFB" w:rsidRPr="00EE3543">
              <w:rPr>
                <w:rFonts w:ascii="Arial" w:hAnsi="Arial" w:cs="Arial"/>
                <w:color w:val="auto"/>
                <w:sz w:val="20"/>
                <w:szCs w:val="20"/>
              </w:rPr>
              <w:t>ź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ników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i urządze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zabezpieczając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</w:t>
            </w:r>
            <w:r w:rsidR="007E43A4" w:rsidRPr="00EE3543">
              <w:rPr>
                <w:rFonts w:ascii="Arial" w:hAnsi="Arial" w:cs="Arial"/>
                <w:color w:val="auto"/>
                <w:sz w:val="20"/>
                <w:szCs w:val="20"/>
              </w:rPr>
              <w:t>kategorie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przejazdów kolejowo</w:t>
            </w:r>
            <w:r w:rsidR="009D4ABC" w:rsidRPr="00EE354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 drogowych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A10D84" w:rsidTr="00F459A4">
        <w:tc>
          <w:tcPr>
            <w:tcW w:w="684" w:type="pct"/>
            <w:vMerge w:val="restart"/>
          </w:tcPr>
          <w:p w:rsidR="00C23A81" w:rsidRPr="00E012B8" w:rsidRDefault="00AF6C6C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C23A81">
              <w:rPr>
                <w:rFonts w:ascii="Arial" w:hAnsi="Arial" w:cs="Arial"/>
                <w:sz w:val="20"/>
                <w:szCs w:val="20"/>
              </w:rPr>
              <w:t>.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 Zasady prowadzenia ruchu kolejowego</w:t>
            </w:r>
          </w:p>
        </w:tc>
        <w:tc>
          <w:tcPr>
            <w:tcW w:w="736" w:type="pct"/>
          </w:tcPr>
          <w:p w:rsidR="00C23A81" w:rsidRPr="00D52992" w:rsidRDefault="00C23A81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Sposoby pro</w:t>
            </w:r>
            <w:r>
              <w:rPr>
                <w:rFonts w:ascii="Arial" w:hAnsi="Arial" w:cs="Arial"/>
                <w:sz w:val="20"/>
                <w:szCs w:val="20"/>
              </w:rPr>
              <w:t xml:space="preserve">wadzenia ruchu pociągów </w:t>
            </w:r>
          </w:p>
          <w:p w:rsidR="00C23A81" w:rsidRPr="00E012B8" w:rsidRDefault="00C23A81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E012B8" w:rsidRDefault="00C23A81" w:rsidP="00BA6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instrukcje kolejowe związane z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prowadzeniem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sposoby prowadzenia ruchu pociągów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przedstawiać zasady prowadzenia ruchu dla 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6C6DE0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komunikować się z </w:t>
            </w:r>
            <w:r w:rsidR="00C23A81"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pracownikami prowadzącymi ruch kolejowy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środki pomocnicze 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postępować przy przewozie towarów niebezpiecznych 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Ir16)</w:t>
            </w:r>
          </w:p>
        </w:tc>
        <w:tc>
          <w:tcPr>
            <w:tcW w:w="1464" w:type="pct"/>
          </w:tcPr>
          <w:p w:rsidR="00C23A81" w:rsidRPr="00B524A4" w:rsidRDefault="00C23A81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kolejowych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prowadzenia ruchu pociągów</w:t>
            </w:r>
          </w:p>
          <w:p w:rsidR="00C23A81" w:rsidRPr="00B524A4" w:rsidRDefault="00C23A81" w:rsidP="00CF50D8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="006C6DE0">
              <w:rPr>
                <w:rFonts w:ascii="Arial" w:eastAsia="Arial" w:hAnsi="Arial" w:cs="Arial"/>
                <w:color w:val="auto"/>
                <w:sz w:val="20"/>
                <w:szCs w:val="20"/>
              </w:rPr>
              <w:t>zasady prowadzenia ruchu dla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szlaku jednotorowego </w:t>
            </w:r>
            <w:r w:rsidR="00EE3D79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dwutorowego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prowadzenia ruchu przy blokadzie </w:t>
            </w:r>
            <w:proofErr w:type="spellStart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jednoodstępowej</w:t>
            </w:r>
            <w:proofErr w:type="spellEnd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proofErr w:type="spellStart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wieloodstępowej</w:t>
            </w:r>
            <w:proofErr w:type="spellEnd"/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 na szlaku jednotorowym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dwutorowym przy blokadzie jedno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dwukierunkowej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zasady zdalnego prowadzenia ruchu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jazdy na widoczność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sytuację ruchową,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czasie której należy zamknąć tor </w:t>
            </w:r>
          </w:p>
          <w:p w:rsidR="00C23A81" w:rsidRPr="00B524A4" w:rsidRDefault="00C23A81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towary niebezpieczne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524A4">
              <w:rPr>
                <w:rFonts w:ascii="Arial" w:hAnsi="Arial" w:cs="Arial"/>
                <w:color w:val="auto"/>
                <w:sz w:val="20"/>
                <w:szCs w:val="20"/>
              </w:rPr>
              <w:t>wysokiego ryzyka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E3543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Praca manewrowa</w:t>
            </w:r>
          </w:p>
        </w:tc>
        <w:tc>
          <w:tcPr>
            <w:tcW w:w="307" w:type="pct"/>
          </w:tcPr>
          <w:p w:rsidR="00C23A81" w:rsidRPr="00EE3543" w:rsidRDefault="00C23A81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pojęcia związane z pracą manewrową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zadania pracowników wykonujących manewry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rodzaje i sposoby wykonywania pracy manewrowej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prędkość podczas wykonywania manewrów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rozpoznaje ograniczenia przy odrzucaniu lub staczaniu </w:t>
            </w:r>
            <w:proofErr w:type="spellStart"/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odprzęgów</w:t>
            </w:r>
            <w:proofErr w:type="spellEnd"/>
          </w:p>
          <w:p w:rsidR="00C23A81" w:rsidRPr="00EE3543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 dokumentację związaną z praca manewrową</w:t>
            </w:r>
          </w:p>
        </w:tc>
        <w:tc>
          <w:tcPr>
            <w:tcW w:w="1464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objaśnia sprzęganie i rozprzęganie taboru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zabezpiecza tabor przed zbiegnięciem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sposób hamowania manewrującym taborem 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C23A81" w:rsidRPr="00E012B8" w:rsidRDefault="00920C77" w:rsidP="00920C77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formułować zasady manewrowania wagonami z ludźmi oraz z przesyłkami niebezpiecznymi</w:t>
            </w:r>
          </w:p>
        </w:tc>
        <w:tc>
          <w:tcPr>
            <w:tcW w:w="408" w:type="pct"/>
          </w:tcPr>
          <w:p w:rsidR="00C23A81" w:rsidRDefault="00920C77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20C77" w:rsidRPr="00E012B8" w:rsidTr="00F459A4">
        <w:tc>
          <w:tcPr>
            <w:tcW w:w="684" w:type="pct"/>
          </w:tcPr>
          <w:p w:rsidR="00920C77" w:rsidRPr="00E012B8" w:rsidRDefault="00920C77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920C77" w:rsidRPr="00EE3543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Przygotowanie pociągu do jazdy</w:t>
            </w:r>
          </w:p>
        </w:tc>
        <w:tc>
          <w:tcPr>
            <w:tcW w:w="307" w:type="pct"/>
          </w:tcPr>
          <w:p w:rsidR="00920C77" w:rsidRPr="00EE3543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dokumentację związaną z jazdą pociągu</w:t>
            </w:r>
          </w:p>
          <w:p w:rsidR="00920C77" w:rsidRPr="00EE3543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parametry techniczne zestawianego pociągu związane z jego masą hamującą</w:t>
            </w:r>
          </w:p>
        </w:tc>
        <w:tc>
          <w:tcPr>
            <w:tcW w:w="1464" w:type="pct"/>
          </w:tcPr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określać zasady zestawiania pociągów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charakteryzować zadania obsady pociągu i pojazdu trakcyjnego</w:t>
            </w:r>
          </w:p>
        </w:tc>
        <w:tc>
          <w:tcPr>
            <w:tcW w:w="408" w:type="pct"/>
          </w:tcPr>
          <w:p w:rsidR="00920C77" w:rsidRPr="00557451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20C77" w:rsidRPr="00E012B8" w:rsidTr="00F459A4">
        <w:tc>
          <w:tcPr>
            <w:tcW w:w="684" w:type="pct"/>
          </w:tcPr>
          <w:p w:rsidR="00920C77" w:rsidRPr="00E012B8" w:rsidRDefault="00920C77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920C77" w:rsidRPr="00E012B8" w:rsidRDefault="00920C77" w:rsidP="00CF50D8">
            <w:pPr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Dokumenty na posterunku ruchu</w:t>
            </w:r>
          </w:p>
        </w:tc>
        <w:tc>
          <w:tcPr>
            <w:tcW w:w="307" w:type="pct"/>
          </w:tcPr>
          <w:p w:rsidR="00920C77" w:rsidRDefault="00920C77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920C77" w:rsidRDefault="00920C77" w:rsidP="00CF50D8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dokumentację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związaną z prowadzeniem ruchu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tj. dziennik ruchu, książkę przebiegów, kontrolkę zajętośc</w:t>
            </w:r>
            <w:r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torów stacyjnych, dziennik telefoniczny, dziennik pracy dróżnika przejazdowego, książkę kontroli urządzeń sterowania ruchem kolejowym, dziennik oględzin rozjazdów</w:t>
            </w:r>
          </w:p>
          <w:p w:rsidR="00920C77" w:rsidRPr="00EE3543" w:rsidRDefault="00920C77" w:rsidP="00920C77">
            <w:pPr>
              <w:pStyle w:val="Akapitzlist"/>
              <w:numPr>
                <w:ilvl w:val="0"/>
                <w:numId w:val="32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rozróżniać rodzaje rozkazów pisemnych </w:t>
            </w:r>
          </w:p>
          <w:p w:rsidR="00920C77" w:rsidRDefault="00920C77" w:rsidP="00920C77">
            <w:pPr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przeznaczenie poszczególnych rozkazów pisemnych</w:t>
            </w:r>
          </w:p>
        </w:tc>
        <w:tc>
          <w:tcPr>
            <w:tcW w:w="1464" w:type="pct"/>
          </w:tcPr>
          <w:p w:rsidR="00920C77" w:rsidRDefault="00920C77" w:rsidP="00CF50D8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wypełniać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dokumentację na posterunku ruchu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 książkę kontroli urządzeń sterowania ruchem kolejowym, </w:t>
            </w:r>
            <w:r>
              <w:rPr>
                <w:rFonts w:ascii="Arial" w:eastAsia="Arial" w:hAnsi="Arial" w:cs="Arial"/>
                <w:sz w:val="20"/>
                <w:szCs w:val="20"/>
              </w:rPr>
              <w:t>dziennik telefoniczny</w:t>
            </w:r>
          </w:p>
          <w:p w:rsidR="00920C77" w:rsidRDefault="00920C77" w:rsidP="00CF50D8">
            <w:pPr>
              <w:pStyle w:val="Akapitzlist"/>
              <w:numPr>
                <w:ilvl w:val="0"/>
                <w:numId w:val="32"/>
              </w:numPr>
              <w:ind w:left="176" w:hanging="218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wypełniać rozkazy pisemne w konkretnych sytuacjach ruchowych</w:t>
            </w:r>
          </w:p>
        </w:tc>
        <w:tc>
          <w:tcPr>
            <w:tcW w:w="408" w:type="pct"/>
          </w:tcPr>
          <w:p w:rsidR="00920C77" w:rsidRPr="00557451" w:rsidRDefault="00920C77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 w:val="restar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F6C6C">
              <w:rPr>
                <w:rFonts w:ascii="Arial" w:hAnsi="Arial" w:cs="Arial"/>
                <w:sz w:val="20"/>
                <w:szCs w:val="20"/>
              </w:rPr>
              <w:t>II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. Zdarzenia kolejowe </w:t>
            </w: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związane ze </w:t>
            </w:r>
            <w:r w:rsidRPr="00E012B8">
              <w:rPr>
                <w:rFonts w:ascii="Arial" w:hAnsi="Arial" w:cs="Arial"/>
                <w:sz w:val="20"/>
                <w:szCs w:val="20"/>
              </w:rPr>
              <w:t>zdarzenia</w:t>
            </w:r>
            <w:r>
              <w:rPr>
                <w:rFonts w:ascii="Arial" w:hAnsi="Arial" w:cs="Arial"/>
                <w:sz w:val="20"/>
                <w:szCs w:val="20"/>
              </w:rPr>
              <w:t>mi kolejowymi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pojęcie zdarzenia kolejowego</w:t>
            </w:r>
          </w:p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012B8">
              <w:rPr>
                <w:rFonts w:ascii="Arial" w:hAnsi="Arial" w:cs="Arial"/>
                <w:sz w:val="20"/>
                <w:szCs w:val="20"/>
              </w:rPr>
              <w:t>definiować pojęcia związane ze zdarzeniami kolejowymi</w:t>
            </w:r>
          </w:p>
          <w:p w:rsidR="00C23A81" w:rsidRPr="008B22F4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wskazywać przepisy regulujące postępowanie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przypadku zdarzenia kolejowego </w:t>
            </w:r>
          </w:p>
          <w:p w:rsidR="00C23A81" w:rsidRPr="00F459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  <w:vMerge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</w:tcPr>
          <w:p w:rsidR="00C23A81" w:rsidRPr="00E012B8" w:rsidRDefault="00C23A81" w:rsidP="00CF50D8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Procedury postępowania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razie zdarzenia kolejowego </w:t>
            </w:r>
          </w:p>
        </w:tc>
        <w:tc>
          <w:tcPr>
            <w:tcW w:w="307" w:type="pct"/>
          </w:tcPr>
          <w:p w:rsidR="00C23A81" w:rsidRPr="00E012B8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pct"/>
          </w:tcPr>
          <w:p w:rsidR="009D4ABC" w:rsidRPr="003F27DC" w:rsidRDefault="009D4ABC" w:rsidP="009D4ABC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omówić postępowanie po zaistnieniu  zdarzenia</w:t>
            </w:r>
          </w:p>
          <w:p w:rsidR="009D4ABC" w:rsidRDefault="009D4ABC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omówić czynności komisji kolejowej w sprawie wypadku lub incydentu</w:t>
            </w:r>
          </w:p>
          <w:p w:rsidR="003F27DC" w:rsidRPr="00EE3543" w:rsidRDefault="003F27DC" w:rsidP="003F27D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pracować w zespole, ponosząc odpowiedzialność za wspólnie realizowane zadania</w:t>
            </w:r>
          </w:p>
          <w:p w:rsidR="00C23A81" w:rsidRPr="00D52992" w:rsidRDefault="003F27DC" w:rsidP="003F27DC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3F27DC">
              <w:rPr>
                <w:rFonts w:ascii="Arial" w:hAnsi="Arial" w:cs="Arial"/>
                <w:color w:val="auto"/>
                <w:sz w:val="20"/>
                <w:szCs w:val="20"/>
              </w:rPr>
              <w:t>komunikować się ze współpracownikami</w:t>
            </w:r>
          </w:p>
        </w:tc>
        <w:tc>
          <w:tcPr>
            <w:tcW w:w="1464" w:type="pct"/>
          </w:tcPr>
          <w:p w:rsidR="00C23A81" w:rsidRPr="00E012B8" w:rsidRDefault="00C23A81" w:rsidP="00CF50D8">
            <w:pPr>
              <w:numPr>
                <w:ilvl w:val="0"/>
                <w:numId w:val="32"/>
              </w:numPr>
              <w:ind w:left="176" w:right="317" w:hanging="218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formułować treść telefonogramów alarmowych </w:t>
            </w:r>
          </w:p>
          <w:p w:rsidR="00C23A81" w:rsidRPr="008B22F4" w:rsidRDefault="00BD7970" w:rsidP="00CF50D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instrukcje o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postępowaniu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sprawach wypadków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 xml:space="preserve">incydentów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C23A81" w:rsidRPr="00E012B8">
              <w:rPr>
                <w:rFonts w:ascii="Arial" w:hAnsi="Arial" w:cs="Arial"/>
                <w:sz w:val="20"/>
                <w:szCs w:val="20"/>
              </w:rPr>
              <w:t>transporcie kolejowym</w:t>
            </w:r>
          </w:p>
        </w:tc>
        <w:tc>
          <w:tcPr>
            <w:tcW w:w="408" w:type="pct"/>
          </w:tcPr>
          <w:p w:rsidR="00C23A81" w:rsidRDefault="00C23A81" w:rsidP="00CF50D8">
            <w:pPr>
              <w:jc w:val="center"/>
            </w:pPr>
            <w:r w:rsidRPr="00557451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C23A81" w:rsidRPr="00E012B8" w:rsidTr="00F459A4">
        <w:tc>
          <w:tcPr>
            <w:tcW w:w="684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36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01" w:type="pct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4" w:type="pct"/>
          </w:tcPr>
          <w:p w:rsidR="00C23A81" w:rsidRPr="004E33A4" w:rsidRDefault="00C23A81" w:rsidP="00CF50D8">
            <w:pPr>
              <w:ind w:left="360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C23A81" w:rsidRPr="004E33A4" w:rsidRDefault="00C23A81" w:rsidP="00C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23A81" w:rsidRPr="00A10D84" w:rsidRDefault="00C23A81" w:rsidP="00C23A81">
      <w:pPr>
        <w:spacing w:line="360" w:lineRule="auto"/>
        <w:rPr>
          <w:rFonts w:ascii="Arial" w:hAnsi="Arial" w:cs="Arial"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</w:t>
      </w:r>
      <w:r>
        <w:rPr>
          <w:rFonts w:ascii="Arial" w:hAnsi="Arial" w:cs="Arial"/>
          <w:color w:val="auto"/>
          <w:sz w:val="20"/>
          <w:szCs w:val="20"/>
        </w:rPr>
        <w:t xml:space="preserve"> celów szczegółowych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</w:p>
    <w:p w:rsidR="00C23A81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D46EE3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 w:rsidR="00B520CC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B520CC"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B90B0E" w:rsidRDefault="00C23A81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B520CC">
        <w:rPr>
          <w:rFonts w:ascii="Arial" w:hAnsi="Arial" w:cs="Arial"/>
          <w:color w:val="auto"/>
          <w:sz w:val="20"/>
          <w:szCs w:val="20"/>
        </w:rPr>
        <w:t>.</w:t>
      </w:r>
    </w:p>
    <w:p w:rsidR="00CF50D8" w:rsidRPr="00A10D84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3A81" w:rsidRPr="00A10D84" w:rsidRDefault="006E241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9A3B9E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CF50D8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>o charakterze podający</w:t>
      </w:r>
      <w:r w:rsidR="00F155BC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film,</w:t>
      </w:r>
    </w:p>
    <w:p w:rsidR="00C23A81" w:rsidRPr="00A10D84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3E6FD7" w:rsidRDefault="00C23A8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0846C2">
        <w:rPr>
          <w:rFonts w:ascii="Arial" w:hAnsi="Arial" w:cs="Arial"/>
          <w:color w:val="auto"/>
          <w:sz w:val="20"/>
          <w:szCs w:val="20"/>
        </w:rPr>
        <w:t>.</w:t>
      </w:r>
    </w:p>
    <w:p w:rsidR="00301BF0" w:rsidRDefault="00301BF0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23A81" w:rsidRPr="00E36068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Pr="009A3B9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Pr="009A3B9E">
        <w:rPr>
          <w:rFonts w:ascii="Arial" w:eastAsia="Calibri" w:hAnsi="Arial" w:cs="Arial"/>
          <w:bCs/>
          <w:sz w:val="20"/>
          <w:szCs w:val="20"/>
        </w:rPr>
        <w:t>stanowisko komputerowe dla nauczyciela podłączone do sieci lokalnej z dostępem do Internetu, z urządzeniem wielofunkcyjnym, z ploterem i projektorem multimedialnym stanowiska komputerowe (jedno stanowisko dla jednego ucznia) podłączone do sieci lokalnej z dostępem do Internetu, z oprogramowaniem biurowym i specjalistycznym np. symulator ISDR, MOR, symulatory sygnalizacji przejazdowej i blo</w:t>
      </w:r>
      <w:r>
        <w:rPr>
          <w:rFonts w:ascii="Arial" w:eastAsia="Calibri" w:hAnsi="Arial" w:cs="Arial"/>
          <w:bCs/>
          <w:sz w:val="20"/>
          <w:szCs w:val="20"/>
        </w:rPr>
        <w:t>kad liniowych i stacyjnych itp. D</w:t>
      </w:r>
      <w:r w:rsidRPr="009A3B9E">
        <w:rPr>
          <w:rFonts w:ascii="Arial" w:eastAsia="Calibri" w:hAnsi="Arial" w:cs="Arial"/>
          <w:bCs/>
          <w:sz w:val="20"/>
          <w:szCs w:val="20"/>
        </w:rPr>
        <w:t>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Pr="009A3B9E">
        <w:rPr>
          <w:rFonts w:ascii="Arial" w:hAnsi="Arial" w:cs="Arial"/>
          <w:bCs/>
          <w:sz w:val="20"/>
          <w:szCs w:val="20"/>
        </w:rPr>
        <w:t xml:space="preserve">mające zastosowanie w technice </w:t>
      </w:r>
      <w:r w:rsidR="0010131D">
        <w:rPr>
          <w:rFonts w:ascii="Arial" w:hAnsi="Arial" w:cs="Arial"/>
          <w:bCs/>
          <w:sz w:val="20"/>
          <w:szCs w:val="20"/>
        </w:rPr>
        <w:t>SRK</w:t>
      </w:r>
      <w:r w:rsidRPr="009A3B9E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Pr="009A3B9E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 xml:space="preserve">, </w:t>
      </w:r>
      <w:r w:rsidRPr="009A3B9E">
        <w:rPr>
          <w:rFonts w:ascii="Arial" w:hAnsi="Arial" w:cs="Arial"/>
          <w:bCs/>
          <w:color w:val="auto"/>
          <w:sz w:val="20"/>
          <w:szCs w:val="20"/>
        </w:rPr>
        <w:t xml:space="preserve">obowiązujące akty prawa krajowego </w:t>
      </w:r>
      <w:r w:rsidR="00F155BC">
        <w:rPr>
          <w:rFonts w:ascii="Arial" w:hAnsi="Arial" w:cs="Arial"/>
          <w:bCs/>
          <w:color w:val="auto"/>
          <w:sz w:val="20"/>
          <w:szCs w:val="20"/>
        </w:rPr>
        <w:br/>
      </w:r>
      <w:r w:rsidRPr="009A3B9E">
        <w:rPr>
          <w:rFonts w:ascii="Arial" w:hAnsi="Arial" w:cs="Arial"/>
          <w:bCs/>
          <w:color w:val="auto"/>
          <w:sz w:val="20"/>
          <w:szCs w:val="20"/>
        </w:rPr>
        <w:t>i europejskiego.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S</w:t>
      </w:r>
      <w:r w:rsidRPr="00E36068">
        <w:rPr>
          <w:rFonts w:ascii="Arial" w:eastAsia="Calibri" w:hAnsi="Arial" w:cs="Arial"/>
          <w:bCs/>
          <w:sz w:val="20"/>
          <w:szCs w:val="20"/>
        </w:rPr>
        <w:t>tanowiska, na których znajdują się: rozjazd, napędy zwrotnicowe, zamknięcia nastawcze, fragmenty torów z zamontowanymi złączami szynowymi i łącznikami szyn, złączami izolowanymi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makiety, modele, foliogramy lub przezrocza przedstawiające nawierzchnię kolejową, konstrukcje rozjazdów, budowli inżynierskich, budowli i urządzeń stacyjnych, przejazdów kolejowych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36068">
        <w:rPr>
          <w:rFonts w:ascii="Arial" w:eastAsia="Calibri" w:hAnsi="Arial" w:cs="Arial"/>
          <w:bCs/>
          <w:sz w:val="20"/>
          <w:szCs w:val="20"/>
        </w:rPr>
        <w:t>elementy nawierzchni kolejowej: łączniki szynowe, łubki złącz szynowych, podkładki i tulejki izolacyjne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urządzenia łączności ruchowej, radiotelefonicznej, dyspozytorskiej, rozgłoszeniowej i wizualnej informacji dla podróżnych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36068">
        <w:rPr>
          <w:rFonts w:ascii="Arial" w:eastAsia="Calibri" w:hAnsi="Arial" w:cs="Arial"/>
          <w:bCs/>
          <w:sz w:val="20"/>
          <w:szCs w:val="20"/>
        </w:rPr>
        <w:t>filmy dydaktyczne dotyczące budowy i remontów torów kolejowych, zwrotnic oraz montażu, demontażu, konserwacji i remontów urządzeń sterowania ruchem kolejowym.</w:t>
      </w:r>
    </w:p>
    <w:p w:rsidR="00CF50D8" w:rsidRDefault="00CF50D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3A81" w:rsidRPr="00A10D84" w:rsidRDefault="00103F1B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23A81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powinna przekraczać 32 os</w:t>
      </w:r>
      <w:r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 i możliwości w zakresie, metod, środków oraz form kształcenia. </w:t>
      </w:r>
      <w:r w:rsidRP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F459A4" w:rsidRPr="00A10D84" w:rsidRDefault="00F459A4" w:rsidP="00F45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</w:t>
      </w:r>
      <w:r w:rsidR="00CF50D8">
        <w:rPr>
          <w:rFonts w:ascii="Arial" w:hAnsi="Arial" w:cs="Arial"/>
          <w:sz w:val="20"/>
          <w:szCs w:val="20"/>
        </w:rPr>
        <w:t xml:space="preserve"> i przepisów prawa, instrukcji),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CF50D8">
        <w:rPr>
          <w:rFonts w:ascii="Arial" w:hAnsi="Arial" w:cs="Arial"/>
          <w:sz w:val="20"/>
          <w:szCs w:val="20"/>
        </w:rPr>
        <w:t>,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CF50D8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C23A81" w:rsidRPr="00A10D84" w:rsidRDefault="00C23A8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CF50D8">
        <w:rPr>
          <w:rFonts w:ascii="Arial" w:hAnsi="Arial" w:cs="Arial"/>
          <w:sz w:val="20"/>
          <w:szCs w:val="20"/>
        </w:rPr>
        <w:t>.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C23A81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23A81" w:rsidRPr="00A10D84" w:rsidRDefault="00C23A81" w:rsidP="00C23A8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0846C2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Pr="00E36068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C23A81" w:rsidRPr="00A10D84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E36068">
        <w:rPr>
          <w:rFonts w:ascii="Arial" w:hAnsi="Arial" w:cs="Arial"/>
          <w:color w:val="auto"/>
          <w:sz w:val="20"/>
          <w:szCs w:val="20"/>
        </w:rPr>
        <w:t>podstawy transportu kolejowego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C23A81" w:rsidRPr="003E42D0" w:rsidRDefault="00C23A81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3E42D0">
        <w:rPr>
          <w:rFonts w:ascii="Arial" w:hAnsi="Arial" w:cs="Arial"/>
          <w:color w:val="auto"/>
          <w:sz w:val="20"/>
          <w:szCs w:val="20"/>
        </w:rPr>
        <w:t>Kluczowe umiejętności podlegające ewaluacji w ramach przedmiotu podstawy transportu kolejowego powinny dotyczyć: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 z zakresu infrastruktury kolejowej</w:t>
      </w:r>
      <w:r>
        <w:rPr>
          <w:rFonts w:ascii="Arial" w:hAnsi="Arial" w:cs="Arial"/>
          <w:color w:val="auto"/>
          <w:sz w:val="20"/>
          <w:szCs w:val="20"/>
        </w:rPr>
        <w:t xml:space="preserve"> i </w:t>
      </w:r>
      <w:r w:rsidRPr="00B524A4">
        <w:rPr>
          <w:rFonts w:ascii="Arial" w:hAnsi="Arial" w:cs="Arial"/>
          <w:color w:val="auto"/>
          <w:sz w:val="20"/>
          <w:szCs w:val="20"/>
        </w:rPr>
        <w:t>prowadzenia ruchu kolejowego,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interpretacji sygnałów nadawanych przez </w:t>
      </w:r>
      <w:r w:rsidR="000846C2" w:rsidRPr="00D21C7E">
        <w:rPr>
          <w:rFonts w:ascii="Arial" w:hAnsi="Arial" w:cs="Arial"/>
          <w:color w:val="auto"/>
          <w:sz w:val="20"/>
          <w:szCs w:val="20"/>
        </w:rPr>
        <w:t xml:space="preserve">sygnalizatory, </w:t>
      </w:r>
      <w:r w:rsidRPr="00D21C7E">
        <w:rPr>
          <w:rFonts w:ascii="Arial" w:hAnsi="Arial" w:cs="Arial"/>
          <w:color w:val="auto"/>
          <w:sz w:val="20"/>
          <w:szCs w:val="20"/>
        </w:rPr>
        <w:t>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rozpoznawania procedur związanych </w:t>
      </w:r>
      <w:r>
        <w:rPr>
          <w:rFonts w:ascii="Arial" w:hAnsi="Arial" w:cs="Arial"/>
          <w:color w:val="auto"/>
          <w:sz w:val="20"/>
          <w:szCs w:val="20"/>
        </w:rPr>
        <w:t>z prowadzeniem ruchu kolejowego,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C23A81" w:rsidRPr="00D21C7E" w:rsidRDefault="00C23A81" w:rsidP="0022500A">
      <w:pPr>
        <w:numPr>
          <w:ilvl w:val="0"/>
          <w:numId w:val="1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stosowania procedur w razie wystąpienia zdarzenia kolejowego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C23A81" w:rsidRPr="00F459A4" w:rsidRDefault="00C23A81" w:rsidP="00C23A81">
      <w:pPr>
        <w:spacing w:line="360" w:lineRule="auto"/>
        <w:ind w:left="786"/>
        <w:rPr>
          <w:rFonts w:ascii="Arial" w:hAnsi="Arial" w:cs="Arial"/>
          <w:color w:val="auto"/>
          <w:sz w:val="20"/>
          <w:szCs w:val="20"/>
        </w:rPr>
      </w:pPr>
    </w:p>
    <w:p w:rsidR="00B20C86" w:rsidRDefault="00C23A81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F664E">
        <w:rPr>
          <w:rFonts w:ascii="Arial" w:hAnsi="Arial" w:cs="Arial"/>
          <w:b/>
          <w:sz w:val="28"/>
          <w:szCs w:val="28"/>
        </w:rPr>
        <w:t xml:space="preserve">Pracownia technologii i </w:t>
      </w:r>
      <w:r w:rsidR="00737001">
        <w:rPr>
          <w:rFonts w:ascii="Arial" w:hAnsi="Arial" w:cs="Arial"/>
          <w:b/>
          <w:sz w:val="28"/>
          <w:szCs w:val="28"/>
        </w:rPr>
        <w:t>materiałoznawstwa</w:t>
      </w:r>
      <w:r w:rsidR="00F155BC">
        <w:rPr>
          <w:rFonts w:ascii="Arial" w:hAnsi="Arial" w:cs="Arial"/>
          <w:b/>
          <w:sz w:val="28"/>
          <w:szCs w:val="28"/>
        </w:rPr>
        <w:t xml:space="preserve"> </w:t>
      </w:r>
    </w:p>
    <w:p w:rsidR="00B20C86" w:rsidRPr="00A10D84" w:rsidRDefault="006E68A0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40CAE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materiałów konstrukcyjnych stosowanych w elektrotechnice i budowie maszyn i urządzeń elektrycznych.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technologii wytwarzania elementów i układów elektrycznych i elektronicznych.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wykonywania połączeń elementów i układów elektrycznych oraz kabli elektroenergetycznych i sygnałowych.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kreślenia schematów elektrycznych i mechanicznych z zastosowaniem zasad rysunku technicznego.</w:t>
      </w:r>
    </w:p>
    <w:p w:rsidR="00B20C86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obróbki ręcznej i mechanicznej.</w:t>
      </w:r>
    </w:p>
    <w:p w:rsidR="00B20C86" w:rsidRPr="00A10D84" w:rsidRDefault="00B20C86" w:rsidP="0022500A">
      <w:pPr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zasad bezpiecznej i higienicznej pracy podczas wykonywania zadań zawodowych.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konstrukcyjne wykorzystywane w produkcji maszyn i urządzeń elektrycznych,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materiały pod względem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przewodnictwa prądu elektrycznego,</w:t>
      </w:r>
    </w:p>
    <w:p w:rsidR="00B20C86" w:rsidRDefault="006137AA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B20C86">
        <w:rPr>
          <w:rFonts w:ascii="Arial" w:hAnsi="Arial" w:cs="Arial"/>
          <w:sz w:val="20"/>
          <w:szCs w:val="20"/>
        </w:rPr>
        <w:t>technologie wytwarzania elementów, układów i maszyn elektrycznych,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 poszczególne rodzaje obróbki ręcznej i mechanicznej,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narzędzia i maszyny stosowane do obróbki mechanicznej,</w:t>
      </w:r>
    </w:p>
    <w:p w:rsidR="00B20C86" w:rsidRDefault="00B20C8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symbole elementów, maszyn i urządzeń skowanych w rysunku technicznym,</w:t>
      </w:r>
    </w:p>
    <w:p w:rsidR="00B20C86" w:rsidRDefault="0016480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6137AA">
        <w:rPr>
          <w:rFonts w:ascii="Arial" w:hAnsi="Arial" w:cs="Arial"/>
          <w:sz w:val="20"/>
          <w:szCs w:val="20"/>
        </w:rPr>
        <w:t xml:space="preserve">kreślić </w:t>
      </w:r>
      <w:r w:rsidR="00B20C86">
        <w:rPr>
          <w:rFonts w:ascii="Arial" w:hAnsi="Arial" w:cs="Arial"/>
          <w:sz w:val="20"/>
          <w:szCs w:val="20"/>
        </w:rPr>
        <w:t>schematy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B20C86">
        <w:rPr>
          <w:rFonts w:ascii="Arial" w:hAnsi="Arial" w:cs="Arial"/>
          <w:sz w:val="20"/>
          <w:szCs w:val="20"/>
        </w:rPr>
        <w:t>obwodów i rysunki mechaniczne,</w:t>
      </w:r>
    </w:p>
    <w:p w:rsidR="003F27DC" w:rsidRPr="003F27DC" w:rsidRDefault="00164806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TimesNewRomanPSMT" w:hAnsi="TimesNewRomanPSMT" w:cs="TimesNewRomanPSMT"/>
          <w:color w:val="auto"/>
          <w:sz w:val="20"/>
          <w:szCs w:val="20"/>
        </w:rPr>
      </w:pPr>
      <w:r w:rsidRPr="003F27DC">
        <w:rPr>
          <w:rFonts w:ascii="Arial" w:hAnsi="Arial" w:cs="Arial"/>
          <w:sz w:val="20"/>
          <w:szCs w:val="20"/>
        </w:rPr>
        <w:t>za</w:t>
      </w:r>
      <w:r w:rsidR="00B20C86" w:rsidRPr="003F27DC">
        <w:rPr>
          <w:rFonts w:ascii="Arial" w:hAnsi="Arial" w:cs="Arial"/>
          <w:sz w:val="20"/>
          <w:szCs w:val="20"/>
        </w:rPr>
        <w:t>stosować przepisy bezpieczeństwa i higieny pracy na stanowisku pracy</w:t>
      </w:r>
      <w:r w:rsidR="003F27DC" w:rsidRPr="003F27DC">
        <w:rPr>
          <w:rFonts w:ascii="Arial" w:hAnsi="Arial" w:cs="Arial"/>
          <w:sz w:val="20"/>
          <w:szCs w:val="20"/>
        </w:rPr>
        <w:t>,</w:t>
      </w:r>
    </w:p>
    <w:p w:rsidR="00B20C86" w:rsidRPr="003F27DC" w:rsidRDefault="003F27DC" w:rsidP="0022500A">
      <w:pPr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F27DC">
        <w:rPr>
          <w:rFonts w:ascii="Arial" w:hAnsi="Arial" w:cs="Arial"/>
          <w:sz w:val="20"/>
          <w:szCs w:val="20"/>
        </w:rPr>
        <w:t>przestrzega zasad kultury osobistej i etyki zawodowej</w:t>
      </w:r>
      <w:r w:rsidR="00B20C86" w:rsidRPr="003F27DC">
        <w:rPr>
          <w:rFonts w:ascii="Arial" w:hAnsi="Arial" w:cs="Arial"/>
          <w:sz w:val="20"/>
          <w:szCs w:val="20"/>
        </w:rPr>
        <w:t>.</w:t>
      </w:r>
    </w:p>
    <w:p w:rsidR="00B20C86" w:rsidRPr="00F459A4" w:rsidRDefault="00B20C86" w:rsidP="00B20C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BA332B">
        <w:rPr>
          <w:rFonts w:ascii="Arial" w:hAnsi="Arial" w:cs="Arial"/>
          <w:b/>
          <w:sz w:val="20"/>
          <w:szCs w:val="20"/>
        </w:rPr>
        <w:t>MATERIAŁ NAUCZANIA</w:t>
      </w:r>
      <w:r w:rsidRPr="00F459A4">
        <w:rPr>
          <w:rFonts w:ascii="Arial" w:hAnsi="Arial" w:cs="Arial"/>
          <w:b/>
          <w:sz w:val="20"/>
          <w:szCs w:val="20"/>
        </w:rPr>
        <w:t xml:space="preserve">: </w:t>
      </w:r>
      <w:r w:rsidR="00756FFE" w:rsidRPr="002D0773">
        <w:rPr>
          <w:rFonts w:ascii="Arial" w:hAnsi="Arial" w:cs="Arial"/>
          <w:b/>
          <w:sz w:val="20"/>
          <w:szCs w:val="20"/>
        </w:rPr>
        <w:t>Pracownia t</w:t>
      </w:r>
      <w:r w:rsidRPr="002D0773">
        <w:rPr>
          <w:rFonts w:ascii="Arial" w:hAnsi="Arial" w:cs="Arial"/>
          <w:b/>
          <w:sz w:val="20"/>
          <w:szCs w:val="20"/>
        </w:rPr>
        <w:t>echnologi</w:t>
      </w:r>
      <w:r w:rsidR="00756FFE" w:rsidRPr="002D0773">
        <w:rPr>
          <w:rFonts w:ascii="Arial" w:hAnsi="Arial" w:cs="Arial"/>
          <w:b/>
          <w:sz w:val="20"/>
          <w:szCs w:val="20"/>
        </w:rPr>
        <w:t>i</w:t>
      </w:r>
      <w:r w:rsidRPr="002D0773">
        <w:rPr>
          <w:rFonts w:ascii="Arial" w:hAnsi="Arial" w:cs="Arial"/>
          <w:b/>
          <w:sz w:val="20"/>
          <w:szCs w:val="20"/>
        </w:rPr>
        <w:t xml:space="preserve"> i materiałoznawstw</w:t>
      </w:r>
      <w:r w:rsidR="00756FFE" w:rsidRPr="002D0773">
        <w:rPr>
          <w:rFonts w:ascii="Arial" w:hAnsi="Arial" w:cs="Arial"/>
          <w:b/>
          <w:sz w:val="20"/>
          <w:szCs w:val="20"/>
        </w:rPr>
        <w:t>a</w:t>
      </w:r>
      <w:r w:rsidRPr="002D0773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993"/>
        <w:gridCol w:w="4110"/>
        <w:gridCol w:w="4112"/>
        <w:gridCol w:w="1069"/>
      </w:tblGrid>
      <w:tr w:rsidR="00F459A4" w:rsidRPr="00A10D84" w:rsidTr="003F27DC">
        <w:tc>
          <w:tcPr>
            <w:tcW w:w="736" w:type="pct"/>
            <w:vMerge w:val="restar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Dział progra</w:t>
            </w:r>
            <w:r>
              <w:rPr>
                <w:rFonts w:ascii="Arial" w:hAnsi="Arial" w:cs="Arial"/>
                <w:sz w:val="20"/>
                <w:szCs w:val="20"/>
              </w:rPr>
              <w:t>mowy</w:t>
            </w:r>
          </w:p>
        </w:tc>
        <w:tc>
          <w:tcPr>
            <w:tcW w:w="648" w:type="pct"/>
            <w:vMerge w:val="restart"/>
          </w:tcPr>
          <w:p w:rsidR="00B20C86" w:rsidRPr="00F459A4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91" w:type="pct"/>
            <w:gridSpan w:val="2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B20C86" w:rsidRPr="00F459A4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B20C86" w:rsidRPr="006F5C3A" w:rsidRDefault="00B20C86" w:rsidP="00CF50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C3A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459A4" w:rsidRPr="006F5C3A" w:rsidTr="003F27DC">
        <w:tc>
          <w:tcPr>
            <w:tcW w:w="736" w:type="pc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materiały konstrukcyjne używane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wskazywać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elektroizolacyjne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tworzywa sztuczne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sklas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yfikować materiały magnetyczne</w:t>
            </w:r>
          </w:p>
          <w:p w:rsidR="00B20C86" w:rsidRPr="00BA332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powłoki ochronne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dobrać materiały przewodz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ące stosowane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materiałów elektroizolacyjnych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tworzyw sztuczny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elektrotechnice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powłok ochronnych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 w:val="restar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hanging="578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Rysunek maszynowy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reślić proste rzuty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przekroje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ykonywać wymia</w:t>
            </w:r>
            <w:r w:rsidR="006C6DE0">
              <w:rPr>
                <w:rFonts w:ascii="Arial" w:hAnsi="Arial" w:cs="Arial"/>
                <w:sz w:val="20"/>
                <w:szCs w:val="20"/>
              </w:rPr>
              <w:t xml:space="preserve">rowanie,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sz w:val="20"/>
                <w:szCs w:val="20"/>
              </w:rPr>
              <w:t>rysunku maszynowym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F5C3A">
              <w:rPr>
                <w:rFonts w:ascii="Arial" w:hAnsi="Arial" w:cs="Arial"/>
                <w:sz w:val="20"/>
                <w:szCs w:val="20"/>
              </w:rPr>
              <w:t xml:space="preserve">tosować pismo techniczne podczas kreślenia rysunków 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ykon</w:t>
            </w:r>
            <w:r w:rsidR="002F0F8E">
              <w:rPr>
                <w:rFonts w:ascii="Arial" w:hAnsi="Arial" w:cs="Arial"/>
                <w:sz w:val="20"/>
                <w:szCs w:val="20"/>
              </w:rPr>
              <w:t xml:space="preserve">ywać rzuty, widoki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sz w:val="20"/>
                <w:szCs w:val="20"/>
              </w:rPr>
              <w:t>przekroje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ind w:left="174" w:hanging="17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6F5C3A">
              <w:rPr>
                <w:rFonts w:ascii="Arial" w:hAnsi="Arial" w:cs="Arial"/>
                <w:sz w:val="20"/>
                <w:szCs w:val="20"/>
              </w:rPr>
              <w:t>skazywać normy dotyczące rysunku technicznego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Schematy elektryczne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8931B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na elementach elektronicznych</w:t>
            </w:r>
          </w:p>
        </w:tc>
        <w:tc>
          <w:tcPr>
            <w:tcW w:w="1445" w:type="pct"/>
          </w:tcPr>
          <w:p w:rsidR="00B20C86" w:rsidRPr="008931B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mechaniczne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dokumentacji technicznej urządzeń elektronicznych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 w:val="restart"/>
          </w:tcPr>
          <w:p w:rsidR="00B20C86" w:rsidRPr="006F5C3A" w:rsidRDefault="00B20C86" w:rsidP="0022500A">
            <w:pPr>
              <w:numPr>
                <w:ilvl w:val="0"/>
                <w:numId w:val="116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6F5C3A">
              <w:rPr>
                <w:rFonts w:ascii="Arial" w:hAnsi="Arial" w:cs="Arial"/>
                <w:sz w:val="20"/>
                <w:szCs w:val="20"/>
              </w:rPr>
              <w:t xml:space="preserve">Technologia wytwarzania 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459A4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Obróbka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materiałów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typy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typy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maszyny do obróbki materiałów</w:t>
            </w:r>
          </w:p>
          <w:p w:rsidR="00B20C86" w:rsidRPr="006F5C3A" w:rsidRDefault="00B20C86" w:rsidP="0022500A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obróbkę materiałów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6F5C3A" w:rsidRDefault="00B20C86" w:rsidP="00CF50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6F5C3A" w:rsidRDefault="00B20C86" w:rsidP="0022500A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</w:tc>
        <w:tc>
          <w:tcPr>
            <w:tcW w:w="349" w:type="pct"/>
          </w:tcPr>
          <w:p w:rsidR="00B20C86" w:rsidRPr="006F5C3A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elektrycz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ne i </w:t>
            </w:r>
            <w:r w:rsidR="006C6DE0">
              <w:rPr>
                <w:rFonts w:ascii="Arial" w:hAnsi="Arial" w:cs="Arial"/>
                <w:color w:val="auto"/>
                <w:sz w:val="20"/>
                <w:szCs w:val="20"/>
              </w:rPr>
              <w:t>elektroniczne po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wyglądzie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elektryczne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lutowania płytek druko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wanych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złącza stos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eryzować połączenia elektryczne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 xml:space="preserve">owane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0846C2">
              <w:rPr>
                <w:rFonts w:ascii="Arial" w:hAnsi="Arial" w:cs="Arial"/>
                <w:color w:val="auto"/>
                <w:sz w:val="20"/>
                <w:szCs w:val="20"/>
              </w:rPr>
              <w:t>elektryce 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technologie wytwarzania elementów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układów stosowanych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elektrotechnic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elektronice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metody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wytwarzania płytek drukowanych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elementów elektrycznych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elektronicznych</w:t>
            </w:r>
          </w:p>
          <w:p w:rsidR="00B20C86" w:rsidRPr="00BA332B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dokumentacj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celu wykonania montażu 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  <w:vMerge/>
          </w:tcPr>
          <w:p w:rsidR="00B20C86" w:rsidRPr="0051215D" w:rsidRDefault="00B20C86" w:rsidP="00CF50D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B20C86" w:rsidRPr="00F32647" w:rsidRDefault="00B20C86" w:rsidP="0022500A">
            <w:pPr>
              <w:numPr>
                <w:ilvl w:val="0"/>
                <w:numId w:val="119"/>
              </w:numPr>
              <w:ind w:left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32647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349" w:type="pct"/>
          </w:tcPr>
          <w:p w:rsidR="00B20C86" w:rsidRPr="000F3B41" w:rsidRDefault="00B20C86" w:rsidP="00CF50D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scharakteryzować podzespoły mechaniczne stosowane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2F0F8E">
              <w:rPr>
                <w:rFonts w:ascii="Arial" w:hAnsi="Arial" w:cs="Arial"/>
                <w:color w:val="auto"/>
                <w:sz w:val="20"/>
                <w:szCs w:val="20"/>
              </w:rPr>
              <w:t>urządzeniach elektronicznych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50DA9" w:rsidRPr="00E50DA9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EE3D79" w:rsidRPr="00E50DA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elementó</w:t>
            </w:r>
            <w:r w:rsidR="002F0F8E" w:rsidRPr="00E50DA9">
              <w:rPr>
                <w:rFonts w:ascii="Arial" w:hAnsi="Arial" w:cs="Arial"/>
                <w:color w:val="auto"/>
                <w:sz w:val="20"/>
                <w:szCs w:val="20"/>
              </w:rPr>
              <w:t>w konstrukcyjnych mechanicznych</w:t>
            </w:r>
          </w:p>
          <w:p w:rsidR="00E50DA9" w:rsidRPr="00BA332B" w:rsidRDefault="00E50DA9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 w środowisku pracy</w:t>
            </w:r>
          </w:p>
        </w:tc>
        <w:tc>
          <w:tcPr>
            <w:tcW w:w="1445" w:type="pct"/>
          </w:tcPr>
          <w:p w:rsidR="00B20C86" w:rsidRPr="006F5C3A" w:rsidRDefault="00B20C86" w:rsidP="0022500A">
            <w:pPr>
              <w:numPr>
                <w:ilvl w:val="0"/>
                <w:numId w:val="113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wyjaśniać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 poszczególne etapy montażu mechanicznego</w:t>
            </w:r>
          </w:p>
          <w:p w:rsidR="00B20C86" w:rsidRPr="006F5C3A" w:rsidRDefault="00B20C86" w:rsidP="0022500A">
            <w:pPr>
              <w:numPr>
                <w:ilvl w:val="0"/>
                <w:numId w:val="113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mechaniczny elementów mechanicznych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F5C3A">
              <w:rPr>
                <w:rFonts w:ascii="Arial" w:hAnsi="Arial" w:cs="Arial"/>
                <w:color w:val="auto"/>
                <w:sz w:val="20"/>
                <w:szCs w:val="20"/>
              </w:rPr>
              <w:t>urządzeń.</w:t>
            </w:r>
          </w:p>
          <w:p w:rsidR="00E50DA9" w:rsidRPr="00E50DA9" w:rsidRDefault="00B20C86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techniczną</w:t>
            </w:r>
            <w:r w:rsidR="00E50DA9" w:rsidRPr="00E50DA9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montażu mechanicznego</w:t>
            </w:r>
          </w:p>
          <w:p w:rsidR="00E50DA9" w:rsidRPr="006F5C3A" w:rsidRDefault="00E50DA9" w:rsidP="0022500A">
            <w:pPr>
              <w:numPr>
                <w:ilvl w:val="0"/>
                <w:numId w:val="1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"/>
              </w:tabs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opracować dokumentację dotyczącą realizacji zadania według przyjętych standardów</w:t>
            </w:r>
          </w:p>
        </w:tc>
        <w:tc>
          <w:tcPr>
            <w:tcW w:w="377" w:type="pct"/>
          </w:tcPr>
          <w:p w:rsidR="00B20C86" w:rsidRPr="006F5C3A" w:rsidRDefault="000846C2" w:rsidP="00CF50D8">
            <w:pPr>
              <w:rPr>
                <w:rFonts w:ascii="Arial" w:hAnsi="Arial" w:cs="Arial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459A4" w:rsidRPr="006F5C3A" w:rsidTr="003F27DC">
        <w:tc>
          <w:tcPr>
            <w:tcW w:w="736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648" w:type="pct"/>
          </w:tcPr>
          <w:p w:rsidR="00B20C86" w:rsidRPr="00414D6A" w:rsidRDefault="00B20C86" w:rsidP="00CF50D8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B20C86" w:rsidRPr="000F3B41" w:rsidRDefault="00B20C86" w:rsidP="00BA60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B20C86" w:rsidRPr="00414D6A" w:rsidRDefault="00B20C86" w:rsidP="00CF50D8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20C86" w:rsidRPr="00A10D84" w:rsidRDefault="00B20C86" w:rsidP="00B20C86">
      <w:pPr>
        <w:spacing w:line="360" w:lineRule="auto"/>
        <w:rPr>
          <w:rFonts w:ascii="Arial" w:hAnsi="Arial" w:cs="Arial"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zapla</w:t>
      </w:r>
      <w:r>
        <w:rPr>
          <w:rFonts w:ascii="Arial" w:hAnsi="Arial" w:cs="Arial"/>
          <w:color w:val="auto"/>
          <w:sz w:val="20"/>
          <w:szCs w:val="20"/>
        </w:rPr>
        <w:t>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B20C86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B20C86" w:rsidRPr="00810E1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10E14">
        <w:rPr>
          <w:rFonts w:ascii="Arial" w:hAnsi="Arial" w:cs="Arial"/>
          <w:color w:val="auto"/>
          <w:sz w:val="20"/>
          <w:szCs w:val="20"/>
        </w:rPr>
        <w:t>dobór środków dydaktyczn</w:t>
      </w:r>
      <w:r w:rsidR="00E83337"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wyboru oraz te</w:t>
      </w:r>
      <w:r w:rsidR="001511F0">
        <w:rPr>
          <w:rFonts w:ascii="Arial" w:hAnsi="Arial" w:cs="Arial"/>
          <w:color w:val="auto"/>
          <w:sz w:val="20"/>
          <w:szCs w:val="20"/>
        </w:rPr>
        <w:t>stów praktycznych i </w:t>
      </w:r>
      <w:r w:rsidRPr="00A10D84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2F0F8E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B900BA">
        <w:rPr>
          <w:rFonts w:ascii="Arial" w:hAnsi="Arial" w:cs="Arial"/>
          <w:color w:val="auto"/>
          <w:sz w:val="20"/>
          <w:szCs w:val="20"/>
        </w:rPr>
        <w:t>technologia i materiałoznawstwo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metod nauczania o charakterze. </w:t>
      </w:r>
    </w:p>
    <w:p w:rsidR="00B20C86" w:rsidRPr="005E46D8" w:rsidRDefault="00B20C86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B20C86" w:rsidRPr="00A10D84" w:rsidRDefault="00B20C86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</w:t>
      </w:r>
      <w:r w:rsidR="002F0F8E">
        <w:rPr>
          <w:rFonts w:ascii="Arial" w:hAnsi="Arial" w:cs="Arial"/>
          <w:color w:val="auto"/>
          <w:sz w:val="20"/>
          <w:szCs w:val="20"/>
        </w:rPr>
        <w:t>ne.</w:t>
      </w: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20C86" w:rsidRPr="00A10D84" w:rsidRDefault="00103F1B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20C86" w:rsidRPr="00955D8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zorganizowane stanowiska ślusarskie do obróbki ręcznej i mechanicznej metali za pomocą </w:t>
      </w:r>
      <w:r w:rsidR="001511F0" w:rsidRPr="00955D8E">
        <w:rPr>
          <w:rFonts w:ascii="Arial" w:eastAsia="Calibri" w:hAnsi="Arial" w:cs="Arial"/>
          <w:bCs/>
          <w:sz w:val="20"/>
          <w:szCs w:val="20"/>
        </w:rPr>
        <w:t>elektronarzędzi</w:t>
      </w:r>
      <w:r w:rsidR="001511F0">
        <w:rPr>
          <w:rFonts w:ascii="Arial" w:eastAsia="Calibri" w:hAnsi="Arial" w:cs="Arial"/>
          <w:bCs/>
          <w:sz w:val="20"/>
          <w:szCs w:val="20"/>
        </w:rPr>
        <w:t>, stanowiska</w:t>
      </w:r>
      <w:r w:rsidRPr="00955D8E">
        <w:rPr>
          <w:rFonts w:ascii="Arial" w:eastAsia="Calibri" w:hAnsi="Arial" w:cs="Arial"/>
          <w:bCs/>
          <w:sz w:val="20"/>
          <w:szCs w:val="20"/>
        </w:rPr>
        <w:t xml:space="preserve"> do demontażu i montażu podzespołów i urządzeń sterowania ruchem kolejowym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wykonywania połączeń nierozłącznych i rozłącznych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obróbki przewodów, kabli oraz montażu podzespołów i urządzeń elektrycznych i elektronicznych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955D8E">
        <w:rPr>
          <w:rFonts w:ascii="Arial" w:eastAsia="Calibri" w:hAnsi="Arial" w:cs="Arial"/>
          <w:bCs/>
          <w:sz w:val="20"/>
          <w:szCs w:val="20"/>
        </w:rPr>
        <w:t>stanowiska do montażu układów i urządzeń automatyki.</w:t>
      </w:r>
    </w:p>
    <w:p w:rsidR="00F459A4" w:rsidRDefault="00F459A4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1511F0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155A87">
        <w:rPr>
          <w:rFonts w:ascii="Arial" w:hAnsi="Arial" w:cs="Arial"/>
          <w:color w:val="auto"/>
          <w:sz w:val="20"/>
          <w:szCs w:val="20"/>
        </w:rPr>
        <w:t xml:space="preserve">pracownia </w:t>
      </w:r>
      <w:r w:rsidRPr="00A231E2">
        <w:rPr>
          <w:rFonts w:ascii="Arial" w:hAnsi="Arial" w:cs="Arial"/>
          <w:color w:val="auto"/>
          <w:sz w:val="20"/>
          <w:szCs w:val="20"/>
        </w:rPr>
        <w:t>technologi</w:t>
      </w:r>
      <w:r w:rsidR="00155A87">
        <w:rPr>
          <w:rFonts w:ascii="Arial" w:hAnsi="Arial" w:cs="Arial"/>
          <w:color w:val="auto"/>
          <w:sz w:val="20"/>
          <w:szCs w:val="20"/>
        </w:rPr>
        <w:t>i</w:t>
      </w:r>
      <w:r w:rsidRPr="00A231E2">
        <w:rPr>
          <w:rFonts w:ascii="Arial" w:hAnsi="Arial" w:cs="Arial"/>
          <w:color w:val="auto"/>
          <w:sz w:val="20"/>
          <w:szCs w:val="20"/>
        </w:rPr>
        <w:t xml:space="preserve"> </w:t>
      </w:r>
      <w:r w:rsidR="001511F0">
        <w:rPr>
          <w:rFonts w:ascii="Arial" w:hAnsi="Arial" w:cs="Arial"/>
          <w:color w:val="auto"/>
          <w:sz w:val="20"/>
          <w:szCs w:val="20"/>
        </w:rPr>
        <w:t>i </w:t>
      </w:r>
      <w:r w:rsidRPr="00A231E2">
        <w:rPr>
          <w:rFonts w:ascii="Arial" w:hAnsi="Arial" w:cs="Arial"/>
          <w:color w:val="auto"/>
          <w:sz w:val="20"/>
          <w:szCs w:val="20"/>
        </w:rPr>
        <w:t>materiałoznawstw</w:t>
      </w:r>
      <w:r w:rsidR="00155A87">
        <w:rPr>
          <w:rFonts w:ascii="Arial" w:hAnsi="Arial" w:cs="Arial"/>
          <w:color w:val="auto"/>
          <w:sz w:val="20"/>
          <w:szCs w:val="20"/>
        </w:rPr>
        <w:t>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 osób.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1511F0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511F0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20C86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B20C86" w:rsidRPr="006E4C8C" w:rsidRDefault="00B20C86" w:rsidP="0022500A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obserwacja próby pracy</w:t>
      </w:r>
    </w:p>
    <w:p w:rsidR="00B20C86" w:rsidRDefault="00B20C86" w:rsidP="0022500A">
      <w:pPr>
        <w:numPr>
          <w:ilvl w:val="0"/>
          <w:numId w:val="1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E4C8C">
        <w:rPr>
          <w:rFonts w:ascii="Arial" w:hAnsi="Arial" w:cs="Arial"/>
          <w:sz w:val="20"/>
          <w:szCs w:val="20"/>
        </w:rPr>
        <w:t>odpowiedź ustna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20C86" w:rsidRPr="00582B1E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B20C86" w:rsidRPr="00A10D84" w:rsidRDefault="00B20C86" w:rsidP="00B20C8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511F0">
        <w:rPr>
          <w:rFonts w:ascii="Arial" w:hAnsi="Arial" w:cs="Arial"/>
          <w:color w:val="auto"/>
          <w:sz w:val="20"/>
          <w:szCs w:val="20"/>
        </w:rPr>
        <w:t>praktycznym,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</w:t>
      </w:r>
      <w:r>
        <w:rPr>
          <w:rFonts w:ascii="Arial" w:hAnsi="Arial" w:cs="Arial"/>
          <w:color w:val="auto"/>
          <w:sz w:val="20"/>
          <w:szCs w:val="20"/>
        </w:rPr>
        <w:t>akościowych wywiad, obserwacja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>
        <w:rPr>
          <w:rFonts w:ascii="Arial" w:hAnsi="Arial" w:cs="Arial"/>
          <w:color w:val="auto"/>
          <w:sz w:val="20"/>
          <w:szCs w:val="20"/>
        </w:rPr>
        <w:t>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B20C86" w:rsidRPr="00A10D84" w:rsidRDefault="00B20C86" w:rsidP="00E833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F664E">
        <w:rPr>
          <w:rFonts w:ascii="Arial" w:hAnsi="Arial" w:cs="Arial"/>
          <w:color w:val="auto"/>
          <w:sz w:val="20"/>
          <w:szCs w:val="20"/>
        </w:rPr>
        <w:t xml:space="preserve">pracownia technologii i materiałoznawstwa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</w:t>
      </w:r>
      <w:r w:rsidR="001511F0">
        <w:rPr>
          <w:rFonts w:ascii="Arial" w:hAnsi="Arial" w:cs="Arial"/>
          <w:sz w:val="20"/>
          <w:szCs w:val="20"/>
        </w:rPr>
        <w:t>oju i postępu technologicznego.</w:t>
      </w:r>
    </w:p>
    <w:p w:rsidR="00B20C86" w:rsidRPr="00A10D84" w:rsidRDefault="00B20C86" w:rsidP="00B20C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2D0773" w:rsidRPr="002D0773">
        <w:rPr>
          <w:rFonts w:ascii="Arial" w:hAnsi="Arial" w:cs="Arial"/>
          <w:color w:val="auto"/>
          <w:sz w:val="20"/>
          <w:szCs w:val="20"/>
        </w:rPr>
        <w:t xml:space="preserve">Pracownia </w:t>
      </w:r>
      <w:r w:rsidR="00B859C6" w:rsidRPr="002D0773">
        <w:rPr>
          <w:rFonts w:ascii="Arial" w:hAnsi="Arial" w:cs="Arial"/>
          <w:sz w:val="20"/>
          <w:szCs w:val="20"/>
        </w:rPr>
        <w:t>technologi</w:t>
      </w:r>
      <w:r w:rsidR="002D0773" w:rsidRPr="002D0773">
        <w:rPr>
          <w:rFonts w:ascii="Arial" w:hAnsi="Arial" w:cs="Arial"/>
          <w:sz w:val="20"/>
          <w:szCs w:val="20"/>
        </w:rPr>
        <w:t>i</w:t>
      </w:r>
      <w:r w:rsidR="00B859C6" w:rsidRPr="002D0773">
        <w:rPr>
          <w:rFonts w:ascii="Arial" w:hAnsi="Arial" w:cs="Arial"/>
          <w:sz w:val="20"/>
          <w:szCs w:val="20"/>
        </w:rPr>
        <w:t xml:space="preserve"> i materiałoznawstw</w:t>
      </w:r>
      <w:r w:rsidR="002D0773" w:rsidRPr="002D0773">
        <w:rPr>
          <w:rFonts w:ascii="Arial" w:hAnsi="Arial" w:cs="Arial"/>
          <w:sz w:val="20"/>
          <w:szCs w:val="20"/>
        </w:rPr>
        <w:t>a</w:t>
      </w:r>
      <w:r w:rsidR="00B859C6" w:rsidRPr="00BA332B">
        <w:rPr>
          <w:rFonts w:ascii="Arial" w:hAnsi="Arial" w:cs="Arial"/>
          <w:b/>
          <w:sz w:val="20"/>
          <w:szCs w:val="20"/>
        </w:rPr>
        <w:tab/>
      </w:r>
      <w:r w:rsidRPr="00A10D84">
        <w:rPr>
          <w:rFonts w:ascii="Arial" w:hAnsi="Arial" w:cs="Arial"/>
          <w:color w:val="auto"/>
          <w:sz w:val="20"/>
          <w:szCs w:val="20"/>
        </w:rPr>
        <w:t>na kolei powinny dotyczyć: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t xml:space="preserve">stosowania w zasad </w:t>
      </w:r>
      <w:r>
        <w:rPr>
          <w:rFonts w:ascii="Arial" w:hAnsi="Arial" w:cs="Arial"/>
          <w:color w:val="auto"/>
          <w:sz w:val="20"/>
          <w:szCs w:val="20"/>
        </w:rPr>
        <w:t>bezpieczeństwa i higieny pracy podczas wykonywania obróbki i montażu elementów i układów,</w:t>
      </w:r>
    </w:p>
    <w:p w:rsidR="00B20C86" w:rsidRPr="004D2E27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D2E27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wykonywania montażu mechanicznego i elektrycznego elementów i układów elektrycznych i elektronicznych,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doboru materiałów konstrukcyjnych do wykonywania elementów układów i maszyn,</w:t>
      </w:r>
    </w:p>
    <w:p w:rsidR="00B20C86" w:rsidRDefault="00B20C86" w:rsidP="0022500A">
      <w:pPr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wykonywania rysunków mechanicznych i elektrycznych.</w:t>
      </w:r>
    </w:p>
    <w:p w:rsidR="005C2D15" w:rsidRDefault="004515F8" w:rsidP="00C23A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/>
      </w:r>
      <w:r w:rsidR="00247B2E" w:rsidRPr="00CC149C">
        <w:rPr>
          <w:rFonts w:ascii="Arial" w:hAnsi="Arial" w:cs="Arial"/>
          <w:b/>
          <w:sz w:val="28"/>
        </w:rPr>
        <w:t>P</w:t>
      </w:r>
      <w:r w:rsidR="00CC149C" w:rsidRPr="00CC149C">
        <w:rPr>
          <w:rFonts w:ascii="Arial" w:hAnsi="Arial" w:cs="Arial"/>
          <w:b/>
          <w:sz w:val="28"/>
        </w:rPr>
        <w:t>odstawy automatyki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A40A32" w:rsidRPr="004C1802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Cele ogólne przedmiotu: </w:t>
      </w:r>
    </w:p>
    <w:p w:rsidR="004C1802" w:rsidRPr="004C1802" w:rsidRDefault="004C1802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</w:rPr>
      </w:pP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zabezpieczenia w układ</w:t>
      </w:r>
      <w:r w:rsidR="001511F0">
        <w:rPr>
          <w:rFonts w:ascii="Arial" w:hAnsi="Arial" w:cs="Arial"/>
          <w:color w:val="auto"/>
          <w:sz w:val="20"/>
          <w:szCs w:val="20"/>
        </w:rPr>
        <w:t>ach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BF43E8" w:rsidRPr="00AB323A">
        <w:rPr>
          <w:rFonts w:ascii="Arial" w:hAnsi="Arial" w:cs="Arial"/>
          <w:color w:val="auto"/>
          <w:sz w:val="20"/>
          <w:szCs w:val="20"/>
        </w:rPr>
        <w:t xml:space="preserve">otwartych i zamkniętych </w:t>
      </w:r>
      <w:r w:rsidRPr="00AB323A">
        <w:rPr>
          <w:rFonts w:ascii="Arial" w:hAnsi="Arial" w:cs="Arial"/>
          <w:color w:val="auto"/>
          <w:sz w:val="20"/>
          <w:szCs w:val="20"/>
        </w:rPr>
        <w:t>układów regulacji</w:t>
      </w:r>
      <w:r w:rsidR="001511F0">
        <w:rPr>
          <w:rFonts w:ascii="Arial" w:hAnsi="Arial" w:cs="Arial"/>
          <w:color w:val="auto"/>
          <w:sz w:val="20"/>
          <w:szCs w:val="20"/>
        </w:rPr>
        <w:t>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działania układów z regulatorami P, PI, PD, PID.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Charakteryzowanie członów układy regulacji.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elementów wykonawczych w automatyce.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Sporządzanie schematów blokowych układów automatyki 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Dobieranie układów automatyki w zależności od parametrów zasilania.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zasady działania i stosowania przetworników pomiarowych.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Wykorzystanie programów komputerowych w obsłudze układów automatyki.</w:t>
      </w:r>
    </w:p>
    <w:p w:rsidR="008C722B" w:rsidRPr="00AB323A" w:rsidRDefault="008C722B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Poznanie instalacji światłowodowych.</w:t>
      </w:r>
    </w:p>
    <w:p w:rsidR="008C722B" w:rsidRPr="00AB323A" w:rsidRDefault="00BF43E8" w:rsidP="0098501B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Charakteryzowanie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elementów układów i urządzeń pneumatycznych.</w:t>
      </w:r>
    </w:p>
    <w:p w:rsidR="00452E17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F3CB5" w:rsidRPr="00F459A4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</w:t>
      </w:r>
      <w:r w:rsidRPr="00F459A4">
        <w:rPr>
          <w:rFonts w:ascii="Arial" w:hAnsi="Arial" w:cs="Arial"/>
          <w:b/>
          <w:color w:val="auto"/>
          <w:sz w:val="20"/>
          <w:szCs w:val="20"/>
        </w:rPr>
        <w:t>:</w:t>
      </w:r>
      <w:r w:rsidR="00A40A32" w:rsidRPr="00F459A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8C722B" w:rsidRPr="00AB323A" w:rsidRDefault="002F3CB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sporządz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="008C722B" w:rsidRPr="00AB323A">
        <w:rPr>
          <w:rFonts w:ascii="Arial" w:hAnsi="Arial" w:cs="Arial"/>
          <w:color w:val="auto"/>
          <w:sz w:val="20"/>
          <w:szCs w:val="20"/>
        </w:rPr>
        <w:t>schematy blokowe układów automatyki,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2) </w:t>
      </w:r>
      <w:r w:rsidR="00164806">
        <w:rPr>
          <w:rFonts w:ascii="Arial" w:hAnsi="Arial" w:cs="Arial"/>
          <w:color w:val="auto"/>
          <w:sz w:val="20"/>
          <w:szCs w:val="20"/>
        </w:rPr>
        <w:t>rozróżn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układy regulacji otwarte i zamknięte,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3) dobrać elementy wykonawcze,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4) </w:t>
      </w:r>
      <w:r w:rsidR="006137AA">
        <w:rPr>
          <w:rFonts w:ascii="Arial" w:hAnsi="Arial" w:cs="Arial"/>
          <w:color w:val="auto"/>
          <w:sz w:val="20"/>
          <w:szCs w:val="20"/>
        </w:rPr>
        <w:t>określić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 </w:t>
      </w:r>
      <w:r w:rsidRPr="00AB323A">
        <w:rPr>
          <w:rFonts w:ascii="Arial" w:hAnsi="Arial" w:cs="Arial"/>
          <w:color w:val="auto"/>
          <w:sz w:val="20"/>
          <w:szCs w:val="20"/>
        </w:rPr>
        <w:t>zależności parametrów wyjściowych od parametrów zasilania,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5) </w:t>
      </w:r>
      <w:r w:rsidR="006137AA" w:rsidRPr="00AB323A">
        <w:rPr>
          <w:rFonts w:ascii="Arial" w:hAnsi="Arial" w:cs="Arial"/>
          <w:color w:val="auto"/>
          <w:sz w:val="20"/>
          <w:szCs w:val="20"/>
        </w:rPr>
        <w:t>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ć </w:t>
      </w:r>
      <w:r w:rsidRPr="00AB323A">
        <w:rPr>
          <w:rFonts w:ascii="Arial" w:hAnsi="Arial" w:cs="Arial"/>
          <w:color w:val="auto"/>
          <w:sz w:val="20"/>
          <w:szCs w:val="20"/>
        </w:rPr>
        <w:t>właściwości członów układów regulacji,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6) rozróżnić elementy zabezpieczenia,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>7) określ</w:t>
      </w:r>
      <w:r w:rsidR="006137AA">
        <w:rPr>
          <w:rFonts w:ascii="Arial" w:hAnsi="Arial" w:cs="Arial"/>
          <w:color w:val="auto"/>
          <w:sz w:val="20"/>
          <w:szCs w:val="20"/>
        </w:rPr>
        <w:t>i</w:t>
      </w:r>
      <w:r w:rsidRPr="00AB323A">
        <w:rPr>
          <w:rFonts w:ascii="Arial" w:hAnsi="Arial" w:cs="Arial"/>
          <w:color w:val="auto"/>
          <w:sz w:val="20"/>
          <w:szCs w:val="20"/>
        </w:rPr>
        <w:t>ć działanie regulatorów P, PI, PD, PID.</w:t>
      </w:r>
    </w:p>
    <w:p w:rsidR="008C722B" w:rsidRPr="00AB323A" w:rsidRDefault="008C72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8) </w:t>
      </w:r>
      <w:r w:rsidR="006137AA">
        <w:rPr>
          <w:rFonts w:ascii="Arial" w:hAnsi="Arial" w:cs="Arial"/>
          <w:color w:val="auto"/>
          <w:sz w:val="20"/>
          <w:szCs w:val="20"/>
        </w:rPr>
        <w:t>sc</w:t>
      </w:r>
      <w:r w:rsidR="006137AA" w:rsidRPr="00AB323A">
        <w:rPr>
          <w:rFonts w:ascii="Arial" w:hAnsi="Arial" w:cs="Arial"/>
          <w:color w:val="auto"/>
          <w:sz w:val="20"/>
          <w:szCs w:val="20"/>
        </w:rPr>
        <w:t xml:space="preserve">harakteryzować </w:t>
      </w:r>
      <w:r w:rsidRPr="00AB323A">
        <w:rPr>
          <w:rFonts w:ascii="Arial" w:hAnsi="Arial" w:cs="Arial"/>
          <w:color w:val="auto"/>
          <w:sz w:val="20"/>
          <w:szCs w:val="20"/>
        </w:rPr>
        <w:t>połączenia światłowodowe,</w:t>
      </w:r>
    </w:p>
    <w:p w:rsidR="002F3CB5" w:rsidRPr="00AB323A" w:rsidRDefault="00452E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ind w:left="426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9) </w:t>
      </w:r>
      <w:r w:rsidR="006137AA">
        <w:rPr>
          <w:rFonts w:ascii="Arial" w:hAnsi="Arial" w:cs="Arial"/>
          <w:color w:val="auto"/>
          <w:sz w:val="20"/>
          <w:szCs w:val="20"/>
        </w:rPr>
        <w:t>s</w:t>
      </w:r>
      <w:r w:rsidRPr="00AB323A">
        <w:rPr>
          <w:rFonts w:ascii="Arial" w:hAnsi="Arial" w:cs="Arial"/>
          <w:color w:val="auto"/>
          <w:sz w:val="20"/>
          <w:szCs w:val="20"/>
        </w:rPr>
        <w:t>charakteryzować elementy i układy urządzeń pneumatycznych,</w:t>
      </w:r>
    </w:p>
    <w:p w:rsidR="00E50DA9" w:rsidRDefault="00452E17" w:rsidP="00BA5202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B323A">
        <w:rPr>
          <w:rFonts w:ascii="Arial" w:hAnsi="Arial" w:cs="Arial"/>
          <w:color w:val="auto"/>
          <w:sz w:val="20"/>
          <w:szCs w:val="20"/>
        </w:rPr>
        <w:t xml:space="preserve">10) </w:t>
      </w:r>
      <w:r w:rsidR="006137AA">
        <w:rPr>
          <w:rFonts w:ascii="Arial" w:hAnsi="Arial" w:cs="Arial"/>
          <w:color w:val="auto"/>
          <w:sz w:val="20"/>
          <w:szCs w:val="20"/>
        </w:rPr>
        <w:t>za</w:t>
      </w:r>
      <w:r w:rsidR="00700B1F" w:rsidRPr="00AB323A">
        <w:rPr>
          <w:rFonts w:ascii="Arial" w:hAnsi="Arial" w:cs="Arial"/>
          <w:color w:val="auto"/>
          <w:sz w:val="20"/>
          <w:szCs w:val="20"/>
        </w:rPr>
        <w:t>stosować</w:t>
      </w:r>
      <w:r w:rsidR="00A40A32" w:rsidRPr="00AB323A">
        <w:rPr>
          <w:rFonts w:ascii="Arial" w:hAnsi="Arial" w:cs="Arial"/>
          <w:color w:val="auto"/>
          <w:sz w:val="20"/>
          <w:szCs w:val="20"/>
        </w:rPr>
        <w:t xml:space="preserve"> programy komputerowe</w:t>
      </w:r>
      <w:r w:rsidR="00E50DA9">
        <w:rPr>
          <w:rFonts w:ascii="Arial" w:hAnsi="Arial" w:cs="Arial"/>
          <w:color w:val="auto"/>
          <w:sz w:val="20"/>
          <w:szCs w:val="20"/>
        </w:rPr>
        <w:t>,</w:t>
      </w:r>
    </w:p>
    <w:p w:rsidR="002F3CB5" w:rsidRPr="00AB323A" w:rsidRDefault="00E50DA9" w:rsidP="00E50DA9">
      <w:p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11) </w:t>
      </w:r>
      <w:r w:rsidRPr="00E50DA9">
        <w:rPr>
          <w:rFonts w:ascii="Arial" w:hAnsi="Arial" w:cs="Arial"/>
          <w:color w:val="auto"/>
          <w:sz w:val="20"/>
          <w:szCs w:val="20"/>
        </w:rPr>
        <w:t>stosować metody i techniki rozwiązywania problemów</w:t>
      </w:r>
      <w:r>
        <w:rPr>
          <w:rFonts w:ascii="Arial" w:hAnsi="Arial" w:cs="Arial"/>
          <w:color w:val="auto"/>
          <w:sz w:val="20"/>
          <w:szCs w:val="20"/>
        </w:rPr>
        <w:t xml:space="preserve"> podczas realizacji zadań zawodowych</w:t>
      </w:r>
      <w:r w:rsidR="00A40A32" w:rsidRPr="00AB323A">
        <w:rPr>
          <w:rFonts w:ascii="Arial" w:hAnsi="Arial" w:cs="Arial"/>
          <w:color w:val="auto"/>
          <w:sz w:val="20"/>
          <w:szCs w:val="20"/>
        </w:rPr>
        <w:t>.</w:t>
      </w:r>
    </w:p>
    <w:p w:rsidR="00F459A4" w:rsidRDefault="00F459A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F3CB5" w:rsidRPr="00A10D84" w:rsidRDefault="00A10D8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FD001D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>
        <w:rPr>
          <w:rFonts w:ascii="Arial" w:hAnsi="Arial" w:cs="Arial"/>
          <w:b/>
          <w:sz w:val="20"/>
          <w:szCs w:val="20"/>
        </w:rPr>
        <w:t>P</w:t>
      </w:r>
      <w:r w:rsidR="000746E6" w:rsidRPr="000746E6">
        <w:rPr>
          <w:rFonts w:ascii="Arial" w:hAnsi="Arial" w:cs="Arial"/>
          <w:b/>
          <w:sz w:val="20"/>
          <w:szCs w:val="20"/>
        </w:rPr>
        <w:t>odstawy automatyki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27"/>
        <w:gridCol w:w="850"/>
        <w:gridCol w:w="3970"/>
        <w:gridCol w:w="3970"/>
        <w:gridCol w:w="1209"/>
      </w:tblGrid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48" w:type="pct"/>
            <w:vMerge w:val="restart"/>
          </w:tcPr>
          <w:p w:rsidR="000E30E8" w:rsidRPr="00F459A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92" w:type="pct"/>
            <w:gridSpan w:val="2"/>
          </w:tcPr>
          <w:p w:rsidR="000E30E8" w:rsidRPr="00BF16DE" w:rsidRDefault="00BF16DE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 xml:space="preserve">Uwagi </w:t>
            </w:r>
            <w:r w:rsidR="00274022">
              <w:rPr>
                <w:rFonts w:ascii="Arial" w:hAnsi="Arial" w:cs="Arial"/>
                <w:sz w:val="20"/>
                <w:szCs w:val="20"/>
              </w:rPr>
              <w:br/>
            </w:r>
            <w:r w:rsidRPr="008260B7">
              <w:rPr>
                <w:rFonts w:ascii="Arial" w:hAnsi="Arial" w:cs="Arial"/>
                <w:sz w:val="20"/>
                <w:szCs w:val="20"/>
              </w:rPr>
              <w:t>o realizacji</w:t>
            </w:r>
          </w:p>
        </w:tc>
      </w:tr>
      <w:tr w:rsidR="000E30E8" w:rsidRPr="00A10D84" w:rsidTr="00F459A4">
        <w:tc>
          <w:tcPr>
            <w:tcW w:w="736" w:type="pct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  <w:vMerge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E30E8" w:rsidRPr="00A10D84" w:rsidRDefault="000E30E8" w:rsidP="00B42701">
            <w:pPr>
              <w:rPr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Pr="00A10D84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E30E8" w:rsidRPr="00A10D84" w:rsidRDefault="000E30E8" w:rsidP="00B42701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96" w:type="pct"/>
          </w:tcPr>
          <w:p w:rsidR="000E30E8" w:rsidRDefault="000E30E8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  <w:p w:rsidR="00F459A4" w:rsidRPr="008260B7" w:rsidRDefault="00F459A4" w:rsidP="00B42701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0E30E8" w:rsidRPr="008260B7" w:rsidRDefault="000E30E8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B7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42701">
            <w:pPr>
              <w:numPr>
                <w:ilvl w:val="0"/>
                <w:numId w:val="48"/>
              </w:numP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automatyki</w:t>
            </w:r>
          </w:p>
        </w:tc>
        <w:tc>
          <w:tcPr>
            <w:tcW w:w="748" w:type="pct"/>
          </w:tcPr>
          <w:p w:rsidR="000E30E8" w:rsidRDefault="000E30E8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23603">
              <w:rPr>
                <w:rFonts w:ascii="Arial" w:hAnsi="Arial" w:cs="Arial"/>
                <w:color w:val="auto"/>
                <w:sz w:val="20"/>
                <w:szCs w:val="20"/>
              </w:rPr>
              <w:t>ich jednostki</w:t>
            </w:r>
          </w:p>
          <w:p w:rsidR="000E30E8" w:rsidRPr="00923603" w:rsidRDefault="000E30E8" w:rsidP="00B42701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Pr="00923603" w:rsidRDefault="00A13A5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podstawow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zakresu automatyki</w:t>
            </w:r>
          </w:p>
          <w:p w:rsidR="000E30E8" w:rsidRDefault="00A13A5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wielkości fizyczne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0E30E8" w:rsidRPr="00923603">
              <w:rPr>
                <w:rFonts w:ascii="Arial" w:hAnsi="Arial" w:cs="Arial"/>
                <w:color w:val="auto"/>
                <w:sz w:val="20"/>
                <w:szCs w:val="20"/>
              </w:rPr>
              <w:t>ich wartości</w:t>
            </w:r>
          </w:p>
          <w:p w:rsidR="000E30E8" w:rsidRPr="00BF16DE" w:rsidRDefault="000E30E8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pojęciami wartości chwilowej, średniej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wartości maksymalnej</w:t>
            </w:r>
          </w:p>
        </w:tc>
        <w:tc>
          <w:tcPr>
            <w:tcW w:w="1396" w:type="pct"/>
          </w:tcPr>
          <w:p w:rsidR="000E30E8" w:rsidRDefault="00F75262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E30E8">
              <w:rPr>
                <w:rFonts w:ascii="Arial" w:hAnsi="Arial" w:cs="Arial"/>
                <w:sz w:val="20"/>
                <w:szCs w:val="20"/>
              </w:rPr>
              <w:t>definiować wielkości fizyczne</w:t>
            </w:r>
          </w:p>
          <w:p w:rsidR="000E30E8" w:rsidRPr="00A10D84" w:rsidRDefault="000E30E8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wielkości fizyczne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425" w:type="pct"/>
          </w:tcPr>
          <w:p w:rsidR="000E30E8" w:rsidRDefault="00DA1BFF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działanie stycznika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prz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ekaźnika</w:t>
            </w:r>
          </w:p>
          <w:p w:rsidR="00F459A4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działanie silników wykonawczych prądu stałego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przemiennego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zasadę dz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iałania układów zasilających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przetwornic</w:t>
            </w:r>
          </w:p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zasadę działania układów regulacji 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obrotów silników</w:t>
            </w:r>
          </w:p>
          <w:p w:rsidR="00FD350F" w:rsidRPr="007774BC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budowę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działanie siłowników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</w:t>
            </w:r>
            <w:r w:rsidR="00E50DA9">
              <w:rPr>
                <w:rFonts w:ascii="Arial" w:hAnsi="Arial" w:cs="Arial"/>
                <w:sz w:val="20"/>
                <w:szCs w:val="20"/>
              </w:rPr>
              <w:t>arametry elementów wykonawczych</w:t>
            </w:r>
          </w:p>
          <w:p w:rsidR="00FD350F" w:rsidRPr="00E50DA9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wykonawcze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zależności od charakterystyki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parametrów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923603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zde</w:t>
            </w:r>
            <w:r w:rsidR="00F459A4">
              <w:rPr>
                <w:rFonts w:ascii="Arial" w:hAnsi="Arial" w:cs="Arial"/>
                <w:color w:val="auto"/>
                <w:sz w:val="20"/>
                <w:szCs w:val="20"/>
              </w:rPr>
              <w:t>finiować przetworniki pomiarowe</w:t>
            </w:r>
          </w:p>
          <w:p w:rsidR="00FD350F" w:rsidRPr="008931BB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określać przyrządy pomiarowe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3"/>
              </w:numPr>
              <w:ind w:left="277" w:hanging="2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dobrać przetworni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ki </w:t>
            </w:r>
            <w:r w:rsidR="00CF10FF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 xml:space="preserve">zależności od sposobów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zakresu regulacji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FD350F" w:rsidRPr="007D2215" w:rsidTr="00F459A4">
        <w:tc>
          <w:tcPr>
            <w:tcW w:w="736" w:type="pct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D06DA4" w:rsidRDefault="00FD350F" w:rsidP="00B42701">
            <w:pPr>
              <w:numPr>
                <w:ilvl w:val="0"/>
                <w:numId w:val="4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Funkcje wykonawcze elementów automatyki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mierzyć wartości dyna</w:t>
            </w:r>
            <w:r w:rsidR="00F459A4">
              <w:rPr>
                <w:rFonts w:ascii="Arial" w:hAnsi="Arial" w:cs="Arial"/>
                <w:sz w:val="20"/>
                <w:szCs w:val="20"/>
              </w:rPr>
              <w:t xml:space="preserve">miczne wielkości elektrycznych, </w:t>
            </w:r>
            <w:r>
              <w:rPr>
                <w:rFonts w:ascii="Arial" w:hAnsi="Arial" w:cs="Arial"/>
                <w:sz w:val="20"/>
                <w:szCs w:val="20"/>
              </w:rPr>
              <w:t>pneumatycznych, hydraulicznych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proces wzmacniania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charakterystyki wzmacniaczy operacyjnych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właściwości dynamiczne wzmacniaczy 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zniekształcenia liniowe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nieliniowe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transmitancje</w:t>
            </w:r>
          </w:p>
          <w:p w:rsidR="00FD350F" w:rsidRPr="007D2215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845469">
              <w:rPr>
                <w:rFonts w:ascii="Arial" w:hAnsi="Arial" w:cs="Arial"/>
                <w:sz w:val="20"/>
                <w:szCs w:val="20"/>
              </w:rPr>
              <w:t>wyznaczać charakterystyki dynamiczne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2952FA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E30E8" w:rsidRPr="00A10D84" w:rsidTr="00F459A4">
        <w:tc>
          <w:tcPr>
            <w:tcW w:w="736" w:type="pct"/>
            <w:vMerge w:val="restart"/>
          </w:tcPr>
          <w:p w:rsidR="000E30E8" w:rsidRPr="00A10D84" w:rsidRDefault="000E30E8" w:rsidP="00B740CB">
            <w:pPr>
              <w:numPr>
                <w:ilvl w:val="0"/>
                <w:numId w:val="4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regulacji automaty</w:t>
            </w:r>
            <w:r w:rsidR="00B740CB">
              <w:rPr>
                <w:rFonts w:ascii="Arial" w:hAnsi="Arial" w:cs="Arial"/>
                <w:sz w:val="20"/>
                <w:szCs w:val="20"/>
              </w:rPr>
              <w:t>ki</w:t>
            </w:r>
          </w:p>
        </w:tc>
        <w:tc>
          <w:tcPr>
            <w:tcW w:w="748" w:type="pct"/>
          </w:tcPr>
          <w:p w:rsidR="000E30E8" w:rsidRPr="00BD7917" w:rsidRDefault="000E30E8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299" w:type="pct"/>
          </w:tcPr>
          <w:p w:rsidR="000E30E8" w:rsidRPr="00A10D84" w:rsidRDefault="000E30E8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układy otwarte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zamknięte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pętle sprzężenia zwrotnego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sporządzać schematy blokowe układów regulacji</w:t>
            </w:r>
          </w:p>
          <w:p w:rsidR="000E30E8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wpływ </w:t>
            </w:r>
            <w:r w:rsidR="00845469">
              <w:rPr>
                <w:rFonts w:ascii="Arial" w:hAnsi="Arial" w:cs="Arial"/>
                <w:sz w:val="20"/>
                <w:szCs w:val="20"/>
              </w:rPr>
              <w:t>zakłóceń na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działanie układu regulacji</w:t>
            </w:r>
          </w:p>
          <w:p w:rsidR="000E30E8" w:rsidRPr="00A10D84" w:rsidRDefault="000E30E8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właściwości bloków regulacji automatycznej</w:t>
            </w:r>
          </w:p>
        </w:tc>
        <w:tc>
          <w:tcPr>
            <w:tcW w:w="1396" w:type="pct"/>
          </w:tcPr>
          <w:p w:rsidR="000E30E8" w:rsidRPr="00A10D84" w:rsidRDefault="00D07357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E30E8">
              <w:rPr>
                <w:rFonts w:ascii="Arial" w:hAnsi="Arial" w:cs="Arial"/>
                <w:sz w:val="20"/>
                <w:szCs w:val="20"/>
              </w:rPr>
              <w:t xml:space="preserve"> regulatory w zależności od zakłóceń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</w:tcPr>
          <w:p w:rsidR="000E30E8" w:rsidRDefault="00E921F5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1F5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D350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D350F" w:rsidRPr="00A10D84" w:rsidTr="00F459A4">
        <w:trPr>
          <w:trHeight w:val="1194"/>
        </w:trPr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charakterystykę częstotliwościową,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proporcjonalnego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niezmienność charakterystyki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zdefiniować wymuszenia stosowane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automatyce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4F1A6E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</w:t>
            </w:r>
            <w:r w:rsidR="00FD350F">
              <w:rPr>
                <w:rFonts w:ascii="Arial" w:hAnsi="Arial" w:cs="Arial"/>
                <w:sz w:val="20"/>
                <w:szCs w:val="20"/>
              </w:rPr>
              <w:t xml:space="preserve">skokową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D350F">
              <w:rPr>
                <w:rFonts w:ascii="Arial" w:hAnsi="Arial" w:cs="Arial"/>
                <w:sz w:val="20"/>
                <w:szCs w:val="20"/>
              </w:rPr>
              <w:t>częstotliwościową członu inercyjnego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zastosowanie członu inercyjnego 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transmitancję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inercyjnego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 xml:space="preserve">Człon różniczkujący PD 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>
              <w:rPr>
                <w:rFonts w:ascii="Arial" w:hAnsi="Arial" w:cs="Arial"/>
                <w:sz w:val="20"/>
                <w:szCs w:val="20"/>
              </w:rPr>
              <w:t>charakterystykę skokową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całkującego</w:t>
            </w:r>
          </w:p>
        </w:tc>
        <w:tc>
          <w:tcPr>
            <w:tcW w:w="1396" w:type="pct"/>
          </w:tcPr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wyznaczać transmitancję c</w:t>
            </w:r>
            <w:r w:rsidR="004F1A6E">
              <w:rPr>
                <w:rFonts w:ascii="Arial" w:hAnsi="Arial" w:cs="Arial"/>
                <w:sz w:val="20"/>
                <w:szCs w:val="20"/>
              </w:rPr>
              <w:t>złonu całkującego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rPr>
          <w:trHeight w:val="694"/>
        </w:trPr>
        <w:tc>
          <w:tcPr>
            <w:tcW w:w="736" w:type="pct"/>
            <w:vMerge/>
          </w:tcPr>
          <w:p w:rsidR="00FD350F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BD7917" w:rsidRDefault="00FD350F" w:rsidP="00B42701">
            <w:pPr>
              <w:numPr>
                <w:ilvl w:val="0"/>
                <w:numId w:val="50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PID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podstawowe pojęcia </w:t>
            </w:r>
          </w:p>
          <w:p w:rsidR="00FD350F" w:rsidRPr="007774BC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7774BC">
              <w:rPr>
                <w:rFonts w:ascii="Arial" w:hAnsi="Arial" w:cs="Arial"/>
                <w:sz w:val="20"/>
                <w:szCs w:val="20"/>
              </w:rPr>
              <w:t xml:space="preserve">wyznaczać </w:t>
            </w:r>
            <w:r w:rsidR="00845469" w:rsidRPr="007774BC">
              <w:rPr>
                <w:rFonts w:ascii="Arial" w:hAnsi="Arial" w:cs="Arial"/>
                <w:sz w:val="20"/>
                <w:szCs w:val="20"/>
              </w:rPr>
              <w:t>charakterystykę skokową</w:t>
            </w:r>
            <w:r w:rsidRPr="007774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7774BC">
              <w:rPr>
                <w:rFonts w:ascii="Arial" w:hAnsi="Arial" w:cs="Arial"/>
                <w:sz w:val="20"/>
                <w:szCs w:val="20"/>
              </w:rPr>
              <w:t>częstotliwościową członu całkującego</w:t>
            </w:r>
          </w:p>
          <w:p w:rsidR="00FD350F" w:rsidRPr="00055160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członu różniczkującego</w:t>
            </w: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transmitancję</w:t>
            </w:r>
          </w:p>
          <w:p w:rsidR="00FD350F" w:rsidRPr="00A10D84" w:rsidRDefault="004F1A6E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członu różniczkującego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 w:val="restart"/>
          </w:tcPr>
          <w:p w:rsidR="00FD350F" w:rsidRPr="00A10D84" w:rsidRDefault="00FD350F" w:rsidP="00B42701">
            <w:pPr>
              <w:numPr>
                <w:ilvl w:val="0"/>
                <w:numId w:val="48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zabezpieczeń</w:t>
            </w:r>
          </w:p>
        </w:tc>
        <w:tc>
          <w:tcPr>
            <w:tcW w:w="748" w:type="pct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elektryczne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zanikiem napięcia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przeciążeniem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zwarciem</w:t>
            </w:r>
          </w:p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przed zmianam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wartości napięcia</w:t>
            </w:r>
          </w:p>
        </w:tc>
        <w:tc>
          <w:tcPr>
            <w:tcW w:w="1396" w:type="pct"/>
          </w:tcPr>
          <w:p w:rsidR="00FD350F" w:rsidRPr="00A10D84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zależności od parametró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regulacji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FD350F" w:rsidRPr="00A10D84" w:rsidTr="00F459A4">
        <w:tc>
          <w:tcPr>
            <w:tcW w:w="736" w:type="pct"/>
            <w:vMerge/>
          </w:tcPr>
          <w:p w:rsidR="00FD350F" w:rsidRPr="00A10D84" w:rsidRDefault="00FD350F" w:rsidP="00B427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pct"/>
          </w:tcPr>
          <w:p w:rsidR="00FD350F" w:rsidRPr="00A10D84" w:rsidRDefault="00FD350F" w:rsidP="00B42701">
            <w:pPr>
              <w:numPr>
                <w:ilvl w:val="0"/>
                <w:numId w:val="51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Układy pneumatyki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hydrauliki</w:t>
            </w:r>
          </w:p>
        </w:tc>
        <w:tc>
          <w:tcPr>
            <w:tcW w:w="299" w:type="pct"/>
          </w:tcPr>
          <w:p w:rsidR="00FD350F" w:rsidRPr="00A10D84" w:rsidRDefault="00FD350F" w:rsidP="00B42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układy zabezpieczające przed zanikiem ciśnienia</w:t>
            </w:r>
          </w:p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zawory bezpieczeństwa</w:t>
            </w:r>
          </w:p>
          <w:p w:rsidR="00E50DA9" w:rsidRPr="008931BB" w:rsidRDefault="00E50DA9" w:rsidP="00E50DA9">
            <w:pPr>
              <w:ind w:left="3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FD350F" w:rsidRDefault="00FD350F" w:rsidP="0022500A">
            <w:pPr>
              <w:numPr>
                <w:ilvl w:val="0"/>
                <w:numId w:val="154"/>
              </w:numP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dobrać układy zabezpieczające </w:t>
            </w:r>
            <w:r w:rsidR="00CF10FF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zależnośc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od wi</w:t>
            </w:r>
            <w:r w:rsidR="00E50DA9">
              <w:rPr>
                <w:rFonts w:ascii="Arial" w:hAnsi="Arial" w:cs="Arial"/>
                <w:sz w:val="20"/>
                <w:szCs w:val="20"/>
              </w:rPr>
              <w:t>elkości regulowanych parametrów</w:t>
            </w:r>
          </w:p>
          <w:p w:rsidR="00E50DA9" w:rsidRDefault="00E50DA9" w:rsidP="0022500A">
            <w:pPr>
              <w:numPr>
                <w:ilvl w:val="0"/>
                <w:numId w:val="1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E50DA9">
              <w:rPr>
                <w:rFonts w:ascii="Arial" w:hAnsi="Arial" w:cs="Arial"/>
                <w:sz w:val="20"/>
                <w:szCs w:val="20"/>
              </w:rPr>
              <w:t>wskazać, na wybranym przykładzie, metody i techniki rozwiązywania problemu</w:t>
            </w:r>
          </w:p>
          <w:p w:rsidR="00E50DA9" w:rsidRPr="00A10D84" w:rsidRDefault="00E50DA9" w:rsidP="0022500A">
            <w:pPr>
              <w:numPr>
                <w:ilvl w:val="0"/>
                <w:numId w:val="1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0" w:hanging="260"/>
              <w:rPr>
                <w:rFonts w:ascii="Arial" w:hAnsi="Arial" w:cs="Arial"/>
                <w:sz w:val="20"/>
                <w:szCs w:val="20"/>
              </w:rPr>
            </w:pPr>
            <w:r w:rsidRPr="00E50DA9">
              <w:rPr>
                <w:rFonts w:ascii="Arial" w:hAnsi="Arial" w:cs="Arial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E50DA9">
              <w:rPr>
                <w:rFonts w:ascii="Arial" w:hAnsi="Arial" w:cs="Arial"/>
                <w:sz w:val="20"/>
                <w:szCs w:val="20"/>
              </w:rPr>
              <w:t xml:space="preserve"> rozwiązania techniczne i organizacyjne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DA9">
              <w:rPr>
                <w:rFonts w:ascii="Arial" w:hAnsi="Arial" w:cs="Arial"/>
                <w:sz w:val="20"/>
                <w:szCs w:val="20"/>
              </w:rPr>
              <w:t>mające na celu poprawę warunków i jakości pracy</w:t>
            </w:r>
          </w:p>
        </w:tc>
        <w:tc>
          <w:tcPr>
            <w:tcW w:w="425" w:type="pct"/>
          </w:tcPr>
          <w:p w:rsidR="00FD350F" w:rsidRDefault="00FD350F" w:rsidP="00B42701">
            <w:pPr>
              <w:jc w:val="both"/>
            </w:pPr>
            <w:r w:rsidRPr="0017524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E33A4" w:rsidRPr="00A10D84" w:rsidTr="00F459A4">
        <w:tc>
          <w:tcPr>
            <w:tcW w:w="736" w:type="pct"/>
          </w:tcPr>
          <w:p w:rsidR="004E33A4" w:rsidRPr="004E33A4" w:rsidRDefault="004E33A4" w:rsidP="00B42701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3A4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48" w:type="pct"/>
          </w:tcPr>
          <w:p w:rsidR="004E33A4" w:rsidRPr="004E33A4" w:rsidRDefault="004E33A4" w:rsidP="00B42701">
            <w:pPr>
              <w:spacing w:before="20" w:after="20"/>
              <w:ind w:left="36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4E33A4" w:rsidRPr="000F3B41" w:rsidRDefault="004E33A4" w:rsidP="00B42701">
            <w:pPr>
              <w:tabs>
                <w:tab w:val="left" w:pos="631"/>
              </w:tabs>
              <w:ind w:left="2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4E33A4" w:rsidRDefault="004E33A4" w:rsidP="00B42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</w:tcPr>
          <w:p w:rsidR="004E33A4" w:rsidRPr="00225B22" w:rsidRDefault="004E33A4" w:rsidP="00B427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38DC" w:rsidRDefault="00B938DC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845469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845469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45469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845469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A41AA4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7E3619">
        <w:rPr>
          <w:rFonts w:ascii="Arial" w:hAnsi="Arial" w:cs="Arial"/>
          <w:color w:val="auto"/>
          <w:sz w:val="20"/>
          <w:szCs w:val="20"/>
        </w:rPr>
        <w:t>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7E361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274022">
        <w:rPr>
          <w:rFonts w:ascii="Arial" w:hAnsi="Arial" w:cs="Arial"/>
          <w:color w:val="auto"/>
          <w:sz w:val="20"/>
          <w:szCs w:val="20"/>
        </w:rPr>
        <w:t>p</w:t>
      </w:r>
      <w:r w:rsidR="0009473B" w:rsidRPr="0009473B">
        <w:rPr>
          <w:rFonts w:ascii="Arial" w:hAnsi="Arial" w:cs="Arial"/>
          <w:color w:val="auto"/>
          <w:sz w:val="20"/>
          <w:szCs w:val="20"/>
        </w:rPr>
        <w:t>odstawy automatyki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7E3619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845469">
        <w:rPr>
          <w:rFonts w:ascii="Arial" w:hAnsi="Arial" w:cs="Arial"/>
          <w:color w:val="auto"/>
          <w:sz w:val="20"/>
          <w:szCs w:val="20"/>
        </w:rPr>
        <w:t>,</w:t>
      </w:r>
    </w:p>
    <w:p w:rsidR="00AE5459" w:rsidRPr="00A3595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35954">
        <w:rPr>
          <w:rFonts w:ascii="Arial" w:hAnsi="Arial" w:cs="Arial"/>
          <w:color w:val="auto"/>
          <w:sz w:val="20"/>
          <w:szCs w:val="20"/>
        </w:rPr>
        <w:t>burza mózgów</w:t>
      </w:r>
      <w:r w:rsidR="00A35954" w:rsidRPr="00A35954">
        <w:rPr>
          <w:rFonts w:ascii="Arial" w:hAnsi="Arial" w:cs="Arial"/>
          <w:color w:val="auto"/>
          <w:sz w:val="20"/>
          <w:szCs w:val="20"/>
        </w:rPr>
        <w:t>.</w:t>
      </w:r>
    </w:p>
    <w:p w:rsidR="00AE5459" w:rsidRPr="00A10D84" w:rsidRDefault="00AE545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9566B" w:rsidRPr="00F9566B" w:rsidRDefault="00A10D84" w:rsidP="00845469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274022">
        <w:rPr>
          <w:rFonts w:ascii="Arial" w:hAnsi="Arial" w:cs="Arial"/>
          <w:color w:val="auto"/>
          <w:sz w:val="20"/>
          <w:szCs w:val="20"/>
        </w:rPr>
        <w:t>podstaw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wyłączniki awaryjne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elementy i układy elektroniczne,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scalone</w:t>
      </w:r>
      <w:r w:rsidR="00845469">
        <w:rPr>
          <w:rFonts w:ascii="Arial" w:eastAsia="Calibri" w:hAnsi="Arial" w:cs="Arial"/>
          <w:bCs/>
          <w:sz w:val="20"/>
          <w:szCs w:val="28"/>
        </w:rPr>
        <w:t xml:space="preserve">,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urządzenia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 elektroakustyczne, regulatory, czujniki i elementy wykonawcze w automatyce, siłowniki, sterowniki, układy transmisji szeregowej i równoległej, przekaźniki prądu stałego</w:t>
      </w:r>
      <w:r w:rsidR="00F9566B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F9566B" w:rsidRPr="00F9566B">
        <w:rPr>
          <w:rFonts w:ascii="Arial" w:eastAsia="Calibri" w:hAnsi="Arial" w:cs="Arial"/>
          <w:bCs/>
          <w:sz w:val="20"/>
          <w:szCs w:val="28"/>
        </w:rPr>
        <w:t xml:space="preserve">i przemiennego, elektroniczne i czasowe, układy </w:t>
      </w:r>
      <w:r w:rsidR="00845469" w:rsidRPr="00F9566B">
        <w:rPr>
          <w:rFonts w:ascii="Arial" w:eastAsia="Calibri" w:hAnsi="Arial" w:cs="Arial"/>
          <w:bCs/>
          <w:sz w:val="20"/>
          <w:szCs w:val="28"/>
        </w:rPr>
        <w:t>prostownicze</w:t>
      </w:r>
      <w:r w:rsidR="00845469">
        <w:rPr>
          <w:rFonts w:ascii="Arial" w:eastAsia="Calibri" w:hAnsi="Arial" w:cs="Arial"/>
          <w:bCs/>
          <w:sz w:val="20"/>
          <w:szCs w:val="28"/>
        </w:rPr>
        <w:t>, silniki</w:t>
      </w:r>
      <w:r w:rsidR="00F9566B" w:rsidRPr="00F9566B">
        <w:rPr>
          <w:rFonts w:ascii="Arial" w:eastAsia="Calibri" w:hAnsi="Arial" w:cs="Arial"/>
          <w:bCs/>
          <w:sz w:val="20"/>
          <w:szCs w:val="20"/>
        </w:rPr>
        <w:t xml:space="preserve"> jednofazowe, silniki prądu stałego</w:t>
      </w:r>
      <w:r w:rsidR="001502EC">
        <w:rPr>
          <w:rFonts w:ascii="Arial" w:eastAsia="Calibri" w:hAnsi="Arial" w:cs="Arial"/>
          <w:bCs/>
          <w:sz w:val="20"/>
          <w:szCs w:val="20"/>
        </w:rPr>
        <w:t>.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A35954" w:rsidRDefault="00A3595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274022">
        <w:rPr>
          <w:rFonts w:ascii="Arial" w:hAnsi="Arial" w:cs="Arial"/>
          <w:color w:val="auto"/>
          <w:sz w:val="20"/>
          <w:szCs w:val="20"/>
        </w:rPr>
        <w:t>Podstawy automatyki</w:t>
      </w:r>
      <w:r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</w:t>
      </w:r>
      <w:r w:rsidR="00AE5459">
        <w:rPr>
          <w:rFonts w:ascii="Arial" w:hAnsi="Arial" w:cs="Arial"/>
          <w:color w:val="auto"/>
          <w:sz w:val="20"/>
          <w:szCs w:val="20"/>
        </w:rPr>
        <w:t xml:space="preserve">ie powinna przekraczać 32 </w:t>
      </w:r>
      <w:r w:rsidR="00203DE7">
        <w:rPr>
          <w:rFonts w:ascii="Arial" w:hAnsi="Arial" w:cs="Arial"/>
          <w:color w:val="auto"/>
          <w:sz w:val="20"/>
          <w:szCs w:val="20"/>
        </w:rPr>
        <w:t>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Istotną kwestia w kształceniu zawodowym jest indywidualizacja pracy w kierunku potrzeb </w:t>
      </w:r>
      <w:r w:rsidR="00845469">
        <w:rPr>
          <w:rFonts w:ascii="Arial" w:hAnsi="Arial" w:cs="Arial"/>
          <w:color w:val="auto"/>
          <w:sz w:val="20"/>
          <w:szCs w:val="20"/>
        </w:rPr>
        <w:t>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203DE7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</w:t>
      </w:r>
      <w:r w:rsidR="00615652">
        <w:rPr>
          <w:rFonts w:ascii="Arial" w:hAnsi="Arial" w:cs="Arial"/>
          <w:color w:val="auto"/>
          <w:sz w:val="20"/>
          <w:szCs w:val="20"/>
        </w:rPr>
        <w:t xml:space="preserve"> dobierane.</w:t>
      </w:r>
    </w:p>
    <w:p w:rsidR="00FD001D" w:rsidRDefault="00FD001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A35954">
        <w:rPr>
          <w:rFonts w:ascii="Arial" w:hAnsi="Arial" w:cs="Arial"/>
          <w:sz w:val="20"/>
          <w:szCs w:val="20"/>
        </w:rPr>
        <w:t>,</w:t>
      </w:r>
    </w:p>
    <w:p w:rsid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 xml:space="preserve">praca z tekstem – czytanie ze zrozumieniem </w:t>
      </w:r>
      <w:r w:rsidR="00F17008">
        <w:rPr>
          <w:rFonts w:ascii="Arial" w:hAnsi="Arial" w:cs="Arial"/>
          <w:sz w:val="20"/>
          <w:szCs w:val="20"/>
        </w:rPr>
        <w:t>tekstów technicznych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F17008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7008">
        <w:rPr>
          <w:rFonts w:ascii="Arial" w:hAnsi="Arial" w:cs="Arial"/>
          <w:sz w:val="20"/>
          <w:szCs w:val="20"/>
        </w:rPr>
        <w:t>quizy i konkursy indywidualnie i zespołowo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 w:rsidRPr="00A10D84">
        <w:rPr>
          <w:rFonts w:ascii="Arial" w:hAnsi="Arial" w:cs="Arial"/>
          <w:sz w:val="20"/>
          <w:szCs w:val="20"/>
        </w:rPr>
        <w:t>, wyboru jednokrotnego, wielokrotnego, z luką)</w:t>
      </w:r>
      <w:r w:rsidR="00A35954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A3595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A35954">
        <w:rPr>
          <w:rFonts w:ascii="Arial" w:hAnsi="Arial" w:cs="Arial"/>
          <w:sz w:val="20"/>
          <w:szCs w:val="20"/>
        </w:rPr>
        <w:t>.</w:t>
      </w:r>
    </w:p>
    <w:p w:rsidR="00055160" w:rsidRDefault="00055160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</w:t>
      </w:r>
      <w:r w:rsidR="002F6C09">
        <w:rPr>
          <w:rFonts w:ascii="Arial" w:hAnsi="Arial" w:cs="Arial"/>
          <w:color w:val="auto"/>
          <w:sz w:val="20"/>
          <w:szCs w:val="20"/>
        </w:rPr>
        <w:t>są p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odstawy automatyki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</w:t>
      </w:r>
      <w:r w:rsidR="00AE5459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94131E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AE5459" w:rsidRPr="00AE5459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</w:t>
      </w:r>
      <w:r w:rsidR="00CE37A6">
        <w:rPr>
          <w:rFonts w:ascii="Arial" w:hAnsi="Arial" w:cs="Arial"/>
          <w:color w:val="auto"/>
          <w:sz w:val="20"/>
          <w:szCs w:val="20"/>
        </w:rPr>
        <w:t>p</w:t>
      </w:r>
      <w:r w:rsidRPr="00A10D84">
        <w:rPr>
          <w:rFonts w:ascii="Arial" w:hAnsi="Arial" w:cs="Arial"/>
          <w:color w:val="auto"/>
          <w:sz w:val="20"/>
          <w:szCs w:val="20"/>
        </w:rPr>
        <w:t>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</w:t>
      </w:r>
      <w:r w:rsidR="0094131E">
        <w:rPr>
          <w:rFonts w:ascii="Arial" w:hAnsi="Arial" w:cs="Arial"/>
          <w:color w:val="auto"/>
          <w:sz w:val="20"/>
          <w:szCs w:val="20"/>
        </w:rPr>
        <w:t xml:space="preserve"> w których prowadzone są lekcje.</w:t>
      </w:r>
    </w:p>
    <w:p w:rsidR="00B70CC5" w:rsidRDefault="00B70CC5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2310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8543F5">
        <w:rPr>
          <w:rFonts w:ascii="Arial" w:hAnsi="Arial" w:cs="Arial"/>
          <w:color w:val="auto"/>
          <w:sz w:val="20"/>
          <w:szCs w:val="20"/>
        </w:rPr>
        <w:t>Podstawy automatyki</w:t>
      </w:r>
      <w:r w:rsidR="00F7632E" w:rsidRPr="00F7632E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D436EF" w:rsidRPr="00A10D84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sporządzania schematów blokowych układów automatyki</w:t>
      </w:r>
      <w:r w:rsidR="00D436EF" w:rsidRPr="00A10D84">
        <w:rPr>
          <w:rFonts w:ascii="Arial" w:hAnsi="Arial" w:cs="Arial"/>
          <w:sz w:val="20"/>
          <w:szCs w:val="20"/>
        </w:rPr>
        <w:t>,</w:t>
      </w:r>
    </w:p>
    <w:p w:rsidR="00D436EF" w:rsidRPr="00A10D84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układów regulacji,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członów układów regulacji,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>znajomości elementów zabezpieczenia,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36EF">
        <w:rPr>
          <w:rFonts w:ascii="Arial" w:hAnsi="Arial" w:cs="Arial"/>
          <w:sz w:val="20"/>
          <w:szCs w:val="20"/>
        </w:rPr>
        <w:t xml:space="preserve">znajomości działania regulatorów </w:t>
      </w:r>
      <w:r w:rsidR="008C722B" w:rsidRPr="00CE37A6">
        <w:rPr>
          <w:rFonts w:ascii="Arial" w:hAnsi="Arial" w:cs="Arial"/>
          <w:color w:val="auto"/>
          <w:sz w:val="20"/>
          <w:szCs w:val="20"/>
        </w:rPr>
        <w:t>P, PI, PD, PID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6C9D">
        <w:rPr>
          <w:rFonts w:ascii="Arial" w:hAnsi="Arial" w:cs="Arial"/>
          <w:sz w:val="20"/>
          <w:szCs w:val="20"/>
        </w:rPr>
        <w:t xml:space="preserve">znajomości </w:t>
      </w:r>
      <w:r w:rsidR="00D436EF">
        <w:rPr>
          <w:rFonts w:ascii="Arial" w:hAnsi="Arial" w:cs="Arial"/>
          <w:sz w:val="20"/>
          <w:szCs w:val="20"/>
        </w:rPr>
        <w:t>połącze</w:t>
      </w:r>
      <w:r w:rsidR="00446C9D">
        <w:rPr>
          <w:rFonts w:ascii="Arial" w:hAnsi="Arial" w:cs="Arial"/>
          <w:sz w:val="20"/>
          <w:szCs w:val="20"/>
        </w:rPr>
        <w:t>ń</w:t>
      </w:r>
      <w:r w:rsidR="00D436EF">
        <w:rPr>
          <w:rFonts w:ascii="Arial" w:hAnsi="Arial" w:cs="Arial"/>
          <w:sz w:val="20"/>
          <w:szCs w:val="20"/>
        </w:rPr>
        <w:t xml:space="preserve"> światłowodow</w:t>
      </w:r>
      <w:r w:rsidR="00446C9D">
        <w:rPr>
          <w:rFonts w:ascii="Arial" w:hAnsi="Arial" w:cs="Arial"/>
          <w:sz w:val="20"/>
          <w:szCs w:val="20"/>
        </w:rPr>
        <w:t>ych</w:t>
      </w:r>
      <w:r w:rsidR="00D436EF">
        <w:rPr>
          <w:rFonts w:ascii="Arial" w:hAnsi="Arial" w:cs="Arial"/>
          <w:sz w:val="20"/>
          <w:szCs w:val="20"/>
        </w:rPr>
        <w:t>,</w:t>
      </w:r>
    </w:p>
    <w:p w:rsidR="00D436EF" w:rsidRDefault="00016B41" w:rsidP="0022500A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81995">
        <w:rPr>
          <w:rFonts w:ascii="Arial" w:hAnsi="Arial" w:cs="Arial"/>
          <w:sz w:val="20"/>
          <w:szCs w:val="20"/>
        </w:rPr>
        <w:t>rozróżnia</w:t>
      </w:r>
      <w:r w:rsidR="00446C9D">
        <w:rPr>
          <w:rFonts w:ascii="Arial" w:hAnsi="Arial" w:cs="Arial"/>
          <w:sz w:val="20"/>
          <w:szCs w:val="20"/>
        </w:rPr>
        <w:t xml:space="preserve">nia </w:t>
      </w:r>
      <w:r w:rsidR="00D436EF">
        <w:rPr>
          <w:rFonts w:ascii="Arial" w:hAnsi="Arial" w:cs="Arial"/>
          <w:sz w:val="20"/>
          <w:szCs w:val="20"/>
        </w:rPr>
        <w:t>element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i układ</w:t>
      </w:r>
      <w:r w:rsidR="00446C9D">
        <w:rPr>
          <w:rFonts w:ascii="Arial" w:hAnsi="Arial" w:cs="Arial"/>
          <w:sz w:val="20"/>
          <w:szCs w:val="20"/>
        </w:rPr>
        <w:t>ów</w:t>
      </w:r>
      <w:r w:rsidR="00D436EF">
        <w:rPr>
          <w:rFonts w:ascii="Arial" w:hAnsi="Arial" w:cs="Arial"/>
          <w:sz w:val="20"/>
          <w:szCs w:val="20"/>
        </w:rPr>
        <w:t xml:space="preserve"> urządzeń pneumatycznych,</w:t>
      </w:r>
    </w:p>
    <w:p w:rsidR="00FD001D" w:rsidRPr="00FD001D" w:rsidRDefault="00016B41" w:rsidP="0022500A">
      <w:pPr>
        <w:numPr>
          <w:ilvl w:val="0"/>
          <w:numId w:val="157"/>
        </w:numPr>
        <w:spacing w:line="360" w:lineRule="auto"/>
        <w:rPr>
          <w:rFonts w:ascii="Arial" w:hAnsi="Arial" w:cs="Arial"/>
          <w:sz w:val="20"/>
          <w:szCs w:val="20"/>
        </w:rPr>
      </w:pPr>
      <w:r w:rsidRPr="00FD001D">
        <w:rPr>
          <w:rFonts w:ascii="Arial" w:hAnsi="Arial" w:cs="Arial"/>
          <w:sz w:val="20"/>
          <w:szCs w:val="20"/>
        </w:rPr>
        <w:t xml:space="preserve"> </w:t>
      </w:r>
      <w:r w:rsidR="00446C9D" w:rsidRPr="00FD001D">
        <w:rPr>
          <w:rFonts w:ascii="Arial" w:hAnsi="Arial" w:cs="Arial"/>
          <w:sz w:val="20"/>
          <w:szCs w:val="20"/>
        </w:rPr>
        <w:t>umiejętności stosowania programów</w:t>
      </w:r>
      <w:r w:rsidR="00D436EF" w:rsidRPr="00FD001D">
        <w:rPr>
          <w:rFonts w:ascii="Arial" w:hAnsi="Arial" w:cs="Arial"/>
          <w:sz w:val="20"/>
          <w:szCs w:val="20"/>
        </w:rPr>
        <w:t xml:space="preserve"> komputerow</w:t>
      </w:r>
      <w:r w:rsidR="00446C9D" w:rsidRPr="00FD001D">
        <w:rPr>
          <w:rFonts w:ascii="Arial" w:hAnsi="Arial" w:cs="Arial"/>
          <w:sz w:val="20"/>
          <w:szCs w:val="20"/>
        </w:rPr>
        <w:t>ych</w:t>
      </w:r>
      <w:r w:rsidR="00B421DB">
        <w:rPr>
          <w:rFonts w:ascii="Arial" w:hAnsi="Arial" w:cs="Arial"/>
          <w:sz w:val="20"/>
          <w:szCs w:val="20"/>
        </w:rPr>
        <w:t>.</w:t>
      </w:r>
    </w:p>
    <w:p w:rsidR="00144417" w:rsidRPr="005D05AE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146D51">
        <w:rPr>
          <w:rFonts w:ascii="Arial" w:hAnsi="Arial" w:cs="Arial"/>
          <w:b/>
          <w:sz w:val="28"/>
          <w:szCs w:val="28"/>
        </w:rPr>
        <w:t>U</w:t>
      </w:r>
      <w:r w:rsidR="00144417" w:rsidRPr="005D05AE">
        <w:rPr>
          <w:rFonts w:ascii="Arial" w:hAnsi="Arial" w:cs="Arial"/>
          <w:b/>
          <w:sz w:val="28"/>
          <w:szCs w:val="28"/>
        </w:rPr>
        <w:t>rządzenia sterowania ruchem kolejowym</w:t>
      </w:r>
      <w:r w:rsidR="00BE5BC1" w:rsidRPr="005D05AE">
        <w:rPr>
          <w:rFonts w:ascii="Arial" w:hAnsi="Arial" w:cs="Arial"/>
          <w:b/>
          <w:sz w:val="28"/>
          <w:szCs w:val="28"/>
        </w:rPr>
        <w:t xml:space="preserve"> </w:t>
      </w:r>
    </w:p>
    <w:p w:rsidR="00144417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76130A" w:rsidRDefault="0076130A" w:rsidP="007613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:rsidR="0076130A" w:rsidRDefault="0076130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sygnalizacji stosowanej na kolei.</w:t>
      </w:r>
    </w:p>
    <w:p w:rsidR="00D271DC" w:rsidRPr="0076130A" w:rsidRDefault="006F1B2A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6130A">
        <w:rPr>
          <w:rFonts w:ascii="Arial" w:hAnsi="Arial" w:cs="Arial"/>
          <w:sz w:val="20"/>
          <w:szCs w:val="20"/>
        </w:rPr>
        <w:t>Odc</w:t>
      </w:r>
      <w:r w:rsidRPr="0076130A">
        <w:rPr>
          <w:rFonts w:ascii="Arial" w:hAnsi="Arial" w:cs="Arial"/>
          <w:color w:val="auto"/>
          <w:sz w:val="20"/>
          <w:szCs w:val="20"/>
        </w:rPr>
        <w:t>zyta</w:t>
      </w:r>
      <w:r w:rsidR="00F66B71" w:rsidRPr="0076130A">
        <w:rPr>
          <w:rFonts w:ascii="Arial" w:hAnsi="Arial" w:cs="Arial"/>
          <w:color w:val="auto"/>
          <w:sz w:val="20"/>
          <w:szCs w:val="20"/>
        </w:rPr>
        <w:t>ni</w:t>
      </w:r>
      <w:r w:rsidR="005134AD" w:rsidRPr="0076130A">
        <w:rPr>
          <w:rFonts w:ascii="Arial" w:hAnsi="Arial" w:cs="Arial"/>
          <w:color w:val="auto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i analizowa</w:t>
      </w:r>
      <w:r w:rsidR="00F66B71" w:rsidRPr="0076130A">
        <w:rPr>
          <w:rFonts w:ascii="Arial" w:hAnsi="Arial" w:cs="Arial"/>
          <w:sz w:val="20"/>
          <w:szCs w:val="20"/>
        </w:rPr>
        <w:t>ni</w:t>
      </w:r>
      <w:r w:rsidR="005134AD" w:rsidRPr="0076130A">
        <w:rPr>
          <w:rFonts w:ascii="Arial" w:hAnsi="Arial" w:cs="Arial"/>
          <w:sz w:val="20"/>
          <w:szCs w:val="20"/>
        </w:rPr>
        <w:t>e</w:t>
      </w:r>
      <w:r w:rsidRPr="0076130A">
        <w:rPr>
          <w:rFonts w:ascii="Arial" w:hAnsi="Arial" w:cs="Arial"/>
          <w:sz w:val="20"/>
          <w:szCs w:val="20"/>
        </w:rPr>
        <w:t xml:space="preserve"> plan</w:t>
      </w:r>
      <w:r w:rsidR="00F66B71" w:rsidRPr="0076130A">
        <w:rPr>
          <w:rFonts w:ascii="Arial" w:hAnsi="Arial" w:cs="Arial"/>
          <w:sz w:val="20"/>
          <w:szCs w:val="20"/>
        </w:rPr>
        <w:t>ów</w:t>
      </w:r>
      <w:r w:rsidRPr="0076130A">
        <w:rPr>
          <w:rFonts w:ascii="Arial" w:hAnsi="Arial" w:cs="Arial"/>
          <w:sz w:val="20"/>
          <w:szCs w:val="20"/>
        </w:rPr>
        <w:t xml:space="preserve"> schematyczn</w:t>
      </w:r>
      <w:r w:rsidR="00F66B71" w:rsidRPr="0076130A">
        <w:rPr>
          <w:rFonts w:ascii="Arial" w:hAnsi="Arial" w:cs="Arial"/>
          <w:sz w:val="20"/>
          <w:szCs w:val="20"/>
        </w:rPr>
        <w:t>ych</w:t>
      </w:r>
      <w:r w:rsidRPr="0076130A">
        <w:rPr>
          <w:rFonts w:ascii="Arial" w:hAnsi="Arial" w:cs="Arial"/>
          <w:sz w:val="20"/>
          <w:szCs w:val="20"/>
        </w:rPr>
        <w:t xml:space="preserve"> u</w:t>
      </w:r>
      <w:r w:rsidR="00360E5C" w:rsidRPr="0076130A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 w:rsidRPr="0076130A">
        <w:rPr>
          <w:rFonts w:ascii="Arial" w:hAnsi="Arial" w:cs="Arial"/>
          <w:sz w:val="20"/>
          <w:szCs w:val="20"/>
        </w:rPr>
        <w:t>.</w:t>
      </w:r>
    </w:p>
    <w:p w:rsidR="006F1B2A" w:rsidRPr="00F66B71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66B71">
        <w:rPr>
          <w:rFonts w:ascii="Arial" w:hAnsi="Arial" w:cs="Arial"/>
          <w:sz w:val="20"/>
          <w:szCs w:val="20"/>
        </w:rPr>
        <w:t>prawdzeni</w:t>
      </w:r>
      <w:r w:rsidR="005134AD">
        <w:rPr>
          <w:rFonts w:ascii="Arial" w:hAnsi="Arial" w:cs="Arial"/>
          <w:sz w:val="20"/>
          <w:szCs w:val="20"/>
        </w:rPr>
        <w:t>e</w:t>
      </w:r>
      <w:r w:rsidRPr="00F66B71">
        <w:rPr>
          <w:rFonts w:ascii="Arial" w:hAnsi="Arial" w:cs="Arial"/>
          <w:sz w:val="20"/>
          <w:szCs w:val="20"/>
        </w:rPr>
        <w:t xml:space="preserve"> wykonanych połączeń </w:t>
      </w:r>
      <w:r w:rsidR="006F1B2A" w:rsidRPr="00F66B71">
        <w:rPr>
          <w:rFonts w:ascii="Arial" w:hAnsi="Arial" w:cs="Arial"/>
          <w:sz w:val="20"/>
          <w:szCs w:val="20"/>
        </w:rPr>
        <w:t>obwod</w:t>
      </w:r>
      <w:r w:rsidRPr="00F66B71">
        <w:rPr>
          <w:rFonts w:ascii="Arial" w:hAnsi="Arial" w:cs="Arial"/>
          <w:sz w:val="20"/>
          <w:szCs w:val="20"/>
        </w:rPr>
        <w:t>ów</w:t>
      </w:r>
      <w:r w:rsidR="006F1B2A" w:rsidRPr="00F66B71">
        <w:rPr>
          <w:rFonts w:ascii="Arial" w:hAnsi="Arial" w:cs="Arial"/>
          <w:sz w:val="20"/>
          <w:szCs w:val="20"/>
        </w:rPr>
        <w:t xml:space="preserve"> zależnościow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>, sterując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i sygnałow</w:t>
      </w:r>
      <w:r w:rsidRPr="00F66B71">
        <w:rPr>
          <w:rFonts w:ascii="Arial" w:hAnsi="Arial" w:cs="Arial"/>
          <w:sz w:val="20"/>
          <w:szCs w:val="20"/>
        </w:rPr>
        <w:t>ych</w:t>
      </w:r>
      <w:r w:rsidR="006F1B2A" w:rsidRPr="00F66B71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 w:rsidRPr="00F66B71">
        <w:rPr>
          <w:rFonts w:ascii="Arial" w:hAnsi="Arial" w:cs="Arial"/>
          <w:sz w:val="20"/>
          <w:szCs w:val="20"/>
        </w:rPr>
        <w:t xml:space="preserve"> mechanicznych, </w:t>
      </w:r>
      <w:r>
        <w:rPr>
          <w:rFonts w:ascii="Arial" w:hAnsi="Arial" w:cs="Arial"/>
          <w:sz w:val="20"/>
          <w:szCs w:val="20"/>
        </w:rPr>
        <w:t>przekaźnikowych i komputerowych.</w:t>
      </w:r>
    </w:p>
    <w:p w:rsidR="006F1B2A" w:rsidRDefault="00F66B71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Dokonani</w:t>
      </w:r>
      <w:r w:rsidR="005134AD">
        <w:rPr>
          <w:rFonts w:ascii="Arial" w:hAnsi="Arial" w:cs="Arial"/>
          <w:sz w:val="20"/>
          <w:szCs w:val="20"/>
        </w:rPr>
        <w:t>e</w:t>
      </w:r>
      <w:r w:rsidR="00360E5C">
        <w:rPr>
          <w:rFonts w:ascii="Arial" w:hAnsi="Arial" w:cs="Arial"/>
          <w:sz w:val="20"/>
          <w:szCs w:val="20"/>
        </w:rPr>
        <w:t xml:space="preserve"> zabudow</w:t>
      </w:r>
      <w:r>
        <w:rPr>
          <w:rFonts w:ascii="Arial" w:hAnsi="Arial" w:cs="Arial"/>
          <w:sz w:val="20"/>
          <w:szCs w:val="20"/>
        </w:rPr>
        <w:t>y</w:t>
      </w:r>
      <w:r w:rsidR="00360E5C">
        <w:rPr>
          <w:rFonts w:ascii="Arial" w:hAnsi="Arial" w:cs="Arial"/>
          <w:sz w:val="20"/>
          <w:szCs w:val="20"/>
        </w:rPr>
        <w:t xml:space="preserve">,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6F1B2A"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360E5C">
        <w:rPr>
          <w:rFonts w:ascii="Arial" w:hAnsi="Arial" w:cs="Arial"/>
          <w:sz w:val="20"/>
          <w:szCs w:val="20"/>
        </w:rPr>
        <w:t xml:space="preserve">obwody </w:t>
      </w:r>
      <w:proofErr w:type="spellStart"/>
      <w:r w:rsidR="00360E5C">
        <w:rPr>
          <w:rFonts w:ascii="Arial" w:hAnsi="Arial" w:cs="Arial"/>
          <w:sz w:val="20"/>
          <w:szCs w:val="20"/>
        </w:rPr>
        <w:t>niezajętości</w:t>
      </w:r>
      <w:proofErr w:type="spellEnd"/>
      <w:r w:rsidR="00360E5C">
        <w:rPr>
          <w:rFonts w:ascii="Arial" w:hAnsi="Arial" w:cs="Arial"/>
          <w:sz w:val="20"/>
          <w:szCs w:val="20"/>
        </w:rPr>
        <w:t>, napędy zwrotnicowe, sygnalizatory)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360E5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F66B71">
        <w:rPr>
          <w:rFonts w:ascii="Arial" w:hAnsi="Arial" w:cs="Arial"/>
          <w:sz w:val="20"/>
          <w:szCs w:val="20"/>
        </w:rPr>
        <w:t>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</w:t>
      </w:r>
      <w:r w:rsidR="001B6D2F">
        <w:rPr>
          <w:rFonts w:ascii="Arial" w:hAnsi="Arial" w:cs="Arial"/>
          <w:sz w:val="20"/>
          <w:szCs w:val="20"/>
        </w:rPr>
        <w:t>, elektromagnesy</w:t>
      </w:r>
      <w:r w:rsidR="00F90130">
        <w:rPr>
          <w:rFonts w:ascii="Arial" w:hAnsi="Arial" w:cs="Arial"/>
          <w:sz w:val="20"/>
          <w:szCs w:val="20"/>
        </w:rPr>
        <w:t xml:space="preserve"> </w:t>
      </w:r>
      <w:r w:rsidR="00845469">
        <w:rPr>
          <w:rFonts w:ascii="Arial" w:hAnsi="Arial" w:cs="Arial"/>
          <w:sz w:val="20"/>
          <w:szCs w:val="20"/>
        </w:rPr>
        <w:t>i hamulce torowe</w:t>
      </w:r>
      <w:r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360E5C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F66B71">
        <w:rPr>
          <w:rFonts w:ascii="Arial" w:hAnsi="Arial" w:cs="Arial"/>
          <w:sz w:val="20"/>
          <w:szCs w:val="20"/>
        </w:rPr>
        <w:t>eni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F66B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="00F66B71">
        <w:rPr>
          <w:rFonts w:ascii="Arial" w:hAnsi="Arial" w:cs="Arial"/>
          <w:sz w:val="20"/>
          <w:szCs w:val="20"/>
        </w:rPr>
        <w:t xml:space="preserve"> dokonani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regulacji oraz konserw</w:t>
      </w:r>
      <w:r w:rsidR="00F66B71">
        <w:rPr>
          <w:rFonts w:ascii="Arial" w:hAnsi="Arial" w:cs="Arial"/>
          <w:sz w:val="20"/>
          <w:szCs w:val="20"/>
        </w:rPr>
        <w:t>acji</w:t>
      </w:r>
      <w:r>
        <w:rPr>
          <w:rFonts w:ascii="Arial" w:hAnsi="Arial" w:cs="Arial"/>
          <w:sz w:val="20"/>
          <w:szCs w:val="20"/>
        </w:rPr>
        <w:t xml:space="preserve"> urządze</w:t>
      </w:r>
      <w:r w:rsidR="005134A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1B6D2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66B71">
        <w:rPr>
          <w:rFonts w:ascii="Arial" w:hAnsi="Arial" w:cs="Arial"/>
          <w:sz w:val="20"/>
          <w:szCs w:val="20"/>
        </w:rPr>
        <w:t>kładani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F66B7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</w:t>
      </w:r>
      <w:r w:rsidR="00F66B71">
        <w:rPr>
          <w:rFonts w:ascii="Arial" w:hAnsi="Arial" w:cs="Arial"/>
          <w:sz w:val="20"/>
          <w:szCs w:val="20"/>
        </w:rPr>
        <w:t>wykonani</w:t>
      </w:r>
      <w:r w:rsidR="005134A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F66B71">
        <w:rPr>
          <w:rFonts w:ascii="Arial" w:hAnsi="Arial" w:cs="Arial"/>
          <w:sz w:val="20"/>
          <w:szCs w:val="20"/>
        </w:rPr>
        <w:t>ów</w:t>
      </w:r>
      <w:r w:rsidR="005D05AE">
        <w:rPr>
          <w:rFonts w:ascii="Arial" w:hAnsi="Arial" w:cs="Arial"/>
          <w:sz w:val="20"/>
          <w:szCs w:val="20"/>
        </w:rPr>
        <w:t>.</w:t>
      </w:r>
    </w:p>
    <w:p w:rsidR="002F4554" w:rsidRDefault="00744C25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Zdiagnozowanie</w:t>
      </w:r>
      <w:r w:rsidR="005134AD">
        <w:rPr>
          <w:rFonts w:ascii="Arial" w:hAnsi="Arial" w:cs="Arial"/>
          <w:sz w:val="20"/>
          <w:szCs w:val="20"/>
        </w:rPr>
        <w:t xml:space="preserve"> </w:t>
      </w:r>
      <w:r w:rsidR="001B6D2F">
        <w:rPr>
          <w:rFonts w:ascii="Arial" w:hAnsi="Arial" w:cs="Arial"/>
          <w:sz w:val="20"/>
          <w:szCs w:val="20"/>
        </w:rPr>
        <w:t xml:space="preserve">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A7642F">
        <w:rPr>
          <w:rFonts w:ascii="Arial" w:hAnsi="Arial" w:cs="Arial"/>
          <w:sz w:val="20"/>
          <w:szCs w:val="20"/>
        </w:rPr>
        <w:t>,</w:t>
      </w:r>
      <w:r w:rsidR="002F4554">
        <w:rPr>
          <w:rFonts w:ascii="Arial" w:hAnsi="Arial" w:cs="Arial"/>
          <w:sz w:val="20"/>
          <w:szCs w:val="20"/>
        </w:rPr>
        <w:t xml:space="preserve"> znale</w:t>
      </w:r>
      <w:r w:rsidR="00F66B71">
        <w:rPr>
          <w:rFonts w:ascii="Arial" w:hAnsi="Arial" w:cs="Arial"/>
          <w:sz w:val="20"/>
          <w:szCs w:val="20"/>
        </w:rPr>
        <w:t>zieni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przyczyny ich powstania, nie dopu</w:t>
      </w:r>
      <w:r w:rsidR="00F66B71">
        <w:rPr>
          <w:rFonts w:ascii="Arial" w:hAnsi="Arial" w:cs="Arial"/>
          <w:sz w:val="20"/>
          <w:szCs w:val="20"/>
        </w:rPr>
        <w:t>szczeni</w:t>
      </w:r>
      <w:r w:rsidR="005134AD">
        <w:rPr>
          <w:rFonts w:ascii="Arial" w:hAnsi="Arial" w:cs="Arial"/>
          <w:sz w:val="20"/>
          <w:szCs w:val="20"/>
        </w:rPr>
        <w:t>e</w:t>
      </w:r>
      <w:r w:rsidR="002F4554">
        <w:rPr>
          <w:rFonts w:ascii="Arial" w:hAnsi="Arial" w:cs="Arial"/>
          <w:sz w:val="20"/>
          <w:szCs w:val="20"/>
        </w:rPr>
        <w:t xml:space="preserve"> do ich występowania.</w:t>
      </w:r>
    </w:p>
    <w:p w:rsidR="002F4554" w:rsidRDefault="002F4554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5134A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5D05AE">
        <w:rPr>
          <w:rFonts w:ascii="Arial" w:hAnsi="Arial" w:cs="Arial"/>
          <w:sz w:val="20"/>
          <w:szCs w:val="20"/>
        </w:rPr>
        <w:t>.</w:t>
      </w:r>
    </w:p>
    <w:p w:rsidR="00573A4C" w:rsidRDefault="00573A4C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5134AD">
        <w:rPr>
          <w:rFonts w:ascii="Arial" w:hAnsi="Arial" w:cs="Arial"/>
          <w:sz w:val="20"/>
          <w:szCs w:val="20"/>
        </w:rPr>
        <w:t>enie</w:t>
      </w:r>
      <w:r>
        <w:rPr>
          <w:rFonts w:ascii="Arial" w:hAnsi="Arial" w:cs="Arial"/>
          <w:sz w:val="20"/>
          <w:szCs w:val="20"/>
        </w:rPr>
        <w:t xml:space="preserve"> aparatur</w:t>
      </w:r>
      <w:r w:rsidR="005134A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5134A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1023" w:rsidRDefault="00700B1F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 w:rsidR="002F4554">
        <w:rPr>
          <w:rFonts w:ascii="Arial" w:hAnsi="Arial" w:cs="Arial"/>
          <w:sz w:val="20"/>
          <w:szCs w:val="20"/>
        </w:rPr>
        <w:t xml:space="preserve"> w praktyce informacj</w:t>
      </w:r>
      <w:r w:rsidR="005134AD">
        <w:rPr>
          <w:rFonts w:ascii="Arial" w:hAnsi="Arial" w:cs="Arial"/>
          <w:sz w:val="20"/>
          <w:szCs w:val="20"/>
        </w:rPr>
        <w:t>i</w:t>
      </w:r>
      <w:r w:rsidR="002F4554">
        <w:rPr>
          <w:rFonts w:ascii="Arial" w:hAnsi="Arial" w:cs="Arial"/>
          <w:sz w:val="20"/>
          <w:szCs w:val="20"/>
        </w:rPr>
        <w:t xml:space="preserve"> i przepis</w:t>
      </w:r>
      <w:r w:rsidR="005134AD">
        <w:rPr>
          <w:rFonts w:ascii="Arial" w:hAnsi="Arial" w:cs="Arial"/>
          <w:sz w:val="20"/>
          <w:szCs w:val="20"/>
        </w:rPr>
        <w:t>ów</w:t>
      </w:r>
      <w:r w:rsidR="002F4554">
        <w:rPr>
          <w:rFonts w:ascii="Arial" w:hAnsi="Arial" w:cs="Arial"/>
          <w:sz w:val="20"/>
          <w:szCs w:val="20"/>
        </w:rPr>
        <w:t xml:space="preserve"> zawart</w:t>
      </w:r>
      <w:r w:rsidR="005134AD">
        <w:rPr>
          <w:rFonts w:ascii="Arial" w:hAnsi="Arial" w:cs="Arial"/>
          <w:sz w:val="20"/>
          <w:szCs w:val="20"/>
        </w:rPr>
        <w:t>ych</w:t>
      </w:r>
      <w:r w:rsidR="002F4554">
        <w:rPr>
          <w:rFonts w:ascii="Arial" w:hAnsi="Arial" w:cs="Arial"/>
          <w:sz w:val="20"/>
          <w:szCs w:val="20"/>
        </w:rPr>
        <w:t xml:space="preserve"> w instrukcjach</w:t>
      </w:r>
      <w:r w:rsidR="00CD1023">
        <w:rPr>
          <w:rFonts w:ascii="Arial" w:hAnsi="Arial" w:cs="Arial"/>
          <w:sz w:val="20"/>
          <w:szCs w:val="20"/>
        </w:rPr>
        <w:t xml:space="preserve"> branżowych i </w:t>
      </w:r>
      <w:r w:rsidR="00573A4C">
        <w:rPr>
          <w:rFonts w:ascii="Arial" w:hAnsi="Arial" w:cs="Arial"/>
          <w:sz w:val="20"/>
          <w:szCs w:val="20"/>
        </w:rPr>
        <w:t>D</w:t>
      </w:r>
      <w:r w:rsidR="00CD1023">
        <w:rPr>
          <w:rFonts w:ascii="Arial" w:hAnsi="Arial" w:cs="Arial"/>
          <w:sz w:val="20"/>
          <w:szCs w:val="20"/>
        </w:rPr>
        <w:t>okumentacjach techniczno – ruchowych</w:t>
      </w:r>
      <w:r w:rsidR="00845469"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845469">
        <w:rPr>
          <w:rFonts w:ascii="Arial" w:hAnsi="Arial" w:cs="Arial"/>
          <w:sz w:val="20"/>
          <w:szCs w:val="20"/>
        </w:rPr>
        <w:t>DTR</w:t>
      </w:r>
      <w:r w:rsidR="00573A4C">
        <w:rPr>
          <w:rFonts w:ascii="Arial" w:hAnsi="Arial" w:cs="Arial"/>
          <w:sz w:val="20"/>
          <w:szCs w:val="20"/>
        </w:rPr>
        <w:t>)</w:t>
      </w:r>
      <w:r w:rsidR="005D05AE">
        <w:rPr>
          <w:rFonts w:ascii="Arial" w:hAnsi="Arial" w:cs="Arial"/>
          <w:sz w:val="20"/>
          <w:szCs w:val="20"/>
        </w:rPr>
        <w:t>.</w:t>
      </w:r>
    </w:p>
    <w:p w:rsidR="001B6D2F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stan</w:t>
      </w:r>
      <w:r w:rsidR="005134A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5D05AE">
        <w:rPr>
          <w:rFonts w:ascii="Arial" w:hAnsi="Arial" w:cs="Arial"/>
          <w:sz w:val="20"/>
          <w:szCs w:val="20"/>
        </w:rPr>
        <w:t>.</w:t>
      </w:r>
    </w:p>
    <w:p w:rsidR="00CD1023" w:rsidRDefault="00CD1023" w:rsidP="007613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5134AD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program</w:t>
      </w:r>
      <w:r w:rsidR="005134A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5134A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 diagnostyce i prowadzeniu dokumentacji urządzeń.</w:t>
      </w:r>
    </w:p>
    <w:p w:rsidR="008B22F4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F459A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47756" w:rsidRPr="00F459A4" w:rsidRDefault="00A10D84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scharakteryzować cele i zadania </w:t>
      </w:r>
      <w:r w:rsidR="00573A4C" w:rsidRPr="00F459A4">
        <w:rPr>
          <w:rFonts w:ascii="Arial" w:hAnsi="Arial" w:cs="Arial"/>
          <w:sz w:val="20"/>
          <w:szCs w:val="20"/>
        </w:rPr>
        <w:t>BHP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047756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z</w:t>
      </w:r>
      <w:r w:rsidR="00047756" w:rsidRPr="00F459A4">
        <w:rPr>
          <w:rFonts w:ascii="Arial" w:hAnsi="Arial" w:cs="Arial"/>
          <w:sz w:val="20"/>
          <w:szCs w:val="20"/>
        </w:rPr>
        <w:t>interpretować wskazania sygnalizacji kolejowej,</w:t>
      </w:r>
    </w:p>
    <w:p w:rsidR="00573A4C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określić </w:t>
      </w:r>
      <w:r w:rsidR="00573A4C" w:rsidRPr="00F459A4">
        <w:rPr>
          <w:rFonts w:ascii="Arial" w:hAnsi="Arial" w:cs="Arial"/>
          <w:sz w:val="20"/>
          <w:szCs w:val="20"/>
        </w:rPr>
        <w:t xml:space="preserve">rolę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573A4C" w:rsidRPr="00F459A4">
        <w:rPr>
          <w:rFonts w:ascii="Arial" w:hAnsi="Arial" w:cs="Arial"/>
          <w:sz w:val="20"/>
          <w:szCs w:val="20"/>
        </w:rPr>
        <w:t xml:space="preserve"> w procesie przewozowym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573A4C" w:rsidRPr="00F459A4" w:rsidRDefault="006137AA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przedstawić </w:t>
      </w:r>
      <w:r w:rsidR="00573A4C" w:rsidRPr="00F459A4">
        <w:rPr>
          <w:rFonts w:ascii="Arial" w:hAnsi="Arial" w:cs="Arial"/>
          <w:sz w:val="20"/>
          <w:szCs w:val="20"/>
        </w:rPr>
        <w:t>podstawowe pojęcia z dziedziny prowadzenia ruchu kolejowego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573A4C" w:rsidRPr="00F459A4" w:rsidRDefault="00573A4C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dokonać podziału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1E25DF" w:rsidRPr="00F459A4" w:rsidRDefault="00D0004F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przedstawić</w:t>
      </w:r>
      <w:r w:rsidR="001E25DF" w:rsidRPr="00F459A4">
        <w:rPr>
          <w:rFonts w:ascii="Arial" w:hAnsi="Arial" w:cs="Arial"/>
          <w:sz w:val="20"/>
          <w:szCs w:val="20"/>
        </w:rPr>
        <w:t xml:space="preserve"> </w:t>
      </w:r>
      <w:r w:rsidR="004700ED" w:rsidRPr="00F459A4">
        <w:rPr>
          <w:rFonts w:ascii="Arial" w:hAnsi="Arial" w:cs="Arial"/>
          <w:sz w:val="20"/>
          <w:szCs w:val="20"/>
        </w:rPr>
        <w:t>budowę sygnalizatorów świetlnych i kształtowych, układu optycznego</w:t>
      </w:r>
      <w:r w:rsidR="005D05AE" w:rsidRPr="00F459A4">
        <w:rPr>
          <w:rFonts w:ascii="Arial" w:hAnsi="Arial" w:cs="Arial"/>
          <w:sz w:val="20"/>
          <w:szCs w:val="20"/>
        </w:rPr>
        <w:t>,</w:t>
      </w:r>
    </w:p>
    <w:p w:rsidR="004700ED" w:rsidRPr="00F459A4" w:rsidRDefault="004700ED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 xml:space="preserve">dokonać konserwacji i regulacji sygnalizatorów świetlnych, </w:t>
      </w:r>
      <w:r w:rsidR="00074DC1" w:rsidRPr="00F459A4">
        <w:rPr>
          <w:rFonts w:ascii="Arial" w:hAnsi="Arial" w:cs="Arial"/>
          <w:sz w:val="20"/>
          <w:szCs w:val="20"/>
        </w:rPr>
        <w:t>określać</w:t>
      </w:r>
      <w:r w:rsidRPr="00F459A4">
        <w:rPr>
          <w:rFonts w:ascii="Arial" w:hAnsi="Arial" w:cs="Arial"/>
          <w:sz w:val="20"/>
          <w:szCs w:val="20"/>
        </w:rPr>
        <w:t xml:space="preserve"> widzialność sygnałów,</w:t>
      </w:r>
    </w:p>
    <w:p w:rsidR="00E50DA9" w:rsidRDefault="00074DC1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59A4">
        <w:rPr>
          <w:rFonts w:ascii="Arial" w:hAnsi="Arial" w:cs="Arial"/>
          <w:sz w:val="20"/>
          <w:szCs w:val="20"/>
        </w:rPr>
        <w:t>określ</w:t>
      </w:r>
      <w:r w:rsidR="006137AA" w:rsidRPr="00F459A4">
        <w:rPr>
          <w:rFonts w:ascii="Arial" w:hAnsi="Arial" w:cs="Arial"/>
          <w:sz w:val="20"/>
          <w:szCs w:val="20"/>
        </w:rPr>
        <w:t>i</w:t>
      </w:r>
      <w:r w:rsidRPr="00F459A4">
        <w:rPr>
          <w:rFonts w:ascii="Arial" w:hAnsi="Arial" w:cs="Arial"/>
          <w:sz w:val="20"/>
          <w:szCs w:val="20"/>
        </w:rPr>
        <w:t>ć</w:t>
      </w:r>
      <w:r w:rsidR="004700ED" w:rsidRPr="00F459A4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 w:rsidRPr="00F459A4">
        <w:rPr>
          <w:rFonts w:ascii="Arial" w:hAnsi="Arial" w:cs="Arial"/>
          <w:sz w:val="20"/>
          <w:szCs w:val="20"/>
        </w:rPr>
        <w:t>sterowania ruchem kolejowym</w:t>
      </w:r>
      <w:r w:rsidR="004700ED" w:rsidRPr="00F459A4">
        <w:rPr>
          <w:rFonts w:ascii="Arial" w:hAnsi="Arial" w:cs="Arial"/>
          <w:sz w:val="20"/>
          <w:szCs w:val="20"/>
        </w:rPr>
        <w:t xml:space="preserve"> zgodnie z wytycznymi</w:t>
      </w:r>
      <w:r w:rsidR="003766C6" w:rsidRPr="00F459A4">
        <w:rPr>
          <w:rFonts w:ascii="Arial" w:hAnsi="Arial" w:cs="Arial"/>
          <w:sz w:val="20"/>
          <w:szCs w:val="20"/>
        </w:rPr>
        <w:t xml:space="preserve"> </w:t>
      </w:r>
      <w:r w:rsidR="004700ED" w:rsidRPr="00F459A4">
        <w:rPr>
          <w:rFonts w:ascii="Arial" w:hAnsi="Arial" w:cs="Arial"/>
          <w:sz w:val="20"/>
          <w:szCs w:val="20"/>
        </w:rPr>
        <w:t>prawa budowlanego i Ie4</w:t>
      </w:r>
      <w:r w:rsidR="00E50DA9">
        <w:rPr>
          <w:rFonts w:ascii="Arial" w:hAnsi="Arial" w:cs="Arial"/>
          <w:sz w:val="20"/>
          <w:szCs w:val="20"/>
        </w:rPr>
        <w:t>,</w:t>
      </w:r>
    </w:p>
    <w:p w:rsidR="00E165B2" w:rsidRPr="00F459A4" w:rsidRDefault="00E50DA9" w:rsidP="0022500A">
      <w:pPr>
        <w:pStyle w:val="Akapitzlist"/>
        <w:numPr>
          <w:ilvl w:val="0"/>
          <w:numId w:val="1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0DA9">
        <w:rPr>
          <w:rFonts w:ascii="Arial" w:hAnsi="Arial" w:cs="Arial"/>
          <w:sz w:val="20"/>
          <w:szCs w:val="20"/>
        </w:rPr>
        <w:t>doskonalić umiejętności zawodowe z zakresu sterowania ruchem kolejowym</w:t>
      </w:r>
      <w:r w:rsidR="005D05AE" w:rsidRPr="00F459A4">
        <w:rPr>
          <w:rFonts w:ascii="Arial" w:hAnsi="Arial" w:cs="Arial"/>
          <w:sz w:val="20"/>
          <w:szCs w:val="20"/>
        </w:rPr>
        <w:t>.</w:t>
      </w:r>
    </w:p>
    <w:p w:rsidR="00A10D84" w:rsidRPr="008022BC" w:rsidRDefault="008B22F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43E45" w:rsidRPr="00A10D84">
        <w:rPr>
          <w:rFonts w:ascii="Arial" w:hAnsi="Arial" w:cs="Arial"/>
          <w:b/>
          <w:sz w:val="20"/>
          <w:szCs w:val="20"/>
        </w:rPr>
        <w:t>MATERIAŁ NAUCZANIA</w:t>
      </w:r>
      <w:r w:rsidR="00C43E45">
        <w:rPr>
          <w:rFonts w:ascii="Arial" w:hAnsi="Arial" w:cs="Arial"/>
          <w:b/>
          <w:sz w:val="20"/>
          <w:szCs w:val="20"/>
        </w:rPr>
        <w:t xml:space="preserve">: </w:t>
      </w:r>
      <w:r>
        <w:t xml:space="preserve"> </w:t>
      </w:r>
      <w:r w:rsidRPr="00C43E45">
        <w:rPr>
          <w:rFonts w:ascii="Arial" w:hAnsi="Arial" w:cs="Arial"/>
          <w:b/>
          <w:sz w:val="20"/>
          <w:szCs w:val="20"/>
        </w:rPr>
        <w:t>U</w:t>
      </w:r>
      <w:r w:rsidR="000746E6" w:rsidRPr="00C43E45">
        <w:rPr>
          <w:rFonts w:ascii="Arial" w:hAnsi="Arial" w:cs="Arial"/>
          <w:b/>
          <w:sz w:val="20"/>
          <w:szCs w:val="20"/>
        </w:rPr>
        <w:t>rządzenia sterowania ruchem kolejowym</w:t>
      </w:r>
      <w:r w:rsidR="00A10D84" w:rsidRPr="00C43E45">
        <w:rPr>
          <w:rFonts w:ascii="Arial" w:hAnsi="Arial" w:cs="Arial"/>
          <w:b/>
          <w:sz w:val="20"/>
          <w:szCs w:val="20"/>
        </w:rPr>
        <w:tab/>
      </w:r>
      <w:r w:rsidR="00A10D84" w:rsidRPr="008022BC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23"/>
        <w:gridCol w:w="910"/>
        <w:gridCol w:w="3908"/>
        <w:gridCol w:w="3558"/>
        <w:gridCol w:w="1058"/>
      </w:tblGrid>
      <w:tr w:rsidR="00A10D84" w:rsidRPr="00A10D84" w:rsidTr="00D96764">
        <w:tc>
          <w:tcPr>
            <w:tcW w:w="796" w:type="pct"/>
            <w:vMerge w:val="restar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87" w:type="pct"/>
            <w:vMerge w:val="restart"/>
          </w:tcPr>
          <w:p w:rsidR="00A10D84" w:rsidRPr="00F459A4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20" w:type="pct"/>
            <w:vMerge w:val="restart"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25" w:type="pct"/>
            <w:gridSpan w:val="2"/>
          </w:tcPr>
          <w:p w:rsidR="00A10D84" w:rsidRPr="00F459A4" w:rsidRDefault="00A10D84" w:rsidP="00F459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2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800CA" w:rsidRPr="00A10D84" w:rsidTr="00D96764">
        <w:tc>
          <w:tcPr>
            <w:tcW w:w="796" w:type="pct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  <w:vMerge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A10D84" w:rsidRPr="003A3D86" w:rsidRDefault="00A10D84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50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3A3D86" w:rsidRDefault="00A10D84" w:rsidP="00F901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3D86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2" w:type="pct"/>
          </w:tcPr>
          <w:p w:rsidR="00A10D84" w:rsidRPr="003A3D86" w:rsidRDefault="00A10D84" w:rsidP="00F90130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1D42" w:rsidRPr="00A10D84" w:rsidTr="00D96764">
        <w:trPr>
          <w:trHeight w:val="1976"/>
        </w:trPr>
        <w:tc>
          <w:tcPr>
            <w:tcW w:w="796" w:type="pct"/>
            <w:vMerge w:val="restart"/>
          </w:tcPr>
          <w:p w:rsidR="00E51D42" w:rsidRPr="003A3D86" w:rsidRDefault="00E51D42" w:rsidP="00F90130">
            <w:pPr>
              <w:numPr>
                <w:ilvl w:val="0"/>
                <w:numId w:val="5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Podstawy urządzeń </w:t>
            </w:r>
            <w:r w:rsidR="00845469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887" w:type="pct"/>
          </w:tcPr>
          <w:p w:rsidR="00E51D42" w:rsidRPr="00845469" w:rsidRDefault="00267229" w:rsidP="00267229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i u</w:t>
            </w:r>
            <w:r w:rsidR="00845469">
              <w:rPr>
                <w:rFonts w:ascii="Arial" w:hAnsi="Arial" w:cs="Arial"/>
                <w:color w:val="auto"/>
                <w:sz w:val="20"/>
                <w:szCs w:val="20"/>
              </w:rPr>
              <w:t>rządzenia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45469"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sterowania ruchem kolejowym </w:t>
            </w:r>
          </w:p>
        </w:tc>
        <w:tc>
          <w:tcPr>
            <w:tcW w:w="320" w:type="pct"/>
          </w:tcPr>
          <w:p w:rsidR="00E51D42" w:rsidRPr="003A3D86" w:rsidRDefault="00E51D42" w:rsidP="00F90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urządzenia zewnętrzne</w:t>
            </w:r>
          </w:p>
          <w:p w:rsidR="00E51D42" w:rsidRPr="00F459A4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cel </w:t>
            </w:r>
            <w:r w:rsidR="00845469"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stosowania 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>sygnalizatorów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 xml:space="preserve"> (semaforów </w:t>
            </w:r>
            <w:r w:rsidR="00EE3D79" w:rsidRPr="00F459A4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  <w:r w:rsidR="00845469" w:rsidRPr="00F459A4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E51D42" w:rsidRPr="004515F8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F459A4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nastawnie</w:t>
            </w:r>
            <w:r w:rsidR="004515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urządzenia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na nastawniach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dokonać podziału urządzeń nastawczych </w:t>
            </w:r>
          </w:p>
        </w:tc>
        <w:tc>
          <w:tcPr>
            <w:tcW w:w="1250" w:type="pct"/>
          </w:tcPr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zamknięcia nast</w:t>
            </w:r>
            <w:r w:rsidR="00845469">
              <w:rPr>
                <w:rFonts w:ascii="Arial" w:hAnsi="Arial" w:cs="Arial"/>
                <w:sz w:val="20"/>
                <w:szCs w:val="20"/>
              </w:rPr>
              <w:t xml:space="preserve">awcze rozjazdów mechanicznych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elektrycznych</w:t>
            </w:r>
          </w:p>
          <w:p w:rsidR="00E51D42" w:rsidRPr="003A3D86" w:rsidRDefault="00E51D42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</w:t>
            </w:r>
            <w:r w:rsidR="00E6771F">
              <w:rPr>
                <w:rFonts w:ascii="Arial" w:hAnsi="Arial" w:cs="Arial"/>
                <w:sz w:val="20"/>
                <w:szCs w:val="20"/>
              </w:rPr>
              <w:t xml:space="preserve">sygnalizatorów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kształtowych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świetlnych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ich sygnały</w:t>
            </w:r>
          </w:p>
        </w:tc>
        <w:tc>
          <w:tcPr>
            <w:tcW w:w="372" w:type="pct"/>
          </w:tcPr>
          <w:p w:rsidR="00E51D42" w:rsidRDefault="00E51D42" w:rsidP="00F90130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975DC" w:rsidRPr="00A10D84" w:rsidTr="00D96764">
        <w:trPr>
          <w:trHeight w:val="97"/>
        </w:trPr>
        <w:tc>
          <w:tcPr>
            <w:tcW w:w="796" w:type="pct"/>
            <w:vMerge/>
          </w:tcPr>
          <w:p w:rsidR="00B975DC" w:rsidRPr="003A3D86" w:rsidRDefault="00B975DC" w:rsidP="00F90130">
            <w:pPr>
              <w:numPr>
                <w:ilvl w:val="0"/>
                <w:numId w:val="5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B975DC" w:rsidRDefault="00B975DC" w:rsidP="00F90130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Sygnalizacja kolejowa</w:t>
            </w:r>
          </w:p>
        </w:tc>
        <w:tc>
          <w:tcPr>
            <w:tcW w:w="320" w:type="pct"/>
          </w:tcPr>
          <w:p w:rsidR="00B975DC" w:rsidRDefault="00B975DC" w:rsidP="00E67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B975DC" w:rsidRPr="00BF2D89" w:rsidRDefault="00F459A4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odczytać </w:t>
            </w:r>
            <w:r w:rsidR="00B975DC" w:rsidRPr="00E012B8">
              <w:rPr>
                <w:rFonts w:ascii="Arial" w:eastAsia="Arial" w:hAnsi="Arial" w:cs="Arial"/>
                <w:sz w:val="20"/>
                <w:szCs w:val="20"/>
              </w:rPr>
              <w:t>sygnały alarmowe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sygnały podawane na sygnalizatorach zgodnie z przepisami Ie1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i stosować sygnalizację ręczną dzienną i nocną oraz dźwiękową w tym alarmową</w:t>
            </w:r>
          </w:p>
          <w:p w:rsidR="00BF2D89" w:rsidRPr="00BF2D89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2D89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prędkości na podstawie obrazów sygnałowych semaforów świetlnych 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BF2D89" w:rsidRPr="006168AD" w:rsidRDefault="00BF2D89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  <w:p w:rsidR="00F459A4" w:rsidRDefault="00BF2D89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komunikaty i sygnały nadawane przez pracowników za pomocą przyborów sygnałowych</w:t>
            </w:r>
          </w:p>
          <w:p w:rsidR="00BF2D89" w:rsidRPr="00F459A4" w:rsidRDefault="00BF2D89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59A4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sygnały alarmowe</w:t>
            </w:r>
          </w:p>
        </w:tc>
        <w:tc>
          <w:tcPr>
            <w:tcW w:w="1250" w:type="pct"/>
          </w:tcPr>
          <w:p w:rsidR="00305DAB" w:rsidRPr="006168AD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alarmowe</w:t>
            </w:r>
          </w:p>
          <w:p w:rsidR="00305DAB" w:rsidRPr="004B7679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B7679">
              <w:rPr>
                <w:rFonts w:ascii="Arial" w:hAnsi="Arial" w:cs="Arial"/>
                <w:color w:val="auto"/>
                <w:sz w:val="20"/>
                <w:szCs w:val="20"/>
              </w:rPr>
              <w:t>określać sygnały na semaforach w zależności od sytuacji ruchowej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sygnalizatorów 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305DAB" w:rsidRPr="006168AD" w:rsidRDefault="00305DAB" w:rsidP="00305DAB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  <w:p w:rsidR="00305DAB" w:rsidRPr="005D49DA" w:rsidRDefault="00305DAB" w:rsidP="00305DAB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305DAB" w:rsidRPr="005D49DA" w:rsidRDefault="00305DAB" w:rsidP="00305DAB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B975DC" w:rsidRPr="003A3D86" w:rsidRDefault="00305DAB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</w:tc>
        <w:tc>
          <w:tcPr>
            <w:tcW w:w="372" w:type="pct"/>
          </w:tcPr>
          <w:p w:rsidR="00B975DC" w:rsidRPr="00917676" w:rsidRDefault="00B975DC" w:rsidP="00F90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177" w:rsidRPr="00A10D84" w:rsidTr="00D96764">
        <w:trPr>
          <w:trHeight w:val="20"/>
        </w:trPr>
        <w:tc>
          <w:tcPr>
            <w:tcW w:w="796" w:type="pct"/>
            <w:vMerge w:val="restart"/>
          </w:tcPr>
          <w:p w:rsidR="00222177" w:rsidRPr="003A3D86" w:rsidRDefault="00222177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urządzenia </w:t>
            </w:r>
            <w:r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887" w:type="pct"/>
          </w:tcPr>
          <w:p w:rsidR="00222177" w:rsidRPr="009D2420" w:rsidRDefault="009D2420" w:rsidP="009D2420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37E3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D2420">
              <w:rPr>
                <w:rFonts w:ascii="Arial" w:hAnsi="Arial" w:cs="Arial"/>
                <w:color w:val="auto"/>
                <w:sz w:val="20"/>
                <w:szCs w:val="20"/>
              </w:rPr>
              <w:t>Przekaźniki</w:t>
            </w:r>
          </w:p>
        </w:tc>
        <w:tc>
          <w:tcPr>
            <w:tcW w:w="320" w:type="pct"/>
          </w:tcPr>
          <w:p w:rsidR="00222177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przekaźników</w:t>
            </w:r>
          </w:p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dokonać podziału przekaźników</w:t>
            </w:r>
          </w:p>
          <w:p w:rsidR="009D2420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elektryczne przekaźnika</w:t>
            </w:r>
          </w:p>
          <w:p w:rsidR="00222177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układy regulacji czasu przyciągania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zwalniania przekaźnika</w:t>
            </w:r>
          </w:p>
        </w:tc>
        <w:tc>
          <w:tcPr>
            <w:tcW w:w="1250" w:type="pct"/>
          </w:tcPr>
          <w:p w:rsidR="00222177" w:rsidRPr="003A3D86" w:rsidRDefault="009D242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dobrać elementy do regulacji czasu przyciągania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zwalniania przekaźników</w:t>
            </w:r>
          </w:p>
        </w:tc>
        <w:tc>
          <w:tcPr>
            <w:tcW w:w="372" w:type="pct"/>
          </w:tcPr>
          <w:p w:rsidR="00222177" w:rsidRPr="00917676" w:rsidRDefault="009D2420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22177" w:rsidRPr="00A10D84" w:rsidTr="00D96764">
        <w:trPr>
          <w:trHeight w:val="20"/>
        </w:trPr>
        <w:tc>
          <w:tcPr>
            <w:tcW w:w="796" w:type="pct"/>
            <w:vMerge/>
          </w:tcPr>
          <w:p w:rsidR="00222177" w:rsidRPr="003A3D86" w:rsidRDefault="00222177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037E30" w:rsidP="008F0D4F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D967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części składowe sygnalizatorów mechanicznych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świetlnych (semaforów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tarcz)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sposoby sterowania sygnałami 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układ optyczny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elektryczny semaforów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tarcz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wp</w:t>
            </w:r>
            <w:r>
              <w:rPr>
                <w:rFonts w:ascii="Arial" w:hAnsi="Arial" w:cs="Arial"/>
                <w:sz w:val="20"/>
                <w:szCs w:val="20"/>
              </w:rPr>
              <w:t>ływ parametrów elektrycznych na </w:t>
            </w:r>
            <w:r w:rsidRPr="003A3D86">
              <w:rPr>
                <w:rFonts w:ascii="Arial" w:hAnsi="Arial" w:cs="Arial"/>
                <w:sz w:val="20"/>
                <w:szCs w:val="20"/>
              </w:rPr>
              <w:t>jakość sygnału</w:t>
            </w:r>
          </w:p>
          <w:p w:rsidR="00222177" w:rsidRPr="003A3D86" w:rsidRDefault="00222177" w:rsidP="008F0D4F">
            <w:pPr>
              <w:ind w:left="245" w:hanging="2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</w:tcPr>
          <w:p w:rsidR="00222177" w:rsidRDefault="00222177" w:rsidP="008F0D4F">
            <w:r w:rsidRPr="00917676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AF7BD9" w:rsidRDefault="00037E30" w:rsidP="00D96764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="00222177" w:rsidRPr="00AF7BD9">
              <w:rPr>
                <w:rFonts w:ascii="Arial" w:hAnsi="Arial" w:cs="Arial"/>
                <w:color w:val="auto"/>
                <w:sz w:val="20"/>
                <w:szCs w:val="20"/>
              </w:rPr>
              <w:t>Elementy oddziaływania tor - pojazd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zasady działania obwodów klasycznych kontroli zajętości torów i rozjazdów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rodzaje kontroli odcinków torowych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zwrotnicowych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zasadę działania dławików torowych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zasadę działania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budowę liczników osi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sposób przekazywania informacji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torów i rozjazdów, dobrać fazy zasilające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częstotliwości dla obwodów bez złączowych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plan izolacji jedno i dwutokowej 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rozpoznać symbolikę na planach schematycznych </w:t>
            </w:r>
          </w:p>
        </w:tc>
        <w:tc>
          <w:tcPr>
            <w:tcW w:w="372" w:type="pct"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304D48" w:rsidP="00304D48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Zwrotnice </w:t>
            </w:r>
            <w:r w:rsidR="0022217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napędy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połączenia napędów zwrotnicowych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rozjazdach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wykolejnicach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 zamknięcia nastawcze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wymienić części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moduły napędów zwrotnicowych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siłę trzymania, opory przestawiania, siłę rozprucia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obwody sterujące, nastawcze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kontrolne napędu zwrotnicowego jedno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trójfazowego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fazy przestawiania zwrotnicy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obwody napędów sprzężonych, połączenia między nimi</w:t>
            </w:r>
          </w:p>
        </w:tc>
        <w:tc>
          <w:tcPr>
            <w:tcW w:w="372" w:type="pct"/>
          </w:tcPr>
          <w:p w:rsidR="00222177" w:rsidRDefault="00222177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22177" w:rsidRPr="00A10D84" w:rsidTr="00D96764">
        <w:tc>
          <w:tcPr>
            <w:tcW w:w="796" w:type="pct"/>
            <w:vMerge/>
          </w:tcPr>
          <w:p w:rsidR="00222177" w:rsidRPr="003A3D86" w:rsidRDefault="00222177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222177" w:rsidRPr="003A3D86" w:rsidRDefault="00304D48" w:rsidP="00304D48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 w:rsidR="007C72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2177" w:rsidRPr="003A3D86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320" w:type="pct"/>
          </w:tcPr>
          <w:p w:rsidR="00222177" w:rsidRPr="003A3D86" w:rsidRDefault="00222177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oznaczenia kabli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armaturę kablową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zasady prowadzenia kabli</w:t>
            </w:r>
          </w:p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oznaczyć trasy kabli</w:t>
            </w:r>
          </w:p>
        </w:tc>
        <w:tc>
          <w:tcPr>
            <w:tcW w:w="1250" w:type="pct"/>
          </w:tcPr>
          <w:p w:rsidR="00222177" w:rsidRPr="003A3D86" w:rsidRDefault="0022217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sporządzić plan kablowy</w:t>
            </w:r>
          </w:p>
        </w:tc>
        <w:tc>
          <w:tcPr>
            <w:tcW w:w="372" w:type="pct"/>
          </w:tcPr>
          <w:p w:rsidR="00222177" w:rsidRDefault="00222177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0D4F" w:rsidRPr="00A10D84" w:rsidTr="00D96764">
        <w:trPr>
          <w:trHeight w:val="180"/>
        </w:trPr>
        <w:tc>
          <w:tcPr>
            <w:tcW w:w="796" w:type="pct"/>
            <w:vMerge w:val="restart"/>
          </w:tcPr>
          <w:p w:rsidR="008F0D4F" w:rsidRPr="003A3D86" w:rsidRDefault="008F0D4F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Systemy Urządzenia zabezpieczenia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320" w:type="pct"/>
          </w:tcPr>
          <w:p w:rsidR="008F0D4F" w:rsidRPr="003A3D86" w:rsidRDefault="008F0D4F" w:rsidP="00D96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cechy charakterystyczne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3D86">
              <w:rPr>
                <w:rFonts w:ascii="Arial" w:hAnsi="Arial" w:cs="Arial"/>
                <w:sz w:val="20"/>
                <w:szCs w:val="20"/>
              </w:rPr>
              <w:t>zastosowanie urządzeń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nastawianie zwrotnic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wykolejnic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rodzaje zamków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elementy skrzyń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rozpoznawać symbole graficzne na planach schematycznych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wskazywać tworzenie uzależnień kluczowych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rozróżniać symbole graficzne na planach schematycznych</w:t>
            </w:r>
          </w:p>
        </w:tc>
        <w:tc>
          <w:tcPr>
            <w:tcW w:w="372" w:type="pct"/>
          </w:tcPr>
          <w:p w:rsidR="008F0D4F" w:rsidRDefault="008F0D4F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F0D4F" w:rsidRPr="00A10D84" w:rsidTr="00D96764">
        <w:trPr>
          <w:trHeight w:val="120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320" w:type="pct"/>
          </w:tcPr>
          <w:p w:rsidR="008F0D4F" w:rsidRPr="003A3D86" w:rsidRDefault="008F0D4F" w:rsidP="00DF20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charakteryzować urządzenia mechaniczne scentralizowane 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trasę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pędniową</w:t>
            </w:r>
            <w:proofErr w:type="spellEnd"/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stosowania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rodzaje naprężaczy oraz regulację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napędu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ryglowanie zwrotnic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dobór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sposoby regulacji prętów nastawczych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nastawianie sygnalizatorów mechanicznych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pomiar siły nastawiania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uzależnienie dźwigni ze skrzynią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objaśniać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cel stosowania skrzyni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rozróżniać suwaki przebiegowe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sygnałowe, wałki blokowe,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kolejniki</w:t>
            </w:r>
            <w:proofErr w:type="spellEnd"/>
            <w:r w:rsidRPr="003A3D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A3D86">
              <w:rPr>
                <w:rFonts w:ascii="Arial" w:hAnsi="Arial" w:cs="Arial"/>
                <w:sz w:val="20"/>
                <w:szCs w:val="20"/>
              </w:rPr>
              <w:t>wykluczniki</w:t>
            </w:r>
            <w:proofErr w:type="spellEnd"/>
            <w:r w:rsidRPr="003A3D86">
              <w:rPr>
                <w:rFonts w:ascii="Arial" w:hAnsi="Arial" w:cs="Arial"/>
                <w:sz w:val="20"/>
                <w:szCs w:val="20"/>
              </w:rPr>
              <w:t xml:space="preserve"> przebiegów sprzecznych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zadanie zastawki zerwania pędni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objaśniać rolę ochronną położenia zwrotnic</w:t>
            </w:r>
          </w:p>
        </w:tc>
        <w:tc>
          <w:tcPr>
            <w:tcW w:w="372" w:type="pct"/>
          </w:tcPr>
          <w:p w:rsidR="008F0D4F" w:rsidRDefault="008F0D4F" w:rsidP="008F0D4F">
            <w:r w:rsidRPr="00C26A5D">
              <w:rPr>
                <w:rFonts w:ascii="Arial" w:hAnsi="Arial" w:cs="Arial"/>
                <w:sz w:val="20"/>
                <w:szCs w:val="20"/>
              </w:rPr>
              <w:t>Klasa III</w:t>
            </w:r>
            <w:r>
              <w:rPr>
                <w:rFonts w:ascii="Arial" w:hAnsi="Arial" w:cs="Arial"/>
                <w:sz w:val="20"/>
                <w:szCs w:val="20"/>
              </w:rPr>
              <w:t xml:space="preserve"> i IV</w:t>
            </w:r>
          </w:p>
        </w:tc>
      </w:tr>
      <w:tr w:rsidR="008F0D4F" w:rsidRPr="00A10D84" w:rsidTr="00D96764">
        <w:trPr>
          <w:trHeight w:val="80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opisać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obsługę pulpitów kostkowych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obwody elektryczne świateł semaforów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tarcz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obwody zależnościowe </w:t>
            </w:r>
          </w:p>
          <w:p w:rsidR="008F0D4F" w:rsidRPr="00722167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722167">
              <w:rPr>
                <w:rFonts w:ascii="Arial" w:hAnsi="Arial" w:cs="Arial"/>
                <w:sz w:val="20"/>
                <w:szCs w:val="20"/>
              </w:rPr>
              <w:t>charakteryzować budowę i zasadę działania napędów zwrotnicowych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zasilanie urządzeń przekaźnikowych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</w:t>
            </w:r>
            <w:r w:rsidR="00D96764">
              <w:rPr>
                <w:rFonts w:ascii="Arial" w:hAnsi="Arial" w:cs="Arial"/>
                <w:sz w:val="20"/>
                <w:szCs w:val="20"/>
              </w:rPr>
              <w:t>eryzować urządzenia typu E, PB</w:t>
            </w:r>
          </w:p>
        </w:tc>
        <w:tc>
          <w:tcPr>
            <w:tcW w:w="1250" w:type="pct"/>
          </w:tcPr>
          <w:p w:rsidR="008F0D4F" w:rsidRPr="00EE3543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543">
              <w:rPr>
                <w:rFonts w:ascii="Arial" w:hAnsi="Arial" w:cs="Arial"/>
                <w:color w:val="auto"/>
                <w:sz w:val="20"/>
                <w:szCs w:val="20"/>
              </w:rPr>
              <w:t>analizować tablice zależności i karty przebiegów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D86">
              <w:rPr>
                <w:rFonts w:ascii="Arial" w:hAnsi="Arial" w:cs="Arial"/>
                <w:sz w:val="20"/>
                <w:szCs w:val="20"/>
              </w:rPr>
              <w:t>połączenia pomiędzy napędami sprzężonymi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analizować obwody semaforów, tarcz manewrowych,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wykonywać zamykanie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utwierdzanie drogi przebiegu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F0D4F" w:rsidRPr="00A10D84" w:rsidTr="00D96764">
        <w:trPr>
          <w:trHeight w:val="135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8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charakteryzo</w:t>
            </w:r>
            <w:r>
              <w:rPr>
                <w:rFonts w:ascii="Arial" w:hAnsi="Arial" w:cs="Arial"/>
                <w:sz w:val="20"/>
                <w:szCs w:val="20"/>
              </w:rPr>
              <w:t>wać powiązanie urządzeń sterowania z </w:t>
            </w:r>
            <w:r w:rsidRPr="003A3D86">
              <w:rPr>
                <w:rFonts w:ascii="Arial" w:hAnsi="Arial" w:cs="Arial"/>
                <w:sz w:val="20"/>
                <w:szCs w:val="20"/>
              </w:rPr>
              <w:t>systemem komputerowym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wprowadzać polecenia obsługi technicznej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przedstawiać sposób monitorowania zdarzeń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zależności podzespołów systemów komputerowych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IV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0D4F" w:rsidRPr="00A10D84" w:rsidTr="00D96764">
        <w:tc>
          <w:tcPr>
            <w:tcW w:w="796" w:type="pct"/>
            <w:vMerge w:val="restart"/>
          </w:tcPr>
          <w:p w:rsidR="008F0D4F" w:rsidRPr="003A3D86" w:rsidRDefault="008F0D4F" w:rsidP="008F0D4F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Systemy sterowania ruchem kolejowym</w:t>
            </w: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stacyjne</w:t>
            </w:r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założenia blokady stacyjnej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rozpoznać typy blokad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aparatów blokowych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zasadę działania zastawki, przekaźnika grupowego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tablice zależności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zależności mechaniczne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elektryczne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8F0D4F" w:rsidRPr="00A10D84" w:rsidTr="00D96764">
        <w:trPr>
          <w:trHeight w:val="566"/>
        </w:trPr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 xml:space="preserve">Blokady liniowe </w:t>
            </w:r>
            <w:proofErr w:type="spellStart"/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jednoodstępowe</w:t>
            </w:r>
            <w:proofErr w:type="spellEnd"/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zależności pomiędzy nastawniami sąsiednich stacji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rodzaje blokad liniowych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stosować schematy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obwodów blokady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opisywać znaczenie przycisków doraźnych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analizować plany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schematy </w:t>
            </w:r>
            <w:r>
              <w:rPr>
                <w:rFonts w:ascii="Arial" w:hAnsi="Arial" w:cs="Arial"/>
                <w:sz w:val="20"/>
                <w:szCs w:val="20"/>
              </w:rPr>
              <w:t>urządzeń sterowania ruchem kolejowym</w:t>
            </w:r>
          </w:p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analizować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owiązanie urządzeń sterowania z </w:t>
            </w: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systemem komputerowym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3D86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i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3D86">
              <w:rPr>
                <w:rFonts w:ascii="Arial" w:hAnsi="Arial" w:cs="Arial"/>
                <w:color w:val="auto"/>
                <w:sz w:val="20"/>
                <w:szCs w:val="20"/>
              </w:rPr>
              <w:t>Blokady liniowe samoczynne</w:t>
            </w:r>
          </w:p>
        </w:tc>
        <w:tc>
          <w:tcPr>
            <w:tcW w:w="320" w:type="pct"/>
          </w:tcPr>
          <w:p w:rsidR="008F0D4F" w:rsidRPr="003A3D86" w:rsidRDefault="008F0D4F" w:rsidP="00C43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i rodzaje blokad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stawność blokady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kryteria stanów blokady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stosować schematy blokady liniowej</w:t>
            </w:r>
          </w:p>
        </w:tc>
        <w:tc>
          <w:tcPr>
            <w:tcW w:w="1250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analizować obwody blokady liniowej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DF5B50" w:rsidRDefault="008F0D4F" w:rsidP="0022500A">
            <w:pPr>
              <w:pStyle w:val="Akapitzlist"/>
              <w:numPr>
                <w:ilvl w:val="0"/>
                <w:numId w:val="59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F5B50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320" w:type="pct"/>
          </w:tcPr>
          <w:p w:rsidR="008F0D4F" w:rsidRPr="003A3D86" w:rsidRDefault="008F0D4F" w:rsidP="008F0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przedstawiać zadania i fazy rozrządu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określać strefy podziału górki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kontrolę zajętości rozjazdów i wolnej długości torów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hamulców torowych i system zasilania hamulców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opisywać zastosowanie napędów szybkobieżnych i sterowanie nimi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charakteryzować rozrząd automatyczny i półautomatyczny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charakteryzować jednostkę sterującą i wprowadzanie poleceń</w:t>
            </w:r>
          </w:p>
        </w:tc>
        <w:tc>
          <w:tcPr>
            <w:tcW w:w="1250" w:type="pct"/>
          </w:tcPr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analizować współpracę jednostki sterującej z urządzeniami sterowania hamulców i wolnej długości torów</w:t>
            </w:r>
          </w:p>
          <w:p w:rsidR="008F0D4F" w:rsidRPr="00AD00EA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00EA">
              <w:rPr>
                <w:rFonts w:ascii="Arial" w:hAnsi="Arial" w:cs="Arial"/>
                <w:color w:val="auto"/>
                <w:sz w:val="20"/>
                <w:szCs w:val="20"/>
              </w:rPr>
              <w:t>wyjaśniać działanie akumulatorów hydraulicznych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8F0D4F" w:rsidRPr="00A10D84" w:rsidTr="00D96764">
        <w:tc>
          <w:tcPr>
            <w:tcW w:w="796" w:type="pct"/>
            <w:vMerge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pct"/>
          </w:tcPr>
          <w:p w:rsidR="008F0D4F" w:rsidRPr="003A3D86" w:rsidRDefault="008F0D4F" w:rsidP="0022500A">
            <w:pPr>
              <w:numPr>
                <w:ilvl w:val="0"/>
                <w:numId w:val="59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Samoczynne hamowanie pociągu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>eksploatacja systemu GSMR</w:t>
            </w:r>
          </w:p>
        </w:tc>
        <w:tc>
          <w:tcPr>
            <w:tcW w:w="320" w:type="pct"/>
          </w:tcPr>
          <w:p w:rsidR="008F0D4F" w:rsidRPr="003A3D86" w:rsidRDefault="008F0D4F" w:rsidP="008E5C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</w:tcPr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objaśniać rolę i zasadę działania SHP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charakteryzować zasadę działania cyfrowej transmisji danych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charakteryzować ETCS i rolę GSMR w systemie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objaśniać przekazywanie informacji tor – pojazd w I fazie wdrażania systemu i II fazie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opisywać utrzymanie GSMR</w:t>
            </w:r>
          </w:p>
          <w:p w:rsidR="008F0D4F" w:rsidRPr="00D96764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color w:val="auto"/>
                <w:sz w:val="20"/>
                <w:szCs w:val="20"/>
              </w:rPr>
              <w:t>opisywać zapewnienie bezpieczeństwa systemu</w:t>
            </w:r>
          </w:p>
        </w:tc>
        <w:tc>
          <w:tcPr>
            <w:tcW w:w="1250" w:type="pct"/>
          </w:tcPr>
          <w:p w:rsidR="008F0D4F" w:rsidRPr="003A3D86" w:rsidRDefault="008F0D4F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pracę systemu, przekazywanie informacji, założenia zdalnego sterowania urządzeniami </w:t>
            </w:r>
            <w:r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372" w:type="pct"/>
          </w:tcPr>
          <w:p w:rsidR="008F0D4F" w:rsidRPr="003A3D86" w:rsidRDefault="008F0D4F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86895" w:rsidRPr="00A10D84" w:rsidTr="00D96764">
        <w:trPr>
          <w:trHeight w:val="20"/>
        </w:trPr>
        <w:tc>
          <w:tcPr>
            <w:tcW w:w="796" w:type="pct"/>
            <w:vMerge w:val="restart"/>
          </w:tcPr>
          <w:p w:rsidR="00586895" w:rsidRPr="003A3D86" w:rsidRDefault="00586895" w:rsidP="00586895">
            <w:pPr>
              <w:numPr>
                <w:ilvl w:val="0"/>
                <w:numId w:val="56"/>
              </w:numPr>
              <w:ind w:hanging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A3D86">
              <w:rPr>
                <w:rFonts w:ascii="Arial" w:hAnsi="Arial" w:cs="Arial"/>
                <w:sz w:val="20"/>
                <w:szCs w:val="20"/>
              </w:rPr>
              <w:t>rzejazd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764">
              <w:rPr>
                <w:rFonts w:ascii="Arial" w:hAnsi="Arial" w:cs="Arial"/>
                <w:sz w:val="20"/>
                <w:szCs w:val="20"/>
              </w:rPr>
              <w:t>kolejowo-drogowe</w:t>
            </w:r>
          </w:p>
        </w:tc>
        <w:tc>
          <w:tcPr>
            <w:tcW w:w="887" w:type="pct"/>
          </w:tcPr>
          <w:p w:rsidR="00586895" w:rsidRPr="003A3D86" w:rsidRDefault="00586895" w:rsidP="0022500A">
            <w:pPr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Kategorie przejazdów kolejowo drogowych</w:t>
            </w:r>
          </w:p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:rsidR="00586895" w:rsidRPr="003A3D86" w:rsidRDefault="00586895" w:rsidP="008F0D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kategorie 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wyposażenie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3A3D86">
              <w:rPr>
                <w:rFonts w:ascii="Arial" w:hAnsi="Arial" w:cs="Arial"/>
                <w:sz w:val="20"/>
                <w:szCs w:val="20"/>
              </w:rPr>
              <w:t>elementy urządzeń przejazdowych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uzasadniać od jaki parametrów zależy kategoria przejazdu</w:t>
            </w:r>
          </w:p>
          <w:p w:rsidR="00586895" w:rsidRPr="00D96764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D96764">
              <w:rPr>
                <w:rFonts w:ascii="Arial" w:hAnsi="Arial" w:cs="Arial"/>
                <w:sz w:val="20"/>
                <w:szCs w:val="20"/>
              </w:rPr>
              <w:t>opisywać przejazdy wyposażone w samoczynne systemy przejazdowe kat.</w:t>
            </w:r>
            <w:r w:rsidR="00D96764" w:rsidRPr="00D96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764">
              <w:rPr>
                <w:rFonts w:ascii="Arial" w:hAnsi="Arial" w:cs="Arial"/>
                <w:sz w:val="20"/>
                <w:szCs w:val="20"/>
              </w:rPr>
              <w:t>B i C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kat. D, E,F </w:t>
            </w:r>
          </w:p>
        </w:tc>
        <w:tc>
          <w:tcPr>
            <w:tcW w:w="1250" w:type="pct"/>
          </w:tcPr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opisywać przejazdy strzeżone z miejsca </w:t>
            </w:r>
            <w:r>
              <w:rPr>
                <w:rFonts w:ascii="Arial" w:hAnsi="Arial" w:cs="Arial"/>
                <w:sz w:val="20"/>
                <w:szCs w:val="20"/>
              </w:rPr>
              <w:t>i z </w:t>
            </w:r>
            <w:r w:rsidRPr="003A3D86">
              <w:rPr>
                <w:rFonts w:ascii="Arial" w:hAnsi="Arial" w:cs="Arial"/>
                <w:sz w:val="20"/>
                <w:szCs w:val="20"/>
              </w:rPr>
              <w:t>odległości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przedstawiać uzależnienia przejazdów od urządzeń </w:t>
            </w:r>
            <w:r>
              <w:rPr>
                <w:rFonts w:ascii="Arial" w:hAnsi="Arial" w:cs="Arial"/>
                <w:sz w:val="20"/>
                <w:szCs w:val="20"/>
              </w:rPr>
              <w:t>sterowania ruchem kolejowym</w:t>
            </w:r>
            <w:r w:rsidRPr="003A3D86">
              <w:rPr>
                <w:rFonts w:ascii="Arial" w:hAnsi="Arial" w:cs="Arial"/>
                <w:sz w:val="20"/>
                <w:szCs w:val="20"/>
              </w:rPr>
              <w:t xml:space="preserve"> (LCS)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określać parametry widoczności jakie musi spełniać kat. D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 jakie elementy i </w:t>
            </w:r>
            <w:r w:rsidRPr="003A3D86">
              <w:rPr>
                <w:rFonts w:ascii="Arial" w:hAnsi="Arial" w:cs="Arial"/>
                <w:sz w:val="20"/>
                <w:szCs w:val="20"/>
              </w:rPr>
              <w:t>oznakowanie musi być wyposażony przejazd</w:t>
            </w:r>
          </w:p>
          <w:p w:rsidR="00586895" w:rsidRPr="003A3D8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 xml:space="preserve">określać cel wprowadzenia oznakowanie przejazdów </w:t>
            </w:r>
          </w:p>
        </w:tc>
        <w:tc>
          <w:tcPr>
            <w:tcW w:w="372" w:type="pct"/>
          </w:tcPr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86895" w:rsidRPr="00A10D84" w:rsidTr="00D96764">
        <w:trPr>
          <w:trHeight w:val="411"/>
        </w:trPr>
        <w:tc>
          <w:tcPr>
            <w:tcW w:w="796" w:type="pct"/>
            <w:vMerge/>
          </w:tcPr>
          <w:p w:rsidR="00586895" w:rsidRPr="003A3D86" w:rsidRDefault="00586895" w:rsidP="005868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7" w:type="pct"/>
          </w:tcPr>
          <w:p w:rsidR="00586895" w:rsidRPr="00F54BF6" w:rsidRDefault="00586895" w:rsidP="0022500A">
            <w:pPr>
              <w:pStyle w:val="Akapitzlist"/>
              <w:numPr>
                <w:ilvl w:val="0"/>
                <w:numId w:val="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Urządzenia przejazdowe</w:t>
            </w:r>
          </w:p>
        </w:tc>
        <w:tc>
          <w:tcPr>
            <w:tcW w:w="320" w:type="pct"/>
          </w:tcPr>
          <w:p w:rsidR="00586895" w:rsidRPr="00F54BF6" w:rsidRDefault="00586895" w:rsidP="008F0D4F">
            <w:pPr>
              <w:ind w:left="3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96764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96764">
              <w:rPr>
                <w:rFonts w:ascii="Arial" w:hAnsi="Arial" w:cs="Arial"/>
                <w:sz w:val="20"/>
                <w:szCs w:val="20"/>
              </w:rPr>
              <w:t>przedstawić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blokowy urządzeń przejazdowych</w:t>
            </w:r>
          </w:p>
          <w:p w:rsidR="00586895" w:rsidRPr="00F54BF6" w:rsidRDefault="005E38A7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 zadanie czujników w systemie sygnalizacji</w:t>
            </w:r>
            <w:r w:rsidR="00D967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przejazdowej</w:t>
            </w:r>
          </w:p>
        </w:tc>
        <w:tc>
          <w:tcPr>
            <w:tcW w:w="1250" w:type="pct"/>
          </w:tcPr>
          <w:p w:rsidR="00586895" w:rsidRPr="00F54BF6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przedstawiać uzależnienia rozmieszczenia czujników od prędkości pociągów</w:t>
            </w:r>
          </w:p>
          <w:p w:rsidR="00586895" w:rsidRDefault="00586895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zadanie i rolę powtarzaczy w urządzeniach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ssp</w:t>
            </w:r>
            <w:proofErr w:type="spellEnd"/>
          </w:p>
          <w:p w:rsidR="00E50DA9" w:rsidRDefault="00E50DA9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50DA9">
              <w:rPr>
                <w:rFonts w:ascii="Arial" w:hAnsi="Arial" w:cs="Arial"/>
                <w:color w:val="auto"/>
                <w:sz w:val="20"/>
                <w:szCs w:val="20"/>
              </w:rPr>
              <w:t>analizuje własne kompetencje</w:t>
            </w:r>
          </w:p>
          <w:p w:rsidR="00670F62" w:rsidRPr="00D96764" w:rsidRDefault="00670F62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0F62">
              <w:rPr>
                <w:rFonts w:ascii="Arial" w:hAnsi="Arial" w:cs="Arial"/>
                <w:color w:val="auto"/>
                <w:sz w:val="20"/>
                <w:szCs w:val="20"/>
              </w:rPr>
              <w:t>wydawać dyspozycje osobom wykonującym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70F62">
              <w:rPr>
                <w:rFonts w:ascii="Arial" w:hAnsi="Arial" w:cs="Arial"/>
                <w:color w:val="auto"/>
                <w:sz w:val="20"/>
                <w:szCs w:val="20"/>
              </w:rPr>
              <w:t>poszczególne zadania</w:t>
            </w:r>
          </w:p>
        </w:tc>
        <w:tc>
          <w:tcPr>
            <w:tcW w:w="372" w:type="pct"/>
          </w:tcPr>
          <w:p w:rsidR="00586895" w:rsidRPr="00F54BF6" w:rsidRDefault="006C5166" w:rsidP="008F0D4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586895" w:rsidRPr="00A10D84" w:rsidTr="00D96764">
        <w:trPr>
          <w:trHeight w:val="411"/>
        </w:trPr>
        <w:tc>
          <w:tcPr>
            <w:tcW w:w="796" w:type="pct"/>
          </w:tcPr>
          <w:p w:rsidR="00586895" w:rsidRPr="003A3D86" w:rsidRDefault="005E38A7" w:rsidP="00586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87" w:type="pct"/>
          </w:tcPr>
          <w:p w:rsidR="00586895" w:rsidRPr="003A3D86" w:rsidRDefault="00586895" w:rsidP="008F0D4F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0" w:type="pct"/>
          </w:tcPr>
          <w:p w:rsidR="00586895" w:rsidRPr="003A3D86" w:rsidRDefault="00586895" w:rsidP="00C43E45">
            <w:pP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586895" w:rsidRPr="003A3D86" w:rsidRDefault="00586895" w:rsidP="008F0D4F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</w:tcPr>
          <w:p w:rsidR="00586895" w:rsidRPr="00E50DA9" w:rsidRDefault="00586895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2" w:type="pct"/>
          </w:tcPr>
          <w:p w:rsidR="00586895" w:rsidRPr="003A3D86" w:rsidRDefault="00586895" w:rsidP="008F0D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2177" w:rsidRDefault="0022217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D16A3" w:rsidRDefault="009D16A3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6D541E" w:rsidRPr="006D541E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zaplanowanie lekcji</w:t>
      </w:r>
      <w:r>
        <w:rPr>
          <w:rFonts w:ascii="Arial" w:hAnsi="Arial" w:cs="Arial"/>
          <w:color w:val="auto"/>
          <w:sz w:val="20"/>
          <w:szCs w:val="20"/>
        </w:rPr>
        <w:t xml:space="preserve"> 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 w:rsidR="00E17FAF">
        <w:rPr>
          <w:rFonts w:ascii="Arial" w:hAnsi="Arial" w:cs="Arial"/>
          <w:color w:val="auto"/>
          <w:sz w:val="20"/>
          <w:szCs w:val="20"/>
        </w:rPr>
        <w:t>ch metod nauczania,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</w:t>
      </w:r>
      <w:r w:rsidR="006921D1">
        <w:rPr>
          <w:rFonts w:ascii="Arial" w:hAnsi="Arial" w:cs="Arial"/>
          <w:color w:val="auto"/>
          <w:sz w:val="20"/>
          <w:szCs w:val="20"/>
        </w:rPr>
        <w:t xml:space="preserve"> zależności od metody nauczania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E17FAF">
        <w:rPr>
          <w:rFonts w:ascii="Arial" w:hAnsi="Arial" w:cs="Arial"/>
          <w:color w:val="auto"/>
          <w:sz w:val="20"/>
          <w:szCs w:val="20"/>
        </w:rPr>
        <w:t>,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024F09">
        <w:rPr>
          <w:rFonts w:ascii="Arial" w:hAnsi="Arial" w:cs="Arial"/>
          <w:color w:val="auto"/>
          <w:sz w:val="20"/>
          <w:szCs w:val="20"/>
        </w:rPr>
        <w:t>.</w:t>
      </w:r>
    </w:p>
    <w:p w:rsidR="00024F09" w:rsidRDefault="00024F09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10D84" w:rsidRPr="00A10D84" w:rsidRDefault="00AA36C6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E17FAF" w:rsidRPr="00E17FAF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</w:t>
      </w:r>
      <w:r w:rsidR="006921D1">
        <w:rPr>
          <w:rFonts w:ascii="Arial" w:hAnsi="Arial" w:cs="Arial"/>
          <w:color w:val="auto"/>
          <w:sz w:val="20"/>
          <w:szCs w:val="20"/>
        </w:rPr>
        <w:br/>
      </w:r>
      <w:r w:rsidRPr="00A10D84">
        <w:rPr>
          <w:rFonts w:ascii="Arial" w:hAnsi="Arial" w:cs="Arial"/>
          <w:color w:val="auto"/>
          <w:sz w:val="20"/>
          <w:szCs w:val="20"/>
        </w:rPr>
        <w:t xml:space="preserve">o charakterze podającym, eksponujących i problemowych.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D02E33">
        <w:rPr>
          <w:rFonts w:ascii="Arial" w:hAnsi="Arial" w:cs="Arial"/>
          <w:color w:val="auto"/>
          <w:sz w:val="20"/>
          <w:szCs w:val="20"/>
        </w:rPr>
        <w:t>,</w:t>
      </w:r>
    </w:p>
    <w:p w:rsidR="00D02E33" w:rsidRPr="00A10D84" w:rsidRDefault="00D02E33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6921D1" w:rsidRPr="00A10D84" w:rsidRDefault="006921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0146A" w:rsidRPr="00D0146A" w:rsidRDefault="00A10D84" w:rsidP="00024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66B20">
        <w:rPr>
          <w:rFonts w:ascii="Arial" w:hAnsi="Arial" w:cs="Arial"/>
          <w:color w:val="auto"/>
          <w:sz w:val="20"/>
          <w:szCs w:val="20"/>
        </w:rPr>
        <w:t>urządzeń</w:t>
      </w:r>
      <w:r w:rsidR="00E17FAF" w:rsidRPr="00E17FAF">
        <w:rPr>
          <w:rFonts w:ascii="Arial" w:hAnsi="Arial" w:cs="Arial"/>
          <w:color w:val="auto"/>
          <w:sz w:val="20"/>
          <w:szCs w:val="20"/>
        </w:rPr>
        <w:t xml:space="preserve">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stanowisko komputerowe dla nauczyciela podłączone do sieci lokalnej </w:t>
      </w:r>
      <w:r w:rsidR="006921D1">
        <w:rPr>
          <w:rFonts w:ascii="Arial" w:eastAsia="Calibri" w:hAnsi="Arial" w:cs="Arial"/>
          <w:bCs/>
          <w:sz w:val="20"/>
          <w:szCs w:val="20"/>
        </w:rPr>
        <w:br/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z dostępem do Internetu, z urządzeniem wielofunkcyjnym, z ploterem i projektorem multimedialnym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stanowiska komputerowe (jedno stanowisko dla jednego ucznia) podłączone do sieci lokalnej z dostępem do Internetu, z oprogramowaniem biurowym i specjalistycznym np. symulator ISDR, MOR,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symulatory sygnalizacji przejazdowej i blo</w:t>
      </w:r>
      <w:r w:rsidR="00FC1E8D">
        <w:rPr>
          <w:rFonts w:ascii="Arial" w:eastAsia="Calibri" w:hAnsi="Arial" w:cs="Arial"/>
          <w:bCs/>
          <w:sz w:val="20"/>
          <w:szCs w:val="20"/>
        </w:rPr>
        <w:t xml:space="preserve">kad liniowych i stacyjnych itp.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>dokumentacje techniczne: dokumentacja systemu utrzymania, dokumentacja technicznoruchowa urządzeń sterowania ruchem kolejowym, instrukcje branżowe serii IR, IE, ID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normy dotyczące rysunku technicznego </w:t>
      </w:r>
      <w:r w:rsidR="00255B5B" w:rsidRPr="00255B5B">
        <w:rPr>
          <w:rFonts w:ascii="Arial" w:hAnsi="Arial" w:cs="Arial"/>
          <w:bCs/>
          <w:sz w:val="20"/>
          <w:szCs w:val="20"/>
        </w:rPr>
        <w:t>mające zastosowanie w technice SRK</w:t>
      </w:r>
      <w:r w:rsidR="00255B5B" w:rsidRPr="00255B5B">
        <w:rPr>
          <w:rFonts w:ascii="Arial" w:eastAsia="Calibri" w:hAnsi="Arial" w:cs="Arial"/>
          <w:bCs/>
          <w:sz w:val="20"/>
          <w:szCs w:val="20"/>
        </w:rPr>
        <w:t xml:space="preserve">, katalogi elementów elektronicznych, przekaźników. </w:t>
      </w:r>
      <w:r w:rsidR="00255B5B" w:rsidRPr="00255B5B">
        <w:rPr>
          <w:rFonts w:ascii="Arial" w:hAnsi="Arial" w:cs="Arial"/>
          <w:bCs/>
          <w:sz w:val="20"/>
          <w:szCs w:val="20"/>
        </w:rPr>
        <w:t>albumy schematów typowych urządzeń sterowania ruchem kolejowym</w:t>
      </w:r>
      <w:r w:rsidR="00764CBA">
        <w:rPr>
          <w:rFonts w:ascii="Arial" w:hAnsi="Arial" w:cs="Arial"/>
          <w:bCs/>
          <w:sz w:val="20"/>
          <w:szCs w:val="20"/>
        </w:rPr>
        <w:t>,</w:t>
      </w:r>
      <w:r w:rsidR="003766C6">
        <w:rPr>
          <w:rFonts w:ascii="Arial" w:hAnsi="Arial" w:cs="Arial"/>
          <w:bCs/>
          <w:sz w:val="20"/>
          <w:szCs w:val="20"/>
        </w:rPr>
        <w:t xml:space="preserve"> </w:t>
      </w:r>
      <w:r w:rsidR="00255B5B" w:rsidRPr="00255B5B">
        <w:rPr>
          <w:rFonts w:ascii="Arial" w:hAnsi="Arial" w:cs="Arial"/>
          <w:bCs/>
          <w:color w:val="auto"/>
          <w:sz w:val="20"/>
          <w:szCs w:val="20"/>
        </w:rPr>
        <w:t>obowiązujące akty prawa krajowego i europejskiego.</w:t>
      </w:r>
      <w:r w:rsidR="00D0146A" w:rsidRPr="00D0146A">
        <w:rPr>
          <w:rFonts w:ascii="Arial" w:hAnsi="Arial" w:cs="Arial"/>
          <w:bCs/>
          <w:color w:val="auto"/>
          <w:sz w:val="20"/>
          <w:szCs w:val="20"/>
        </w:rPr>
        <w:t xml:space="preserve"> elementy urządzeń sterowania ruchem kolejowym: zamki kluczowe z kluczami, kluczowe skrzynie zależności, elementy urządzeń mechanicznych (np. bloki mechaniczne i przekaźnikowe, zawórki, suwaki), elementy urządzeń przekaźnikowych (np. przekaźniki, płytki jaz, transformatory, kostki pulpitu nastawczego), elementy armatury kablowej i </w:t>
      </w:r>
      <w:proofErr w:type="spellStart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pędniowej</w:t>
      </w:r>
      <w:proofErr w:type="spellEnd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 xml:space="preserve"> (np. garnki rozdzielcze, puszki kablowe, listwy zaciskowe, zwroty załomowe, naprężacze), elementy urządzeń komputerowych (np. moduły, sterowniki), elementy oddziaływania pociągu (np. przyciski szynowe, czujniki koła: mechaniczne, elektroniczne, eon), napędy: zwrotnicowe, </w:t>
      </w:r>
      <w:proofErr w:type="spellStart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wykolejnicowe</w:t>
      </w:r>
      <w:proofErr w:type="spellEnd"/>
      <w:r w:rsidR="00D0146A" w:rsidRPr="00D0146A">
        <w:rPr>
          <w:rFonts w:ascii="Arial" w:hAnsi="Arial" w:cs="Arial"/>
          <w:bCs/>
          <w:color w:val="auto"/>
          <w:sz w:val="20"/>
          <w:szCs w:val="20"/>
        </w:rPr>
        <w:t>, kontrolery ruchomych części rozjazdu, głowice i komory świetlna sygnalizatorów kolejowych i drogowych, elementy urządzeń diagnostyki stanów awaryjnych taboru, elementy urządzeń zasilających.</w:t>
      </w:r>
    </w:p>
    <w:p w:rsidR="008931BB" w:rsidRDefault="008931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A10D84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775A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>urządzenia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</w:t>
      </w:r>
      <w:r w:rsidRPr="00510BD3">
        <w:rPr>
          <w:rFonts w:ascii="Arial" w:hAnsi="Arial" w:cs="Arial"/>
          <w:color w:val="auto"/>
          <w:sz w:val="20"/>
          <w:szCs w:val="20"/>
        </w:rPr>
        <w:t>n</w:t>
      </w:r>
      <w:r w:rsidR="00D66B20" w:rsidRPr="00510BD3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615652" w:rsidRPr="00510BD3">
        <w:rPr>
          <w:rFonts w:ascii="Arial" w:hAnsi="Arial" w:cs="Arial"/>
          <w:color w:val="auto"/>
          <w:sz w:val="20"/>
          <w:szCs w:val="20"/>
        </w:rPr>
        <w:t>ób</w:t>
      </w:r>
      <w:r w:rsidRPr="00510BD3">
        <w:rPr>
          <w:rFonts w:ascii="Arial" w:hAnsi="Arial" w:cs="Arial"/>
          <w:color w:val="auto"/>
          <w:sz w:val="20"/>
          <w:szCs w:val="20"/>
        </w:rPr>
        <w:t>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</w:t>
      </w:r>
      <w:r w:rsidR="00E775A4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 xml:space="preserve">Formy organizacyjne powinny uwzględniać indywidualne potrzeby </w:t>
      </w:r>
      <w:r w:rsidR="00024F09">
        <w:rPr>
          <w:rFonts w:ascii="Arial" w:hAnsi="Arial" w:cs="Arial"/>
          <w:color w:val="auto"/>
          <w:sz w:val="20"/>
          <w:szCs w:val="20"/>
        </w:rPr>
        <w:br/>
      </w:r>
      <w:r w:rsidR="00615652">
        <w:rPr>
          <w:rFonts w:ascii="Arial" w:hAnsi="Arial" w:cs="Arial"/>
          <w:color w:val="auto"/>
          <w:sz w:val="20"/>
          <w:szCs w:val="20"/>
        </w:rPr>
        <w:t>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D02E33">
        <w:rPr>
          <w:rFonts w:ascii="Arial" w:hAnsi="Arial" w:cs="Arial"/>
          <w:sz w:val="20"/>
          <w:szCs w:val="20"/>
        </w:rPr>
        <w:t>,</w:t>
      </w:r>
      <w:r w:rsidR="00D02E33">
        <w:rPr>
          <w:rFonts w:ascii="Arial" w:hAnsi="Arial" w:cs="Arial"/>
          <w:sz w:val="20"/>
          <w:szCs w:val="20"/>
        </w:rPr>
        <w:tab/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D02E33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D02E33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A10D84" w:rsidRPr="00D66B20" w:rsidRDefault="00D02E33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mieszane.</w:t>
      </w:r>
    </w:p>
    <w:p w:rsidR="00A10D84" w:rsidRPr="00D96764" w:rsidRDefault="00A10D84" w:rsidP="00BA520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66B20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wywiad, obserwacja oraz ilościowych ankiety. W trakcie badań ewaluacyjnych powinno się zastosować kilka </w:t>
      </w:r>
      <w:r w:rsidR="00D66B20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66B20" w:rsidRPr="00D66B20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</w:t>
      </w:r>
      <w:r w:rsidR="00D66B20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714246" w:rsidRDefault="00A10D84" w:rsidP="00E66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714246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66B20" w:rsidRPr="00714246">
        <w:rPr>
          <w:rFonts w:ascii="Arial" w:hAnsi="Arial" w:cs="Arial"/>
          <w:color w:val="auto"/>
          <w:sz w:val="20"/>
          <w:szCs w:val="20"/>
        </w:rPr>
        <w:t xml:space="preserve">urządzenia sterowania ruchem kolejowym </w:t>
      </w:r>
      <w:r w:rsidRPr="00714246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10D84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wewnętrznych i zewnętrznych urządzeń sterowania ruchem kolejowym,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081995">
        <w:rPr>
          <w:rFonts w:ascii="Arial" w:hAnsi="Arial" w:cs="Arial"/>
          <w:color w:val="auto"/>
          <w:sz w:val="20"/>
          <w:szCs w:val="20"/>
        </w:rPr>
        <w:t>rozróżnia</w:t>
      </w:r>
      <w:r w:rsidRPr="003579EB">
        <w:rPr>
          <w:rFonts w:ascii="Arial" w:hAnsi="Arial" w:cs="Arial"/>
          <w:color w:val="auto"/>
          <w:sz w:val="20"/>
          <w:szCs w:val="20"/>
        </w:rPr>
        <w:t>nia sygnalizatorów przytorowych,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umiejętność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3579EB">
        <w:rPr>
          <w:rFonts w:ascii="Arial" w:hAnsi="Arial" w:cs="Arial"/>
          <w:color w:val="auto"/>
          <w:sz w:val="20"/>
          <w:szCs w:val="20"/>
        </w:rPr>
        <w:t xml:space="preserve">rozpoznawania oznaczeń, wskaźników, i sygnałów nadawanych przez urządzenia przytorowe, </w:t>
      </w:r>
    </w:p>
    <w:p w:rsidR="00D049C8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 xml:space="preserve"> znajomości działania obwodów torowych,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działania napędów zwrotnicowych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budowy i pracy blokad stacyjnych i liniowych,</w:t>
      </w:r>
    </w:p>
    <w:p w:rsidR="00AE2147" w:rsidRPr="003579EB" w:rsidRDefault="003579EB" w:rsidP="0022500A">
      <w:pPr>
        <w:numPr>
          <w:ilvl w:val="0"/>
          <w:numId w:val="13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działania urządzeń automatyki rozrządu,</w:t>
      </w:r>
    </w:p>
    <w:p w:rsidR="00AE2147" w:rsidRPr="003579EB" w:rsidRDefault="00081995" w:rsidP="0022500A">
      <w:pPr>
        <w:numPr>
          <w:ilvl w:val="0"/>
          <w:numId w:val="13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3579EB" w:rsidRPr="003579EB">
        <w:rPr>
          <w:rFonts w:ascii="Arial" w:hAnsi="Arial" w:cs="Arial"/>
          <w:color w:val="auto"/>
          <w:sz w:val="20"/>
          <w:szCs w:val="20"/>
        </w:rPr>
        <w:t xml:space="preserve">nia kategorii przejazdów </w:t>
      </w:r>
      <w:r w:rsidR="00EC3970">
        <w:rPr>
          <w:rFonts w:ascii="Arial" w:hAnsi="Arial" w:cs="Arial"/>
          <w:color w:val="auto"/>
          <w:sz w:val="20"/>
          <w:szCs w:val="20"/>
        </w:rPr>
        <w:t>kolejowo-drogow</w:t>
      </w:r>
      <w:r w:rsidR="003579EB" w:rsidRPr="003579EB">
        <w:rPr>
          <w:rFonts w:ascii="Arial" w:hAnsi="Arial" w:cs="Arial"/>
          <w:color w:val="auto"/>
          <w:sz w:val="20"/>
          <w:szCs w:val="20"/>
        </w:rPr>
        <w:t>ych i urządzeń ich zabezpieczających,</w:t>
      </w:r>
    </w:p>
    <w:p w:rsidR="006D4492" w:rsidRPr="003579EB" w:rsidRDefault="003579EB" w:rsidP="0022500A">
      <w:pPr>
        <w:numPr>
          <w:ilvl w:val="0"/>
          <w:numId w:val="132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579EB">
        <w:rPr>
          <w:rFonts w:ascii="Arial" w:hAnsi="Arial" w:cs="Arial"/>
          <w:color w:val="auto"/>
          <w:sz w:val="20"/>
          <w:szCs w:val="20"/>
        </w:rPr>
        <w:t>znajomości urządzeń diagnostyki taboru</w:t>
      </w:r>
      <w:r w:rsidR="00A7642F">
        <w:rPr>
          <w:rFonts w:ascii="Arial" w:hAnsi="Arial" w:cs="Arial"/>
          <w:color w:val="auto"/>
          <w:sz w:val="20"/>
          <w:szCs w:val="20"/>
        </w:rPr>
        <w:t>,</w:t>
      </w:r>
      <w:r w:rsidRPr="003579EB">
        <w:rPr>
          <w:rFonts w:ascii="Arial" w:hAnsi="Arial" w:cs="Arial"/>
          <w:color w:val="auto"/>
          <w:sz w:val="20"/>
          <w:szCs w:val="20"/>
        </w:rPr>
        <w:t xml:space="preserve"> stanów</w:t>
      </w:r>
      <w:r w:rsidR="000525FC" w:rsidRPr="003579EB">
        <w:rPr>
          <w:rFonts w:ascii="Arial" w:hAnsi="Arial" w:cs="Arial"/>
          <w:color w:val="auto"/>
          <w:sz w:val="20"/>
          <w:szCs w:val="20"/>
        </w:rPr>
        <w:fldChar w:fldCharType="begin"/>
      </w:r>
      <w:r w:rsidR="006D4492" w:rsidRPr="003579EB">
        <w:rPr>
          <w:rFonts w:ascii="Arial" w:hAnsi="Arial" w:cs="Arial"/>
          <w:color w:val="auto"/>
          <w:sz w:val="20"/>
          <w:szCs w:val="20"/>
        </w:rPr>
        <w:instrText xml:space="preserve"> LISTNUM </w:instrText>
      </w:r>
      <w:r w:rsidR="000525FC" w:rsidRPr="003579EB">
        <w:rPr>
          <w:rFonts w:ascii="Arial" w:hAnsi="Arial" w:cs="Arial"/>
          <w:color w:val="auto"/>
          <w:sz w:val="20"/>
          <w:szCs w:val="20"/>
        </w:rPr>
        <w:fldChar w:fldCharType="end"/>
      </w:r>
      <w:r w:rsidRPr="003579EB">
        <w:rPr>
          <w:rFonts w:ascii="Arial" w:hAnsi="Arial" w:cs="Arial"/>
          <w:color w:val="auto"/>
          <w:sz w:val="20"/>
          <w:szCs w:val="20"/>
        </w:rPr>
        <w:t xml:space="preserve"> awaryjnych, urządzeń samoczynnego hamowania pociągów i oddziaływania pojazd – tor.</w:t>
      </w:r>
    </w:p>
    <w:p w:rsidR="00190AF1" w:rsidRPr="00190AF1" w:rsidRDefault="00FC1E8D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  <w:r w:rsidR="004F68F3">
        <w:rPr>
          <w:rFonts w:ascii="Arial" w:hAnsi="Arial" w:cs="Arial"/>
          <w:b/>
          <w:sz w:val="28"/>
          <w:szCs w:val="28"/>
        </w:rPr>
        <w:t>M</w:t>
      </w:r>
      <w:r w:rsidR="00D96764">
        <w:rPr>
          <w:rFonts w:ascii="Arial" w:hAnsi="Arial" w:cs="Arial"/>
          <w:b/>
          <w:sz w:val="28"/>
          <w:szCs w:val="28"/>
        </w:rPr>
        <w:t>aszyny elektryczne</w:t>
      </w:r>
    </w:p>
    <w:p w:rsidR="00190AF1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Default="00190AF1" w:rsidP="0022500A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C96B51">
        <w:rPr>
          <w:rFonts w:ascii="Arial" w:hAnsi="Arial" w:cs="Arial"/>
          <w:color w:val="auto"/>
          <w:sz w:val="20"/>
          <w:szCs w:val="20"/>
        </w:rPr>
        <w:t>Poznanie budowy</w:t>
      </w:r>
      <w:r>
        <w:rPr>
          <w:rFonts w:ascii="Arial" w:hAnsi="Arial" w:cs="Arial"/>
          <w:color w:val="auto"/>
          <w:sz w:val="20"/>
          <w:szCs w:val="20"/>
        </w:rPr>
        <w:t xml:space="preserve"> i zasady działania maszyn elektrycznych prądu stałego i przemiennego.</w:t>
      </w:r>
    </w:p>
    <w:p w:rsidR="00190AF1" w:rsidRDefault="00190AF1" w:rsidP="0022500A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urządzeń </w:t>
      </w:r>
      <w:r>
        <w:rPr>
          <w:rFonts w:ascii="Arial" w:hAnsi="Arial" w:cs="Arial"/>
          <w:color w:val="auto"/>
          <w:sz w:val="20"/>
          <w:szCs w:val="20"/>
        </w:rPr>
        <w:t xml:space="preserve">zasilających maszyny i </w:t>
      </w:r>
      <w:r w:rsidR="0063484D">
        <w:rPr>
          <w:rFonts w:ascii="Arial" w:hAnsi="Arial" w:cs="Arial"/>
          <w:color w:val="auto"/>
          <w:sz w:val="20"/>
          <w:szCs w:val="20"/>
        </w:rPr>
        <w:t xml:space="preserve">instalacje </w:t>
      </w:r>
      <w:r>
        <w:rPr>
          <w:rFonts w:ascii="Arial" w:hAnsi="Arial" w:cs="Arial"/>
          <w:color w:val="auto"/>
          <w:sz w:val="20"/>
          <w:szCs w:val="20"/>
        </w:rPr>
        <w:t>elektryczne.</w:t>
      </w:r>
    </w:p>
    <w:p w:rsidR="00190AF1" w:rsidRPr="00D9676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D9676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96764">
        <w:rPr>
          <w:rFonts w:ascii="Arial" w:hAnsi="Arial" w:cs="Arial"/>
          <w:b/>
          <w:color w:val="auto"/>
          <w:sz w:val="20"/>
          <w:szCs w:val="20"/>
        </w:rPr>
        <w:t xml:space="preserve">Cele </w:t>
      </w:r>
      <w:r w:rsidR="00D96764">
        <w:rPr>
          <w:rFonts w:ascii="Arial" w:hAnsi="Arial" w:cs="Arial"/>
          <w:b/>
          <w:color w:val="auto"/>
          <w:sz w:val="20"/>
          <w:szCs w:val="20"/>
        </w:rPr>
        <w:t>operacyjne:</w:t>
      </w:r>
    </w:p>
    <w:p w:rsidR="00190AF1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sklasyfikować maszyny elektryczne,</w:t>
      </w:r>
    </w:p>
    <w:p w:rsidR="00190AF1" w:rsidRPr="00A10D84" w:rsidRDefault="006137AA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4F68F3">
        <w:rPr>
          <w:rFonts w:ascii="Arial" w:hAnsi="Arial" w:cs="Arial"/>
          <w:sz w:val="20"/>
          <w:szCs w:val="20"/>
        </w:rPr>
        <w:t>budowę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4F68F3">
        <w:rPr>
          <w:rFonts w:ascii="Arial" w:hAnsi="Arial" w:cs="Arial"/>
          <w:sz w:val="20"/>
          <w:szCs w:val="20"/>
        </w:rPr>
        <w:t>maszyn elektrycznych prądu stałego i przemiennego,</w:t>
      </w:r>
    </w:p>
    <w:p w:rsidR="00190AF1" w:rsidRPr="00A10D84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wyjaśnić zasadę działania maszyn elektrycznych,</w:t>
      </w:r>
    </w:p>
    <w:p w:rsidR="00190AF1" w:rsidRPr="00A10D84" w:rsidRDefault="00081995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4F68F3">
        <w:rPr>
          <w:rFonts w:ascii="Arial" w:hAnsi="Arial" w:cs="Arial"/>
          <w:sz w:val="20"/>
          <w:szCs w:val="20"/>
        </w:rPr>
        <w:t xml:space="preserve"> urządzenia zasilające instalacje i maszyny elektryczne,</w:t>
      </w:r>
    </w:p>
    <w:p w:rsidR="00190AF1" w:rsidRDefault="004F68F3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kable energetyczne wraz z osprzętem</w:t>
      </w:r>
      <w:r w:rsidR="0063484D">
        <w:rPr>
          <w:rFonts w:ascii="Arial" w:hAnsi="Arial" w:cs="Arial"/>
          <w:sz w:val="20"/>
          <w:szCs w:val="20"/>
        </w:rPr>
        <w:t>,</w:t>
      </w:r>
    </w:p>
    <w:p w:rsidR="00670F62" w:rsidRDefault="0063484D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dobrać zasilanie do maszyny elektrycznej</w:t>
      </w:r>
      <w:r w:rsidR="00670F62">
        <w:rPr>
          <w:rFonts w:ascii="Arial" w:hAnsi="Arial" w:cs="Arial"/>
          <w:sz w:val="20"/>
          <w:szCs w:val="20"/>
        </w:rPr>
        <w:t>,</w:t>
      </w:r>
    </w:p>
    <w:p w:rsidR="0063484D" w:rsidRPr="00670F62" w:rsidRDefault="00670F62" w:rsidP="0022500A">
      <w:pPr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70F62">
        <w:rPr>
          <w:rFonts w:ascii="Arial" w:hAnsi="Arial" w:cs="Arial"/>
          <w:sz w:val="20"/>
          <w:szCs w:val="20"/>
        </w:rPr>
        <w:t>oceniać jakość wykonania przydzielonych zadań</w:t>
      </w:r>
      <w:r w:rsidR="0063484D" w:rsidRPr="00670F62">
        <w:rPr>
          <w:rFonts w:ascii="Arial" w:hAnsi="Arial" w:cs="Arial"/>
          <w:sz w:val="20"/>
          <w:szCs w:val="20"/>
        </w:rPr>
        <w:t>.</w:t>
      </w:r>
    </w:p>
    <w:p w:rsidR="00024F09" w:rsidRPr="00A10D84" w:rsidRDefault="00190AF1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8B7089">
        <w:rPr>
          <w:rFonts w:ascii="Arial" w:hAnsi="Arial" w:cs="Arial"/>
          <w:b/>
          <w:sz w:val="20"/>
          <w:szCs w:val="20"/>
        </w:rPr>
        <w:t>: M</w:t>
      </w:r>
      <w:r w:rsidRPr="000746E6">
        <w:rPr>
          <w:rFonts w:ascii="Arial" w:hAnsi="Arial" w:cs="Arial"/>
          <w:b/>
          <w:sz w:val="20"/>
          <w:szCs w:val="20"/>
        </w:rPr>
        <w:t>aszyny 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782"/>
        <w:gridCol w:w="874"/>
        <w:gridCol w:w="3345"/>
        <w:gridCol w:w="4070"/>
        <w:gridCol w:w="1021"/>
      </w:tblGrid>
      <w:tr w:rsidR="00190AF1" w:rsidRPr="00A10D84" w:rsidTr="00D96764">
        <w:tc>
          <w:tcPr>
            <w:tcW w:w="748" w:type="pct"/>
            <w:vMerge w:val="restar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8" w:type="pct"/>
            <w:vMerge w:val="restart"/>
          </w:tcPr>
          <w:p w:rsidR="00190AF1" w:rsidRPr="00D9676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7" w:type="pct"/>
            <w:gridSpan w:val="2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190AF1" w:rsidRPr="00D96764" w:rsidRDefault="00190AF1" w:rsidP="00024F09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90AF1" w:rsidRPr="00A10D84" w:rsidTr="00D96764">
        <w:tc>
          <w:tcPr>
            <w:tcW w:w="748" w:type="pct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90AF1" w:rsidRPr="00A10D84" w:rsidRDefault="00190AF1" w:rsidP="00024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pc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31" w:type="pct"/>
          </w:tcPr>
          <w:p w:rsidR="00190AF1" w:rsidRPr="00A10D84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90AF1" w:rsidRPr="00A10D84" w:rsidRDefault="00190AF1" w:rsidP="00024F09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190AF1" w:rsidRPr="008C5F76" w:rsidRDefault="00190AF1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8C5F7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190AF1" w:rsidRPr="00A10D84" w:rsidTr="00D96764">
        <w:tc>
          <w:tcPr>
            <w:tcW w:w="748" w:type="pct"/>
            <w:vMerge w:val="restart"/>
          </w:tcPr>
          <w:p w:rsidR="00190AF1" w:rsidRPr="00A10D84" w:rsidRDefault="00190AF1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maszyn elektrycznych</w:t>
            </w:r>
          </w:p>
        </w:tc>
        <w:tc>
          <w:tcPr>
            <w:tcW w:w="978" w:type="pct"/>
          </w:tcPr>
          <w:p w:rsidR="00190AF1" w:rsidRPr="00A85D6F" w:rsidRDefault="00190AF1" w:rsidP="0022500A">
            <w:pPr>
              <w:numPr>
                <w:ilvl w:val="0"/>
                <w:numId w:val="7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307" w:type="pct"/>
          </w:tcPr>
          <w:p w:rsidR="00190AF1" w:rsidRPr="00A10D84" w:rsidRDefault="00190AF1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190AF1" w:rsidRDefault="00081995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1D46A2" w:rsidRPr="00DD5447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190AF1" w:rsidRDefault="00451508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elektroinstalacyjny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190AF1" w:rsidRPr="00DD5447" w:rsidRDefault="00081995" w:rsidP="0022500A">
            <w:pPr>
              <w:numPr>
                <w:ilvl w:val="0"/>
                <w:numId w:val="63"/>
              </w:numPr>
              <w:ind w:left="203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1D46A2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zasilające instalacje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elektryczne maszyn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</w:tc>
        <w:tc>
          <w:tcPr>
            <w:tcW w:w="1431" w:type="pct"/>
          </w:tcPr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przewody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F47CCE">
              <w:rPr>
                <w:rFonts w:ascii="Arial" w:hAnsi="Arial" w:cs="Arial"/>
                <w:sz w:val="20"/>
                <w:szCs w:val="20"/>
              </w:rPr>
              <w:t>kable energetyczne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zastosowanie osprzętu elektroinstalacyjnego</w:t>
            </w:r>
          </w:p>
          <w:p w:rsidR="00190AF1" w:rsidRDefault="00081995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rodzaje źródeł zasilania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maszyn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190AF1" w:rsidRPr="00A10D84" w:rsidRDefault="00D07357" w:rsidP="0022500A">
            <w:pPr>
              <w:numPr>
                <w:ilvl w:val="0"/>
                <w:numId w:val="63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1D46A2">
              <w:rPr>
                <w:rFonts w:ascii="Arial" w:hAnsi="Arial" w:cs="Arial"/>
                <w:sz w:val="20"/>
                <w:szCs w:val="20"/>
              </w:rPr>
              <w:t xml:space="preserve"> przekrój przewodów zasilających maszyny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1D46A2">
              <w:rPr>
                <w:rFonts w:ascii="Arial" w:hAnsi="Arial" w:cs="Arial"/>
                <w:sz w:val="20"/>
                <w:szCs w:val="20"/>
              </w:rPr>
              <w:t>urządzenia elektryczne.</w:t>
            </w:r>
          </w:p>
        </w:tc>
        <w:tc>
          <w:tcPr>
            <w:tcW w:w="359" w:type="pct"/>
          </w:tcPr>
          <w:p w:rsidR="00190AF1" w:rsidRPr="008C5F76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  <w:r w:rsidRPr="003A3D86">
              <w:rPr>
                <w:rFonts w:ascii="Arial" w:hAnsi="Arial" w:cs="Arial"/>
                <w:sz w:val="20"/>
                <w:szCs w:val="20"/>
              </w:rPr>
              <w:t>Kl</w:t>
            </w:r>
            <w:r>
              <w:rPr>
                <w:rFonts w:ascii="Arial" w:hAnsi="Arial" w:cs="Arial"/>
                <w:sz w:val="20"/>
                <w:szCs w:val="20"/>
              </w:rPr>
              <w:t>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Pr="00A10D84" w:rsidRDefault="00247B10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Pr="00A85D6F" w:rsidRDefault="004F1A6E" w:rsidP="0022500A">
            <w:pPr>
              <w:numPr>
                <w:ilvl w:val="0"/>
                <w:numId w:val="7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Wiadomości ogólne o 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 w:rsidR="00247B10">
              <w:rPr>
                <w:rFonts w:ascii="Arial" w:hAnsi="Arial" w:cs="Arial"/>
                <w:color w:val="auto"/>
                <w:sz w:val="20"/>
                <w:szCs w:val="20"/>
              </w:rPr>
              <w:t>ach</w:t>
            </w:r>
            <w:r w:rsidR="00247B10" w:rsidRPr="00A85D6F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rodzaje maszyn elektrycznych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4F1A6E">
              <w:rPr>
                <w:rFonts w:ascii="Arial" w:hAnsi="Arial" w:cs="Arial"/>
                <w:sz w:val="20"/>
                <w:szCs w:val="20"/>
              </w:rPr>
              <w:t xml:space="preserve"> symbole graficzne stosowane do </w:t>
            </w:r>
            <w:r>
              <w:rPr>
                <w:rFonts w:ascii="Arial" w:hAnsi="Arial" w:cs="Arial"/>
                <w:sz w:val="20"/>
                <w:szCs w:val="20"/>
              </w:rPr>
              <w:t>oznaczania maszyn elektrycznych na schematach elektrycznych</w:t>
            </w:r>
          </w:p>
          <w:p w:rsidR="00247B10" w:rsidRPr="00A10D84" w:rsidRDefault="00247B10" w:rsidP="0022500A">
            <w:pPr>
              <w:numPr>
                <w:ilvl w:val="0"/>
                <w:numId w:val="64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techniczne maszyn elektrycznych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maszyny elektryczne 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podstawowe zjawiska fizyczne występujące podczas pracy maszyny elektrycznej</w:t>
            </w:r>
          </w:p>
          <w:p w:rsidR="00247B10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parametry maszyn elektrycznych</w:t>
            </w:r>
          </w:p>
          <w:p w:rsidR="00247B10" w:rsidRPr="00A10D84" w:rsidRDefault="00247B10" w:rsidP="0022500A">
            <w:pPr>
              <w:numPr>
                <w:ilvl w:val="0"/>
                <w:numId w:val="64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materiały wykorzystywane do budowy elementów maszyn elektrycznych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 w:val="restart"/>
          </w:tcPr>
          <w:p w:rsidR="00247B10" w:rsidRPr="00A10D84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8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maszyny prądu stałego</w:t>
            </w:r>
          </w:p>
          <w:p w:rsidR="00247B10" w:rsidRPr="00A10D84" w:rsidRDefault="00247B10" w:rsidP="0022500A">
            <w:pPr>
              <w:numPr>
                <w:ilvl w:val="0"/>
                <w:numId w:val="65"/>
              </w:numPr>
              <w:ind w:left="203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silnika prądu stałego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zasadę działania silnika prądu stałego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silniki szeregowe, bocznikowe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szeregowo – bocznikowe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układy połączeń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stany pracy silnika prądu stałego</w:t>
            </w:r>
          </w:p>
          <w:p w:rsidR="00247B10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rozruch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regulację obrotów silnika prądu stałego</w:t>
            </w:r>
          </w:p>
          <w:p w:rsidR="00247B10" w:rsidRPr="00A10D84" w:rsidRDefault="00247B10" w:rsidP="0022500A">
            <w:pPr>
              <w:numPr>
                <w:ilvl w:val="0"/>
                <w:numId w:val="65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straty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prądu stałego 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Pr="00A10D84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Prądnice prądu stałego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budowę prądnicy prądu stałego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sposoby wzbudzenia prądnicy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układy </w:t>
            </w:r>
            <w:r w:rsidR="00D96764">
              <w:rPr>
                <w:rFonts w:ascii="Arial" w:hAnsi="Arial" w:cs="Arial"/>
                <w:sz w:val="20"/>
                <w:szCs w:val="20"/>
              </w:rPr>
              <w:t>połączeń prądnicy prądu stałego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zjawisko komutacji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 w:val="restart"/>
          </w:tcPr>
          <w:p w:rsidR="00247B10" w:rsidRPr="00A10D84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prądu przemiennego</w:t>
            </w:r>
          </w:p>
        </w:tc>
        <w:tc>
          <w:tcPr>
            <w:tcW w:w="978" w:type="pct"/>
          </w:tcPr>
          <w:p w:rsidR="00247B10" w:rsidRPr="00A10D84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indukcyjne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silników indukcyjnych</w:t>
            </w:r>
          </w:p>
          <w:p w:rsidR="00247B10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silników indukcyjnych</w:t>
            </w:r>
          </w:p>
          <w:p w:rsidR="00247B10" w:rsidRPr="00A10D84" w:rsidRDefault="00247B10" w:rsidP="0022500A">
            <w:pPr>
              <w:numPr>
                <w:ilvl w:val="0"/>
                <w:numId w:val="67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wielkości charakteryzujące pracę silnika indukcyjnego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zasadę działania silnika indukcyjnego jednofazowego, klatkowego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pierścieniowego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247B10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pracę silnikową, prądnicową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hamulcową </w:t>
            </w:r>
          </w:p>
          <w:p w:rsidR="00247B10" w:rsidRPr="00A10D84" w:rsidRDefault="00247B10" w:rsidP="0022500A">
            <w:pPr>
              <w:numPr>
                <w:ilvl w:val="0"/>
                <w:numId w:val="67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bilans mocy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sprawność silnika indukcyjnego 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Maszyny synchroniczne 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budowę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silnika synchronicznego </w:t>
            </w:r>
          </w:p>
          <w:p w:rsidR="00247B10" w:rsidRPr="00A10D84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zasadę działania prądnicy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silnika synchronicznego</w:t>
            </w:r>
          </w:p>
          <w:p w:rsidR="00247B10" w:rsidRPr="00A10D84" w:rsidRDefault="00247B10" w:rsidP="008E0C30">
            <w:pPr>
              <w:ind w:left="246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  <w:vMerge/>
          </w:tcPr>
          <w:p w:rsidR="00247B10" w:rsidRDefault="00247B10" w:rsidP="0022500A">
            <w:pPr>
              <w:numPr>
                <w:ilvl w:val="0"/>
                <w:numId w:val="76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7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Maszyny komutatorowe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maszyny komutatorowe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</w:t>
            </w:r>
            <w:r w:rsidR="00D96764">
              <w:rPr>
                <w:rFonts w:ascii="Arial" w:hAnsi="Arial" w:cs="Arial"/>
                <w:sz w:val="20"/>
                <w:szCs w:val="20"/>
              </w:rPr>
              <w:t>ilniki komutatorowe jednofazowe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</w:tcPr>
          <w:p w:rsidR="00247B10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8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transformatorów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sklasyfikować transformatory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budowę transformatorów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parametry charakteryzujące transformator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stany pracy transformatora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budowę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zasadę działania transformatora trójfazowego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przekładnię transformatora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247B10" w:rsidRPr="00A10D84" w:rsidTr="00D96764">
        <w:tc>
          <w:tcPr>
            <w:tcW w:w="748" w:type="pct"/>
          </w:tcPr>
          <w:p w:rsidR="00247B10" w:rsidRDefault="00247B10" w:rsidP="00D96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Przetwornice</w:t>
            </w:r>
          </w:p>
        </w:tc>
        <w:tc>
          <w:tcPr>
            <w:tcW w:w="978" w:type="pct"/>
          </w:tcPr>
          <w:p w:rsidR="00247B10" w:rsidRDefault="00247B10" w:rsidP="0022500A">
            <w:pPr>
              <w:numPr>
                <w:ilvl w:val="0"/>
                <w:numId w:val="8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Rodzaje przetwornic</w:t>
            </w:r>
          </w:p>
        </w:tc>
        <w:tc>
          <w:tcPr>
            <w:tcW w:w="307" w:type="pct"/>
          </w:tcPr>
          <w:p w:rsidR="00247B10" w:rsidRPr="00A10D84" w:rsidRDefault="00247B10" w:rsidP="00024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rodzaje przetwornic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03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budowę przetwornic wirujących, dwumaszynowych, sygnałowych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D96764">
              <w:rPr>
                <w:rFonts w:ascii="Arial" w:hAnsi="Arial" w:cs="Arial"/>
                <w:sz w:val="20"/>
                <w:szCs w:val="20"/>
              </w:rPr>
              <w:t>statycznych</w:t>
            </w:r>
          </w:p>
        </w:tc>
        <w:tc>
          <w:tcPr>
            <w:tcW w:w="1431" w:type="pct"/>
          </w:tcPr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zasadę działania przetwornic</w:t>
            </w:r>
          </w:p>
          <w:p w:rsidR="00247B10" w:rsidRDefault="00247B10" w:rsidP="0022500A">
            <w:pPr>
              <w:numPr>
                <w:ilvl w:val="0"/>
                <w:numId w:val="66"/>
              </w:numP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</w:t>
            </w:r>
            <w:r w:rsidR="00670F62">
              <w:rPr>
                <w:rFonts w:ascii="Arial" w:hAnsi="Arial" w:cs="Arial"/>
                <w:sz w:val="20"/>
                <w:szCs w:val="20"/>
              </w:rPr>
              <w:t>azywać zastosowanie przetwornic</w:t>
            </w:r>
          </w:p>
          <w:p w:rsidR="00670F62" w:rsidRDefault="00670F62" w:rsidP="0022500A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oceniać pracę poszczególnych członków zespołu w zakresie zgodności z warunkami technicznymi odbioru prac</w:t>
            </w:r>
          </w:p>
          <w:p w:rsidR="00670F62" w:rsidRDefault="00670F62" w:rsidP="0022500A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6" w:hanging="284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wyznaczać własne cele rozwoju zawodowego</w:t>
            </w:r>
          </w:p>
        </w:tc>
        <w:tc>
          <w:tcPr>
            <w:tcW w:w="359" w:type="pct"/>
          </w:tcPr>
          <w:p w:rsidR="00247B10" w:rsidRDefault="00247B10" w:rsidP="00024F09">
            <w:r w:rsidRPr="00AA305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744C25" w:rsidRPr="00A10D84" w:rsidTr="00D96764">
        <w:tc>
          <w:tcPr>
            <w:tcW w:w="748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pct"/>
          </w:tcPr>
          <w:p w:rsidR="00744C25" w:rsidRPr="006C3C20" w:rsidRDefault="00744C25" w:rsidP="00024F09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" w:type="pct"/>
          </w:tcPr>
          <w:p w:rsidR="00744C25" w:rsidRPr="00744C25" w:rsidRDefault="00744C25" w:rsidP="00024F0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" w:type="pct"/>
          </w:tcPr>
          <w:p w:rsidR="00744C25" w:rsidRPr="008C5F76" w:rsidRDefault="00744C25" w:rsidP="00024F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AF1" w:rsidRDefault="00190AF1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82570E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 jakie powinny zostać osiągnięte podczas lekcji,</w:t>
      </w:r>
    </w:p>
    <w:p w:rsidR="008A42F6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8A42F6" w:rsidRPr="00D46EE3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A7642F"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A42F6" w:rsidRPr="00B90B0E" w:rsidRDefault="008A42F6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2C2899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teoretycznym zaleca się stosowanie metod nauczania o charakterze podającym, eksponujących i problemowych. 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6E68A0">
        <w:rPr>
          <w:rFonts w:ascii="Arial" w:hAnsi="Arial" w:cs="Arial"/>
          <w:color w:val="auto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6E68A0">
        <w:rPr>
          <w:rFonts w:ascii="Arial" w:hAnsi="Arial" w:cs="Arial"/>
          <w:color w:val="auto"/>
          <w:sz w:val="20"/>
          <w:szCs w:val="20"/>
        </w:rPr>
        <w:t>.</w:t>
      </w:r>
    </w:p>
    <w:p w:rsidR="008E0C30" w:rsidRDefault="008E0C3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361849" w:rsidRPr="00361849" w:rsidRDefault="00190AF1" w:rsidP="008E0C30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>maszyn elektrycznych</w:t>
      </w:r>
      <w:r w:rsidRPr="0008697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plansze i prezentacje związane </w:t>
      </w:r>
      <w:r>
        <w:rPr>
          <w:rFonts w:ascii="Arial" w:hAnsi="Arial" w:cs="Arial"/>
          <w:color w:val="auto"/>
          <w:sz w:val="20"/>
          <w:szCs w:val="20"/>
        </w:rPr>
        <w:t xml:space="preserve">budową </w:t>
      </w:r>
      <w:r w:rsidR="008E0C30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>i zasadą działania maszyn elektrycznych,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przekroje i modele maszyn elektrycznych. </w:t>
      </w:r>
      <w:r w:rsidR="00361849"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="00361849" w:rsidRPr="00361849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F47CCE">
        <w:rPr>
          <w:rFonts w:ascii="Arial" w:eastAsia="Calibri" w:hAnsi="Arial" w:cs="Arial"/>
          <w:bCs/>
          <w:sz w:val="20"/>
          <w:szCs w:val="20"/>
        </w:rPr>
        <w:t>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615652" w:rsidRPr="00A10D84" w:rsidRDefault="00190AF1" w:rsidP="00615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8543F5">
        <w:rPr>
          <w:rFonts w:ascii="Arial" w:hAnsi="Arial" w:cs="Arial"/>
          <w:color w:val="auto"/>
          <w:sz w:val="20"/>
          <w:szCs w:val="20"/>
        </w:rPr>
        <w:t>kształcenia: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8543F5">
        <w:rPr>
          <w:rFonts w:ascii="Arial" w:hAnsi="Arial" w:cs="Arial"/>
          <w:color w:val="auto"/>
          <w:sz w:val="20"/>
          <w:szCs w:val="20"/>
        </w:rPr>
        <w:t>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4844F3">
        <w:rPr>
          <w:rFonts w:ascii="Arial" w:hAnsi="Arial" w:cs="Arial"/>
          <w:color w:val="auto"/>
          <w:sz w:val="20"/>
          <w:szCs w:val="20"/>
        </w:rPr>
        <w:t>maszyny elektryczne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grupie nie powinna przekraczać 32 os</w:t>
      </w:r>
      <w:r w:rsidR="00615652">
        <w:rPr>
          <w:rFonts w:ascii="Arial" w:hAnsi="Arial" w:cs="Arial"/>
          <w:color w:val="auto"/>
          <w:sz w:val="20"/>
          <w:szCs w:val="20"/>
        </w:rPr>
        <w:t>ób.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Istotną kwestia w kształceniu zawodowym jest indywidualizacja pracy w kierunku potrzeb</w:t>
      </w:r>
      <w:r w:rsidR="00EE3D7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615652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0AF1" w:rsidRPr="00A10D84" w:rsidRDefault="00190AF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 i 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5C1BB4">
        <w:rPr>
          <w:rFonts w:ascii="Arial" w:hAnsi="Arial" w:cs="Arial"/>
          <w:sz w:val="20"/>
          <w:szCs w:val="20"/>
        </w:rPr>
        <w:t>,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5C1BB4"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190AF1" w:rsidRPr="00A10D84" w:rsidRDefault="00190AF1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47CCE">
        <w:rPr>
          <w:rFonts w:ascii="Arial" w:hAnsi="Arial" w:cs="Arial"/>
          <w:sz w:val="20"/>
          <w:szCs w:val="20"/>
        </w:rPr>
        <w:t>.</w:t>
      </w:r>
    </w:p>
    <w:p w:rsidR="00190AF1" w:rsidRPr="00D96764" w:rsidRDefault="00190AF1" w:rsidP="00BA520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90AF1" w:rsidRPr="00A10D84" w:rsidRDefault="00190AF1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są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 w:rsidR="00DA629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 W trakcie badań ewaluacyjnych powinno się zastosować kil</w:t>
      </w:r>
      <w:r w:rsidR="004F1A6E">
        <w:rPr>
          <w:rFonts w:ascii="Arial" w:hAnsi="Arial" w:cs="Arial"/>
          <w:color w:val="auto"/>
          <w:sz w:val="20"/>
          <w:szCs w:val="20"/>
        </w:rPr>
        <w:t>ka różnych metod badawczych dla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lepszej oceny i oszacowania. </w:t>
      </w:r>
    </w:p>
    <w:p w:rsidR="00190AF1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190AF1" w:rsidRPr="00A10D84" w:rsidRDefault="00190AF1" w:rsidP="008E0C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Pr="00367C14">
        <w:rPr>
          <w:rFonts w:ascii="Arial" w:hAnsi="Arial" w:cs="Arial"/>
          <w:color w:val="auto"/>
          <w:sz w:val="20"/>
          <w:szCs w:val="20"/>
        </w:rPr>
        <w:t xml:space="preserve">maszyny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 i zasady działania maszyn elektrycznych,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190AF1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190AF1" w:rsidRPr="00A10D84" w:rsidRDefault="008C5F76" w:rsidP="0022500A">
      <w:pPr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 z uwzględnieniem warunków pracy.</w:t>
      </w:r>
    </w:p>
    <w:p w:rsidR="005350D8" w:rsidRPr="009E7DAA" w:rsidRDefault="008B7089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350D8" w:rsidRPr="009E7DAA">
        <w:rPr>
          <w:rFonts w:ascii="Arial" w:hAnsi="Arial" w:cs="Arial"/>
          <w:b/>
          <w:sz w:val="28"/>
          <w:szCs w:val="28"/>
        </w:rPr>
        <w:t>Pracow</w:t>
      </w:r>
      <w:r w:rsidR="00E66043">
        <w:rPr>
          <w:rFonts w:ascii="Arial" w:hAnsi="Arial" w:cs="Arial"/>
          <w:b/>
          <w:sz w:val="28"/>
          <w:szCs w:val="28"/>
        </w:rPr>
        <w:t xml:space="preserve">nia elektryczna i elektroniczna </w:t>
      </w: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6E68A0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F47CCE">
        <w:rPr>
          <w:rFonts w:ascii="Arial" w:hAnsi="Arial" w:cs="Arial"/>
          <w:b/>
          <w:sz w:val="20"/>
          <w:szCs w:val="20"/>
        </w:rPr>
        <w:t>przedmiotu: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 elementów, ob</w:t>
      </w:r>
      <w:r w:rsidR="004F1A6E">
        <w:rPr>
          <w:rFonts w:ascii="Arial" w:hAnsi="Arial" w:cs="Arial"/>
          <w:color w:val="auto"/>
          <w:sz w:val="20"/>
          <w:szCs w:val="20"/>
        </w:rPr>
        <w:t>wodów i układów elektrycznych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47CCE"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F47CCE">
        <w:rPr>
          <w:rFonts w:ascii="Arial" w:hAnsi="Arial" w:cs="Arial"/>
          <w:color w:val="auto"/>
          <w:sz w:val="20"/>
          <w:szCs w:val="20"/>
        </w:rPr>
        <w:t>wykonywania</w:t>
      </w:r>
      <w:r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schematem. </w:t>
      </w:r>
    </w:p>
    <w:p w:rsidR="005350D8" w:rsidRPr="00A10D84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350D8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350D8" w:rsidRPr="00086652" w:rsidRDefault="005350D8" w:rsidP="0022500A">
      <w:pPr>
        <w:numPr>
          <w:ilvl w:val="0"/>
          <w:numId w:val="8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 i układów elektrycznych i elektronicznych oraz maszyn i urządzeń.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3605EA" w:rsidRPr="00D9676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350D8" w:rsidRPr="00A10D84" w:rsidRDefault="005350D8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metody i przyrządy pomiarowe,</w:t>
      </w:r>
    </w:p>
    <w:p w:rsidR="005350D8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obsłużyć </w:t>
      </w:r>
      <w:r w:rsidR="005350D8">
        <w:rPr>
          <w:rFonts w:ascii="Arial" w:hAnsi="Arial" w:cs="Arial"/>
          <w:sz w:val="20"/>
          <w:szCs w:val="20"/>
        </w:rPr>
        <w:t>bezpiecznie przyrządy pomiarowe,</w:t>
      </w:r>
    </w:p>
    <w:p w:rsidR="005350D8" w:rsidRPr="00A10D84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50D8">
        <w:rPr>
          <w:rFonts w:ascii="Arial" w:hAnsi="Arial" w:cs="Arial"/>
          <w:sz w:val="20"/>
          <w:szCs w:val="20"/>
        </w:rPr>
        <w:t>montować układ elektryczny według schematu,</w:t>
      </w:r>
    </w:p>
    <w:p w:rsidR="005350D8" w:rsidRPr="00A10D84" w:rsidRDefault="009F1EF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przeprowadzić </w:t>
      </w:r>
      <w:r w:rsidR="005350D8">
        <w:rPr>
          <w:rFonts w:ascii="Arial" w:hAnsi="Arial" w:cs="Arial"/>
          <w:sz w:val="20"/>
          <w:szCs w:val="20"/>
        </w:rPr>
        <w:t>pomiary wielkości elektrycznych</w:t>
      </w:r>
      <w:r w:rsidR="00A7642F">
        <w:rPr>
          <w:rFonts w:ascii="Arial" w:hAnsi="Arial" w:cs="Arial"/>
          <w:sz w:val="20"/>
          <w:szCs w:val="20"/>
        </w:rPr>
        <w:t>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350D8">
        <w:rPr>
          <w:rFonts w:ascii="Arial" w:hAnsi="Arial" w:cs="Arial"/>
          <w:sz w:val="20"/>
          <w:szCs w:val="20"/>
        </w:rPr>
        <w:t>błędy pomiarowe,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wielkości fizyczne z zastosowaniem pomiarów i obliczeń,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350D8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350D8" w:rsidRDefault="005350D8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usterkę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350D8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350D8">
        <w:rPr>
          <w:rFonts w:ascii="Arial" w:hAnsi="Arial" w:cs="Arial"/>
          <w:sz w:val="20"/>
          <w:szCs w:val="20"/>
        </w:rPr>
        <w:t>charakterystyki elementów i układów elektrycznych i elektronicznych,</w:t>
      </w:r>
    </w:p>
    <w:p w:rsidR="00670F62" w:rsidRDefault="006137AA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350D8">
        <w:rPr>
          <w:rFonts w:ascii="Arial" w:hAnsi="Arial" w:cs="Arial"/>
          <w:sz w:val="20"/>
          <w:szCs w:val="20"/>
        </w:rPr>
        <w:t>formułować wnioski z przeprowadzonych badań</w:t>
      </w:r>
      <w:r w:rsidR="00670F62">
        <w:rPr>
          <w:rFonts w:ascii="Arial" w:hAnsi="Arial" w:cs="Arial"/>
          <w:sz w:val="20"/>
          <w:szCs w:val="20"/>
        </w:rPr>
        <w:t>,</w:t>
      </w:r>
    </w:p>
    <w:p w:rsidR="005350D8" w:rsidRPr="00670F62" w:rsidRDefault="00670F62" w:rsidP="0022500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70F62">
        <w:rPr>
          <w:rFonts w:ascii="Arial" w:hAnsi="Arial" w:cs="Arial"/>
          <w:sz w:val="20"/>
          <w:szCs w:val="20"/>
        </w:rPr>
        <w:t>przestrzegać zasad etyki zawodowej</w:t>
      </w:r>
      <w:r w:rsidR="005350D8">
        <w:rPr>
          <w:rFonts w:ascii="Arial" w:hAnsi="Arial" w:cs="Arial"/>
          <w:sz w:val="20"/>
          <w:szCs w:val="20"/>
        </w:rPr>
        <w:t>.</w:t>
      </w:r>
    </w:p>
    <w:p w:rsidR="005350D8" w:rsidRPr="00D96764" w:rsidRDefault="005350D8" w:rsidP="00D9676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>
        <w:rPr>
          <w:rFonts w:ascii="Arial" w:hAnsi="Arial" w:cs="Arial"/>
          <w:b/>
          <w:sz w:val="20"/>
          <w:szCs w:val="20"/>
        </w:rPr>
        <w:t>: P</w:t>
      </w:r>
      <w:r w:rsidRPr="000746E6">
        <w:rPr>
          <w:rFonts w:ascii="Arial" w:hAnsi="Arial" w:cs="Arial"/>
          <w:b/>
          <w:sz w:val="20"/>
          <w:szCs w:val="20"/>
        </w:rPr>
        <w:t>raco</w:t>
      </w:r>
      <w:r w:rsidR="00D96764">
        <w:rPr>
          <w:rFonts w:ascii="Arial" w:hAnsi="Arial" w:cs="Arial"/>
          <w:b/>
          <w:sz w:val="20"/>
          <w:szCs w:val="20"/>
        </w:rPr>
        <w:t>wnia elektryczna i elektroniczna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551"/>
        <w:gridCol w:w="850"/>
        <w:gridCol w:w="3686"/>
        <w:gridCol w:w="3734"/>
        <w:gridCol w:w="1163"/>
      </w:tblGrid>
      <w:tr w:rsidR="005350D8" w:rsidRPr="00A10D84" w:rsidTr="00D96764">
        <w:tc>
          <w:tcPr>
            <w:tcW w:w="786" w:type="pct"/>
            <w:vMerge w:val="restar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7" w:type="pct"/>
            <w:vMerge w:val="restart"/>
          </w:tcPr>
          <w:p w:rsidR="005350D8" w:rsidRPr="00F45FC5" w:rsidRDefault="00F45FC5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09" w:type="pct"/>
            <w:gridSpan w:val="2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5350D8" w:rsidRPr="00D96764" w:rsidRDefault="005350D8" w:rsidP="00233B77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D96764" w:rsidRPr="00A10D84" w:rsidTr="00D96764">
        <w:trPr>
          <w:trHeight w:val="372"/>
        </w:trPr>
        <w:tc>
          <w:tcPr>
            <w:tcW w:w="786" w:type="pct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5350D8" w:rsidRPr="00A10D84" w:rsidRDefault="005350D8" w:rsidP="0023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13" w:type="pct"/>
          </w:tcPr>
          <w:p w:rsidR="005350D8" w:rsidRPr="00A10D84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350D8" w:rsidRPr="00A10D84" w:rsidRDefault="005350D8" w:rsidP="00233B77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96764" w:rsidRPr="00A10D84" w:rsidTr="00D96764">
        <w:trPr>
          <w:trHeight w:val="1032"/>
        </w:trPr>
        <w:tc>
          <w:tcPr>
            <w:tcW w:w="786" w:type="pct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190963">
              <w:rPr>
                <w:rFonts w:ascii="Arial" w:hAnsi="Arial" w:cs="Arial"/>
                <w:sz w:val="20"/>
                <w:szCs w:val="20"/>
              </w:rPr>
              <w:t>Miernictwo elektryczne</w:t>
            </w: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27ACF">
              <w:rPr>
                <w:rFonts w:ascii="Arial" w:hAnsi="Arial" w:cs="Arial"/>
                <w:color w:val="auto"/>
                <w:sz w:val="20"/>
                <w:szCs w:val="20"/>
              </w:rPr>
              <w:t>klasyfikowa</w:t>
            </w:r>
            <w:r w:rsidRPr="00127ACF">
              <w:rPr>
                <w:rFonts w:ascii="Arial" w:hAnsi="Arial" w:cs="Arial"/>
                <w:strike/>
                <w:color w:val="auto"/>
                <w:sz w:val="20"/>
                <w:szCs w:val="20"/>
              </w:rPr>
              <w:t>ć</w:t>
            </w:r>
            <w:r w:rsidRPr="00C142A1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</w:t>
            </w:r>
          </w:p>
          <w:p w:rsidR="00190963" w:rsidRPr="00C142A1" w:rsidRDefault="00190963" w:rsidP="0022500A">
            <w:pPr>
              <w:numPr>
                <w:ilvl w:val="0"/>
                <w:numId w:val="9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metody pomiarowe</w:t>
            </w:r>
          </w:p>
          <w:p w:rsidR="00190963" w:rsidRPr="00A10D84" w:rsidRDefault="00190963" w:rsidP="0022500A">
            <w:pPr>
              <w:numPr>
                <w:ilvl w:val="0"/>
                <w:numId w:val="91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metody pomiarowe do wyznaczania wielkości elektrycznych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 xml:space="preserve">Narzędzia </w:t>
            </w:r>
            <w:r w:rsidR="00EE3D7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narzędzia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</w:t>
            </w:r>
          </w:p>
          <w:p w:rsidR="00190963" w:rsidRPr="00A10D84" w:rsidRDefault="00190963" w:rsidP="0022500A">
            <w:pPr>
              <w:numPr>
                <w:ilvl w:val="0"/>
                <w:numId w:val="92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przeznaczenie narzędzi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przyrządów pomiarowych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odróżniać wzorce pomiarowe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budowę przyrządów pomiarowych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stałą pomiarową przyrządu pomiarowego</w:t>
            </w:r>
          </w:p>
          <w:p w:rsidR="00190963" w:rsidRPr="00A10D84" w:rsidRDefault="00190963" w:rsidP="0022500A">
            <w:pPr>
              <w:numPr>
                <w:ilvl w:val="0"/>
                <w:numId w:val="92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stosować przyrządy pomiarowe do wyznaczania wielkości fizycznych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9C0B40" w:rsidRDefault="00190963" w:rsidP="0022500A">
            <w:pPr>
              <w:numPr>
                <w:ilvl w:val="0"/>
                <w:numId w:val="10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0B40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błędy pomiarowe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22500A">
            <w:pPr>
              <w:numPr>
                <w:ilvl w:val="0"/>
                <w:numId w:val="93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 błędy pomiarowe</w:t>
            </w:r>
          </w:p>
        </w:tc>
        <w:tc>
          <w:tcPr>
            <w:tcW w:w="1313" w:type="pct"/>
          </w:tcPr>
          <w:p w:rsidR="00190963" w:rsidRPr="00A10D84" w:rsidRDefault="00190963" w:rsidP="0022500A">
            <w:pPr>
              <w:numPr>
                <w:ilvl w:val="0"/>
                <w:numId w:val="93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błędy pomiarowe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rPr>
          <w:trHeight w:val="841"/>
        </w:trPr>
        <w:tc>
          <w:tcPr>
            <w:tcW w:w="786" w:type="pct"/>
            <w:vMerge w:val="restart"/>
          </w:tcPr>
          <w:p w:rsidR="00190963" w:rsidRPr="00A10D84" w:rsidRDefault="00F47CC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190963"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 do pomiaru napięcia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 stałego metodą bezpośrednią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prądu stałego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 metoda bezpośrednią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jedno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dwustopniowe układy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zadbać układ regulacji napięcia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do sprawdzenia prawa Ohma, praw Kirchhoffa, zasady super pozycji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napięć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prądów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interpretować wyniki pomiarów w celu dowiedzenia praw elektrotechniki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impedancji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przyrządy pomiarowe do p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omiaru rezystancji </w:t>
            </w:r>
            <w:r w:rsidR="00EE3D79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impedancji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rezystancji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  <w:p w:rsidR="00190963" w:rsidRPr="00C935D3" w:rsidRDefault="004F1A6E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pomiar rezystancji izolacji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rezystancji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impedancji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mostki </w:t>
            </w:r>
            <w:r w:rsidR="003605EA">
              <w:rPr>
                <w:rFonts w:ascii="Arial" w:hAnsi="Arial" w:cs="Arial"/>
                <w:sz w:val="20"/>
                <w:szCs w:val="20"/>
              </w:rPr>
              <w:t>pomiarowe do pomiaru rezystancji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F2329E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rezystancji i impedancji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pojemności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pojemności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pośrednią 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727F59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zaprojektować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schemat układu pomiarowego do </w:t>
            </w:r>
            <w:r w:rsidR="003605EA">
              <w:rPr>
                <w:rFonts w:ascii="Arial" w:hAnsi="Arial" w:cs="Arial"/>
                <w:sz w:val="20"/>
                <w:szCs w:val="20"/>
              </w:rPr>
              <w:t>p</w:t>
            </w:r>
            <w:r w:rsidR="00190963">
              <w:rPr>
                <w:rFonts w:ascii="Arial" w:hAnsi="Arial" w:cs="Arial"/>
                <w:sz w:val="20"/>
                <w:szCs w:val="20"/>
              </w:rPr>
              <w:t>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>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za pomocą mostka </w:t>
            </w:r>
            <w:proofErr w:type="spellStart"/>
            <w:r w:rsidR="00190963" w:rsidRPr="00444C51"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  <w:r w:rsidR="00190963" w:rsidRPr="00444C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 pojemnośc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metodą rezonansową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4F1A6E">
              <w:rPr>
                <w:rFonts w:ascii="Arial" w:hAnsi="Arial" w:cs="Arial"/>
                <w:sz w:val="20"/>
                <w:szCs w:val="20"/>
              </w:rPr>
              <w:t>przyrządy pomiarowe do </w:t>
            </w:r>
            <w:r>
              <w:rPr>
                <w:rFonts w:ascii="Arial" w:hAnsi="Arial" w:cs="Arial"/>
                <w:sz w:val="20"/>
                <w:szCs w:val="20"/>
              </w:rPr>
              <w:t xml:space="preserve">pomiaru 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wzajemnej,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5F0F">
              <w:rPr>
                <w:rFonts w:ascii="Arial" w:hAnsi="Arial" w:cs="Arial"/>
                <w:sz w:val="20"/>
                <w:szCs w:val="20"/>
              </w:rPr>
              <w:t xml:space="preserve">wzajemnej </w:t>
            </w:r>
            <w:r>
              <w:rPr>
                <w:rFonts w:ascii="Arial" w:hAnsi="Arial" w:cs="Arial"/>
                <w:sz w:val="20"/>
                <w:szCs w:val="20"/>
              </w:rPr>
              <w:t xml:space="preserve">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 pomocą mostka pomiarowego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 schemat układu pomiarowego do pomiaru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27C1">
              <w:rPr>
                <w:rFonts w:ascii="Arial" w:hAnsi="Arial" w:cs="Arial"/>
                <w:sz w:val="20"/>
                <w:szCs w:val="20"/>
              </w:rPr>
              <w:t xml:space="preserve">indukcyjności własnej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3627C1">
              <w:rPr>
                <w:rFonts w:ascii="Arial" w:hAnsi="Arial" w:cs="Arial"/>
                <w:sz w:val="20"/>
                <w:szCs w:val="20"/>
              </w:rPr>
              <w:t>wzajemnej</w:t>
            </w:r>
            <w:r>
              <w:rPr>
                <w:rFonts w:ascii="Arial" w:hAnsi="Arial" w:cs="Arial"/>
                <w:sz w:val="20"/>
                <w:szCs w:val="20"/>
              </w:rPr>
              <w:t xml:space="preserve"> metodą techniczną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mostkiem pomiarowym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mocy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energii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wskazywać metody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przyrządy pomiarowe do pomiaru mocy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obwoda</w:t>
            </w:r>
            <w:r w:rsidR="003605EA">
              <w:rPr>
                <w:rFonts w:ascii="Arial" w:hAnsi="Arial" w:cs="Arial"/>
                <w:sz w:val="20"/>
                <w:szCs w:val="20"/>
              </w:rPr>
              <w:t xml:space="preserve">ch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3605EA">
              <w:rPr>
                <w:rFonts w:ascii="Arial" w:hAnsi="Arial" w:cs="Arial"/>
                <w:sz w:val="20"/>
                <w:szCs w:val="20"/>
              </w:rPr>
              <w:t>przemiennego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metodą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Pr="00FF280A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według schematu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schemat układu pomiarowego do pomiaru mocy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przemiennego metoda bezpośrednią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pośrednią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90963" w:rsidRPr="00A10D84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błędów pomiarowych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Pr="00A10D84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Pr="00A10D84" w:rsidRDefault="00190963" w:rsidP="0022500A">
            <w:pPr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oscyloskopowe 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elementy płyty czołowej oscyloskopu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wskazywać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funkcje elementów regulacyjnych płyty czołowej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wykalibrować oscyloskop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pomiary napięcia za pomocą oscyloskopu</w:t>
            </w:r>
          </w:p>
          <w:p w:rsidR="00190963" w:rsidRPr="00C935D3" w:rsidRDefault="00190963" w:rsidP="0022500A">
            <w:pPr>
              <w:numPr>
                <w:ilvl w:val="0"/>
                <w:numId w:val="94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funkcje elementów regulacyjnych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obserwację przebiegów napięcia za pomocą oscyloskopu</w:t>
            </w:r>
          </w:p>
          <w:p w:rsidR="00190963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 przesunięcia fazowego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częstotliwości </w:t>
            </w:r>
          </w:p>
          <w:p w:rsidR="00190963" w:rsidRPr="008748E1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DA3EA9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96764" w:rsidRPr="00A10D84" w:rsidTr="00D96764">
        <w:tc>
          <w:tcPr>
            <w:tcW w:w="786" w:type="pct"/>
            <w:vMerge w:val="restart"/>
          </w:tcPr>
          <w:p w:rsidR="005350D8" w:rsidRPr="00A10D84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Badanie elementów, obwodów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5350D8">
              <w:rPr>
                <w:rFonts w:ascii="Arial" w:hAnsi="Arial" w:cs="Arial"/>
                <w:sz w:val="20"/>
                <w:szCs w:val="20"/>
              </w:rPr>
              <w:t>układów</w:t>
            </w:r>
          </w:p>
        </w:tc>
        <w:tc>
          <w:tcPr>
            <w:tcW w:w="897" w:type="pct"/>
          </w:tcPr>
          <w:p w:rsidR="005350D8" w:rsidRDefault="005350D8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299" w:type="pct"/>
          </w:tcPr>
          <w:p w:rsidR="005350D8" w:rsidRPr="00A10D84" w:rsidRDefault="005350D8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połączenia szeregowego, równoległego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mieszanego rezystorów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6C24">
              <w:rPr>
                <w:rFonts w:ascii="Arial" w:hAnsi="Arial" w:cs="Arial"/>
                <w:sz w:val="20"/>
                <w:szCs w:val="20"/>
              </w:rPr>
              <w:t>według schematu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pomiary spadków napięć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prądów płynących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układach połączeń rezystorów metoda bezpośrednią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zestawiać wyniki pomiarów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tabeli pomiarowej</w:t>
            </w:r>
          </w:p>
          <w:p w:rsidR="005350D8" w:rsidRDefault="005350D8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badania układu źródeł napięcia </w:t>
            </w:r>
          </w:p>
        </w:tc>
        <w:tc>
          <w:tcPr>
            <w:tcW w:w="1313" w:type="pct"/>
          </w:tcPr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rezystorów</w:t>
            </w:r>
          </w:p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5350D8" w:rsidRPr="00140B6F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350D8" w:rsidRDefault="005350D8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wykonywać obliczenia wielkości fizycznych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 zastosowaniem praw elektrotechniki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140B6F">
              <w:rPr>
                <w:rFonts w:ascii="Arial" w:hAnsi="Arial" w:cs="Arial"/>
                <w:sz w:val="20"/>
                <w:szCs w:val="20"/>
              </w:rPr>
              <w:t>błędów pomiarowych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Klasa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5350D8" w:rsidRPr="00A10D84" w:rsidRDefault="005350D8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5350D8" w:rsidRDefault="005350D8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obwodów RLC</w:t>
            </w:r>
          </w:p>
        </w:tc>
        <w:tc>
          <w:tcPr>
            <w:tcW w:w="299" w:type="pct"/>
          </w:tcPr>
          <w:p w:rsidR="005350D8" w:rsidRPr="00A10D84" w:rsidRDefault="005350D8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A10D84" w:rsidRDefault="005350D8" w:rsidP="0022500A">
            <w:pPr>
              <w:numPr>
                <w:ilvl w:val="0"/>
                <w:numId w:val="96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stanów nieustalonych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obwodach szeregowych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</w:tc>
        <w:tc>
          <w:tcPr>
            <w:tcW w:w="1313" w:type="pct"/>
          </w:tcPr>
          <w:p w:rsidR="005350D8" w:rsidRDefault="005350D8" w:rsidP="0022500A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stałą czasową obwodów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rlc</w:t>
            </w:r>
            <w:proofErr w:type="spellEnd"/>
          </w:p>
          <w:p w:rsidR="005350D8" w:rsidRPr="00A10D84" w:rsidRDefault="00446E4B" w:rsidP="0022500A">
            <w:pPr>
              <w:numPr>
                <w:ilvl w:val="0"/>
                <w:numId w:val="96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badać rezonans napięć i </w:t>
            </w:r>
            <w:r w:rsidR="005350D8">
              <w:rPr>
                <w:rFonts w:ascii="Arial" w:hAnsi="Arial" w:cs="Arial"/>
                <w:sz w:val="20"/>
                <w:szCs w:val="20"/>
              </w:rPr>
              <w:t xml:space="preserve">prądów </w:t>
            </w:r>
          </w:p>
        </w:tc>
        <w:tc>
          <w:tcPr>
            <w:tcW w:w="409" w:type="pct"/>
          </w:tcPr>
          <w:p w:rsidR="005350D8" w:rsidRPr="00CE60A2" w:rsidRDefault="005350D8" w:rsidP="00233B77">
            <w:pPr>
              <w:rPr>
                <w:rFonts w:ascii="Arial" w:hAnsi="Arial" w:cs="Arial"/>
                <w:sz w:val="20"/>
                <w:szCs w:val="20"/>
              </w:rPr>
            </w:pPr>
            <w:r w:rsidRPr="00CE60A2">
              <w:rPr>
                <w:rFonts w:ascii="Arial" w:hAnsi="Arial" w:cs="Arial"/>
                <w:sz w:val="20"/>
                <w:szCs w:val="20"/>
              </w:rPr>
              <w:t>Klasa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 II i</w:t>
            </w:r>
            <w:r w:rsidR="00190963" w:rsidRPr="00CE60A2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fotoelementów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Pr="00A10D84" w:rsidRDefault="00190963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fotoelementów</w:t>
            </w:r>
          </w:p>
        </w:tc>
        <w:tc>
          <w:tcPr>
            <w:tcW w:w="1313" w:type="pct"/>
          </w:tcPr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fotoelementów</w:t>
            </w:r>
          </w:p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rPr>
          <w:trHeight w:val="1301"/>
        </w:trPr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układów prostowniczych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5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966C24">
              <w:rPr>
                <w:rFonts w:ascii="Arial" w:hAnsi="Arial" w:cs="Arial"/>
                <w:sz w:val="20"/>
                <w:szCs w:val="20"/>
              </w:rPr>
              <w:t>połączyć układ pomiarowy</w:t>
            </w:r>
            <w:r>
              <w:rPr>
                <w:rFonts w:ascii="Arial" w:hAnsi="Arial" w:cs="Arial"/>
                <w:sz w:val="20"/>
                <w:szCs w:val="20"/>
              </w:rPr>
              <w:t xml:space="preserve"> do badania układów prostowniczych jedno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dwupołówkowego</w:t>
            </w:r>
          </w:p>
          <w:p w:rsidR="00190963" w:rsidRPr="00A10D84" w:rsidRDefault="00190963" w:rsidP="001F0813">
            <w:pPr>
              <w:ind w:left="241" w:hanging="2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pct"/>
          </w:tcPr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schemat układu pomiarowego do </w:t>
            </w:r>
            <w:r>
              <w:rPr>
                <w:rFonts w:ascii="Arial" w:hAnsi="Arial" w:cs="Arial"/>
                <w:sz w:val="20"/>
                <w:szCs w:val="20"/>
              </w:rPr>
              <w:t>badania układów prostowniczych</w:t>
            </w:r>
          </w:p>
          <w:p w:rsidR="00190963" w:rsidRPr="00140B6F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BA6C2D" w:rsidRDefault="00190963" w:rsidP="0022500A">
            <w:pPr>
              <w:numPr>
                <w:ilvl w:val="0"/>
                <w:numId w:val="94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140B6F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elementów półprzewodnikowych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powiatowy do wyznaczania charakterystyki prądowo – napięciowej diody półprzewodnikowej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tyrystora według schematu 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pomiarowy do wyznaczania charakterystyk statycznych tranzystorów bipolarnych i unipolarnych w różnych układach pracy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charakterystykę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prądowo – napięciową</w:t>
            </w:r>
            <w:r w:rsidRPr="002A72E8">
              <w:rPr>
                <w:rFonts w:ascii="Arial" w:hAnsi="Arial" w:cs="Arial"/>
                <w:sz w:val="20"/>
                <w:szCs w:val="20"/>
              </w:rPr>
              <w:t xml:space="preserve"> diody półprzewodnikowej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tyrystora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statyczne tranzystorów bipolarnych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unipolarnych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rPr>
          <w:trHeight w:val="2148"/>
        </w:trPr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Badanie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cyfrowych </w:t>
            </w:r>
          </w:p>
        </w:tc>
        <w:tc>
          <w:tcPr>
            <w:tcW w:w="299" w:type="pct"/>
          </w:tcPr>
          <w:p w:rsidR="00190963" w:rsidRPr="00A10D84" w:rsidRDefault="00190963" w:rsidP="00D967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do sprawdzania funkcji realizowanych przez bramki logiczne </w:t>
            </w:r>
          </w:p>
          <w:p w:rsidR="00190963" w:rsidRPr="00A10D84" w:rsidRDefault="00190963" w:rsidP="0022500A">
            <w:pPr>
              <w:numPr>
                <w:ilvl w:val="0"/>
                <w:numId w:val="99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połączyć układ do badania przerzutników liczników, rejestrów</w:t>
            </w:r>
            <w:r w:rsidR="00A7642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D96764">
              <w:rPr>
                <w:rFonts w:ascii="Arial" w:hAnsi="Arial" w:cs="Arial"/>
                <w:sz w:val="20"/>
                <w:szCs w:val="20"/>
              </w:rPr>
              <w:t>arytmetyczno-logicznych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sprawdzać realizację funkcji logicznych przez bramki logiczne </w:t>
            </w:r>
          </w:p>
          <w:p w:rsidR="00190963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przeprowadzać </w:t>
            </w:r>
            <w:r w:rsidRPr="005F64E2">
              <w:rPr>
                <w:rFonts w:ascii="Arial" w:hAnsi="Arial" w:cs="Arial"/>
                <w:sz w:val="20"/>
                <w:szCs w:val="20"/>
              </w:rPr>
              <w:t>badania przerzutników liczników, rejestrów</w:t>
            </w:r>
            <w:r w:rsidR="00A7642F">
              <w:rPr>
                <w:rFonts w:ascii="Arial" w:hAnsi="Arial" w:cs="Arial"/>
                <w:sz w:val="20"/>
                <w:szCs w:val="20"/>
              </w:rPr>
              <w:t>,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 pamięci, multiplekserów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 xml:space="preserve">demultiplekserów koderów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5F64E2">
              <w:rPr>
                <w:rFonts w:ascii="Arial" w:hAnsi="Arial" w:cs="Arial"/>
                <w:sz w:val="20"/>
                <w:szCs w:val="20"/>
              </w:rPr>
              <w:t>uk</w:t>
            </w:r>
            <w:r w:rsidR="00D96764">
              <w:rPr>
                <w:rFonts w:ascii="Arial" w:hAnsi="Arial" w:cs="Arial"/>
                <w:sz w:val="20"/>
                <w:szCs w:val="20"/>
              </w:rPr>
              <w:t>ładów arytmetyczno-logicznych</w:t>
            </w:r>
          </w:p>
          <w:p w:rsidR="00190963" w:rsidRPr="005F64E2" w:rsidRDefault="00190963" w:rsidP="0022500A">
            <w:pPr>
              <w:numPr>
                <w:ilvl w:val="0"/>
                <w:numId w:val="99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wyniki badań elementów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układów </w:t>
            </w:r>
            <w:r w:rsidR="00C475F8">
              <w:rPr>
                <w:rFonts w:ascii="Arial" w:hAnsi="Arial" w:cs="Arial"/>
                <w:sz w:val="20"/>
                <w:szCs w:val="20"/>
              </w:rPr>
              <w:t>cyfrowych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2500A">
            <w:pPr>
              <w:numPr>
                <w:ilvl w:val="0"/>
                <w:numId w:val="10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wzmacniaczy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układ </w:t>
            </w:r>
            <w:r w:rsidR="00B16960" w:rsidRPr="00B16960">
              <w:rPr>
                <w:rFonts w:ascii="Arial" w:hAnsi="Arial" w:cs="Arial"/>
                <w:sz w:val="20"/>
                <w:szCs w:val="20"/>
              </w:rPr>
              <w:t xml:space="preserve">pomiarowy </w:t>
            </w:r>
            <w:r>
              <w:rPr>
                <w:rFonts w:ascii="Arial" w:hAnsi="Arial" w:cs="Arial"/>
                <w:sz w:val="20"/>
                <w:szCs w:val="20"/>
              </w:rPr>
              <w:t xml:space="preserve">do badania tranzystorowego wzmacniacza napięciowego, wzmacniacza prądowego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wzmacniacza mocy oraz wzmacniaczy wielostopniowych, selektywnych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szerokopasmowych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według schematu </w:t>
            </w:r>
          </w:p>
          <w:p w:rsidR="00190963" w:rsidRPr="00CE60A2" w:rsidRDefault="00190963" w:rsidP="0022500A">
            <w:pPr>
              <w:numPr>
                <w:ilvl w:val="0"/>
                <w:numId w:val="98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schemat pomiarowy do badania wzmacniaczy operacyjnych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układach pracy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wzmocnienie napięciowe, prądowe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wzmocnienie mocy wzmacniaczy,</w:t>
            </w:r>
          </w:p>
          <w:p w:rsidR="00190963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charakterystykę amplitudową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pasmo przenoszenia </w:t>
            </w:r>
          </w:p>
          <w:p w:rsidR="00190963" w:rsidRPr="00A10D84" w:rsidRDefault="00190963" w:rsidP="0022500A">
            <w:pPr>
              <w:numPr>
                <w:ilvl w:val="0"/>
                <w:numId w:val="98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wzmocnienie wzmacniaczy operacyjnych pracujących w różnych układach pracy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 w:val="restart"/>
          </w:tcPr>
          <w:p w:rsidR="00190963" w:rsidRDefault="008046EE" w:rsidP="00233B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Badanie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190963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transformatora</w:t>
            </w:r>
          </w:p>
        </w:tc>
        <w:tc>
          <w:tcPr>
            <w:tcW w:w="299" w:type="pct"/>
          </w:tcPr>
          <w:p w:rsidR="00190963" w:rsidRPr="00A10D84" w:rsidRDefault="00190963" w:rsidP="00233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 w:rsidRPr="00E12AD0">
              <w:rPr>
                <w:rFonts w:ascii="Arial" w:hAnsi="Arial" w:cs="Arial"/>
                <w:sz w:val="20"/>
                <w:szCs w:val="20"/>
              </w:rPr>
              <w:t>połączyć układ pomiarowy do badania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stanach pracy</w:t>
            </w:r>
          </w:p>
          <w:p w:rsidR="00190963" w:rsidRPr="00A10D84" w:rsidRDefault="00190963" w:rsidP="0022500A">
            <w:pPr>
              <w:numPr>
                <w:ilvl w:val="0"/>
                <w:numId w:val="97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wyznaczać przekładnię transformatora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badania transformatora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różnych stanach pracy</w:t>
            </w:r>
          </w:p>
          <w:p w:rsidR="00190963" w:rsidRPr="00382ABD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 xml:space="preserve">zaplanować tabelę pomiarową </w:t>
            </w:r>
          </w:p>
          <w:p w:rsidR="00190963" w:rsidRPr="00382ABD" w:rsidRDefault="00190963" w:rsidP="0022500A">
            <w:pPr>
              <w:numPr>
                <w:ilvl w:val="0"/>
                <w:numId w:val="97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382ABD">
              <w:rPr>
                <w:rFonts w:ascii="Arial" w:hAnsi="Arial" w:cs="Arial"/>
                <w:sz w:val="20"/>
                <w:szCs w:val="20"/>
              </w:rPr>
              <w:t>opracować wyniki pomiarów</w:t>
            </w:r>
            <w:r w:rsidR="00764C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  <w:vMerge/>
          </w:tcPr>
          <w:p w:rsidR="00190963" w:rsidRDefault="00190963" w:rsidP="00233B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</w:tcPr>
          <w:p w:rsidR="00190963" w:rsidRDefault="00190963" w:rsidP="0022500A">
            <w:pPr>
              <w:numPr>
                <w:ilvl w:val="0"/>
                <w:numId w:val="10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Badanie silników</w:t>
            </w:r>
          </w:p>
        </w:tc>
        <w:tc>
          <w:tcPr>
            <w:tcW w:w="299" w:type="pct"/>
          </w:tcPr>
          <w:p w:rsidR="00190963" w:rsidRPr="00A10D84" w:rsidRDefault="00190963" w:rsidP="00BA6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pct"/>
          </w:tcPr>
          <w:p w:rsidR="00190963" w:rsidRDefault="00190963" w:rsidP="0022500A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670F62" w:rsidRPr="00670F62" w:rsidRDefault="00190963" w:rsidP="0022500A">
            <w:pPr>
              <w:numPr>
                <w:ilvl w:val="0"/>
                <w:numId w:val="100"/>
              </w:numPr>
              <w:ind w:left="241" w:hanging="2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połączyć obwód zasilania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sterowania pracą silnika prądu stałego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1313" w:type="pct"/>
          </w:tcPr>
          <w:p w:rsidR="00190963" w:rsidRDefault="00190963" w:rsidP="0022500A">
            <w:pPr>
              <w:numPr>
                <w:ilvl w:val="0"/>
                <w:numId w:val="100"/>
              </w:numPr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dokonać rozruchu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regulacji prędkośc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obrotowej silnika</w:t>
            </w:r>
          </w:p>
          <w:p w:rsidR="00670F62" w:rsidRPr="00670F62" w:rsidRDefault="00190963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TimesNewRomanPSMT" w:hAnsi="TimesNewRomanPSMT" w:cs="TimesNewRomanPSMT"/>
                <w:color w:val="auto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 xml:space="preserve">dokonać pomiarów rezystancji uzwojeń twornika </w:t>
            </w:r>
            <w:r w:rsidR="00DB203A" w:rsidRPr="00670F62">
              <w:rPr>
                <w:rFonts w:ascii="Arial" w:hAnsi="Arial" w:cs="Arial"/>
                <w:sz w:val="20"/>
                <w:szCs w:val="20"/>
              </w:rPr>
              <w:t>i </w:t>
            </w:r>
            <w:r w:rsidR="00670F62" w:rsidRPr="00670F62">
              <w:rPr>
                <w:rFonts w:ascii="Arial" w:hAnsi="Arial" w:cs="Arial"/>
                <w:sz w:val="20"/>
                <w:szCs w:val="20"/>
              </w:rPr>
              <w:t>uzwojenia wzbudzenia</w:t>
            </w:r>
          </w:p>
          <w:p w:rsidR="00670F62" w:rsidRDefault="00670F62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670F62">
              <w:rPr>
                <w:rFonts w:ascii="Arial" w:hAnsi="Arial" w:cs="Arial"/>
                <w:sz w:val="20"/>
                <w:szCs w:val="20"/>
              </w:rPr>
              <w:t>wyjaśniać, na czym polega zachowanie etyczne w zawodzie</w:t>
            </w:r>
          </w:p>
          <w:p w:rsidR="005F43BF" w:rsidRPr="00A10D84" w:rsidRDefault="005F43BF" w:rsidP="0022500A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r w:rsidRPr="005F43BF">
              <w:rPr>
                <w:rFonts w:ascii="Arial" w:hAnsi="Arial" w:cs="Arial"/>
                <w:sz w:val="20"/>
                <w:szCs w:val="20"/>
              </w:rPr>
              <w:t>formułować zasady wzajemnej pomocy</w:t>
            </w:r>
          </w:p>
        </w:tc>
        <w:tc>
          <w:tcPr>
            <w:tcW w:w="409" w:type="pct"/>
          </w:tcPr>
          <w:p w:rsidR="00190963" w:rsidRDefault="00190963" w:rsidP="00233B77">
            <w:r w:rsidRPr="00EC0261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96764" w:rsidRPr="00A10D84" w:rsidTr="00D96764">
        <w:tc>
          <w:tcPr>
            <w:tcW w:w="786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97" w:type="pct"/>
          </w:tcPr>
          <w:p w:rsidR="005350D8" w:rsidRPr="00414D6A" w:rsidRDefault="005350D8" w:rsidP="00233B77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350D8" w:rsidRPr="00414D6A" w:rsidRDefault="005350D8" w:rsidP="00D96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6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3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pct"/>
          </w:tcPr>
          <w:p w:rsidR="005350D8" w:rsidRPr="00414D6A" w:rsidRDefault="005350D8" w:rsidP="00233B77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605EA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3F1594">
        <w:rPr>
          <w:rFonts w:ascii="Arial" w:hAnsi="Arial" w:cs="Arial"/>
          <w:color w:val="auto"/>
          <w:sz w:val="20"/>
          <w:szCs w:val="20"/>
        </w:rPr>
        <w:t xml:space="preserve">na </w:t>
      </w:r>
      <w:r w:rsidR="003F1594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nauczania,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w grupie, określenie indywidualizacji </w:t>
      </w:r>
      <w:r w:rsidR="00446E4B" w:rsidRPr="00A10D84">
        <w:rPr>
          <w:rFonts w:ascii="Arial" w:hAnsi="Arial" w:cs="Arial"/>
          <w:color w:val="auto"/>
          <w:sz w:val="20"/>
          <w:szCs w:val="20"/>
        </w:rPr>
        <w:t>zajęć,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testów praktycznych </w:t>
      </w:r>
      <w:r>
        <w:rPr>
          <w:rFonts w:ascii="Arial" w:hAnsi="Arial" w:cs="Arial"/>
          <w:color w:val="auto"/>
          <w:sz w:val="20"/>
          <w:szCs w:val="20"/>
        </w:rPr>
        <w:t>i rozmowy ustnej,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3605EA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przedmiotu,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 </w:t>
      </w:r>
    </w:p>
    <w:p w:rsidR="005350D8" w:rsidRPr="00A10D84" w:rsidRDefault="005350D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 w:rsidR="003605EA">
        <w:rPr>
          <w:rFonts w:ascii="Arial" w:hAnsi="Arial" w:cs="Arial"/>
          <w:color w:val="auto"/>
          <w:sz w:val="20"/>
          <w:szCs w:val="20"/>
        </w:rPr>
        <w:t>,</w:t>
      </w:r>
    </w:p>
    <w:p w:rsidR="005350D8" w:rsidRPr="00A10D84" w:rsidRDefault="005350D8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3605EA">
        <w:rPr>
          <w:rFonts w:ascii="Arial" w:hAnsi="Arial" w:cs="Arial"/>
          <w:color w:val="auto"/>
          <w:sz w:val="20"/>
          <w:szCs w:val="20"/>
        </w:rPr>
        <w:t>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103F1B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350D8" w:rsidRPr="008C2F7C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 xml:space="preserve">Pracowania pracownia elektryczna i 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 do sieci lokalnej z dostępem do Internetu, z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 w wyłączniki awaryjne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 do pomiaru rezystancji izolacji, autotransformatory i transformatory, falowniki, przekształtniki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i układy elektroniczne, układy scalone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764CBA">
        <w:rPr>
          <w:rFonts w:ascii="Arial" w:hAnsi="Arial" w:cs="Arial"/>
          <w:bCs/>
          <w:color w:val="auto"/>
          <w:sz w:val="20"/>
          <w:szCs w:val="20"/>
        </w:rPr>
        <w:t>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 w zakresie 0 ÷ 150 V DC i 230/400v/AC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 xml:space="preserve">stanowiska wyposażone w przyrządy pomiarowe analogowe i cyfrowe, generatory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Pr="008C2F7C">
        <w:rPr>
          <w:rFonts w:ascii="Arial" w:eastAsia="Calibri" w:hAnsi="Arial" w:cs="Arial"/>
          <w:bCs/>
          <w:sz w:val="20"/>
          <w:szCs w:val="20"/>
        </w:rPr>
        <w:t>i 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 do opracowywania wyników pomiarów z oprogramowaniem do wykonywania schematów elektrycznych i 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AA2D37" w:rsidRDefault="00AA2D37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 xml:space="preserve">pracownia elektryczna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 w 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Istotną kwestia w kształceniu zawodowym jest indywidualizacja pracy </w:t>
      </w:r>
      <w:r w:rsidR="00446E4B">
        <w:rPr>
          <w:rFonts w:ascii="Arial" w:hAnsi="Arial" w:cs="Arial"/>
          <w:color w:val="auto"/>
          <w:sz w:val="20"/>
          <w:szCs w:val="20"/>
        </w:rPr>
        <w:t>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</w:t>
      </w:r>
      <w:r w:rsidR="00446E4B">
        <w:rPr>
          <w:rFonts w:ascii="Arial" w:hAnsi="Arial" w:cs="Arial"/>
          <w:color w:val="auto"/>
          <w:sz w:val="20"/>
          <w:szCs w:val="20"/>
        </w:rPr>
        <w:t>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odpowiedzi ustne,</w:t>
      </w:r>
    </w:p>
    <w:p w:rsidR="005350D8" w:rsidRPr="004B6186" w:rsidRDefault="005350D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>obserwacja wykonywanych zadań zawodowych,</w:t>
      </w:r>
    </w:p>
    <w:p w:rsidR="00EF352F" w:rsidRPr="004B6186" w:rsidRDefault="005350D8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186">
        <w:rPr>
          <w:rFonts w:ascii="Arial" w:hAnsi="Arial" w:cs="Arial"/>
          <w:sz w:val="20"/>
          <w:szCs w:val="20"/>
        </w:rPr>
        <w:t xml:space="preserve">wyniki pomiarów. </w:t>
      </w:r>
    </w:p>
    <w:p w:rsidR="00F22DAE" w:rsidRDefault="00F22DAE" w:rsidP="005350D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350D8" w:rsidRPr="00A10D84" w:rsidRDefault="005350D8" w:rsidP="005350D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350D8" w:rsidRPr="00A10D84" w:rsidRDefault="005350D8" w:rsidP="00446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pracownia elektryczna i 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</w:t>
      </w:r>
      <w:r w:rsidR="00DB203A">
        <w:rPr>
          <w:rFonts w:ascii="Arial" w:hAnsi="Arial" w:cs="Arial"/>
          <w:color w:val="auto"/>
          <w:sz w:val="20"/>
          <w:szCs w:val="20"/>
        </w:rPr>
        <w:t>anych materiałów dydaktycznych: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technologicznego. </w:t>
      </w:r>
    </w:p>
    <w:p w:rsidR="005350D8" w:rsidRPr="00A10D84" w:rsidRDefault="005350D8" w:rsidP="005350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 w ramach przedmiotu powinny dotyczyć:</w:t>
      </w:r>
    </w:p>
    <w:p w:rsidR="005350D8" w:rsidRPr="00A10D84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350D8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350D8" w:rsidRPr="00AD459A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 i wyciągania wniosków z przeprowadzonych badań,</w:t>
      </w:r>
    </w:p>
    <w:p w:rsidR="005350D8" w:rsidRPr="00A10D84" w:rsidRDefault="005350D8" w:rsidP="0022500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 i higienicznej pracy podczas wykonywania pomiarów.</w:t>
      </w:r>
    </w:p>
    <w:p w:rsidR="005F253F" w:rsidRPr="006E4C8C" w:rsidRDefault="005350D8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723DF9">
        <w:rPr>
          <w:rFonts w:ascii="Arial" w:hAnsi="Arial" w:cs="Arial"/>
          <w:b/>
          <w:sz w:val="28"/>
          <w:szCs w:val="28"/>
        </w:rPr>
        <w:t>Język obcy zawodowy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6E68A0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umiejętności komunikowania się podczas realizowania zadań zawodowych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8A6240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A6240">
        <w:rPr>
          <w:rFonts w:ascii="Arial" w:hAnsi="Arial" w:cs="Arial"/>
          <w:color w:val="auto"/>
          <w:sz w:val="20"/>
          <w:szCs w:val="20"/>
        </w:rPr>
        <w:t>Poznani</w:t>
      </w:r>
      <w:r>
        <w:rPr>
          <w:rFonts w:ascii="Arial" w:hAnsi="Arial" w:cs="Arial"/>
          <w:color w:val="auto"/>
          <w:sz w:val="20"/>
          <w:szCs w:val="20"/>
        </w:rPr>
        <w:t xml:space="preserve">e </w:t>
      </w:r>
      <w:r w:rsidRPr="008A6240">
        <w:rPr>
          <w:rFonts w:ascii="Arial" w:hAnsi="Arial" w:cs="Arial"/>
          <w:color w:val="auto"/>
          <w:sz w:val="20"/>
          <w:szCs w:val="20"/>
        </w:rPr>
        <w:t>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.</w:t>
      </w:r>
      <w:r w:rsidRPr="008A624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Posługiwani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Cele operacyjne:</w:t>
      </w:r>
    </w:p>
    <w:p w:rsidR="0063739C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5F253F">
        <w:rPr>
          <w:rFonts w:ascii="Arial" w:hAnsi="Arial" w:cs="Arial"/>
          <w:sz w:val="20"/>
          <w:szCs w:val="20"/>
        </w:rPr>
        <w:t xml:space="preserve">czytać </w:t>
      </w:r>
      <w:r w:rsidR="005F253F" w:rsidRPr="00EE50DF">
        <w:rPr>
          <w:rFonts w:ascii="Arial" w:hAnsi="Arial" w:cs="Arial"/>
          <w:sz w:val="20"/>
          <w:szCs w:val="20"/>
        </w:rPr>
        <w:t>dokumentacj</w:t>
      </w:r>
      <w:r w:rsidR="005F253F">
        <w:rPr>
          <w:rFonts w:ascii="Arial" w:hAnsi="Arial" w:cs="Arial"/>
          <w:sz w:val="20"/>
          <w:szCs w:val="20"/>
        </w:rPr>
        <w:t>ę techniczną w języku obcym,</w:t>
      </w:r>
      <w:r w:rsidR="005F253F"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porozumieć się w mowie i piśmie w zakresie zadań zawodowych,</w:t>
      </w: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F253F">
        <w:rPr>
          <w:rFonts w:ascii="Arial" w:hAnsi="Arial" w:cs="Arial"/>
          <w:sz w:val="20"/>
          <w:szCs w:val="20"/>
        </w:rPr>
        <w:t xml:space="preserve">prowadzić rozmowę w języku obcym </w:t>
      </w:r>
      <w:r w:rsidR="005F253F" w:rsidRPr="00EE50DF">
        <w:rPr>
          <w:rFonts w:ascii="Arial" w:hAnsi="Arial" w:cs="Arial"/>
          <w:sz w:val="20"/>
          <w:szCs w:val="20"/>
        </w:rPr>
        <w:t>związaną z realizacją zadań zawodowych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6137AA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Pr="00EE50DF">
        <w:rPr>
          <w:rFonts w:ascii="Arial" w:hAnsi="Arial" w:cs="Arial"/>
          <w:sz w:val="20"/>
          <w:szCs w:val="20"/>
        </w:rPr>
        <w:t xml:space="preserve"> </w:t>
      </w:r>
      <w:r w:rsidR="005F253F" w:rsidRPr="00EE50DF">
        <w:rPr>
          <w:rFonts w:ascii="Arial" w:hAnsi="Arial" w:cs="Arial"/>
          <w:sz w:val="20"/>
          <w:szCs w:val="20"/>
        </w:rPr>
        <w:t xml:space="preserve">w języku </w:t>
      </w:r>
      <w:r w:rsidR="005F253F">
        <w:rPr>
          <w:rFonts w:ascii="Arial" w:hAnsi="Arial" w:cs="Arial"/>
          <w:sz w:val="20"/>
          <w:szCs w:val="20"/>
        </w:rPr>
        <w:t>obcym</w:t>
      </w:r>
      <w:r w:rsidR="005F253F" w:rsidRPr="00EE50DF">
        <w:rPr>
          <w:rFonts w:ascii="Arial" w:hAnsi="Arial" w:cs="Arial"/>
          <w:sz w:val="20"/>
          <w:szCs w:val="20"/>
        </w:rPr>
        <w:t xml:space="preserve"> wykonywane czynności zawodowe</w:t>
      </w:r>
      <w:r w:rsidR="005F253F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dokonać au</w:t>
      </w:r>
      <w:r>
        <w:rPr>
          <w:rFonts w:ascii="Arial" w:hAnsi="Arial" w:cs="Arial"/>
          <w:sz w:val="20"/>
          <w:szCs w:val="20"/>
        </w:rPr>
        <w:t>toprezentacji swojej osoby,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22500A">
      <w:pPr>
        <w:numPr>
          <w:ilvl w:val="0"/>
          <w:numId w:val="108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skorzystać ze słowników technicznych i literatury specjalistycznej</w:t>
      </w:r>
      <w:r>
        <w:rPr>
          <w:rFonts w:ascii="Arial" w:hAnsi="Arial" w:cs="Arial"/>
          <w:sz w:val="20"/>
          <w:szCs w:val="20"/>
        </w:rPr>
        <w:t>.</w:t>
      </w:r>
    </w:p>
    <w:p w:rsidR="005F253F" w:rsidRPr="00EE50D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A: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455"/>
        <w:gridCol w:w="921"/>
        <w:gridCol w:w="3950"/>
        <w:gridCol w:w="3583"/>
        <w:gridCol w:w="1049"/>
      </w:tblGrid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24" w:type="pct"/>
            <w:vMerge w:val="restar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9" w:type="pct"/>
            <w:gridSpan w:val="2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60" w:type="pct"/>
          </w:tcPr>
          <w:p w:rsidR="005F253F" w:rsidRPr="00F22DAE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F253F" w:rsidRPr="00EE50DF" w:rsidTr="00F22DAE">
        <w:trPr>
          <w:trHeight w:val="1427"/>
        </w:trPr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1E296E" w:rsidRDefault="00E749E3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najomość 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>wa</w:t>
            </w:r>
            <w:r w:rsidR="005F253F"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 zakresu transportu kolejowego, 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urządzeń sterowania ruchem kolejowym,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 w:rsidR="005F253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bezpiecznej pracy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zwrotu </w:t>
            </w:r>
            <w:r w:rsidRPr="00C46211">
              <w:rPr>
                <w:rFonts w:ascii="Arial" w:hAnsi="Arial" w:cs="Arial"/>
                <w:sz w:val="20"/>
                <w:szCs w:val="20"/>
              </w:rPr>
              <w:t>umożliwiające realizację czynności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związanych z pracą 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stanowisku,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C46211">
              <w:rPr>
                <w:rFonts w:ascii="Arial" w:hAnsi="Arial" w:cs="Arial"/>
                <w:sz w:val="20"/>
                <w:szCs w:val="20"/>
              </w:rPr>
              <w:t>z bezpieczeństw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C46211">
              <w:rPr>
                <w:rFonts w:ascii="Arial" w:hAnsi="Arial" w:cs="Arial"/>
                <w:sz w:val="20"/>
                <w:szCs w:val="20"/>
              </w:rPr>
              <w:t>higien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F1A6E">
              <w:rPr>
                <w:rFonts w:ascii="Arial" w:hAnsi="Arial" w:cs="Arial"/>
                <w:sz w:val="20"/>
                <w:szCs w:val="20"/>
              </w:rPr>
              <w:t>ozróżniać słownictwo związane z </w:t>
            </w:r>
            <w:r w:rsidRPr="00C46211">
              <w:rPr>
                <w:rFonts w:ascii="Arial" w:hAnsi="Arial" w:cs="Arial"/>
                <w:sz w:val="20"/>
                <w:szCs w:val="20"/>
              </w:rPr>
              <w:t>narzędzi</w:t>
            </w:r>
            <w:r>
              <w:rPr>
                <w:rFonts w:ascii="Arial" w:hAnsi="Arial" w:cs="Arial"/>
                <w:sz w:val="20"/>
                <w:szCs w:val="20"/>
              </w:rPr>
              <w:t>ami</w:t>
            </w:r>
            <w:r w:rsidRPr="00C46211">
              <w:rPr>
                <w:rFonts w:ascii="Arial" w:hAnsi="Arial" w:cs="Arial"/>
                <w:sz w:val="20"/>
                <w:szCs w:val="20"/>
              </w:rPr>
              <w:t>, maszyn</w:t>
            </w:r>
            <w:r w:rsidR="00DB203A">
              <w:rPr>
                <w:rFonts w:ascii="Arial" w:hAnsi="Arial" w:cs="Arial"/>
                <w:sz w:val="20"/>
                <w:szCs w:val="20"/>
              </w:rPr>
              <w:t>ami, urządzeniami</w:t>
            </w:r>
            <w:r w:rsidRPr="00C462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materiałami niezbędnymi </w:t>
            </w:r>
            <w:r w:rsidRPr="00C46211">
              <w:rPr>
                <w:rFonts w:ascii="Arial" w:hAnsi="Arial" w:cs="Arial"/>
                <w:sz w:val="20"/>
                <w:szCs w:val="20"/>
              </w:rPr>
              <w:t>do realizacji czynności zawodowych</w:t>
            </w:r>
          </w:p>
          <w:p w:rsidR="005F253F" w:rsidRPr="00BC0F32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BC0F3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rozróżniać słownictwo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BC0F32">
              <w:rPr>
                <w:rFonts w:ascii="Arial" w:hAnsi="Arial" w:cs="Arial"/>
                <w:sz w:val="20"/>
                <w:szCs w:val="20"/>
              </w:rPr>
              <w:t xml:space="preserve">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BC0F32">
              <w:rPr>
                <w:rFonts w:ascii="Arial" w:hAnsi="Arial" w:cs="Arial"/>
                <w:sz w:val="20"/>
                <w:szCs w:val="20"/>
              </w:rPr>
              <w:t>procedur związanych z realizacją zadań zawodowych</w:t>
            </w:r>
          </w:p>
        </w:tc>
        <w:tc>
          <w:tcPr>
            <w:tcW w:w="1260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497011">
              <w:rPr>
                <w:rFonts w:ascii="Arial" w:hAnsi="Arial" w:cs="Arial"/>
                <w:sz w:val="20"/>
                <w:szCs w:val="20"/>
              </w:rPr>
              <w:t xml:space="preserve">stosować zwroty umożliwiające realizację czynności zawodowych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zakresie czynności wykonywanych na stanowisku pracy,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tym związanych z 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zapewnieniem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posługiwać się nazwami </w:t>
            </w:r>
            <w:r w:rsidRPr="00497011">
              <w:rPr>
                <w:rFonts w:ascii="Arial" w:hAnsi="Arial" w:cs="Arial"/>
                <w:sz w:val="20"/>
                <w:szCs w:val="20"/>
              </w:rPr>
              <w:t xml:space="preserve">narzędzi,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497011">
              <w:rPr>
                <w:rFonts w:ascii="Arial" w:hAnsi="Arial" w:cs="Arial"/>
                <w:sz w:val="20"/>
                <w:szCs w:val="20"/>
              </w:rPr>
              <w:t>materiałów koniecznych do realizacji czynności zawodowych</w:t>
            </w:r>
          </w:p>
          <w:p w:rsidR="005F253F" w:rsidRPr="00F96C00" w:rsidRDefault="005F253F" w:rsidP="0022500A">
            <w:pPr>
              <w:numPr>
                <w:ilvl w:val="0"/>
                <w:numId w:val="109"/>
              </w:numPr>
              <w:ind w:left="209" w:hanging="209"/>
              <w:rPr>
                <w:rFonts w:ascii="Arial" w:hAnsi="Arial" w:cs="Arial"/>
                <w:sz w:val="20"/>
                <w:szCs w:val="20"/>
              </w:rPr>
            </w:pPr>
            <w:r w:rsidRPr="00F96C00">
              <w:rPr>
                <w:rFonts w:ascii="Arial" w:hAnsi="Arial" w:cs="Arial"/>
                <w:sz w:val="20"/>
                <w:szCs w:val="20"/>
              </w:rPr>
              <w:t xml:space="preserve">używać zwrotów dotyczących procesów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F96C00">
              <w:rPr>
                <w:rFonts w:ascii="Arial" w:hAnsi="Arial" w:cs="Arial"/>
                <w:sz w:val="20"/>
                <w:szCs w:val="20"/>
              </w:rPr>
              <w:t>procedur związany</w:t>
            </w:r>
            <w:r w:rsidR="004F1A6E">
              <w:rPr>
                <w:rFonts w:ascii="Arial" w:hAnsi="Arial" w:cs="Arial"/>
                <w:sz w:val="20"/>
                <w:szCs w:val="20"/>
              </w:rPr>
              <w:t>ch z </w:t>
            </w:r>
            <w:r w:rsidR="0063739C">
              <w:rPr>
                <w:rFonts w:ascii="Arial" w:hAnsi="Arial" w:cs="Arial"/>
                <w:sz w:val="20"/>
                <w:szCs w:val="20"/>
              </w:rPr>
              <w:t>realizacją zadań zawodowych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Rozumienie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tekstów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branżowych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 języku obcym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>określone informacje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związki między poszczególnymi częściami tekstu </w:t>
            </w:r>
          </w:p>
          <w:p w:rsidR="005F253F" w:rsidRPr="00F22DA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rozumieć sens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wypowiedzi/tekstu lub fragmentu wypowiedzi/tekstu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Interpretowanie wypowiedzi dotyczących typowych czynności podczas wykonywania zadań zawodowych jako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automatyk sterowania ruchem kolejowym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interpretować teksty </w:t>
            </w:r>
            <w:r>
              <w:rPr>
                <w:rFonts w:ascii="Arial" w:hAnsi="Arial" w:cs="Arial"/>
                <w:sz w:val="20"/>
                <w:szCs w:val="20"/>
              </w:rPr>
              <w:t xml:space="preserve">obce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swoje stanowisko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Konwersacja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sytuacjach zawodowych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A85755">
              <w:rPr>
                <w:rFonts w:ascii="Arial" w:hAnsi="Arial" w:cs="Arial"/>
                <w:sz w:val="20"/>
                <w:szCs w:val="20"/>
              </w:rPr>
              <w:t xml:space="preserve">formułować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logiczne wypowiedzi ustne dotyczące czynności zawodowych </w:t>
            </w:r>
          </w:p>
          <w:p w:rsidR="005F253F" w:rsidRPr="00A85755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nazywać 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przedmioty, działania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A85755">
              <w:rPr>
                <w:rFonts w:ascii="Arial" w:hAnsi="Arial" w:cs="Arial"/>
                <w:sz w:val="20"/>
                <w:szCs w:val="20"/>
              </w:rPr>
              <w:t xml:space="preserve">zjawiska związane z czynnościami zawodowymi </w:t>
            </w:r>
          </w:p>
          <w:p w:rsidR="005F253F" w:rsidRPr="00EE50DF" w:rsidRDefault="00F22DAE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5F253F">
              <w:rPr>
                <w:rFonts w:ascii="Arial" w:hAnsi="Arial" w:cs="Arial"/>
                <w:sz w:val="20"/>
                <w:szCs w:val="20"/>
              </w:rPr>
              <w:t xml:space="preserve">pisywać </w:t>
            </w:r>
            <w:r w:rsidR="005F253F" w:rsidRPr="00EE50DF">
              <w:rPr>
                <w:rFonts w:ascii="Arial" w:hAnsi="Arial" w:cs="Arial"/>
                <w:sz w:val="20"/>
                <w:szCs w:val="20"/>
              </w:rPr>
              <w:t xml:space="preserve">sposób postępowania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5F253F" w:rsidRPr="00EE50DF">
              <w:rPr>
                <w:rFonts w:ascii="Arial" w:hAnsi="Arial" w:cs="Arial"/>
                <w:sz w:val="20"/>
                <w:szCs w:val="20"/>
              </w:rPr>
              <w:t xml:space="preserve">różnych sytuacjach zawodowych (np. udziela instrukcji, wskazówek, </w:t>
            </w:r>
            <w:r w:rsidR="005F253F">
              <w:rPr>
                <w:rFonts w:ascii="Arial" w:hAnsi="Arial" w:cs="Arial"/>
                <w:sz w:val="20"/>
                <w:szCs w:val="20"/>
              </w:rPr>
              <w:t xml:space="preserve">określać </w:t>
            </w:r>
            <w:r>
              <w:rPr>
                <w:rFonts w:ascii="Arial" w:hAnsi="Arial" w:cs="Arial"/>
                <w:sz w:val="20"/>
                <w:szCs w:val="20"/>
              </w:rPr>
              <w:t>zasady)</w:t>
            </w:r>
          </w:p>
          <w:p w:rsidR="005F253F" w:rsidRPr="00A85755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konstruowa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tekst</w:t>
            </w:r>
            <w:r>
              <w:rPr>
                <w:rFonts w:ascii="Arial" w:hAnsi="Arial" w:cs="Arial"/>
                <w:sz w:val="20"/>
                <w:szCs w:val="20"/>
              </w:rPr>
              <w:t>y na tematy związane z wykonywaniem zadań zawodowych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stosować formalny lub nieformaln</w:t>
            </w:r>
            <w:r w:rsidR="004F1A6E">
              <w:rPr>
                <w:rFonts w:ascii="Arial" w:hAnsi="Arial" w:cs="Arial"/>
                <w:sz w:val="20"/>
                <w:szCs w:val="20"/>
              </w:rPr>
              <w:t>y styl wypowiedzi adekwatnie do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sytuacji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tworzyć krótkie, proste, spójne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logiczne wypowiedzi pisemne dotyczące czynności zawodowych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Komunikowanie się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pracy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rozpoczynać, prowadzić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kończyć rozmowę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uzyskiwać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przekazywać informacje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pytać o upodobania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intencje innych osób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zwroty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dostosowywać styl wypowiedzi do sytuacji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współdziałać z innymi osobami, realizując zadania językowe 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prowadzić proste negocjacje związane z czynnościami zawodowymi 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kultury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etyki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przestrzegać zasad ku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ltury osobistej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etyki zawodowej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swoje opinie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uzasadnia je, pyta o opinie, zgadza się lub nie zgadza z opiniami innych osób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proponować, zachęcać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identyfikować słowa klucze, internacjonalizmy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wykorzystywać kontekst (tam gdzie to możliwe), aby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przybliżeniu </w:t>
            </w: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znaczenie słowa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upraszczać (jeżeli to konieczne) wypowiedź, zastępuje nieznane słowa innymi, wykorzystuje opis, środki niewerbalne </w:t>
            </w:r>
          </w:p>
          <w:p w:rsidR="005F253F" w:rsidRPr="00EE50DF" w:rsidRDefault="005F253F" w:rsidP="00CF4B02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Słownictwo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formułowanie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rozumienie prostych wypowiedzi ustnych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97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Oznakowanie maszyn,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taboru kolejowego oraz obiektów infrastruktury kolejowej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informacje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publicznie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wcześniej opracowany materiał, np. prezentację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odczytać oznakowanie maszyn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urządzeń kolejowych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odczytać oznakowanie taboru kolejowego zapisane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odczytywać oznakowanie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informacje umieszczone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obiektach infrastruktury kolejowej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F253F" w:rsidRPr="004D59A5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zawarte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4F1A6E">
              <w:rPr>
                <w:rFonts w:ascii="Arial" w:hAnsi="Arial" w:cs="Arial"/>
                <w:sz w:val="20"/>
                <w:szCs w:val="20"/>
              </w:rPr>
              <w:t>materiałach wizualnych (np.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wykresach, symbolach, piktogramach, schematach) oraz audiowizualnych (np. filmach instruktażowych)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przekazywać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obcym nowożytnym informacje sformułowane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polskim lub tym języku obcym nowożytnym </w:t>
            </w:r>
          </w:p>
          <w:p w:rsidR="005F253F" w:rsidRPr="00EE50DF" w:rsidRDefault="005F253F" w:rsidP="00CF4B02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Słownictwo związane z wykonywaniem pracy 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ramach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naprawy </w:t>
            </w:r>
            <w:r w:rsidR="00DB203A">
              <w:rPr>
                <w:rFonts w:ascii="Arial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obsługi urządzeń sterowania ruchem kolejowym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negocjować prostą umowę lub porozumienie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anglojęzyczne zwroty związane z </w:t>
            </w:r>
            <w:r>
              <w:rPr>
                <w:rFonts w:ascii="Arial" w:hAnsi="Arial" w:cs="Arial"/>
                <w:sz w:val="20"/>
                <w:szCs w:val="20"/>
              </w:rPr>
              <w:t xml:space="preserve">zakupem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podzespołów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przedstawiać własny </w:t>
            </w:r>
            <w:r>
              <w:rPr>
                <w:rFonts w:ascii="Arial" w:hAnsi="Arial" w:cs="Arial"/>
                <w:sz w:val="20"/>
                <w:szCs w:val="20"/>
              </w:rPr>
              <w:t>sposób na</w:t>
            </w:r>
            <w:r w:rsidR="009748E6">
              <w:rPr>
                <w:rFonts w:ascii="Arial" w:hAnsi="Arial" w:cs="Arial"/>
                <w:sz w:val="20"/>
                <w:szCs w:val="20"/>
              </w:rPr>
              <w:t> </w:t>
            </w:r>
            <w:r w:rsidRPr="00EE50DF">
              <w:rPr>
                <w:rFonts w:ascii="Arial" w:hAnsi="Arial" w:cs="Arial"/>
                <w:sz w:val="20"/>
                <w:szCs w:val="20"/>
              </w:rPr>
              <w:t>rozwiązani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problemu z wykorzystaniem wiedzy z zakresu negocjacji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rozmowie </w:t>
            </w:r>
            <w:r w:rsidR="009748E6">
              <w:rPr>
                <w:rFonts w:ascii="Arial" w:hAnsi="Arial" w:cs="Arial"/>
                <w:sz w:val="20"/>
                <w:szCs w:val="20"/>
              </w:rPr>
              <w:t>anglojęzyczne zwroty związane z </w:t>
            </w:r>
            <w:r>
              <w:rPr>
                <w:rFonts w:ascii="Arial" w:hAnsi="Arial" w:cs="Arial"/>
                <w:sz w:val="20"/>
                <w:szCs w:val="20"/>
              </w:rPr>
              <w:t xml:space="preserve">naprawą lub obsługą urządzeń sterowania ruchem kolejowym 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7DA2"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7DA2">
              <w:rPr>
                <w:rFonts w:ascii="Arial" w:hAnsi="Arial" w:cs="Arial"/>
                <w:sz w:val="20"/>
                <w:szCs w:val="20"/>
              </w:rPr>
              <w:t>rozmowie anglojęzyczne zwroty związane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obsługą urządzeń sterowania ruchem kolejowym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tekstó</w:t>
            </w:r>
            <w:r w:rsidR="00641CF5">
              <w:rPr>
                <w:rFonts w:ascii="Arial" w:hAnsi="Arial" w:cs="Arial"/>
                <w:bCs/>
                <w:color w:val="auto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pisemnych dotyczących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zadań zawodowych automatyka sterowania ruchem kolejowym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interpretować teksty o tematyce związanej z 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naprawą </w:t>
            </w:r>
            <w:r w:rsidR="00DB203A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działaniem urządzeń sterowania ruchem kolejowym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jednojęzycznego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określać główną myśl tekstu lub fragmentu tekstu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0C271C" w:rsidRDefault="005F253F" w:rsidP="0022500A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97" w:hanging="28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dialogów dotyczących wykonywan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ego</w:t>
            </w:r>
            <w:r w:rsidRPr="00EE50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zawodu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automatyka sterowania ruchem kolejowym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interpretować wypowiedzi dotyczące sytuacji zawodowych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korzystać ze słownika dwujęzycznego i jednojęzycznego </w:t>
            </w:r>
          </w:p>
          <w:p w:rsidR="005F253F" w:rsidRPr="00EE50DF" w:rsidRDefault="005F253F" w:rsidP="00CF4B02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określać główną myśl wypowiedzi lub fragmentu wypowiedzi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wyrażać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EE50DF">
              <w:rPr>
                <w:rFonts w:ascii="Arial" w:hAnsi="Arial" w:cs="Arial"/>
                <w:sz w:val="20"/>
                <w:szCs w:val="20"/>
              </w:rPr>
              <w:t>uzasadniać swoje stanowisko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 w:val="restart"/>
          </w:tcPr>
          <w:p w:rsidR="005F253F" w:rsidRPr="00EE50DF" w:rsidRDefault="005F253F" w:rsidP="0022500A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142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Praktyczna 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 xml:space="preserve">obcym </w:t>
            </w: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Szukanie pracy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>potencjaln</w:t>
            </w:r>
            <w:r>
              <w:rPr>
                <w:rFonts w:ascii="Arial" w:hAnsi="Arial" w:cs="Arial"/>
                <w:sz w:val="20"/>
                <w:szCs w:val="20"/>
              </w:rPr>
              <w:t>emu pracodawcy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wymienić swoje mocne strony przydatne na stanowiskach kolejowych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zaprezentować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swoje CV przed potencjalnym pracodawcą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etykiety językowej </w:t>
            </w:r>
          </w:p>
          <w:p w:rsidR="005F253F" w:rsidRPr="000C271C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i w mowie 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różne rodzaje komunikatów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komunikować innym własne intencje i przekonania,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planować pracę zespołu w celu wykonania przydzielonych zadań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osoby do wykonania przydzielonych zadań </w:t>
            </w:r>
          </w:p>
          <w:p w:rsidR="005F253F" w:rsidRPr="00EE50DF" w:rsidRDefault="005F253F" w:rsidP="00CF4B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Korespondencja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formie elektronicznej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innymi pracownikam</w:t>
            </w:r>
            <w:r w:rsidR="00DB203A">
              <w:rPr>
                <w:rFonts w:ascii="Arial" w:hAnsi="Arial" w:cs="Arial"/>
                <w:sz w:val="20"/>
                <w:szCs w:val="20"/>
              </w:rPr>
              <w:t>i i </w:t>
            </w:r>
            <w:r w:rsidRPr="00EE50DF">
              <w:rPr>
                <w:rFonts w:ascii="Arial" w:hAnsi="Arial" w:cs="Arial"/>
                <w:sz w:val="20"/>
                <w:szCs w:val="20"/>
              </w:rPr>
              <w:t>zwierzchnikami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zasady prowadzenia korespondencji zawodowej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formie papierowej z klientem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Calibri" w:hAnsi="Arial" w:cs="Arial"/>
                <w:color w:val="auto"/>
                <w:sz w:val="20"/>
                <w:szCs w:val="20"/>
              </w:rPr>
              <w:t>negocjować warunki porozumień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negocjacyjne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proponować konstruk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tywne rozwiązania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 xml:space="preserve">zachowywać się asertywnie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trakcie prowadzenia negocjacji biznesowych</w:t>
            </w:r>
          </w:p>
        </w:tc>
        <w:tc>
          <w:tcPr>
            <w:tcW w:w="1260" w:type="pct"/>
          </w:tcPr>
          <w:p w:rsidR="005F253F" w:rsidRPr="000A63E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elektronicznej z </w:t>
            </w:r>
            <w:r w:rsidRPr="000A63EF">
              <w:rPr>
                <w:rFonts w:ascii="Arial" w:hAnsi="Arial" w:cs="Arial"/>
                <w:sz w:val="20"/>
                <w:szCs w:val="20"/>
              </w:rPr>
              <w:t>innymi pracownikami,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klientami</w:t>
            </w:r>
          </w:p>
          <w:p w:rsidR="005F253F" w:rsidRPr="000A63E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3EF">
              <w:rPr>
                <w:rFonts w:ascii="Arial" w:hAnsi="Arial" w:cs="Arial"/>
                <w:sz w:val="20"/>
                <w:szCs w:val="20"/>
              </w:rPr>
              <w:t xml:space="preserve">prowadzić korespondencję zawodową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9748E6">
              <w:rPr>
                <w:rFonts w:ascii="Arial" w:hAnsi="Arial" w:cs="Arial"/>
                <w:sz w:val="20"/>
                <w:szCs w:val="20"/>
              </w:rPr>
              <w:t>formie papierowej z </w:t>
            </w:r>
            <w:r w:rsidRPr="000A63EF">
              <w:rPr>
                <w:rFonts w:ascii="Arial" w:hAnsi="Arial" w:cs="Arial"/>
                <w:sz w:val="20"/>
                <w:szCs w:val="20"/>
              </w:rPr>
              <w:t xml:space="preserve">innymi pracownikami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zwierzchnikami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0A63EF">
              <w:rPr>
                <w:rFonts w:ascii="Arial" w:hAnsi="Arial" w:cs="Arial"/>
                <w:sz w:val="20"/>
                <w:szCs w:val="20"/>
              </w:rPr>
              <w:t>z klientem</w:t>
            </w:r>
          </w:p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  <w:vMerge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5F253F" w:rsidRPr="00EE50DF" w:rsidRDefault="005F253F" w:rsidP="0022500A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Komunikacja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branży kolejowej </w:t>
            </w: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odpowiadać na pytania stawiane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języku </w:t>
            </w:r>
            <w:r>
              <w:rPr>
                <w:rFonts w:ascii="Arial" w:hAnsi="Arial" w:cs="Arial"/>
                <w:sz w:val="20"/>
                <w:szCs w:val="20"/>
              </w:rPr>
              <w:t>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identyfikow</w:t>
            </w:r>
            <w:r>
              <w:rPr>
                <w:rFonts w:ascii="Arial" w:hAnsi="Arial" w:cs="Arial"/>
                <w:sz w:val="20"/>
                <w:szCs w:val="20"/>
              </w:rPr>
              <w:t xml:space="preserve">ać zasady prowadzenia rozmowy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języku obcym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piśmie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wspierać członkó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zespołu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realizacji zadań 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hAnsi="Arial" w:cs="Arial"/>
                <w:color w:val="auto"/>
                <w:sz w:val="20"/>
                <w:szCs w:val="20"/>
              </w:rPr>
              <w:t>być komunikatywny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zasa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dy komunikacji interpersonalnej</w:t>
            </w:r>
          </w:p>
          <w:p w:rsidR="005F253F" w:rsidRPr="00D65C6E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dyskusję</w:t>
            </w:r>
          </w:p>
          <w:p w:rsidR="005F253F" w:rsidRPr="005F43B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65C6E">
              <w:rPr>
                <w:rFonts w:ascii="Arial" w:eastAsia="Arial" w:hAnsi="Arial" w:cs="Arial"/>
                <w:color w:val="auto"/>
                <w:sz w:val="20"/>
                <w:szCs w:val="20"/>
              </w:rPr>
              <w:t>int</w:t>
            </w:r>
            <w:r w:rsidR="005F43BF">
              <w:rPr>
                <w:rFonts w:ascii="Arial" w:eastAsia="Arial" w:hAnsi="Arial" w:cs="Arial"/>
                <w:color w:val="auto"/>
                <w:sz w:val="20"/>
                <w:szCs w:val="20"/>
              </w:rPr>
              <w:t>erpretować właściwie mowę ciała,</w:t>
            </w:r>
          </w:p>
          <w:p w:rsidR="005F43BF" w:rsidRPr="00D65C6E" w:rsidRDefault="005F43B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5F43BF">
              <w:rPr>
                <w:rFonts w:ascii="Arial" w:eastAsia="Arial" w:hAnsi="Arial" w:cs="Arial"/>
                <w:color w:val="auto"/>
                <w:sz w:val="20"/>
                <w:szCs w:val="20"/>
              </w:rPr>
              <w:t>opracować dokumentację dotyczącą realizacji zadania</w:t>
            </w:r>
          </w:p>
        </w:tc>
        <w:tc>
          <w:tcPr>
            <w:tcW w:w="1260" w:type="pct"/>
          </w:tcPr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 xml:space="preserve">stosować i formy grzecznościowe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>piśmie 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mowie </w:t>
            </w:r>
          </w:p>
          <w:p w:rsidR="005F253F" w:rsidRPr="00EE50DF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E50DF">
              <w:rPr>
                <w:rFonts w:ascii="Arial" w:hAnsi="Arial" w:cs="Arial"/>
                <w:sz w:val="20"/>
                <w:szCs w:val="20"/>
              </w:rPr>
              <w:t>używać różn</w:t>
            </w:r>
            <w:r>
              <w:rPr>
                <w:rFonts w:ascii="Arial" w:hAnsi="Arial" w:cs="Arial"/>
                <w:sz w:val="20"/>
                <w:szCs w:val="20"/>
              </w:rPr>
              <w:t>ych rodzajó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komunikatów </w:t>
            </w:r>
          </w:p>
          <w:p w:rsidR="005F253F" w:rsidRPr="009952BA" w:rsidRDefault="005F253F" w:rsidP="0022500A">
            <w:pPr>
              <w:numPr>
                <w:ilvl w:val="0"/>
                <w:numId w:val="109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</w:t>
            </w:r>
            <w:r w:rsidRPr="00EE50DF">
              <w:rPr>
                <w:rFonts w:ascii="Arial" w:hAnsi="Arial" w:cs="Arial"/>
                <w:sz w:val="20"/>
                <w:szCs w:val="20"/>
              </w:rPr>
              <w:t xml:space="preserve">innym własne intencje i przekonania, by osiągać określone cele interpersonalne </w:t>
            </w: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50DF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5F253F" w:rsidRPr="00EE50DF" w:rsidTr="00F22DAE">
        <w:tc>
          <w:tcPr>
            <w:tcW w:w="795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0DF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3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" w:type="pct"/>
          </w:tcPr>
          <w:p w:rsidR="005F253F" w:rsidRPr="00EE50DF" w:rsidRDefault="005F253F" w:rsidP="00CF4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5F253F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F253F" w:rsidRPr="00EE50DF" w:rsidRDefault="00446E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F253F" w:rsidRPr="00EE50DF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Pr="00CF0F97">
        <w:rPr>
          <w:rFonts w:ascii="Arial" w:hAnsi="Arial" w:cs="Arial"/>
          <w:sz w:val="20"/>
          <w:szCs w:val="20"/>
        </w:rPr>
        <w:t>język obcy zawodowy</w:t>
      </w:r>
      <w:r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jest opracowanie dla danego zawodu procedur, </w:t>
      </w:r>
      <w:r w:rsidR="000B3DF8">
        <w:rPr>
          <w:rFonts w:ascii="Arial" w:hAnsi="Arial" w:cs="Arial"/>
          <w:color w:val="auto"/>
          <w:sz w:val="20"/>
          <w:szCs w:val="20"/>
        </w:rPr>
        <w:br/>
      </w:r>
      <w:r w:rsidRPr="00EE50DF">
        <w:rPr>
          <w:rFonts w:ascii="Arial" w:hAnsi="Arial" w:cs="Arial"/>
          <w:color w:val="auto"/>
          <w:sz w:val="20"/>
          <w:szCs w:val="20"/>
        </w:rPr>
        <w:t>a w tym: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wskazanie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wykorzystan</w:t>
      </w:r>
      <w:r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systematyczne sprawdzenie wiedzy i umiejętności uczniów poprzez sprawdzanie w formie testu wielokrotnego wy</w:t>
      </w:r>
      <w:r w:rsidR="00446E4B">
        <w:rPr>
          <w:rFonts w:ascii="Arial" w:hAnsi="Arial" w:cs="Arial"/>
          <w:color w:val="auto"/>
          <w:sz w:val="20"/>
          <w:szCs w:val="20"/>
        </w:rPr>
        <w:t>boru oraz testów praktycznych i </w:t>
      </w:r>
      <w:r w:rsidRPr="00EE50DF">
        <w:rPr>
          <w:rFonts w:ascii="Arial" w:hAnsi="Arial" w:cs="Arial"/>
          <w:color w:val="auto"/>
          <w:sz w:val="20"/>
          <w:szCs w:val="20"/>
        </w:rPr>
        <w:t>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446E4B"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EE50DF" w:rsidRDefault="0063739C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EE50DF" w:rsidRDefault="005F253F" w:rsidP="00CF4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Dla przedmiotu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45F37">
        <w:rPr>
          <w:rFonts w:ascii="Arial" w:hAnsi="Arial" w:cs="Arial"/>
          <w:color w:val="auto"/>
          <w:sz w:val="20"/>
          <w:szCs w:val="20"/>
        </w:rPr>
        <w:t>język obcy zawodowy,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teoretycznym </w:t>
      </w:r>
      <w:r w:rsidRPr="00EE50DF">
        <w:rPr>
          <w:rFonts w:ascii="Arial" w:hAnsi="Arial" w:cs="Arial"/>
          <w:color w:val="auto"/>
          <w:sz w:val="20"/>
          <w:szCs w:val="20"/>
        </w:rPr>
        <w:t>zaleca się stosowanie metod</w:t>
      </w:r>
      <w:r>
        <w:rPr>
          <w:rFonts w:ascii="Arial" w:hAnsi="Arial" w:cs="Arial"/>
          <w:color w:val="auto"/>
          <w:sz w:val="20"/>
          <w:szCs w:val="20"/>
        </w:rPr>
        <w:t xml:space="preserve"> takich jak</w:t>
      </w:r>
      <w:r w:rsidR="00A7642F">
        <w:rPr>
          <w:rFonts w:ascii="Arial" w:hAnsi="Arial" w:cs="Arial"/>
          <w:color w:val="auto"/>
          <w:sz w:val="20"/>
          <w:szCs w:val="20"/>
        </w:rPr>
        <w:t>: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ćwiczenia przedmiotowe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symulacje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przypadków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sytuacyjna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inscenizacji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dyskusja dydaktyczna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metoda projektu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wykład informacyjny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pokaz z objaśnieniem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opis</w:t>
      </w:r>
      <w:r w:rsidR="0063739C"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446E4B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objaśnienie lub wyjaśnienie.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eastAsia="Calibri" w:hAnsi="Arial" w:cs="Arial"/>
          <w:bCs/>
          <w:sz w:val="20"/>
          <w:szCs w:val="20"/>
        </w:rPr>
        <w:t xml:space="preserve">Pracowania komunikowania się w języku obcym zawodowym wyposażona w: </w:t>
      </w:r>
      <w:r w:rsidRPr="00EE50DF">
        <w:rPr>
          <w:rFonts w:ascii="Arial" w:hAnsi="Arial" w:cs="Arial"/>
          <w:sz w:val="20"/>
          <w:szCs w:val="20"/>
        </w:rPr>
        <w:t>stanowisko dla nauczyciela wyposażone w komputer stacjonarny z oprogramowaniem biurowym i z dostępem do Internetu, z urządzeniem wielofunkcyjnym</w:t>
      </w:r>
      <w:r w:rsidR="00446E4B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projektor multimedialny, telewizor, ekran projekcyjny, tablicę szkolną białą </w:t>
      </w:r>
      <w:proofErr w:type="spellStart"/>
      <w:r w:rsidRPr="00EE50DF">
        <w:rPr>
          <w:rFonts w:ascii="Arial" w:hAnsi="Arial" w:cs="Arial"/>
          <w:sz w:val="20"/>
          <w:szCs w:val="20"/>
        </w:rPr>
        <w:t>suchościeralną</w:t>
      </w:r>
      <w:proofErr w:type="spellEnd"/>
      <w:r w:rsidRPr="00EE50DF">
        <w:rPr>
          <w:rFonts w:ascii="Arial" w:hAnsi="Arial" w:cs="Arial"/>
          <w:sz w:val="20"/>
          <w:szCs w:val="20"/>
        </w:rPr>
        <w:t xml:space="preserve">, tablicę flipchart, słuchawki z mikrofonem, system do </w:t>
      </w:r>
      <w:r w:rsidR="00F22DAE">
        <w:rPr>
          <w:rFonts w:ascii="Arial" w:hAnsi="Arial" w:cs="Arial"/>
          <w:sz w:val="20"/>
          <w:szCs w:val="20"/>
        </w:rPr>
        <w:t xml:space="preserve">nauczania języków obcych, </w:t>
      </w:r>
      <w:r w:rsidRPr="00EE50DF">
        <w:rPr>
          <w:rFonts w:ascii="Arial" w:hAnsi="Arial" w:cs="Arial"/>
          <w:sz w:val="20"/>
          <w:szCs w:val="20"/>
        </w:rPr>
        <w:t>stanowisko dla każdego ucznia wyposażone w komputer stacjonarny z oprogramowaniem biurowym z dostępem do Internetu oraz słuchawki z mikrofonem, biblioteczka wyposażona w słowniki, podręczniki i czasopisma specjalistyczne w języku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Pr="00EE50DF">
        <w:rPr>
          <w:rFonts w:ascii="Arial" w:hAnsi="Arial" w:cs="Arial"/>
          <w:sz w:val="20"/>
          <w:szCs w:val="20"/>
        </w:rPr>
        <w:t>obcym zawodowym.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E50DF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przypadku przedmiotu Język obcy zawodowy liczba kształconych w grupie nie powinna przekraczać 16 osób. Istotną kwestią w kształceniu zawodowym jest indywidualizacja pracy w kierunku potrzeb </w:t>
      </w:r>
      <w:r w:rsidR="00446E4B">
        <w:rPr>
          <w:rFonts w:ascii="Arial" w:hAnsi="Arial" w:cs="Arial"/>
          <w:color w:val="auto"/>
          <w:sz w:val="20"/>
          <w:szCs w:val="20"/>
        </w:rPr>
        <w:t>i 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50D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quizy i konkursy indywidualnie i zespołowo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z pytaniami zamkniętymi (np. prawda</w:t>
      </w:r>
      <w:r>
        <w:rPr>
          <w:rFonts w:ascii="Arial" w:hAnsi="Arial" w:cs="Arial"/>
          <w:sz w:val="20"/>
          <w:szCs w:val="20"/>
        </w:rPr>
        <w:t>-</w:t>
      </w:r>
      <w:r w:rsidRPr="00EE50DF">
        <w:rPr>
          <w:rFonts w:ascii="Arial" w:hAnsi="Arial" w:cs="Arial"/>
          <w:sz w:val="20"/>
          <w:szCs w:val="20"/>
        </w:rPr>
        <w:t>fałsz, wyboru jednokrotnego, wielokrotnego, z luką)</w:t>
      </w:r>
      <w:r w:rsidR="0063739C">
        <w:rPr>
          <w:rFonts w:ascii="Arial" w:hAnsi="Arial" w:cs="Arial"/>
          <w:sz w:val="20"/>
          <w:szCs w:val="20"/>
        </w:rPr>
        <w:t>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 xml:space="preserve">sprawdziany z pytaniami otwartymi (np. krótkiej odpowiedzi, z </w:t>
      </w:r>
      <w:r w:rsidR="0063739C">
        <w:rPr>
          <w:rFonts w:ascii="Arial" w:hAnsi="Arial" w:cs="Arial"/>
          <w:sz w:val="20"/>
          <w:szCs w:val="20"/>
        </w:rPr>
        <w:t>luką, rozszerzonej odpowiedzi),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testy mieszane</w:t>
      </w:r>
      <w:r w:rsidR="0063739C">
        <w:rPr>
          <w:rFonts w:ascii="Arial" w:hAnsi="Arial" w:cs="Arial"/>
          <w:sz w:val="20"/>
          <w:szCs w:val="20"/>
        </w:rPr>
        <w:t>,</w:t>
      </w:r>
      <w:r w:rsidRPr="00EE50DF">
        <w:rPr>
          <w:rFonts w:ascii="Arial" w:hAnsi="Arial" w:cs="Arial"/>
          <w:sz w:val="20"/>
          <w:szCs w:val="20"/>
        </w:rPr>
        <w:t xml:space="preserve"> </w:t>
      </w:r>
    </w:p>
    <w:p w:rsidR="005F253F" w:rsidRPr="00EE50D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0DF">
        <w:rPr>
          <w:rFonts w:ascii="Arial" w:hAnsi="Arial" w:cs="Arial"/>
          <w:sz w:val="20"/>
          <w:szCs w:val="20"/>
        </w:rPr>
        <w:t>odpowiedź ustna</w:t>
      </w:r>
      <w:r w:rsidR="00446E4B">
        <w:rPr>
          <w:rFonts w:ascii="Arial" w:hAnsi="Arial" w:cs="Arial"/>
          <w:sz w:val="20"/>
          <w:szCs w:val="20"/>
        </w:rPr>
        <w:t>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EE50DF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50DF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EE50D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Podczas realizacji procesu ewaluacji przedmiotu o charakterze teoretycznym jakim jest Język obcy zawodowy 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EE50DF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EE50DF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różnych metod badawczych dla lepszej oceny i oszacowania.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 ważnych metod wydaje się samoocena nauczyciela, który ocenia jakość przygotowanych przez siebie treści nauczania, środków dydaktycznych i metod nauczania, ćwiczeń oraz ich dobór do nauczanej grupy osób, a nawet do poszczególnych uczniów. Nauczyciel podczas działań ewaluacyjnych powinien dokonać też oceny posiadanych materiałów dydaktycznych z zakresu nauczania języka obcego. </w:t>
      </w:r>
    </w:p>
    <w:p w:rsidR="005F253F" w:rsidRPr="00EE50D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Kluczowe umiejętności podlegające ewaluacji w ramach przedmiotu Język obcy zawodowy powinny dotyczyć: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umiejętności komunikowania się biernego i czynnego w celu realizowania zadań zawodowych na </w:t>
      </w:r>
      <w:r>
        <w:rPr>
          <w:rFonts w:ascii="Arial" w:hAnsi="Arial" w:cs="Arial"/>
          <w:color w:val="auto"/>
          <w:sz w:val="20"/>
          <w:szCs w:val="20"/>
        </w:rPr>
        <w:t>stanowiskach w branży kolejowej,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>poznania specjalistycznego słownictwa zawodowego –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EE50DF" w:rsidRDefault="005F253F" w:rsidP="0022500A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E50DF">
        <w:rPr>
          <w:rFonts w:ascii="Arial" w:hAnsi="Arial" w:cs="Arial"/>
          <w:color w:val="auto"/>
          <w:sz w:val="20"/>
          <w:szCs w:val="20"/>
        </w:rPr>
        <w:t xml:space="preserve">posługiwania się terminologią i wiedzą specjalistyczną w języku </w:t>
      </w:r>
      <w:r>
        <w:rPr>
          <w:rFonts w:ascii="Arial" w:hAnsi="Arial" w:cs="Arial"/>
          <w:color w:val="auto"/>
          <w:sz w:val="20"/>
          <w:szCs w:val="20"/>
        </w:rPr>
        <w:t>obcym.</w:t>
      </w:r>
    </w:p>
    <w:p w:rsidR="005F253F" w:rsidRPr="00F42A00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70179">
        <w:rPr>
          <w:rFonts w:ascii="Arial" w:hAnsi="Arial" w:cs="Arial"/>
          <w:b/>
          <w:sz w:val="28"/>
          <w:szCs w:val="20"/>
        </w:rPr>
        <w:t xml:space="preserve">Pracownia automatyki </w:t>
      </w:r>
    </w:p>
    <w:p w:rsidR="005F253F" w:rsidRPr="001B36C5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253F" w:rsidRDefault="0037354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354B">
        <w:rPr>
          <w:rFonts w:ascii="Arial" w:hAnsi="Arial" w:cs="Arial"/>
          <w:b/>
          <w:sz w:val="20"/>
          <w:szCs w:val="20"/>
        </w:rPr>
        <w:t>Cele ogólne przedmiotu: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 do wykonywania pomiaru wielkości elektrycznych, hydraulicznych, pneumatycznych elementów, obwodów i układów automatyki.</w:t>
      </w: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</w:t>
      </w:r>
      <w:r w:rsidR="00C862EB">
        <w:rPr>
          <w:rFonts w:ascii="Arial" w:hAnsi="Arial" w:cs="Arial"/>
          <w:color w:val="auto"/>
          <w:sz w:val="20"/>
          <w:szCs w:val="20"/>
        </w:rPr>
        <w:t>ktrycznych zgodnie ze schematem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253F" w:rsidRPr="00A10D84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pomiarowych.</w:t>
      </w:r>
    </w:p>
    <w:p w:rsidR="005F253F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pomiarów.</w:t>
      </w:r>
    </w:p>
    <w:p w:rsidR="005F253F" w:rsidRPr="001B36C5" w:rsidRDefault="005F253F" w:rsidP="0022500A">
      <w:pPr>
        <w:numPr>
          <w:ilvl w:val="0"/>
          <w:numId w:val="1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</w:t>
      </w:r>
      <w:r>
        <w:rPr>
          <w:rFonts w:ascii="Arial" w:hAnsi="Arial" w:cs="Arial"/>
          <w:color w:val="auto"/>
          <w:sz w:val="20"/>
          <w:szCs w:val="20"/>
        </w:rPr>
        <w:t>e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umiejętności przeprowadzania badań elementów, </w:t>
      </w:r>
      <w:r>
        <w:rPr>
          <w:rFonts w:ascii="Arial" w:hAnsi="Arial" w:cs="Arial"/>
          <w:color w:val="auto"/>
          <w:sz w:val="20"/>
          <w:szCs w:val="20"/>
        </w:rPr>
        <w:t>obwodów i układów elektrycznych</w:t>
      </w:r>
      <w:r w:rsidR="003F1594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086652">
        <w:rPr>
          <w:rFonts w:ascii="Arial" w:hAnsi="Arial" w:cs="Arial"/>
          <w:color w:val="auto"/>
          <w:sz w:val="20"/>
          <w:szCs w:val="20"/>
        </w:rPr>
        <w:t>elektronicznych</w:t>
      </w:r>
      <w:r>
        <w:rPr>
          <w:rFonts w:ascii="Arial" w:hAnsi="Arial" w:cs="Arial"/>
          <w:color w:val="auto"/>
          <w:sz w:val="20"/>
          <w:szCs w:val="20"/>
        </w:rPr>
        <w:t>, pneumatycznych, hydraulicznych.</w:t>
      </w:r>
      <w:r w:rsidRPr="0008665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F22DAE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</w:t>
      </w:r>
      <w:r w:rsidRPr="00F22DAE">
        <w:rPr>
          <w:rFonts w:ascii="Arial" w:hAnsi="Arial" w:cs="Arial"/>
          <w:b/>
          <w:color w:val="auto"/>
          <w:sz w:val="20"/>
          <w:szCs w:val="20"/>
        </w:rPr>
        <w:t xml:space="preserve">operacyjne: 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rozróżnić metody i przyrządy pomiarowe,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obsługiwać bezpiecznie przyrządy pomiarowe,</w:t>
      </w:r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z</w:t>
      </w:r>
      <w:r w:rsidR="005F253F" w:rsidRPr="00F22DAE">
        <w:rPr>
          <w:rFonts w:ascii="Arial" w:hAnsi="Arial" w:cs="Arial"/>
          <w:color w:val="auto"/>
          <w:sz w:val="20"/>
          <w:szCs w:val="20"/>
        </w:rPr>
        <w:t>montować układy według schematu,</w:t>
      </w:r>
    </w:p>
    <w:p w:rsidR="005F253F" w:rsidRPr="00F22DAE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przeprowadzać pomiary wielkości elektrycznych, ciśnienia, temperatury </w:t>
      </w:r>
      <w:proofErr w:type="spellStart"/>
      <w:r w:rsidRPr="00F22DAE">
        <w:rPr>
          <w:rFonts w:ascii="Arial" w:hAnsi="Arial" w:cs="Arial"/>
          <w:color w:val="auto"/>
          <w:sz w:val="20"/>
          <w:szCs w:val="20"/>
        </w:rPr>
        <w:t>itp</w:t>
      </w:r>
      <w:proofErr w:type="spellEnd"/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obliczyć </w:t>
      </w:r>
      <w:r w:rsidR="005F253F" w:rsidRPr="00F22DAE">
        <w:rPr>
          <w:rFonts w:ascii="Arial" w:hAnsi="Arial" w:cs="Arial"/>
          <w:color w:val="auto"/>
          <w:sz w:val="20"/>
          <w:szCs w:val="20"/>
        </w:rPr>
        <w:t>błędy pomiarowe,</w:t>
      </w:r>
    </w:p>
    <w:p w:rsidR="005F253F" w:rsidRPr="00F22DAE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wyznaczyć </w:t>
      </w:r>
      <w:r w:rsidR="005F253F" w:rsidRPr="00F22DAE">
        <w:rPr>
          <w:rFonts w:ascii="Arial" w:hAnsi="Arial" w:cs="Arial"/>
          <w:color w:val="auto"/>
          <w:sz w:val="20"/>
          <w:szCs w:val="20"/>
        </w:rPr>
        <w:t>wielkości fizyczne z zastosowaniem pomiarów i obliczeń,</w:t>
      </w:r>
    </w:p>
    <w:p w:rsidR="005F253F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z</w:t>
      </w:r>
      <w:r w:rsidR="005F253F" w:rsidRPr="00F22DAE">
        <w:rPr>
          <w:rFonts w:ascii="Arial" w:hAnsi="Arial" w:cs="Arial"/>
          <w:color w:val="auto"/>
          <w:sz w:val="20"/>
          <w:szCs w:val="20"/>
        </w:rPr>
        <w:t>analizować pracę układu na podstawie wyników</w:t>
      </w:r>
      <w:r w:rsidR="005F253F">
        <w:rPr>
          <w:rFonts w:ascii="Arial" w:hAnsi="Arial" w:cs="Arial"/>
          <w:sz w:val="20"/>
          <w:szCs w:val="20"/>
        </w:rPr>
        <w:t xml:space="preserve"> badań,</w:t>
      </w:r>
    </w:p>
    <w:p w:rsidR="005F253F" w:rsidRDefault="005F253F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błędy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F253F" w:rsidRDefault="006137AA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F253F">
        <w:rPr>
          <w:rFonts w:ascii="Arial" w:hAnsi="Arial" w:cs="Arial"/>
          <w:sz w:val="20"/>
          <w:szCs w:val="20"/>
        </w:rPr>
        <w:t>charakterystyki elementów i układów,</w:t>
      </w:r>
    </w:p>
    <w:p w:rsidR="005F253F" w:rsidRPr="00A10D84" w:rsidRDefault="00446E4B" w:rsidP="0022500A">
      <w:pPr>
        <w:numPr>
          <w:ilvl w:val="0"/>
          <w:numId w:val="1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F253F">
        <w:rPr>
          <w:rFonts w:ascii="Arial" w:hAnsi="Arial" w:cs="Arial"/>
          <w:sz w:val="20"/>
          <w:szCs w:val="20"/>
        </w:rPr>
        <w:t>formułować w</w:t>
      </w:r>
      <w:r>
        <w:rPr>
          <w:rFonts w:ascii="Arial" w:hAnsi="Arial" w:cs="Arial"/>
          <w:sz w:val="20"/>
          <w:szCs w:val="20"/>
        </w:rPr>
        <w:t>nioski z przeprowadzonych badań</w:t>
      </w:r>
      <w:r w:rsidR="005F253F">
        <w:rPr>
          <w:rFonts w:ascii="Arial" w:hAnsi="Arial" w:cs="Arial"/>
          <w:sz w:val="20"/>
          <w:szCs w:val="20"/>
        </w:rPr>
        <w:t>.</w:t>
      </w:r>
    </w:p>
    <w:p w:rsidR="005F253F" w:rsidRPr="00A10D84" w:rsidRDefault="005F253F" w:rsidP="005F253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>
        <w:rPr>
          <w:rFonts w:ascii="Arial" w:hAnsi="Arial" w:cs="Arial"/>
          <w:b/>
          <w:sz w:val="20"/>
          <w:szCs w:val="20"/>
        </w:rPr>
        <w:t>:</w:t>
      </w:r>
      <w:r w:rsidRPr="00A10D84"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4E1994">
        <w:rPr>
          <w:rFonts w:ascii="Arial" w:hAnsi="Arial" w:cs="Arial"/>
          <w:b/>
          <w:sz w:val="20"/>
          <w:szCs w:val="20"/>
        </w:rPr>
        <w:t>racownia automatyki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281"/>
        <w:gridCol w:w="856"/>
        <w:gridCol w:w="3939"/>
        <w:gridCol w:w="4181"/>
        <w:gridCol w:w="1001"/>
      </w:tblGrid>
      <w:tr w:rsidR="005F253F" w:rsidRPr="00A10D84" w:rsidTr="00F45FC5">
        <w:tc>
          <w:tcPr>
            <w:tcW w:w="690" w:type="pct"/>
            <w:vMerge w:val="restar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02" w:type="pct"/>
            <w:vMerge w:val="restart"/>
          </w:tcPr>
          <w:p w:rsidR="005F253F" w:rsidRPr="00F42A00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1" w:type="pct"/>
            <w:vMerge w:val="restart"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855" w:type="pct"/>
            <w:gridSpan w:val="2"/>
          </w:tcPr>
          <w:p w:rsidR="005F253F" w:rsidRPr="00F45FC5" w:rsidRDefault="00F45FC5" w:rsidP="00F45F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vMerge/>
          </w:tcPr>
          <w:p w:rsidR="005F253F" w:rsidRPr="00A10D84" w:rsidRDefault="005F253F" w:rsidP="00CF4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70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F253F" w:rsidRPr="00A10D84" w:rsidRDefault="005F253F" w:rsidP="00CF4B0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F253F" w:rsidRPr="00A10D84" w:rsidTr="005F43BF">
        <w:trPr>
          <w:trHeight w:val="1907"/>
        </w:trPr>
        <w:tc>
          <w:tcPr>
            <w:tcW w:w="690" w:type="pct"/>
            <w:vMerge w:val="restart"/>
          </w:tcPr>
          <w:p w:rsidR="005F253F" w:rsidRPr="00874651" w:rsidRDefault="005F253F" w:rsidP="0022500A">
            <w:pPr>
              <w:numPr>
                <w:ilvl w:val="0"/>
                <w:numId w:val="138"/>
              </w:numPr>
              <w:spacing w:before="20" w:after="20"/>
              <w:ind w:left="284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Funkcje wykonawcze elementów automatyki</w:t>
            </w: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3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Elementy wykonawcze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F54BF6" w:rsidRDefault="00C510D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5F253F" w:rsidRPr="00F54BF6">
              <w:rPr>
                <w:rFonts w:ascii="Arial" w:hAnsi="Arial" w:cs="Arial"/>
                <w:color w:val="auto"/>
                <w:sz w:val="20"/>
                <w:szCs w:val="20"/>
              </w:rPr>
              <w:t>element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F253F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wykonawcze 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wskazywać konfigurację pracy elementu wykonawczego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zmontować układ pomiarowy</w:t>
            </w:r>
          </w:p>
          <w:p w:rsidR="005F253F" w:rsidRPr="00F54BF6" w:rsidRDefault="005F253F" w:rsidP="0022500A">
            <w:pPr>
              <w:numPr>
                <w:ilvl w:val="0"/>
                <w:numId w:val="159"/>
              </w:numPr>
              <w:ind w:left="30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wykonywać pomiary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5F253F" w:rsidRPr="00A10D84" w:rsidRDefault="005F253F" w:rsidP="00FB18B1">
            <w:pPr>
              <w:ind w:left="308"/>
              <w:rPr>
                <w:rFonts w:ascii="Arial" w:hAnsi="Arial" w:cs="Arial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elementów hydraulicznych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parametry statyczne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dynamiczne</w:t>
            </w:r>
          </w:p>
          <w:p w:rsidR="005F253F" w:rsidRDefault="005F253F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właściwości elementów wykonawczych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46E4B">
              <w:rPr>
                <w:rFonts w:ascii="Arial" w:hAnsi="Arial" w:cs="Arial"/>
                <w:sz w:val="20"/>
                <w:szCs w:val="20"/>
              </w:rPr>
              <w:t>ch przeznaczenie</w:t>
            </w:r>
          </w:p>
          <w:p w:rsidR="00FB18B1" w:rsidRPr="00446E4B" w:rsidRDefault="00F22DAE" w:rsidP="0022500A">
            <w:pPr>
              <w:numPr>
                <w:ilvl w:val="0"/>
                <w:numId w:val="159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wyznaczyć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właściwości dynamiczne, 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transmitancję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B18B1" w:rsidRPr="00F54BF6">
              <w:rPr>
                <w:rFonts w:ascii="Arial" w:hAnsi="Arial" w:cs="Arial"/>
                <w:color w:val="auto"/>
                <w:sz w:val="20"/>
                <w:szCs w:val="20"/>
              </w:rPr>
              <w:t>np. dla wzmacniacza operacyjnego, dla wzmacniacza różnicowego</w:t>
            </w: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FA1A63" w:rsidRDefault="005F253F" w:rsidP="0022500A">
            <w:pPr>
              <w:numPr>
                <w:ilvl w:val="0"/>
                <w:numId w:val="139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A1A63">
              <w:rPr>
                <w:rFonts w:ascii="Arial" w:hAnsi="Arial" w:cs="Arial"/>
                <w:color w:val="auto"/>
                <w:sz w:val="20"/>
                <w:szCs w:val="20"/>
              </w:rPr>
              <w:t>Przetworniki pomiarowe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klasyfikować przetworniki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mierzone wielkości fizyczne </w:t>
            </w:r>
          </w:p>
          <w:p w:rsidR="005F253F" w:rsidRPr="00F22DAE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 xml:space="preserve">dokonać pomiarów określonych przetworników </w:t>
            </w:r>
            <w:r w:rsidR="00F22DAE">
              <w:rPr>
                <w:rFonts w:ascii="Arial" w:hAnsi="Arial" w:cs="Arial"/>
                <w:sz w:val="20"/>
                <w:szCs w:val="20"/>
              </w:rPr>
              <w:t>(</w:t>
            </w:r>
            <w:r w:rsidRPr="00F22DAE">
              <w:rPr>
                <w:rFonts w:ascii="Arial" w:hAnsi="Arial" w:cs="Arial"/>
                <w:sz w:val="20"/>
                <w:szCs w:val="20"/>
              </w:rPr>
              <w:t>temperatury, ciśnienia)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błędy pomiarowe</w:t>
            </w:r>
          </w:p>
          <w:p w:rsidR="005F253F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wypełnić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tabelę pomiarów</w:t>
            </w:r>
          </w:p>
          <w:p w:rsidR="005F253F" w:rsidRPr="00A10D84" w:rsidRDefault="005F253F" w:rsidP="0022500A">
            <w:pPr>
              <w:numPr>
                <w:ilvl w:val="0"/>
                <w:numId w:val="160"/>
              </w:numPr>
              <w:ind w:left="308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wykresy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0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wartość chwilową, średnią, maksymalną pomiaru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 w:val="restart"/>
          </w:tcPr>
          <w:p w:rsidR="005F253F" w:rsidRPr="00446E4B" w:rsidRDefault="005F253F" w:rsidP="0022500A">
            <w:pPr>
              <w:numPr>
                <w:ilvl w:val="0"/>
                <w:numId w:val="13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regulacji automatycznej</w:t>
            </w: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Regulatory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charakteryzować regulatory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liniowy, nieliniowy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zakłócenia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wpływ na działanie układu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 schemat blokowy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zapisać wyniki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tabelce</w:t>
            </w:r>
          </w:p>
          <w:p w:rsidR="005F253F" w:rsidRPr="00446E4B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wykreślić charakterystyki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właściwości bloków regulacji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przedstawiać kryteria stabilności układów sterowania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optymalizację doboru nastaw regulatorów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pojęcie regulacji nie liniowej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kryteria jakości regulacji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stabilność układów regulacji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proporcjonalny P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schemat blokowy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transmitancję 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narysować charakterystykę</w:t>
            </w:r>
          </w:p>
          <w:p w:rsidR="005F253F" w:rsidRPr="00860A6A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określać człon inercyjny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rzędu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charakterystyki członu inercyjnego II rzędu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różnice członu inercyjnego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rzędu</w:t>
            </w:r>
          </w:p>
          <w:p w:rsidR="005F253F" w:rsidRPr="00A10D84" w:rsidRDefault="005F253F" w:rsidP="002347EC">
            <w:pPr>
              <w:ind w:left="170" w:hanging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całkujący PI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zastosowanie członu całkującego</w:t>
            </w:r>
          </w:p>
        </w:tc>
        <w:tc>
          <w:tcPr>
            <w:tcW w:w="352" w:type="pct"/>
          </w:tcPr>
          <w:p w:rsidR="005F253F" w:rsidRDefault="005F253F" w:rsidP="00CF4B02">
            <w:r w:rsidRPr="00D03DEB">
              <w:rPr>
                <w:rFonts w:ascii="Arial" w:hAnsi="Arial" w:cs="Arial"/>
                <w:sz w:val="20"/>
                <w:szCs w:val="20"/>
              </w:rPr>
              <w:t>Klasa III</w:t>
            </w:r>
            <w:r w:rsidR="00773B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A10D84" w:rsidRDefault="005F253F" w:rsidP="0022500A">
            <w:pPr>
              <w:numPr>
                <w:ilvl w:val="0"/>
                <w:numId w:val="152"/>
              </w:numPr>
              <w:rPr>
                <w:rFonts w:ascii="Arial" w:hAnsi="Arial" w:cs="Arial"/>
                <w:sz w:val="20"/>
                <w:szCs w:val="20"/>
              </w:rPr>
            </w:pPr>
            <w:r w:rsidRPr="00BD7917">
              <w:rPr>
                <w:rFonts w:ascii="Arial" w:hAnsi="Arial" w:cs="Arial"/>
                <w:color w:val="auto"/>
                <w:sz w:val="20"/>
                <w:szCs w:val="20"/>
              </w:rPr>
              <w:t>Człon różniczkujący PD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wyznaczyć charakterystyki skokowe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częstotliwościowe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wyznaczyć transmitancję</w:t>
            </w:r>
          </w:p>
        </w:tc>
        <w:tc>
          <w:tcPr>
            <w:tcW w:w="1470" w:type="pct"/>
          </w:tcPr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zastosowanie członu różniczkującego</w:t>
            </w:r>
          </w:p>
        </w:tc>
        <w:tc>
          <w:tcPr>
            <w:tcW w:w="352" w:type="pct"/>
          </w:tcPr>
          <w:p w:rsidR="005F253F" w:rsidRDefault="00773B9D" w:rsidP="00CF4B02">
            <w:r w:rsidRPr="005D1C17">
              <w:rPr>
                <w:rFonts w:ascii="Arial" w:hAnsi="Arial" w:cs="Arial"/>
                <w:sz w:val="20"/>
                <w:szCs w:val="20"/>
              </w:rPr>
              <w:t>Klasa III i VI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53F" w:rsidRPr="00A10D84" w:rsidTr="005F43BF">
        <w:tc>
          <w:tcPr>
            <w:tcW w:w="690" w:type="pct"/>
            <w:vMerge w:val="restart"/>
          </w:tcPr>
          <w:p w:rsidR="005F253F" w:rsidRPr="00A10D84" w:rsidRDefault="005F253F" w:rsidP="0022500A">
            <w:pPr>
              <w:numPr>
                <w:ilvl w:val="0"/>
                <w:numId w:val="138"/>
              </w:numP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 zabezpieczeń</w:t>
            </w: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 xml:space="preserve">Układy elektryczne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elektroniczne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elementy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układy elektryczne do zabezpieczenia przed zanikiem napięcia, przepięciami, zwarciami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zmontować układ pomiarowy na podstawie dostarczonego schematu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wyznaczać charakterystyki 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 na podst</w:t>
            </w:r>
            <w:r w:rsidR="009748E6">
              <w:rPr>
                <w:rFonts w:ascii="Arial" w:hAnsi="Arial" w:cs="Arial"/>
                <w:sz w:val="20"/>
                <w:szCs w:val="20"/>
              </w:rPr>
              <w:t xml:space="preserve">awie wykonanych pomiarów jakie </w:t>
            </w:r>
            <w:r>
              <w:rPr>
                <w:rFonts w:ascii="Arial" w:hAnsi="Arial" w:cs="Arial"/>
                <w:sz w:val="20"/>
                <w:szCs w:val="20"/>
              </w:rPr>
              <w:t>elementy spełniają wyznaczone zadanie</w:t>
            </w:r>
          </w:p>
          <w:p w:rsidR="005F253F" w:rsidRPr="00A10D84" w:rsidRDefault="00F22DAE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F253F">
              <w:rPr>
                <w:rFonts w:ascii="Arial" w:hAnsi="Arial" w:cs="Arial"/>
                <w:sz w:val="20"/>
                <w:szCs w:val="20"/>
              </w:rPr>
              <w:t>bezpieczniki, warystory, diody, stabilizatory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70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80FE1">
              <w:rPr>
                <w:rFonts w:ascii="Arial" w:hAnsi="Arial" w:cs="Arial"/>
                <w:color w:val="auto"/>
                <w:sz w:val="20"/>
                <w:szCs w:val="20"/>
              </w:rPr>
              <w:t xml:space="preserve">dobór </w:t>
            </w:r>
            <w:r>
              <w:rPr>
                <w:rFonts w:ascii="Arial" w:hAnsi="Arial" w:cs="Arial"/>
                <w:sz w:val="20"/>
                <w:szCs w:val="20"/>
              </w:rPr>
              <w:t>UPS</w:t>
            </w:r>
          </w:p>
          <w:p w:rsidR="005F253F" w:rsidRPr="00A10D84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przedstawiać analizę elementów zabezpieczających przed niespodziewanym wzrostem napięcia </w:t>
            </w:r>
          </w:p>
        </w:tc>
        <w:tc>
          <w:tcPr>
            <w:tcW w:w="352" w:type="pct"/>
          </w:tcPr>
          <w:p w:rsidR="005F253F" w:rsidRDefault="00773B9D" w:rsidP="00CF4B02"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C17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5F253F" w:rsidRPr="00A10D84" w:rsidTr="005F43BF">
        <w:tc>
          <w:tcPr>
            <w:tcW w:w="690" w:type="pct"/>
            <w:vMerge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:rsidR="005F253F" w:rsidRPr="00874651" w:rsidRDefault="005F253F" w:rsidP="0022500A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Układy pneumatyki i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874651">
              <w:rPr>
                <w:rFonts w:ascii="Arial" w:hAnsi="Arial" w:cs="Arial"/>
                <w:color w:val="auto"/>
                <w:sz w:val="20"/>
                <w:szCs w:val="20"/>
              </w:rPr>
              <w:t>hydrauliki</w:t>
            </w:r>
          </w:p>
        </w:tc>
        <w:tc>
          <w:tcPr>
            <w:tcW w:w="301" w:type="pct"/>
          </w:tcPr>
          <w:p w:rsidR="005F253F" w:rsidRPr="00A10D84" w:rsidRDefault="005F253F" w:rsidP="00CF4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elementy przed zanikiem ciśnienia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elementy przed nadmiernym wzrostem ciśnienia</w:t>
            </w:r>
          </w:p>
          <w:p w:rsidR="005F253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zawory bezpieczeństwa,</w:t>
            </w:r>
          </w:p>
          <w:p w:rsidR="005F253F" w:rsidRPr="00715323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być kreatywny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konsekwentny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>realizacji zadań</w:t>
            </w:r>
          </w:p>
          <w:p w:rsidR="005F253F" w:rsidRPr="00715323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sz w:val="20"/>
                <w:szCs w:val="20"/>
              </w:rPr>
            </w:pPr>
            <w:r w:rsidRPr="00715323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 sposoby rozwiązywania problemów </w:t>
            </w:r>
          </w:p>
          <w:p w:rsidR="005F253F" w:rsidRPr="00CC4B7F" w:rsidRDefault="005F253F" w:rsidP="0022500A">
            <w:pPr>
              <w:pStyle w:val="Akapitzlist"/>
              <w:numPr>
                <w:ilvl w:val="0"/>
                <w:numId w:val="1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9" w:hanging="169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 xml:space="preserve">podejmować działania ukierunkowane na osiągnięcie celu </w:t>
            </w:r>
          </w:p>
          <w:p w:rsidR="005F43BF" w:rsidRPr="005F43BF" w:rsidRDefault="005F253F" w:rsidP="0022500A">
            <w:pPr>
              <w:numPr>
                <w:ilvl w:val="0"/>
                <w:numId w:val="161"/>
              </w:numPr>
              <w:ind w:left="169" w:hanging="16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B7F">
              <w:rPr>
                <w:rFonts w:ascii="Arial" w:hAnsi="Arial" w:cs="Arial"/>
                <w:color w:val="auto"/>
                <w:sz w:val="20"/>
                <w:szCs w:val="20"/>
              </w:rPr>
              <w:t>inicjować zmiany mające pozy</w:t>
            </w:r>
            <w:r w:rsidR="005F43BF">
              <w:rPr>
                <w:rFonts w:ascii="Arial" w:hAnsi="Arial" w:cs="Arial"/>
                <w:color w:val="auto"/>
                <w:sz w:val="20"/>
                <w:szCs w:val="20"/>
              </w:rPr>
              <w:t>tywny wpływ na środowisko pracy</w:t>
            </w:r>
          </w:p>
        </w:tc>
        <w:tc>
          <w:tcPr>
            <w:tcW w:w="1470" w:type="pct"/>
          </w:tcPr>
          <w:p w:rsidR="005F253F" w:rsidRPr="00F22DAE" w:rsidRDefault="005F253F" w:rsidP="0022500A">
            <w:pPr>
              <w:numPr>
                <w:ilvl w:val="0"/>
                <w:numId w:val="161"/>
              </w:numP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F22DAE">
              <w:rPr>
                <w:rFonts w:ascii="Arial" w:hAnsi="Arial" w:cs="Arial"/>
                <w:sz w:val="20"/>
                <w:szCs w:val="20"/>
              </w:rPr>
              <w:t>określać sposoby redukc</w:t>
            </w:r>
            <w:r w:rsidR="00F22DAE" w:rsidRPr="00F22DAE">
              <w:rPr>
                <w:rFonts w:ascii="Arial" w:hAnsi="Arial" w:cs="Arial"/>
                <w:sz w:val="20"/>
                <w:szCs w:val="20"/>
              </w:rPr>
              <w:t xml:space="preserve">ji ciśnienia zaworami zwrotnymi, 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zaworami sterującymi natężeniem przepływu, akumulatorami </w:t>
            </w:r>
            <w:r w:rsidR="00DB203A" w:rsidRPr="00F22DAE">
              <w:rPr>
                <w:rFonts w:ascii="Arial" w:hAnsi="Arial" w:cs="Arial"/>
                <w:sz w:val="20"/>
                <w:szCs w:val="20"/>
              </w:rPr>
              <w:t>i 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siłownikami </w:t>
            </w:r>
          </w:p>
          <w:p w:rsidR="005F253F" w:rsidRPr="00A10D84" w:rsidRDefault="005F253F" w:rsidP="00CF4B02">
            <w:pPr>
              <w:ind w:left="31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Default="005F253F" w:rsidP="00CF4B02">
            <w:r w:rsidRPr="005D1C17">
              <w:rPr>
                <w:rFonts w:ascii="Arial" w:hAnsi="Arial" w:cs="Arial"/>
                <w:sz w:val="20"/>
                <w:szCs w:val="20"/>
              </w:rPr>
              <w:t>Klasa VI</w:t>
            </w:r>
          </w:p>
        </w:tc>
      </w:tr>
      <w:tr w:rsidR="005F253F" w:rsidRPr="00A10D84" w:rsidTr="005F43BF">
        <w:tc>
          <w:tcPr>
            <w:tcW w:w="690" w:type="pct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971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02" w:type="pct"/>
          </w:tcPr>
          <w:p w:rsidR="005F253F" w:rsidRPr="00FD3971" w:rsidRDefault="005F253F" w:rsidP="00CF4B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5F253F" w:rsidRPr="00FD3971" w:rsidRDefault="005F253F" w:rsidP="001A49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</w:tcPr>
          <w:p w:rsidR="005F253F" w:rsidRPr="00A10D84" w:rsidRDefault="005F253F" w:rsidP="00CF4B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</w:p>
    <w:p w:rsidR="005F253F" w:rsidRPr="00A10D84" w:rsidRDefault="005F253F" w:rsidP="005F253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375947">
        <w:rPr>
          <w:rFonts w:ascii="Arial" w:hAnsi="Arial" w:cs="Arial"/>
          <w:color w:val="auto"/>
          <w:sz w:val="20"/>
          <w:szCs w:val="20"/>
        </w:rPr>
        <w:t xml:space="preserve">racownia automatyki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446E4B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446E4B">
        <w:rPr>
          <w:rFonts w:ascii="Arial" w:hAnsi="Arial" w:cs="Arial"/>
          <w:color w:val="auto"/>
          <w:sz w:val="20"/>
          <w:szCs w:val="20"/>
        </w:rPr>
        <w:t>wskazanie</w:t>
      </w:r>
      <w:r>
        <w:rPr>
          <w:rFonts w:ascii="Arial" w:hAnsi="Arial" w:cs="Arial"/>
          <w:color w:val="auto"/>
          <w:sz w:val="20"/>
          <w:szCs w:val="20"/>
        </w:rPr>
        <w:t xml:space="preserve"> celów jakie powinny zostać osiągnięte podczas lekcji,</w:t>
      </w:r>
    </w:p>
    <w:p w:rsidR="005F253F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D46EE3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</w:t>
      </w:r>
      <w:r>
        <w:rPr>
          <w:rFonts w:ascii="Arial" w:hAnsi="Arial" w:cs="Arial"/>
          <w:color w:val="auto"/>
          <w:sz w:val="20"/>
          <w:szCs w:val="20"/>
        </w:rPr>
        <w:t>ych do treści i celów nauczania,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B90B0E" w:rsidRDefault="005F253F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45B11" w:rsidRPr="00A10D84" w:rsidRDefault="00945B11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F253F" w:rsidRPr="00A10D84" w:rsidRDefault="00C862E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82DA5">
        <w:rPr>
          <w:rFonts w:ascii="Arial" w:hAnsi="Arial" w:cs="Arial"/>
          <w:color w:val="auto"/>
          <w:sz w:val="20"/>
          <w:szCs w:val="20"/>
        </w:rPr>
        <w:t>racownia automatyki,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 o charakterze</w:t>
      </w:r>
      <w:r>
        <w:rPr>
          <w:rFonts w:ascii="Arial" w:hAnsi="Arial" w:cs="Arial"/>
          <w:color w:val="auto"/>
          <w:sz w:val="20"/>
          <w:szCs w:val="20"/>
        </w:rPr>
        <w:t>, eksponującym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i problemowych. </w:t>
      </w:r>
    </w:p>
    <w:p w:rsidR="005F253F" w:rsidRPr="00A10D84" w:rsidRDefault="005F253F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5F253F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F253F" w:rsidRPr="00A10D84" w:rsidRDefault="00446E4B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103F1B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F253F" w:rsidRPr="002133D6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Pr="00282DA5">
        <w:rPr>
          <w:rFonts w:ascii="Arial" w:hAnsi="Arial" w:cs="Arial"/>
          <w:color w:val="auto"/>
          <w:sz w:val="20"/>
          <w:szCs w:val="20"/>
        </w:rPr>
        <w:t xml:space="preserve">automatyki </w:t>
      </w:r>
      <w:r w:rsidRPr="00A10D84">
        <w:rPr>
          <w:rFonts w:ascii="Arial" w:hAnsi="Arial" w:cs="Arial"/>
          <w:color w:val="auto"/>
          <w:sz w:val="20"/>
          <w:szCs w:val="20"/>
        </w:rPr>
        <w:t>wyposażona w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 stanowisko komputerowe dla nauczyciela podłączone do sieci lokalnej z dostępem do Internetu, </w:t>
      </w:r>
      <w:r w:rsidRPr="00ED725A">
        <w:rPr>
          <w:rFonts w:ascii="Arial" w:eastAsia="Calibri" w:hAnsi="Arial" w:cs="Arial"/>
          <w:bCs/>
          <w:sz w:val="20"/>
          <w:szCs w:val="20"/>
        </w:rPr>
        <w:br/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446E4B" w:rsidRPr="00ED725A">
        <w:rPr>
          <w:rFonts w:ascii="Arial" w:eastAsia="Calibri" w:hAnsi="Arial" w:cs="Arial"/>
          <w:bCs/>
          <w:sz w:val="20"/>
          <w:szCs w:val="20"/>
        </w:rPr>
        <w:t>multimedialnym</w:t>
      </w:r>
      <w:r w:rsidR="00446E4B">
        <w:rPr>
          <w:rFonts w:ascii="Arial" w:eastAsia="Calibri" w:hAnsi="Arial" w:cs="Arial"/>
          <w:bCs/>
          <w:sz w:val="20"/>
          <w:szCs w:val="20"/>
        </w:rPr>
        <w:t>, stanowiska</w:t>
      </w:r>
      <w:r w:rsidRPr="00ED725A">
        <w:rPr>
          <w:rFonts w:ascii="Arial" w:eastAsia="Calibri" w:hAnsi="Arial" w:cs="Arial"/>
          <w:bCs/>
          <w:sz w:val="20"/>
          <w:szCs w:val="28"/>
        </w:rPr>
        <w:t xml:space="preserve"> pomiarowe zasilane napięciem 230/400 v (jedno stanowisko na dwóch uczniów) zabezpieczone ochroną przeciwporażeniową, wyposażona w wyłączniki </w:t>
      </w:r>
      <w:r w:rsidR="00446E4B" w:rsidRPr="00ED725A">
        <w:rPr>
          <w:rFonts w:ascii="Arial" w:eastAsia="Calibri" w:hAnsi="Arial" w:cs="Arial"/>
          <w:bCs/>
          <w:sz w:val="20"/>
          <w:szCs w:val="28"/>
        </w:rPr>
        <w:t>awaryjne</w:t>
      </w:r>
      <w:r w:rsidR="00446E4B">
        <w:rPr>
          <w:rFonts w:ascii="Arial" w:eastAsia="Calibri" w:hAnsi="Arial" w:cs="Arial"/>
          <w:bCs/>
          <w:sz w:val="20"/>
          <w:szCs w:val="28"/>
        </w:rPr>
        <w:t>, przyrządy</w:t>
      </w:r>
      <w:r w:rsidRPr="00ED725A">
        <w:rPr>
          <w:rFonts w:ascii="Arial" w:eastAsia="Calibri" w:hAnsi="Arial" w:cs="Arial"/>
          <w:bCs/>
          <w:sz w:val="20"/>
          <w:szCs w:val="28"/>
        </w:rPr>
        <w:t>: generatory, wzmacniacze, oscyloskop, mierniki uniwersalne, przyrząd do pomiaru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rezystancji izolacji, autotransformatory i transformatory, falowniki, przekształtniki</w:t>
      </w:r>
      <w:r w:rsidR="00446E4B">
        <w:rPr>
          <w:rFonts w:ascii="Arial" w:eastAsia="Calibri" w:hAnsi="Arial" w:cs="Arial"/>
          <w:bCs/>
          <w:sz w:val="20"/>
          <w:szCs w:val="28"/>
        </w:rPr>
        <w:t>,</w:t>
      </w:r>
      <w:r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8"/>
        </w:rPr>
        <w:t>elementy i układy elektroniczne, układy scalone</w:t>
      </w:r>
      <w:r w:rsidR="00764CBA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ED725A">
        <w:rPr>
          <w:rFonts w:ascii="Arial" w:eastAsia="Calibri" w:hAnsi="Arial" w:cs="Arial"/>
          <w:bCs/>
          <w:sz w:val="20"/>
          <w:szCs w:val="28"/>
        </w:rPr>
        <w:t>urządzenia elektroakustyczne, regulatory, czujniki i elementy wykonawcze w automatyce, siłowniki, sterowniki, układy transmisji szeregowej i równoległej, przekaźniki prądu stałego i przemiennego, elektroniczne i czasowe, układy prostownicze</w:t>
      </w:r>
      <w:r w:rsidR="00764CBA">
        <w:rPr>
          <w:rFonts w:ascii="Arial" w:eastAsia="Calibri" w:hAnsi="Arial" w:cs="Arial"/>
          <w:bCs/>
          <w:sz w:val="20"/>
          <w:szCs w:val="28"/>
        </w:rPr>
        <w:t>,</w:t>
      </w:r>
      <w:r w:rsidR="003766C6">
        <w:rPr>
          <w:rFonts w:ascii="Arial" w:eastAsia="Calibri" w:hAnsi="Arial" w:cs="Arial"/>
          <w:bCs/>
          <w:sz w:val="20"/>
          <w:szCs w:val="28"/>
        </w:rPr>
        <w:t xml:space="preserve"> </w:t>
      </w:r>
      <w:r w:rsidRPr="00ED725A">
        <w:rPr>
          <w:rFonts w:ascii="Arial" w:eastAsia="Calibri" w:hAnsi="Arial" w:cs="Arial"/>
          <w:bCs/>
          <w:sz w:val="20"/>
          <w:szCs w:val="20"/>
        </w:rPr>
        <w:t>silniki jednofazowe, silniki prądu stałego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46E4B">
        <w:rPr>
          <w:rFonts w:ascii="Arial" w:eastAsia="Calibri" w:hAnsi="Arial" w:cs="Arial"/>
          <w:bCs/>
          <w:sz w:val="20"/>
          <w:szCs w:val="20"/>
        </w:rPr>
        <w:t>stanowiska do montażu układów i </w:t>
      </w:r>
      <w:r w:rsidRPr="002133D6">
        <w:rPr>
          <w:rFonts w:ascii="Arial" w:eastAsia="Calibri" w:hAnsi="Arial" w:cs="Arial"/>
          <w:bCs/>
          <w:sz w:val="20"/>
          <w:szCs w:val="20"/>
        </w:rPr>
        <w:t>urządzeń automatyki.</w:t>
      </w:r>
    </w:p>
    <w:p w:rsidR="005F253F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 xml:space="preserve">form </w:t>
      </w:r>
      <w:r w:rsidR="00446E4B">
        <w:rPr>
          <w:rFonts w:ascii="Arial" w:hAnsi="Arial" w:cs="Arial"/>
          <w:color w:val="auto"/>
          <w:sz w:val="20"/>
          <w:szCs w:val="20"/>
        </w:rPr>
        <w:t>kształcenia: indywidualnych</w:t>
      </w:r>
      <w:r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5212E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Pr="00A10D84">
        <w:rPr>
          <w:rFonts w:ascii="Arial" w:hAnsi="Arial" w:cs="Arial"/>
          <w:color w:val="auto"/>
          <w:sz w:val="20"/>
          <w:szCs w:val="20"/>
        </w:rPr>
        <w:t>Istotną kwestia w kształceniu zawodowym jest indywidualizacja pracy w kierunku potrzeb i</w:t>
      </w:r>
      <w:r w:rsidR="00446E4B">
        <w:rPr>
          <w:rFonts w:ascii="Arial" w:hAnsi="Arial" w:cs="Arial"/>
          <w:color w:val="auto"/>
          <w:sz w:val="20"/>
          <w:szCs w:val="20"/>
        </w:rPr>
        <w:t>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ustne,</w:t>
      </w:r>
    </w:p>
    <w:p w:rsidR="005F253F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F253F" w:rsidRPr="00A10D84" w:rsidRDefault="005F253F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F22DAE" w:rsidRDefault="00F22DAE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F253F" w:rsidRPr="00A10D84" w:rsidRDefault="005F253F" w:rsidP="005F253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ankiety. W trakcie badań ewaluacyjnych powinno się zastosować kilka różnych metod badawczych dla lepszej oceny i oszacowania. 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2A7846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</w:t>
      </w:r>
      <w:r>
        <w:rPr>
          <w:rFonts w:ascii="Arial" w:hAnsi="Arial" w:cs="Arial"/>
          <w:color w:val="auto"/>
          <w:sz w:val="20"/>
          <w:szCs w:val="20"/>
        </w:rPr>
        <w:t>danych materiałów dydaktycznych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 i postępu techn</w:t>
      </w:r>
      <w:r w:rsidR="00446E4B">
        <w:rPr>
          <w:rFonts w:ascii="Arial" w:hAnsi="Arial" w:cs="Arial"/>
          <w:sz w:val="20"/>
          <w:szCs w:val="20"/>
        </w:rPr>
        <w:t>ologicznego w branży kolejowej.</w:t>
      </w:r>
    </w:p>
    <w:p w:rsidR="005F253F" w:rsidRPr="00A10D84" w:rsidRDefault="005F253F" w:rsidP="005F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945B11">
        <w:rPr>
          <w:rFonts w:ascii="Arial" w:hAnsi="Arial" w:cs="Arial"/>
          <w:color w:val="auto"/>
          <w:sz w:val="20"/>
          <w:szCs w:val="20"/>
        </w:rPr>
        <w:t>p</w:t>
      </w:r>
      <w:r w:rsidRPr="007F3911">
        <w:rPr>
          <w:rFonts w:ascii="Arial" w:hAnsi="Arial" w:cs="Arial"/>
          <w:color w:val="auto"/>
          <w:sz w:val="20"/>
          <w:szCs w:val="20"/>
        </w:rPr>
        <w:t xml:space="preserve">racowania automatyki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umiejętności wykonywania pomiaru wielkości elektrycznych, hydraulicznych, pneumatycznych elementów, obwodów i układów automatyki,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umiejętności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wykonywania połączeń elementów elektrycznych zgodnie ze schematem,</w:t>
      </w:r>
    </w:p>
    <w:p w:rsidR="005F253F" w:rsidRPr="00A10D84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szacowania błędów pomiarowych,</w:t>
      </w:r>
    </w:p>
    <w:p w:rsidR="00945B11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t>analizy pracy układu na podstawie uzyskanych wyników pomiarów,</w:t>
      </w:r>
    </w:p>
    <w:p w:rsidR="005F253F" w:rsidRPr="00945B11" w:rsidRDefault="005F253F" w:rsidP="0022500A">
      <w:pPr>
        <w:numPr>
          <w:ilvl w:val="0"/>
          <w:numId w:val="1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45B11">
        <w:rPr>
          <w:rFonts w:ascii="Arial" w:hAnsi="Arial" w:cs="Arial"/>
          <w:color w:val="auto"/>
          <w:sz w:val="20"/>
          <w:szCs w:val="20"/>
        </w:rPr>
        <w:t xml:space="preserve">umiejętności przeprowadzania badań elementów, obwodów i układów </w:t>
      </w:r>
      <w:r w:rsidR="00446E4B" w:rsidRPr="00945B11">
        <w:rPr>
          <w:rFonts w:ascii="Arial" w:hAnsi="Arial" w:cs="Arial"/>
          <w:color w:val="auto"/>
          <w:sz w:val="20"/>
          <w:szCs w:val="20"/>
        </w:rPr>
        <w:t>elektrycznych, elektronicznych</w:t>
      </w:r>
      <w:r w:rsidRPr="00945B11">
        <w:rPr>
          <w:rFonts w:ascii="Arial" w:hAnsi="Arial" w:cs="Arial"/>
          <w:color w:val="auto"/>
          <w:sz w:val="20"/>
          <w:szCs w:val="20"/>
        </w:rPr>
        <w:t>, pneumatycznych, hydraulicznych.</w:t>
      </w:r>
    </w:p>
    <w:p w:rsidR="00A10D84" w:rsidRPr="00555E92" w:rsidRDefault="005F253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44417" w:rsidRPr="00555E92">
        <w:rPr>
          <w:rFonts w:ascii="Arial" w:hAnsi="Arial" w:cs="Arial"/>
          <w:b/>
          <w:sz w:val="28"/>
          <w:szCs w:val="20"/>
        </w:rPr>
        <w:t>Informatyka</w:t>
      </w:r>
      <w:r w:rsidR="00555E92">
        <w:rPr>
          <w:rFonts w:ascii="Arial" w:hAnsi="Arial" w:cs="Arial"/>
          <w:b/>
          <w:sz w:val="28"/>
          <w:szCs w:val="20"/>
        </w:rPr>
        <w:t xml:space="preserve"> kolejowa</w:t>
      </w:r>
    </w:p>
    <w:p w:rsidR="00144417" w:rsidRPr="00A10D84" w:rsidRDefault="0014441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A7642F">
        <w:rPr>
          <w:rFonts w:ascii="Arial" w:hAnsi="Arial" w:cs="Arial"/>
          <w:b/>
          <w:sz w:val="20"/>
          <w:szCs w:val="20"/>
        </w:rPr>
        <w:t>:</w:t>
      </w:r>
    </w:p>
    <w:p w:rsidR="00DD04BB" w:rsidRPr="00A10D84" w:rsidRDefault="00DD04B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D4619" w:rsidRPr="00D517F0" w:rsidRDefault="00FA1A9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Pozna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69528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budowy i zasady działania </w:t>
      </w:r>
      <w:r w:rsidR="00D517F0" w:rsidRPr="00D517F0">
        <w:rPr>
          <w:rFonts w:ascii="Arial" w:hAnsi="Arial" w:cs="Arial"/>
          <w:sz w:val="20"/>
          <w:szCs w:val="20"/>
        </w:rPr>
        <w:t xml:space="preserve">systemów </w:t>
      </w:r>
      <w:r w:rsidRPr="00D517F0">
        <w:rPr>
          <w:rFonts w:ascii="Arial" w:hAnsi="Arial" w:cs="Arial"/>
          <w:sz w:val="20"/>
          <w:szCs w:val="20"/>
        </w:rPr>
        <w:t xml:space="preserve">komputerowych </w:t>
      </w:r>
      <w:r w:rsidR="00D517F0" w:rsidRPr="00D517F0">
        <w:rPr>
          <w:rFonts w:ascii="Arial" w:hAnsi="Arial" w:cs="Arial"/>
          <w:sz w:val="20"/>
          <w:szCs w:val="20"/>
        </w:rPr>
        <w:t>w tym</w:t>
      </w:r>
      <w:r w:rsidR="00D517F0">
        <w:rPr>
          <w:rFonts w:ascii="Arial" w:hAnsi="Arial" w:cs="Arial"/>
          <w:sz w:val="20"/>
          <w:szCs w:val="20"/>
        </w:rPr>
        <w:t xml:space="preserve"> </w:t>
      </w:r>
      <w:r w:rsidR="00D517F0" w:rsidRPr="00D517F0">
        <w:rPr>
          <w:rFonts w:ascii="Arial" w:hAnsi="Arial" w:cs="Arial"/>
          <w:sz w:val="20"/>
          <w:szCs w:val="20"/>
        </w:rPr>
        <w:t>systemów</w:t>
      </w:r>
      <w:r w:rsidR="003766C6">
        <w:rPr>
          <w:rFonts w:ascii="Arial" w:hAnsi="Arial" w:cs="Arial"/>
          <w:sz w:val="20"/>
          <w:szCs w:val="20"/>
        </w:rPr>
        <w:t xml:space="preserve"> </w:t>
      </w:r>
      <w:r w:rsidR="00ED4619" w:rsidRPr="00D517F0">
        <w:rPr>
          <w:rFonts w:ascii="Arial" w:hAnsi="Arial" w:cs="Arial"/>
          <w:sz w:val="20"/>
          <w:szCs w:val="20"/>
        </w:rPr>
        <w:t>do sterowania ruchem kolejowym.</w:t>
      </w:r>
    </w:p>
    <w:p w:rsidR="00FA1A9B" w:rsidRPr="00546ECD" w:rsidRDefault="00E9733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</w:t>
      </w:r>
      <w:r w:rsidR="0069528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FA1A9B" w:rsidRPr="00546ECD">
        <w:rPr>
          <w:rFonts w:ascii="Arial" w:hAnsi="Arial" w:cs="Arial"/>
          <w:sz w:val="20"/>
          <w:szCs w:val="20"/>
        </w:rPr>
        <w:t>oprogramowania wspierającego prowadzenie ruchu kolejowego.</w:t>
      </w:r>
    </w:p>
    <w:p w:rsidR="00FA1A9B" w:rsidRDefault="00D517F0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</w:t>
      </w:r>
      <w:r w:rsidR="00E9733B">
        <w:rPr>
          <w:rFonts w:ascii="Arial" w:hAnsi="Arial" w:cs="Arial"/>
          <w:sz w:val="20"/>
          <w:szCs w:val="20"/>
        </w:rPr>
        <w:t>miejętnoś</w:t>
      </w:r>
      <w:r>
        <w:rPr>
          <w:rFonts w:ascii="Arial" w:hAnsi="Arial" w:cs="Arial"/>
          <w:sz w:val="20"/>
          <w:szCs w:val="20"/>
        </w:rPr>
        <w:t>ci</w:t>
      </w:r>
      <w:r w:rsidR="00E9733B">
        <w:rPr>
          <w:rFonts w:ascii="Arial" w:hAnsi="Arial" w:cs="Arial"/>
          <w:sz w:val="20"/>
          <w:szCs w:val="20"/>
        </w:rPr>
        <w:t xml:space="preserve"> interpretowania </w:t>
      </w:r>
      <w:r w:rsidR="00954A4F">
        <w:rPr>
          <w:rFonts w:ascii="Arial" w:hAnsi="Arial" w:cs="Arial"/>
          <w:sz w:val="20"/>
          <w:szCs w:val="20"/>
        </w:rPr>
        <w:t xml:space="preserve">komunikatów generowanych przez systemy komputerowe </w:t>
      </w:r>
      <w:r w:rsidR="00E9733B">
        <w:rPr>
          <w:rFonts w:ascii="Arial" w:hAnsi="Arial" w:cs="Arial"/>
          <w:sz w:val="20"/>
          <w:szCs w:val="20"/>
        </w:rPr>
        <w:t>sterowania ruchem kolejowym i stanów awaryjnych.</w:t>
      </w:r>
    </w:p>
    <w:p w:rsidR="00E9733B" w:rsidRPr="00546ECD" w:rsidRDefault="00E9733B" w:rsidP="0022500A">
      <w:pPr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Nabyci</w:t>
      </w:r>
      <w:r w:rsidR="00D327B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umiejętności zastosowania oprogramowania do prowadzenia dokumentacji eksploatacyjnej </w:t>
      </w:r>
      <w:r w:rsidR="0000593F">
        <w:rPr>
          <w:rFonts w:ascii="Arial" w:hAnsi="Arial" w:cs="Arial"/>
          <w:sz w:val="20"/>
          <w:szCs w:val="20"/>
        </w:rPr>
        <w:t>urządzeń sterowania ruchem kolejowym.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33ADB" w:rsidRDefault="00133AD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operacyjne:</w:t>
      </w:r>
    </w:p>
    <w:p w:rsidR="00C862EB" w:rsidRPr="00F22DAE" w:rsidRDefault="00C862E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5645F" w:rsidRPr="00F22DAE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rozróżni</w:t>
      </w:r>
      <w:r w:rsidR="00451508" w:rsidRPr="00F22DAE">
        <w:rPr>
          <w:rFonts w:ascii="Arial" w:hAnsi="Arial" w:cs="Arial"/>
          <w:color w:val="auto"/>
          <w:sz w:val="20"/>
          <w:szCs w:val="20"/>
        </w:rPr>
        <w:t>ć</w:t>
      </w:r>
      <w:r w:rsidR="0015645F" w:rsidRPr="00F22DAE">
        <w:rPr>
          <w:rFonts w:ascii="Arial" w:hAnsi="Arial" w:cs="Arial"/>
          <w:color w:val="auto"/>
          <w:sz w:val="20"/>
          <w:szCs w:val="20"/>
        </w:rPr>
        <w:t xml:space="preserve"> urządzenia sterowania ruchem pociągów,</w:t>
      </w:r>
    </w:p>
    <w:p w:rsidR="0015645F" w:rsidRPr="00F22DAE" w:rsidRDefault="00D0004F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>przedstawić</w:t>
      </w:r>
      <w:r w:rsidR="0015645F" w:rsidRPr="00F22DAE">
        <w:rPr>
          <w:rFonts w:ascii="Arial" w:hAnsi="Arial" w:cs="Arial"/>
          <w:color w:val="auto"/>
          <w:sz w:val="20"/>
          <w:szCs w:val="20"/>
        </w:rPr>
        <w:t xml:space="preserve"> zasadę działania komputerowych urządzeń stosowanych</w:t>
      </w:r>
      <w:r w:rsidR="003766C6" w:rsidRPr="00F22DAE">
        <w:rPr>
          <w:rFonts w:ascii="Arial" w:hAnsi="Arial" w:cs="Arial"/>
          <w:color w:val="auto"/>
          <w:sz w:val="20"/>
          <w:szCs w:val="20"/>
        </w:rPr>
        <w:t xml:space="preserve"> </w:t>
      </w:r>
      <w:r w:rsidR="0015645F" w:rsidRPr="00F22DAE">
        <w:rPr>
          <w:rFonts w:ascii="Arial" w:hAnsi="Arial" w:cs="Arial"/>
          <w:color w:val="auto"/>
          <w:sz w:val="20"/>
          <w:szCs w:val="20"/>
        </w:rPr>
        <w:t>do sterowania ruchem kolejowym</w:t>
      </w:r>
      <w:r w:rsidR="00647FE0" w:rsidRPr="00F22DAE">
        <w:rPr>
          <w:rFonts w:ascii="Arial" w:hAnsi="Arial" w:cs="Arial"/>
          <w:color w:val="auto"/>
          <w:sz w:val="20"/>
          <w:szCs w:val="20"/>
        </w:rPr>
        <w:t>,</w:t>
      </w:r>
    </w:p>
    <w:p w:rsidR="00A10D84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47FE0">
        <w:rPr>
          <w:rFonts w:ascii="Arial" w:hAnsi="Arial" w:cs="Arial"/>
          <w:sz w:val="20"/>
          <w:szCs w:val="20"/>
        </w:rPr>
        <w:t>charakteryzować programy systemy wspierające prowadzenie ruchu kolejowego prowadzenia,</w:t>
      </w:r>
    </w:p>
    <w:p w:rsidR="00647FE0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57A23">
        <w:rPr>
          <w:rFonts w:ascii="Arial" w:hAnsi="Arial" w:cs="Arial"/>
          <w:sz w:val="20"/>
          <w:szCs w:val="20"/>
        </w:rPr>
        <w:t xml:space="preserve">charakteryzować oprogramowanie </w:t>
      </w:r>
      <w:r w:rsidR="00345D03">
        <w:rPr>
          <w:rFonts w:ascii="Arial" w:hAnsi="Arial" w:cs="Arial"/>
          <w:sz w:val="20"/>
          <w:szCs w:val="20"/>
        </w:rPr>
        <w:t>do wykrywania stanów</w:t>
      </w:r>
      <w:r w:rsidR="00C57A23">
        <w:rPr>
          <w:rFonts w:ascii="Arial" w:hAnsi="Arial" w:cs="Arial"/>
          <w:sz w:val="20"/>
          <w:szCs w:val="20"/>
        </w:rPr>
        <w:t xml:space="preserve"> awaryjnych taboru,</w:t>
      </w:r>
    </w:p>
    <w:p w:rsidR="00C57A23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555B5">
        <w:rPr>
          <w:rFonts w:ascii="Arial" w:hAnsi="Arial" w:cs="Arial"/>
          <w:sz w:val="20"/>
          <w:szCs w:val="20"/>
        </w:rPr>
        <w:t xml:space="preserve"> komunikaty generowane przez </w:t>
      </w:r>
      <w:r w:rsidR="000555B5" w:rsidRPr="000555B5">
        <w:rPr>
          <w:rFonts w:ascii="Arial" w:hAnsi="Arial" w:cs="Arial"/>
          <w:sz w:val="20"/>
          <w:szCs w:val="20"/>
        </w:rPr>
        <w:t>systemy komputerowe sterowania ruchem kolejowym i stanów awaryjnych</w:t>
      </w:r>
      <w:r w:rsidR="000555B5">
        <w:rPr>
          <w:rFonts w:ascii="Arial" w:hAnsi="Arial" w:cs="Arial"/>
          <w:sz w:val="20"/>
          <w:szCs w:val="20"/>
        </w:rPr>
        <w:t>,</w:t>
      </w:r>
    </w:p>
    <w:p w:rsidR="000555B5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555B5">
        <w:rPr>
          <w:rFonts w:ascii="Arial" w:hAnsi="Arial" w:cs="Arial"/>
          <w:sz w:val="20"/>
          <w:szCs w:val="20"/>
        </w:rPr>
        <w:t>charakteryzować procedury wdrażane po wygenerowaniu komunikatu o błędzie lub stanie awaryjnym u</w:t>
      </w:r>
      <w:r w:rsidR="00073F25"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555B5">
        <w:rPr>
          <w:rFonts w:ascii="Arial" w:hAnsi="Arial" w:cs="Arial"/>
          <w:sz w:val="20"/>
          <w:szCs w:val="20"/>
        </w:rPr>
        <w:t xml:space="preserve"> lub taboru.</w:t>
      </w:r>
    </w:p>
    <w:p w:rsidR="000555B5" w:rsidRDefault="00081995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</w:t>
      </w:r>
      <w:r w:rsidR="00451508">
        <w:rPr>
          <w:rFonts w:ascii="Arial" w:hAnsi="Arial" w:cs="Arial"/>
          <w:sz w:val="20"/>
          <w:szCs w:val="20"/>
        </w:rPr>
        <w:t>ć</w:t>
      </w:r>
      <w:r w:rsidR="00085AD7">
        <w:rPr>
          <w:rFonts w:ascii="Arial" w:hAnsi="Arial" w:cs="Arial"/>
          <w:sz w:val="20"/>
          <w:szCs w:val="20"/>
        </w:rPr>
        <w:t xml:space="preserve"> oprogramowanie pomocne przy prowadzeniu </w:t>
      </w:r>
      <w:r w:rsidR="00085AD7" w:rsidRPr="00085AD7">
        <w:rPr>
          <w:rFonts w:ascii="Arial" w:hAnsi="Arial" w:cs="Arial"/>
          <w:sz w:val="20"/>
          <w:szCs w:val="20"/>
        </w:rPr>
        <w:t>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,</w:t>
      </w:r>
    </w:p>
    <w:p w:rsidR="00085AD7" w:rsidRPr="00A10D84" w:rsidRDefault="009F1EFA" w:rsidP="0022500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85AD7">
        <w:rPr>
          <w:rFonts w:ascii="Arial" w:hAnsi="Arial" w:cs="Arial"/>
          <w:sz w:val="20"/>
          <w:szCs w:val="20"/>
        </w:rPr>
        <w:t xml:space="preserve">stosować </w:t>
      </w:r>
      <w:r w:rsidR="00085AD7" w:rsidRPr="00085AD7">
        <w:rPr>
          <w:rFonts w:ascii="Arial" w:hAnsi="Arial" w:cs="Arial"/>
          <w:sz w:val="20"/>
          <w:szCs w:val="20"/>
        </w:rPr>
        <w:t>oprogramowanie pomocne przy prowadzeniu dokumentacji eksploatacyjnej urządzeń sterowania ruchem kolejowym</w:t>
      </w:r>
      <w:r w:rsidR="00085AD7">
        <w:rPr>
          <w:rFonts w:ascii="Arial" w:hAnsi="Arial" w:cs="Arial"/>
          <w:sz w:val="20"/>
          <w:szCs w:val="20"/>
        </w:rPr>
        <w:t>.</w:t>
      </w:r>
    </w:p>
    <w:p w:rsidR="00A10D84" w:rsidRPr="00A10D84" w:rsidRDefault="00A10D84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DD04BB">
        <w:rPr>
          <w:rFonts w:ascii="Arial" w:hAnsi="Arial" w:cs="Arial"/>
          <w:b/>
          <w:sz w:val="20"/>
          <w:szCs w:val="20"/>
        </w:rPr>
        <w:t>: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0746E6" w:rsidRPr="000746E6">
        <w:rPr>
          <w:rFonts w:ascii="Arial" w:hAnsi="Arial" w:cs="Arial"/>
          <w:b/>
          <w:sz w:val="20"/>
          <w:szCs w:val="20"/>
        </w:rPr>
        <w:t>Informatyka</w:t>
      </w:r>
      <w:r w:rsidR="00F22DAE">
        <w:rPr>
          <w:rFonts w:ascii="Arial" w:hAnsi="Arial" w:cs="Arial"/>
          <w:b/>
          <w:sz w:val="20"/>
          <w:szCs w:val="20"/>
        </w:rPr>
        <w:t xml:space="preserve"> </w:t>
      </w:r>
      <w:r w:rsidR="00555E92">
        <w:rPr>
          <w:rFonts w:ascii="Arial" w:hAnsi="Arial" w:cs="Arial"/>
          <w:b/>
          <w:sz w:val="20"/>
          <w:szCs w:val="20"/>
        </w:rPr>
        <w:t>kolejowa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1"/>
        <w:gridCol w:w="2181"/>
        <w:gridCol w:w="873"/>
        <w:gridCol w:w="3962"/>
        <w:gridCol w:w="3404"/>
        <w:gridCol w:w="1069"/>
      </w:tblGrid>
      <w:tr w:rsidR="00557376" w:rsidRPr="00A10D84" w:rsidTr="00F45FC5">
        <w:tc>
          <w:tcPr>
            <w:tcW w:w="960" w:type="pct"/>
            <w:vMerge w:val="restar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67" w:type="pct"/>
            <w:vMerge w:val="restart"/>
          </w:tcPr>
          <w:p w:rsidR="00A10D84" w:rsidRPr="00F22DAE" w:rsidRDefault="00A10D84" w:rsidP="009748E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90" w:type="pct"/>
            <w:gridSpan w:val="2"/>
          </w:tcPr>
          <w:p w:rsidR="00A10D84" w:rsidRPr="00A10D84" w:rsidRDefault="00A10D84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A10D84" w:rsidRPr="00F22DAE" w:rsidRDefault="00A10D84" w:rsidP="00405B7B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F62221" w:rsidRPr="00A10D84" w:rsidTr="00F45FC5">
        <w:tc>
          <w:tcPr>
            <w:tcW w:w="960" w:type="pct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  <w:vMerge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A10D84" w:rsidRPr="00A10D84" w:rsidRDefault="00A10D84" w:rsidP="00405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97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10D84" w:rsidRPr="00A10D84" w:rsidRDefault="00A10D84" w:rsidP="00405B7B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A10D84" w:rsidRPr="00A10D84" w:rsidRDefault="00A10D84" w:rsidP="00405B7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62221" w:rsidRPr="00A10D84" w:rsidTr="00F45FC5">
        <w:tc>
          <w:tcPr>
            <w:tcW w:w="960" w:type="pct"/>
            <w:vMerge w:val="restart"/>
          </w:tcPr>
          <w:p w:rsidR="00BC4567" w:rsidRPr="00A10D84" w:rsidRDefault="00BC4567" w:rsidP="0022500A">
            <w:pPr>
              <w:numPr>
                <w:ilvl w:val="0"/>
                <w:numId w:val="86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Urządzenia techniki komputerowej</w:t>
            </w:r>
          </w:p>
        </w:tc>
        <w:tc>
          <w:tcPr>
            <w:tcW w:w="767" w:type="pct"/>
          </w:tcPr>
          <w:p w:rsidR="00BC4567" w:rsidRPr="0008321A" w:rsidRDefault="00BC4567" w:rsidP="0022500A">
            <w:pPr>
              <w:numPr>
                <w:ilvl w:val="0"/>
                <w:numId w:val="8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Budowa komputera</w:t>
            </w:r>
          </w:p>
        </w:tc>
        <w:tc>
          <w:tcPr>
            <w:tcW w:w="307" w:type="pct"/>
          </w:tcPr>
          <w:p w:rsidR="00BC4567" w:rsidRPr="00A10D84" w:rsidRDefault="00BC4567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D92FEB" w:rsidRPr="007D4C95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>rozróżniać podstawowe elementy elektroniczne</w:t>
            </w:r>
          </w:p>
          <w:p w:rsidR="00D92FEB" w:rsidRPr="007D4C95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D4C95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elementy komputera </w:t>
            </w:r>
          </w:p>
          <w:p w:rsidR="00D92FEB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określać funkcje urządzeń </w:t>
            </w:r>
            <w:r w:rsidR="00860A6A">
              <w:rPr>
                <w:rFonts w:ascii="Arial" w:hAnsi="Arial" w:cs="Arial"/>
                <w:sz w:val="20"/>
                <w:szCs w:val="20"/>
              </w:rPr>
              <w:t>peryferyjnych</w:t>
            </w:r>
          </w:p>
          <w:p w:rsidR="00BC4567" w:rsidRPr="00DD04BB" w:rsidRDefault="00D92FEB" w:rsidP="0022500A">
            <w:pPr>
              <w:numPr>
                <w:ilvl w:val="0"/>
                <w:numId w:val="155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 w:rsidRPr="007D4C95">
              <w:rPr>
                <w:rFonts w:ascii="Arial" w:hAnsi="Arial" w:cs="Arial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 xml:space="preserve">wyjaśniać zasadę działania urządzeń peryferyjnych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7D4C95">
              <w:rPr>
                <w:rFonts w:ascii="Arial" w:hAnsi="Arial" w:cs="Arial"/>
                <w:sz w:val="20"/>
                <w:szCs w:val="20"/>
              </w:rPr>
              <w:t>sieciowych</w:t>
            </w:r>
          </w:p>
        </w:tc>
        <w:tc>
          <w:tcPr>
            <w:tcW w:w="1197" w:type="pct"/>
          </w:tcPr>
          <w:p w:rsidR="00D92FEB" w:rsidRDefault="00D92FEB" w:rsidP="0022500A">
            <w:pPr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wyjaśniać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współdziałanie elementów komputera</w:t>
            </w:r>
          </w:p>
          <w:p w:rsidR="00BC4567" w:rsidRPr="00F22DAE" w:rsidRDefault="00D92FEB" w:rsidP="0022500A">
            <w:pPr>
              <w:numPr>
                <w:ilvl w:val="0"/>
                <w:numId w:val="155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konfigur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urządzenia </w:t>
            </w:r>
            <w:r>
              <w:rPr>
                <w:rFonts w:ascii="Arial" w:hAnsi="Arial" w:cs="Arial"/>
                <w:sz w:val="20"/>
                <w:szCs w:val="20"/>
              </w:rPr>
              <w:t>zewnętrzne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systemu komputerowego</w:t>
            </w:r>
          </w:p>
        </w:tc>
        <w:tc>
          <w:tcPr>
            <w:tcW w:w="376" w:type="pct"/>
          </w:tcPr>
          <w:p w:rsidR="00BC4567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Default="00026D7C" w:rsidP="0022500A">
            <w:pPr>
              <w:numPr>
                <w:ilvl w:val="0"/>
                <w:numId w:val="86"/>
              </w:numPr>
              <w:tabs>
                <w:tab w:val="left" w:pos="142"/>
              </w:tabs>
              <w:ind w:left="0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8321A" w:rsidRDefault="00D92FEB" w:rsidP="0022500A">
            <w:pPr>
              <w:numPr>
                <w:ilvl w:val="0"/>
                <w:numId w:val="8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Komputerowe środowisko wspierające prowadzenie ruchu kolejowego</w:t>
            </w:r>
          </w:p>
        </w:tc>
        <w:tc>
          <w:tcPr>
            <w:tcW w:w="307" w:type="pct"/>
          </w:tcPr>
          <w:p w:rsidR="00026D7C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81995" w:rsidP="0022500A">
            <w:pPr>
              <w:numPr>
                <w:ilvl w:val="0"/>
                <w:numId w:val="134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komputerowe wspierające prowadzenie ruchu kolejowego</w:t>
            </w:r>
          </w:p>
          <w:p w:rsidR="00026D7C" w:rsidRPr="008B1240" w:rsidRDefault="00081995" w:rsidP="0022500A">
            <w:pPr>
              <w:numPr>
                <w:ilvl w:val="0"/>
                <w:numId w:val="134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451508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</w:t>
            </w:r>
            <w:r w:rsidR="00446E4B">
              <w:rPr>
                <w:rFonts w:ascii="Arial" w:hAnsi="Arial" w:cs="Arial"/>
                <w:color w:val="auto"/>
                <w:sz w:val="20"/>
                <w:szCs w:val="20"/>
              </w:rPr>
              <w:t xml:space="preserve">diagnostyczne </w:t>
            </w:r>
            <w:r w:rsidR="00026D7C">
              <w:rPr>
                <w:rFonts w:ascii="Arial" w:hAnsi="Arial" w:cs="Arial"/>
                <w:color w:val="auto"/>
                <w:sz w:val="20"/>
                <w:szCs w:val="20"/>
              </w:rPr>
              <w:t>diagnostyki taboru szynowego</w:t>
            </w:r>
          </w:p>
        </w:tc>
        <w:tc>
          <w:tcPr>
            <w:tcW w:w="1197" w:type="pct"/>
          </w:tcPr>
          <w:p w:rsidR="00026D7C" w:rsidRPr="00A55D87" w:rsidRDefault="00026D7C" w:rsidP="0022500A">
            <w:pPr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Pr="00A55D87">
              <w:rPr>
                <w:rFonts w:ascii="Arial" w:hAnsi="Arial" w:cs="Arial"/>
                <w:sz w:val="20"/>
                <w:szCs w:val="20"/>
              </w:rPr>
              <w:t>systemy komputerowe wspierające prowadzenie ruchu kolejowego</w:t>
            </w:r>
          </w:p>
          <w:p w:rsidR="00026D7C" w:rsidRDefault="00026D7C" w:rsidP="0022500A">
            <w:pPr>
              <w:numPr>
                <w:ilvl w:val="0"/>
                <w:numId w:val="134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charakteryzować </w:t>
            </w:r>
            <w:r w:rsidR="00446E4B">
              <w:rPr>
                <w:rFonts w:ascii="Arial" w:hAnsi="Arial" w:cs="Arial"/>
                <w:sz w:val="20"/>
                <w:szCs w:val="20"/>
              </w:rPr>
              <w:t xml:space="preserve">systemy diagnostyczne </w:t>
            </w:r>
            <w:r w:rsidRPr="00BC4567">
              <w:rPr>
                <w:rFonts w:ascii="Arial" w:hAnsi="Arial" w:cs="Arial"/>
                <w:sz w:val="20"/>
                <w:szCs w:val="20"/>
              </w:rPr>
              <w:t>diagnostyki taboru szynowego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 w:val="restart"/>
          </w:tcPr>
          <w:p w:rsidR="00026D7C" w:rsidRPr="00A10D84" w:rsidRDefault="00026D7C" w:rsidP="0022500A">
            <w:pPr>
              <w:numPr>
                <w:ilvl w:val="0"/>
                <w:numId w:val="86"/>
              </w:numPr>
              <w:ind w:left="42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wspierające pracę automatyka sterowania ruchem kolejowym.</w:t>
            </w:r>
          </w:p>
        </w:tc>
        <w:tc>
          <w:tcPr>
            <w:tcW w:w="767" w:type="pct"/>
          </w:tcPr>
          <w:p w:rsidR="00026D7C" w:rsidRPr="0008321A" w:rsidRDefault="00026D7C" w:rsidP="0022500A">
            <w:pPr>
              <w:numPr>
                <w:ilvl w:val="0"/>
                <w:numId w:val="13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Podstawy oprogramowania</w:t>
            </w:r>
          </w:p>
        </w:tc>
        <w:tc>
          <w:tcPr>
            <w:tcW w:w="307" w:type="pct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Pr="008B1240" w:rsidRDefault="00026D7C" w:rsidP="0022500A">
            <w:pPr>
              <w:numPr>
                <w:ilvl w:val="0"/>
                <w:numId w:val="156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autorskiego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8B1240">
              <w:rPr>
                <w:rFonts w:ascii="Arial" w:hAnsi="Arial" w:cs="Arial"/>
                <w:color w:val="auto"/>
                <w:sz w:val="20"/>
                <w:szCs w:val="20"/>
              </w:rPr>
              <w:t>zakresie dotyczącym systemów informatycznych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11" w:hanging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 oprogramowanie użytkowe </w:t>
            </w:r>
            <w:r w:rsidR="00026D7C">
              <w:rPr>
                <w:rFonts w:ascii="Arial" w:hAnsi="Arial" w:cs="Arial"/>
                <w:sz w:val="20"/>
                <w:szCs w:val="20"/>
              </w:rPr>
              <w:t>do realizacji określonych zadań</w:t>
            </w:r>
          </w:p>
          <w:p w:rsidR="00026D7C" w:rsidRPr="009D05EF" w:rsidRDefault="00026D7C" w:rsidP="0022500A">
            <w:pPr>
              <w:numPr>
                <w:ilvl w:val="0"/>
                <w:numId w:val="156"/>
              </w:numPr>
              <w:ind w:left="211" w:hanging="211"/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zabezpieczenia sprzętu komputerowego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9D05EF">
              <w:rPr>
                <w:rFonts w:ascii="Arial" w:hAnsi="Arial" w:cs="Arial"/>
                <w:sz w:val="20"/>
                <w:szCs w:val="20"/>
              </w:rPr>
              <w:t>systemu operacyjnego</w:t>
            </w:r>
          </w:p>
        </w:tc>
        <w:tc>
          <w:tcPr>
            <w:tcW w:w="1197" w:type="pct"/>
          </w:tcPr>
          <w:p w:rsidR="00674286" w:rsidRDefault="000221C9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dedykowan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do określonych zadań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zawodowych</w:t>
            </w:r>
          </w:p>
          <w:p w:rsidR="00026D7C" w:rsidRPr="00674286" w:rsidRDefault="00674286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 w:rsidRPr="00DD04BB">
              <w:rPr>
                <w:rFonts w:ascii="Arial" w:hAnsi="Arial" w:cs="Arial"/>
                <w:sz w:val="20"/>
                <w:szCs w:val="20"/>
              </w:rPr>
              <w:t>omawiać normy prawne odnoszące się do</w:t>
            </w:r>
            <w:r w:rsidR="00F22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4BB">
              <w:rPr>
                <w:rFonts w:ascii="Arial" w:hAnsi="Arial" w:cs="Arial"/>
                <w:sz w:val="20"/>
                <w:szCs w:val="20"/>
              </w:rPr>
              <w:t xml:space="preserve">rozpowszechniania programów komputerowych, przestępczości komputerowej, poufności, bezpieczeństwa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Pr="00DD04BB">
              <w:rPr>
                <w:rFonts w:ascii="Arial" w:hAnsi="Arial" w:cs="Arial"/>
                <w:sz w:val="20"/>
                <w:szCs w:val="20"/>
              </w:rPr>
              <w:t xml:space="preserve">ochrony danych oraz informacji 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Pr="00DD04BB">
              <w:rPr>
                <w:rFonts w:ascii="Arial" w:hAnsi="Arial" w:cs="Arial"/>
                <w:sz w:val="20"/>
                <w:szCs w:val="20"/>
              </w:rPr>
              <w:t>kompute</w:t>
            </w:r>
            <w:r w:rsidR="00860A6A">
              <w:rPr>
                <w:rFonts w:ascii="Arial" w:hAnsi="Arial" w:cs="Arial"/>
                <w:sz w:val="20"/>
                <w:szCs w:val="20"/>
              </w:rPr>
              <w:t xml:space="preserve">rze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641CF5">
              <w:rPr>
                <w:rFonts w:ascii="Arial" w:hAnsi="Arial" w:cs="Arial"/>
                <w:sz w:val="20"/>
                <w:szCs w:val="20"/>
              </w:rPr>
              <w:t>w </w:t>
            </w:r>
            <w:r w:rsidR="00860A6A">
              <w:rPr>
                <w:rFonts w:ascii="Arial" w:hAnsi="Arial" w:cs="Arial"/>
                <w:sz w:val="20"/>
                <w:szCs w:val="20"/>
              </w:rPr>
              <w:t>sieciach komputerowych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8321A" w:rsidRDefault="00674286" w:rsidP="0022500A">
            <w:pPr>
              <w:numPr>
                <w:ilvl w:val="0"/>
                <w:numId w:val="135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8321A">
              <w:rPr>
                <w:rFonts w:ascii="Arial" w:hAnsi="Arial" w:cs="Arial"/>
                <w:color w:val="auto"/>
                <w:sz w:val="20"/>
                <w:szCs w:val="20"/>
              </w:rPr>
              <w:t>programowanie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stosowane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środowisku sterowania ruchem kolejowym</w:t>
            </w:r>
          </w:p>
        </w:tc>
        <w:tc>
          <w:tcPr>
            <w:tcW w:w="307" w:type="pct"/>
          </w:tcPr>
          <w:p w:rsidR="00026D7C" w:rsidRPr="00A10D84" w:rsidRDefault="00026D7C" w:rsidP="0085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9D05EF">
              <w:rPr>
                <w:rFonts w:ascii="Arial" w:hAnsi="Arial" w:cs="Arial"/>
                <w:sz w:val="20"/>
                <w:szCs w:val="20"/>
              </w:rPr>
              <w:t>stos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 programy komputerowe wspomagające wykonywanie zadań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 xml:space="preserve">język </w:t>
            </w:r>
            <w:r w:rsidRPr="009D05EF">
              <w:rPr>
                <w:rFonts w:ascii="Arial" w:hAnsi="Arial" w:cs="Arial"/>
                <w:sz w:val="20"/>
                <w:szCs w:val="20"/>
              </w:rPr>
              <w:t xml:space="preserve">strukturalny </w:t>
            </w:r>
            <w:r w:rsidR="00026D7C" w:rsidRPr="009D05EF">
              <w:rPr>
                <w:rFonts w:ascii="Arial" w:hAnsi="Arial" w:cs="Arial"/>
                <w:sz w:val="20"/>
                <w:szCs w:val="20"/>
              </w:rPr>
              <w:t>zapytań do obsługi baz danych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monitorujące pracę urządzeń techniki komputerowej</w:t>
            </w:r>
          </w:p>
          <w:p w:rsidR="004E0E10" w:rsidRDefault="004E0E10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dobrać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stosować sterowniki przemysłowe</w:t>
            </w:r>
          </w:p>
          <w:p w:rsidR="00026D7C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a</w:t>
            </w:r>
            <w:r w:rsidR="00026D7C">
              <w:rPr>
                <w:rFonts w:ascii="Arial" w:hAnsi="Arial" w:cs="Arial"/>
                <w:sz w:val="20"/>
                <w:szCs w:val="20"/>
              </w:rPr>
              <w:t>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oprogramowanie użytkowe do realizacji określonych zadań</w:t>
            </w:r>
          </w:p>
          <w:p w:rsidR="00026D7C" w:rsidRPr="00E30122" w:rsidRDefault="00D07357" w:rsidP="0022500A">
            <w:pPr>
              <w:numPr>
                <w:ilvl w:val="0"/>
                <w:numId w:val="156"/>
              </w:numPr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stosować </w:t>
            </w:r>
            <w:r w:rsidR="00026D7C">
              <w:rPr>
                <w:rFonts w:ascii="Arial" w:hAnsi="Arial" w:cs="Arial"/>
                <w:sz w:val="20"/>
                <w:szCs w:val="20"/>
              </w:rPr>
              <w:t>oprogramowanie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firmowe</w:t>
            </w:r>
            <w:r w:rsidR="00E30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dostarczon</w:t>
            </w:r>
            <w:r w:rsidRPr="00E30122">
              <w:rPr>
                <w:rFonts w:ascii="Arial" w:hAnsi="Arial" w:cs="Arial"/>
                <w:sz w:val="20"/>
                <w:szCs w:val="20"/>
              </w:rPr>
              <w:t>e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 xml:space="preserve"> przez producentów urządzeń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E30122">
              <w:rPr>
                <w:rFonts w:ascii="Arial" w:hAnsi="Arial" w:cs="Arial"/>
                <w:sz w:val="20"/>
                <w:szCs w:val="20"/>
              </w:rPr>
              <w:t>systemów stosowanych na PKP</w:t>
            </w:r>
          </w:p>
        </w:tc>
        <w:tc>
          <w:tcPr>
            <w:tcW w:w="1197" w:type="pct"/>
          </w:tcPr>
          <w:p w:rsidR="00026D7C" w:rsidRPr="00A10D84" w:rsidRDefault="00D07357" w:rsidP="0022500A">
            <w:pPr>
              <w:numPr>
                <w:ilvl w:val="0"/>
                <w:numId w:val="156"/>
              </w:numPr>
              <w:ind w:left="182" w:hanging="18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>stos</w:t>
            </w:r>
            <w:r w:rsidR="00026D7C">
              <w:rPr>
                <w:rFonts w:ascii="Arial" w:hAnsi="Arial" w:cs="Arial"/>
                <w:sz w:val="20"/>
                <w:szCs w:val="20"/>
              </w:rPr>
              <w:t>ować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 narzędzia diagnostyczne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 w:rsidRPr="00B5661C">
              <w:rPr>
                <w:rFonts w:ascii="Arial" w:hAnsi="Arial" w:cs="Arial"/>
                <w:sz w:val="20"/>
                <w:szCs w:val="20"/>
              </w:rPr>
              <w:t xml:space="preserve">monitorujące pracę urządzeń </w:t>
            </w:r>
            <w:r w:rsidR="00026D7C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026D7C" w:rsidRPr="00A10D84" w:rsidTr="00F45FC5">
        <w:tc>
          <w:tcPr>
            <w:tcW w:w="960" w:type="pct"/>
            <w:vMerge/>
          </w:tcPr>
          <w:p w:rsidR="00026D7C" w:rsidRPr="00A10D84" w:rsidRDefault="00026D7C" w:rsidP="00405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:rsidR="00026D7C" w:rsidRPr="00020327" w:rsidRDefault="00026D7C" w:rsidP="0022500A">
            <w:pPr>
              <w:numPr>
                <w:ilvl w:val="0"/>
                <w:numId w:val="135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Oprogramowanie wspierające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dokumentacji </w:t>
            </w:r>
            <w:r w:rsidRPr="00020327">
              <w:rPr>
                <w:rFonts w:ascii="Arial" w:hAnsi="Arial" w:cs="Arial"/>
                <w:color w:val="auto"/>
                <w:sz w:val="20"/>
                <w:szCs w:val="20"/>
              </w:rPr>
              <w:t>eksploatacyjnej</w:t>
            </w:r>
          </w:p>
        </w:tc>
        <w:tc>
          <w:tcPr>
            <w:tcW w:w="307" w:type="pct"/>
          </w:tcPr>
          <w:p w:rsidR="00026D7C" w:rsidRPr="00A10D84" w:rsidRDefault="00026D7C" w:rsidP="00405B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prowadzić dokumentację</w:t>
            </w:r>
          </w:p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eksploatacyjną urządzeń </w:t>
            </w:r>
            <w:r w:rsidR="0010131D">
              <w:rPr>
                <w:rFonts w:ascii="Arial" w:hAnsi="Arial" w:cs="Arial"/>
                <w:sz w:val="20"/>
                <w:szCs w:val="20"/>
              </w:rPr>
              <w:t>sterowania ruchem kolejowym</w:t>
            </w:r>
          </w:p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diagnozować urządzenia stosując specjalistyczne oprogramowanie</w:t>
            </w:r>
          </w:p>
          <w:p w:rsidR="00026D7C" w:rsidRPr="00A10D84" w:rsidRDefault="00A13A52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rozpoznać</w:t>
            </w:r>
            <w:r w:rsidR="00026D7C">
              <w:rPr>
                <w:rFonts w:ascii="Arial" w:hAnsi="Arial" w:cs="Arial"/>
                <w:sz w:val="20"/>
                <w:szCs w:val="20"/>
              </w:rPr>
              <w:t xml:space="preserve"> wartości sygnałów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 w:rsidR="00026D7C">
              <w:rPr>
                <w:rFonts w:ascii="Arial" w:hAnsi="Arial" w:cs="Arial"/>
                <w:sz w:val="20"/>
                <w:szCs w:val="20"/>
              </w:rPr>
              <w:t>przebiegów wyjściowych dla komputerowych urządzeń sterowania ruchem</w:t>
            </w:r>
          </w:p>
        </w:tc>
        <w:tc>
          <w:tcPr>
            <w:tcW w:w="1197" w:type="pct"/>
          </w:tcPr>
          <w:p w:rsidR="00026D7C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zapisywać prowadzone regulację, pomiary</w:t>
            </w:r>
          </w:p>
          <w:p w:rsidR="00026D7C" w:rsidRPr="00A10D84" w:rsidRDefault="00026D7C" w:rsidP="0022500A">
            <w:pPr>
              <w:numPr>
                <w:ilvl w:val="0"/>
                <w:numId w:val="156"/>
              </w:numPr>
              <w:ind w:left="217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wykonywać harmonogramy miesięczne </w:t>
            </w:r>
            <w:r w:rsidR="00DB203A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roczne</w:t>
            </w:r>
          </w:p>
        </w:tc>
        <w:tc>
          <w:tcPr>
            <w:tcW w:w="376" w:type="pct"/>
          </w:tcPr>
          <w:p w:rsidR="00026D7C" w:rsidRDefault="00026D7C" w:rsidP="00405B7B">
            <w:pPr>
              <w:jc w:val="center"/>
            </w:pPr>
            <w:r w:rsidRPr="00243122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414D6A" w:rsidRPr="00A10D84" w:rsidTr="00F45FC5">
        <w:tc>
          <w:tcPr>
            <w:tcW w:w="960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67" w:type="pct"/>
          </w:tcPr>
          <w:p w:rsidR="00414D6A" w:rsidRPr="00414D6A" w:rsidRDefault="00414D6A" w:rsidP="00405B7B">
            <w:pPr>
              <w:tabs>
                <w:tab w:val="left" w:pos="0"/>
              </w:tabs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" w:type="pct"/>
          </w:tcPr>
          <w:p w:rsidR="00414D6A" w:rsidRPr="00414D6A" w:rsidRDefault="00414D6A" w:rsidP="00405B7B">
            <w:pP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10D84" w:rsidRPr="00A10D84" w:rsidRDefault="00A10D84" w:rsidP="00BA5202">
      <w:pPr>
        <w:spacing w:line="360" w:lineRule="auto"/>
        <w:rPr>
          <w:rFonts w:ascii="Arial" w:hAnsi="Arial" w:cs="Arial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C51733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szczegółowych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E680A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D46EE3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E680A" w:rsidRPr="00B90B0E" w:rsidRDefault="002E680A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494C70">
        <w:rPr>
          <w:rFonts w:ascii="Arial" w:hAnsi="Arial" w:cs="Arial"/>
          <w:color w:val="auto"/>
          <w:sz w:val="20"/>
          <w:szCs w:val="20"/>
        </w:rPr>
        <w:t>,</w:t>
      </w:r>
    </w:p>
    <w:p w:rsidR="0021025F" w:rsidRPr="00860A6A" w:rsidRDefault="002E680A" w:rsidP="00BA520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10131D">
        <w:rPr>
          <w:rFonts w:ascii="Arial" w:hAnsi="Arial" w:cs="Arial"/>
          <w:color w:val="auto"/>
          <w:sz w:val="20"/>
          <w:szCs w:val="20"/>
        </w:rPr>
        <w:t>.</w:t>
      </w:r>
    </w:p>
    <w:p w:rsidR="0021025F" w:rsidRPr="00A10D84" w:rsidRDefault="0021025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A10D84" w:rsidRPr="00A10D84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405B7B">
        <w:rPr>
          <w:rFonts w:ascii="Arial" w:hAnsi="Arial" w:cs="Arial"/>
          <w:color w:val="auto"/>
          <w:sz w:val="20"/>
          <w:szCs w:val="20"/>
        </w:rPr>
        <w:t>i</w:t>
      </w:r>
      <w:r w:rsidR="00E823CF">
        <w:rPr>
          <w:rFonts w:ascii="Arial" w:hAnsi="Arial" w:cs="Arial"/>
          <w:color w:val="auto"/>
          <w:sz w:val="20"/>
          <w:szCs w:val="20"/>
        </w:rPr>
        <w:t>nformatyka</w:t>
      </w:r>
      <w:r w:rsidR="00E823CF" w:rsidRPr="00E823CF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A10D84">
        <w:rPr>
          <w:rFonts w:ascii="Arial" w:hAnsi="Arial" w:cs="Arial"/>
          <w:color w:val="auto"/>
          <w:sz w:val="20"/>
          <w:szCs w:val="20"/>
        </w:rPr>
        <w:t>, który jest przedmiotem o charakterze teoretycznym zaleca się stosowanie metod nauczania o charakterze podający</w:t>
      </w:r>
      <w:r w:rsidR="00FE0B6B">
        <w:rPr>
          <w:rFonts w:ascii="Arial" w:hAnsi="Arial" w:cs="Arial"/>
          <w:color w:val="auto"/>
          <w:sz w:val="20"/>
          <w:szCs w:val="20"/>
        </w:rPr>
        <w:t>m, eksponujących i problemowych: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 w:rsidR="00FE0B6B">
        <w:rPr>
          <w:rFonts w:ascii="Arial" w:hAnsi="Arial" w:cs="Arial"/>
          <w:color w:val="auto"/>
          <w:sz w:val="20"/>
          <w:szCs w:val="20"/>
        </w:rPr>
        <w:t>,</w:t>
      </w:r>
    </w:p>
    <w:p w:rsidR="00A10D84" w:rsidRPr="00A10D84" w:rsidRDefault="0010131D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561" w:rsidRPr="00D971C5" w:rsidRDefault="00A10D84" w:rsidP="00DD04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971C5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0702B" w:rsidRPr="00D971C5">
        <w:rPr>
          <w:rFonts w:ascii="Arial" w:hAnsi="Arial" w:cs="Arial"/>
          <w:color w:val="auto"/>
          <w:sz w:val="20"/>
          <w:szCs w:val="20"/>
        </w:rPr>
        <w:t xml:space="preserve">do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>nformatyk</w:t>
      </w:r>
      <w:r w:rsidR="0010702B" w:rsidRPr="00D971C5">
        <w:rPr>
          <w:rFonts w:ascii="Arial" w:hAnsi="Arial" w:cs="Arial"/>
          <w:color w:val="auto"/>
          <w:sz w:val="20"/>
          <w:szCs w:val="20"/>
        </w:rPr>
        <w:t>i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kolejow</w:t>
      </w:r>
      <w:r w:rsidR="0010702B" w:rsidRPr="00D971C5">
        <w:rPr>
          <w:rFonts w:ascii="Arial" w:hAnsi="Arial" w:cs="Arial"/>
          <w:color w:val="auto"/>
          <w:sz w:val="20"/>
          <w:szCs w:val="20"/>
        </w:rPr>
        <w:t>ej</w:t>
      </w:r>
      <w:r w:rsidR="00E823CF" w:rsidRPr="00D971C5">
        <w:rPr>
          <w:rFonts w:ascii="Arial" w:hAnsi="Arial" w:cs="Arial"/>
          <w:color w:val="auto"/>
          <w:sz w:val="20"/>
          <w:szCs w:val="20"/>
        </w:rPr>
        <w:t xml:space="preserve"> </w:t>
      </w:r>
      <w:r w:rsidRPr="00D971C5">
        <w:rPr>
          <w:rFonts w:ascii="Arial" w:hAnsi="Arial" w:cs="Arial"/>
          <w:color w:val="auto"/>
          <w:sz w:val="20"/>
          <w:szCs w:val="20"/>
        </w:rPr>
        <w:t xml:space="preserve">wyposażona w: komputery z dostępem do sieci, projektor multimedialny, 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stanowisko wyposażone w komputerowy pulpit nastawczy z układem symulacji pracy urządzeń </w:t>
      </w:r>
      <w:r w:rsidR="0010131D" w:rsidRPr="00D971C5">
        <w:rPr>
          <w:rFonts w:ascii="Arial" w:hAnsi="Arial" w:cs="Arial"/>
          <w:bCs/>
          <w:color w:val="auto"/>
          <w:sz w:val="20"/>
          <w:szCs w:val="20"/>
        </w:rPr>
        <w:t xml:space="preserve">stacyjnych, </w:t>
      </w:r>
      <w:r w:rsidR="0010131D" w:rsidRPr="00D971C5">
        <w:rPr>
          <w:rFonts w:ascii="Arial" w:hAnsi="Arial" w:cs="Arial"/>
          <w:sz w:val="20"/>
          <w:szCs w:val="20"/>
        </w:rPr>
        <w:t>elementy</w:t>
      </w:r>
      <w:r w:rsidR="00445561" w:rsidRPr="00D971C5">
        <w:rPr>
          <w:rFonts w:ascii="Arial" w:hAnsi="Arial" w:cs="Arial"/>
          <w:bCs/>
          <w:color w:val="auto"/>
          <w:sz w:val="20"/>
          <w:szCs w:val="20"/>
        </w:rPr>
        <w:t xml:space="preserve"> urządzeń diagnostyki stanów awaryjnych taboru</w:t>
      </w:r>
      <w:r w:rsidR="00B23A8A" w:rsidRPr="00D971C5">
        <w:rPr>
          <w:rFonts w:ascii="Arial" w:hAnsi="Arial" w:cs="Arial"/>
          <w:sz w:val="20"/>
          <w:szCs w:val="20"/>
        </w:rPr>
        <w:t xml:space="preserve">,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stanowiska komputerowe (jedno stanowisko dla jednego ucznia) podłączone do sieci lokalnej z dostępem do Internetu, z oprogramowaniem biurowym i specjalistycznym np. symulator ISDR, MOR,</w:t>
      </w:r>
      <w:r w:rsidR="003766C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23A8A" w:rsidRPr="00D971C5">
        <w:rPr>
          <w:rFonts w:ascii="Arial" w:hAnsi="Arial" w:cs="Arial"/>
          <w:bCs/>
          <w:color w:val="auto"/>
          <w:sz w:val="20"/>
          <w:szCs w:val="20"/>
        </w:rPr>
        <w:t>symulatory sygnalizacji przejazdowej i bl</w:t>
      </w:r>
      <w:r w:rsidR="00FE0B6B" w:rsidRPr="00D971C5">
        <w:rPr>
          <w:rFonts w:ascii="Arial" w:hAnsi="Arial" w:cs="Arial"/>
          <w:bCs/>
          <w:color w:val="auto"/>
          <w:sz w:val="20"/>
          <w:szCs w:val="20"/>
        </w:rPr>
        <w:t>okad liniowych i stacyjnych itp.</w:t>
      </w:r>
    </w:p>
    <w:p w:rsidR="0010702B" w:rsidRPr="00A10D84" w:rsidRDefault="0010702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10131D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3E2752">
        <w:rPr>
          <w:rFonts w:ascii="Arial" w:hAnsi="Arial" w:cs="Arial"/>
          <w:color w:val="auto"/>
          <w:sz w:val="20"/>
          <w:szCs w:val="20"/>
        </w:rPr>
        <w:t>i</w:t>
      </w:r>
      <w:r w:rsidR="00494C70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</w:t>
      </w:r>
      <w:r w:rsidRPr="0010702B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</w:t>
      </w:r>
      <w:r w:rsidR="0010702B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zawodowym jest indywidualiz</w:t>
      </w:r>
      <w:r w:rsidR="0010131D">
        <w:rPr>
          <w:rFonts w:ascii="Arial" w:hAnsi="Arial" w:cs="Arial"/>
          <w:color w:val="auto"/>
          <w:sz w:val="20"/>
          <w:szCs w:val="20"/>
        </w:rPr>
        <w:t>acja pracy w kierunku potrzeb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indywidualne potrzeby i 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</w:t>
      </w:r>
      <w:r w:rsidR="00494C70">
        <w:rPr>
          <w:rFonts w:ascii="Arial" w:hAnsi="Arial" w:cs="Arial"/>
          <w:sz w:val="20"/>
          <w:szCs w:val="20"/>
        </w:rPr>
        <w:t>stem – czytanie ze zrozumieniem,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z pytaniami zamkniętymi (np. prawda</w:t>
      </w:r>
      <w:r w:rsidR="00073F25">
        <w:rPr>
          <w:rFonts w:ascii="Arial" w:hAnsi="Arial" w:cs="Arial"/>
          <w:sz w:val="20"/>
          <w:szCs w:val="20"/>
        </w:rPr>
        <w:t>-</w:t>
      </w:r>
      <w:r w:rsidRPr="00A10D84">
        <w:rPr>
          <w:rFonts w:ascii="Arial" w:hAnsi="Arial" w:cs="Arial"/>
          <w:sz w:val="20"/>
          <w:szCs w:val="20"/>
        </w:rPr>
        <w:t>fałsz, wyboru jednokrotnego, wielokrotnego, z luką)</w:t>
      </w:r>
      <w:r w:rsidR="00FE0B6B">
        <w:rPr>
          <w:rFonts w:ascii="Arial" w:hAnsi="Arial" w:cs="Arial"/>
          <w:sz w:val="20"/>
          <w:szCs w:val="20"/>
        </w:rPr>
        <w:t>,</w:t>
      </w:r>
    </w:p>
    <w:p w:rsidR="00A10D84" w:rsidRP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 w:rsidR="00494C70">
        <w:rPr>
          <w:rFonts w:ascii="Arial" w:hAnsi="Arial" w:cs="Arial"/>
          <w:sz w:val="20"/>
          <w:szCs w:val="20"/>
        </w:rPr>
        <w:t>,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494C70">
        <w:rPr>
          <w:rFonts w:ascii="Arial" w:hAnsi="Arial" w:cs="Arial"/>
          <w:sz w:val="20"/>
          <w:szCs w:val="20"/>
        </w:rPr>
        <w:t>,</w:t>
      </w:r>
      <w:r w:rsidRPr="00A10D84">
        <w:rPr>
          <w:rFonts w:ascii="Arial" w:hAnsi="Arial" w:cs="Arial"/>
          <w:sz w:val="20"/>
          <w:szCs w:val="20"/>
        </w:rPr>
        <w:t xml:space="preserve"> </w:t>
      </w:r>
    </w:p>
    <w:p w:rsidR="00D971C5" w:rsidRPr="00DB203A" w:rsidRDefault="0010702B" w:rsidP="00CF10F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203A">
        <w:rPr>
          <w:rFonts w:ascii="Arial" w:hAnsi="Arial" w:cs="Arial"/>
          <w:sz w:val="20"/>
          <w:szCs w:val="20"/>
        </w:rPr>
        <w:t>ćwiczenia praktyczne</w:t>
      </w:r>
      <w:r w:rsidR="00494C70" w:rsidRPr="00DB203A">
        <w:rPr>
          <w:rFonts w:ascii="Arial" w:hAnsi="Arial" w:cs="Arial"/>
          <w:sz w:val="20"/>
          <w:szCs w:val="20"/>
        </w:rPr>
        <w:t>.</w:t>
      </w:r>
    </w:p>
    <w:p w:rsidR="00F22DAE" w:rsidRDefault="00F22DAE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teoretycznym jakim jest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>nformatyka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 kolejowa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</w:t>
      </w:r>
      <w:r w:rsidR="0010702B">
        <w:rPr>
          <w:rFonts w:ascii="Arial" w:hAnsi="Arial" w:cs="Arial"/>
          <w:color w:val="auto"/>
          <w:sz w:val="20"/>
          <w:szCs w:val="20"/>
        </w:rPr>
        <w:t>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10702B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971C5">
        <w:rPr>
          <w:rFonts w:ascii="Arial" w:hAnsi="Arial" w:cs="Arial"/>
          <w:color w:val="auto"/>
          <w:sz w:val="20"/>
          <w:szCs w:val="20"/>
        </w:rPr>
        <w:t>i</w:t>
      </w:r>
      <w:r w:rsidR="0010702B">
        <w:rPr>
          <w:rFonts w:ascii="Arial" w:hAnsi="Arial" w:cs="Arial"/>
          <w:color w:val="auto"/>
          <w:sz w:val="20"/>
          <w:szCs w:val="20"/>
        </w:rPr>
        <w:t xml:space="preserve">nformatyka </w:t>
      </w:r>
      <w:r w:rsidR="0010702B" w:rsidRPr="0010702B">
        <w:rPr>
          <w:rFonts w:ascii="Arial" w:hAnsi="Arial" w:cs="Arial"/>
          <w:color w:val="auto"/>
          <w:sz w:val="20"/>
          <w:szCs w:val="20"/>
        </w:rPr>
        <w:t xml:space="preserve">kolejowa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A10D84" w:rsidRPr="00A10D84" w:rsidRDefault="00A10D84" w:rsidP="0038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D971C5" w:rsidRPr="00D971C5">
        <w:rPr>
          <w:rFonts w:ascii="Arial" w:hAnsi="Arial" w:cs="Arial"/>
          <w:color w:val="auto"/>
          <w:sz w:val="20"/>
          <w:szCs w:val="20"/>
        </w:rPr>
        <w:t xml:space="preserve">informatyka kolejowa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znajomość </w:t>
      </w:r>
      <w:r w:rsidRPr="00546ECD">
        <w:rPr>
          <w:rFonts w:ascii="Arial" w:hAnsi="Arial" w:cs="Arial"/>
          <w:sz w:val="20"/>
          <w:szCs w:val="20"/>
        </w:rPr>
        <w:t xml:space="preserve">budowy i zasady działania komputerowych urządzeń </w:t>
      </w:r>
      <w:r w:rsidR="0010131D" w:rsidRPr="00546ECD">
        <w:rPr>
          <w:rFonts w:ascii="Arial" w:hAnsi="Arial" w:cs="Arial"/>
          <w:sz w:val="20"/>
          <w:szCs w:val="20"/>
        </w:rPr>
        <w:t xml:space="preserve">stosowanych </w:t>
      </w:r>
      <w:r w:rsidR="0010131D">
        <w:rPr>
          <w:rFonts w:ascii="Arial" w:hAnsi="Arial" w:cs="Arial"/>
          <w:sz w:val="20"/>
          <w:szCs w:val="20"/>
        </w:rPr>
        <w:t>do</w:t>
      </w:r>
      <w:r w:rsidR="00FE0B6B">
        <w:rPr>
          <w:rFonts w:ascii="Arial" w:hAnsi="Arial" w:cs="Arial"/>
          <w:sz w:val="20"/>
          <w:szCs w:val="20"/>
        </w:rPr>
        <w:t xml:space="preserve"> sterowania ruchem kolejowym,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znajomości </w:t>
      </w:r>
      <w:r w:rsidRPr="00546ECD">
        <w:rPr>
          <w:rFonts w:ascii="Arial" w:hAnsi="Arial" w:cs="Arial"/>
          <w:sz w:val="20"/>
          <w:szCs w:val="20"/>
        </w:rPr>
        <w:t>oprogramowania wspierające</w:t>
      </w:r>
      <w:r w:rsidR="00FE0B6B">
        <w:rPr>
          <w:rFonts w:ascii="Arial" w:hAnsi="Arial" w:cs="Arial"/>
          <w:sz w:val="20"/>
          <w:szCs w:val="20"/>
        </w:rPr>
        <w:t>go prowadzenie ruchu kolejowego,</w:t>
      </w:r>
    </w:p>
    <w:p w:rsidR="00E0609E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interpretowania komunikatów generowanych przez systemy komputerowe sterowania ruche</w:t>
      </w:r>
      <w:r w:rsidR="00FE0B6B">
        <w:rPr>
          <w:rFonts w:ascii="Arial" w:hAnsi="Arial" w:cs="Arial"/>
          <w:sz w:val="20"/>
          <w:szCs w:val="20"/>
        </w:rPr>
        <w:t>m kolejowym i stanów awaryjnych,</w:t>
      </w:r>
    </w:p>
    <w:p w:rsidR="00E0609E" w:rsidRPr="00546ECD" w:rsidRDefault="00E0609E" w:rsidP="0022500A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zastosowania oprogramowania do prowadzenia dokumentacji eksploatacyjnej urządzeń sterowania ruchem kolejowym. </w:t>
      </w: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B63DA" w:rsidRDefault="00DB63DA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F5A26" w:rsidRDefault="00C95E5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3F5A26">
        <w:rPr>
          <w:rFonts w:ascii="Arial" w:hAnsi="Arial" w:cs="Arial"/>
          <w:b/>
          <w:sz w:val="28"/>
          <w:szCs w:val="28"/>
        </w:rPr>
        <w:t>T</w:t>
      </w:r>
      <w:r w:rsidR="003F5A26" w:rsidRPr="003F5A26">
        <w:rPr>
          <w:rFonts w:ascii="Arial" w:hAnsi="Arial" w:cs="Arial"/>
          <w:b/>
          <w:sz w:val="28"/>
          <w:szCs w:val="28"/>
        </w:rPr>
        <w:t>echnika prowadzen</w:t>
      </w:r>
      <w:r w:rsidR="003F5A26">
        <w:rPr>
          <w:rFonts w:ascii="Arial" w:hAnsi="Arial" w:cs="Arial"/>
          <w:b/>
          <w:sz w:val="28"/>
          <w:szCs w:val="28"/>
        </w:rPr>
        <w:t>ia ruchu</w:t>
      </w:r>
    </w:p>
    <w:p w:rsidR="00F844F8" w:rsidRPr="000F675C" w:rsidRDefault="003F5A26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(p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rzygotowanie do </w:t>
      </w:r>
      <w:r w:rsidR="0010131D" w:rsidRPr="00AA7690">
        <w:rPr>
          <w:rFonts w:ascii="Arial" w:hAnsi="Arial" w:cs="Arial"/>
          <w:b/>
          <w:sz w:val="28"/>
          <w:szCs w:val="28"/>
        </w:rPr>
        <w:t>uzyskania licencji</w:t>
      </w:r>
      <w:r w:rsidR="00AA7690" w:rsidRPr="00AA7690">
        <w:rPr>
          <w:rFonts w:ascii="Arial" w:hAnsi="Arial" w:cs="Arial"/>
          <w:b/>
          <w:sz w:val="28"/>
          <w:szCs w:val="28"/>
        </w:rPr>
        <w:t xml:space="preserve"> maszynisty</w:t>
      </w:r>
      <w:r>
        <w:rPr>
          <w:rFonts w:ascii="Arial" w:hAnsi="Arial" w:cs="Arial"/>
          <w:b/>
          <w:sz w:val="28"/>
          <w:szCs w:val="28"/>
        </w:rPr>
        <w:t>)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2A2A59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</w:t>
      </w:r>
      <w:r w:rsidR="006E68A0">
        <w:rPr>
          <w:rFonts w:ascii="Arial" w:hAnsi="Arial" w:cs="Arial"/>
          <w:b/>
          <w:sz w:val="20"/>
          <w:szCs w:val="20"/>
        </w:rPr>
        <w:t>: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F675C">
        <w:rPr>
          <w:rFonts w:ascii="Arial" w:hAnsi="Arial" w:cs="Arial"/>
          <w:color w:val="auto"/>
          <w:sz w:val="20"/>
          <w:szCs w:val="20"/>
        </w:rPr>
        <w:t>Poznanie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zasad przyznawania licencji i świadectwa maszynisty.</w:t>
      </w: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budowy środków transportu szynowego.</w:t>
      </w:r>
    </w:p>
    <w:p w:rsidR="00F844F8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>zasad eksploatacji pojazdów szynowych.</w:t>
      </w:r>
    </w:p>
    <w:p w:rsidR="00F844F8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zasady działania i obsługi hamulców kolejowych.</w:t>
      </w:r>
    </w:p>
    <w:p w:rsidR="001977B9" w:rsidRDefault="001977B9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185E68">
        <w:rPr>
          <w:rFonts w:ascii="Arial" w:hAnsi="Arial" w:cs="Arial"/>
          <w:color w:val="auto"/>
          <w:sz w:val="20"/>
          <w:szCs w:val="20"/>
        </w:rPr>
        <w:t>Poznanie budowy sieci zasilających</w:t>
      </w:r>
    </w:p>
    <w:p w:rsidR="00185E68" w:rsidRPr="00185E68" w:rsidRDefault="00185E6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Poszerzenie wiadomości z sygnalizacji kolejowej</w:t>
      </w:r>
    </w:p>
    <w:p w:rsidR="00F844F8" w:rsidRPr="00A10D84" w:rsidRDefault="00F844F8" w:rsidP="0022500A">
      <w:pPr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prowadzenia dokumentacji związanej z prac</w:t>
      </w:r>
      <w:r w:rsidR="00185E68">
        <w:rPr>
          <w:rFonts w:ascii="Arial" w:hAnsi="Arial" w:cs="Arial"/>
          <w:color w:val="auto"/>
          <w:sz w:val="20"/>
          <w:szCs w:val="20"/>
        </w:rPr>
        <w:t xml:space="preserve">ą </w:t>
      </w:r>
      <w:r>
        <w:rPr>
          <w:rFonts w:ascii="Arial" w:hAnsi="Arial" w:cs="Arial"/>
          <w:color w:val="auto"/>
          <w:sz w:val="20"/>
          <w:szCs w:val="20"/>
        </w:rPr>
        <w:t>maszynisty.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FE0B6B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844F8" w:rsidRPr="00A10D84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sposób przyznawania licencji i świadectwa maszynisty,</w:t>
      </w:r>
    </w:p>
    <w:p w:rsidR="00F844F8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844F8">
        <w:rPr>
          <w:rFonts w:ascii="Arial" w:hAnsi="Arial" w:cs="Arial"/>
          <w:sz w:val="20"/>
          <w:szCs w:val="20"/>
        </w:rPr>
        <w:t>charakteryzować elementy nadwozia i podwozia pojazdu szynowego,</w:t>
      </w:r>
    </w:p>
    <w:p w:rsidR="00F844F8" w:rsidRPr="00A10D84" w:rsidRDefault="00F844F8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elementy układu napędowego pojazdu szynowego,</w:t>
      </w:r>
    </w:p>
    <w:p w:rsidR="00F844F8" w:rsidRPr="00A10D84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przeznaczenie eksploatacyjne oraz rodzaje pracy przewozowej pojazdu szynowego,</w:t>
      </w:r>
    </w:p>
    <w:p w:rsidR="00F844F8" w:rsidRDefault="005F330B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F844F8">
        <w:rPr>
          <w:rFonts w:ascii="Arial" w:hAnsi="Arial" w:cs="Arial"/>
          <w:sz w:val="20"/>
          <w:szCs w:val="20"/>
        </w:rPr>
        <w:t>budowę zasadę działania i obsługę hamulców kolejowych,</w:t>
      </w:r>
    </w:p>
    <w:p w:rsidR="00F844F8" w:rsidRPr="00A10D84" w:rsidRDefault="00481318" w:rsidP="0022500A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81318">
        <w:rPr>
          <w:rFonts w:ascii="Arial" w:hAnsi="Arial" w:cs="Arial"/>
          <w:sz w:val="20"/>
          <w:szCs w:val="20"/>
        </w:rPr>
        <w:t xml:space="preserve">wypełnić </w:t>
      </w:r>
      <w:r w:rsidR="00F844F8">
        <w:rPr>
          <w:rFonts w:ascii="Arial" w:hAnsi="Arial" w:cs="Arial"/>
          <w:sz w:val="20"/>
          <w:szCs w:val="20"/>
        </w:rPr>
        <w:t>dokumentację związaną z pracą maszynisty.</w:t>
      </w:r>
    </w:p>
    <w:p w:rsidR="00330733" w:rsidRDefault="00F844F8" w:rsidP="00F844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</w:p>
    <w:p w:rsidR="00AA7690" w:rsidRPr="00F22DAE" w:rsidRDefault="00F844F8" w:rsidP="00F844F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MATERIAŁ NAUCZANIA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330733">
        <w:rPr>
          <w:rFonts w:ascii="Arial" w:hAnsi="Arial" w:cs="Arial"/>
          <w:b/>
          <w:sz w:val="20"/>
          <w:szCs w:val="20"/>
        </w:rPr>
        <w:t xml:space="preserve">Technika prowadzenia </w:t>
      </w:r>
      <w:r w:rsidR="003F5A26">
        <w:rPr>
          <w:rFonts w:ascii="Arial" w:hAnsi="Arial" w:cs="Arial"/>
          <w:b/>
          <w:sz w:val="20"/>
          <w:szCs w:val="20"/>
        </w:rPr>
        <w:t>ruchu (p</w:t>
      </w:r>
      <w:r w:rsidR="003F5A26" w:rsidRPr="00AA7690">
        <w:rPr>
          <w:rFonts w:ascii="Arial" w:hAnsi="Arial" w:cs="Arial"/>
          <w:b/>
          <w:sz w:val="20"/>
          <w:szCs w:val="20"/>
        </w:rPr>
        <w:t>rzygotowanie do uzyskania licencji maszynisty</w:t>
      </w:r>
      <w:r w:rsidR="003F5A26">
        <w:rPr>
          <w:rFonts w:ascii="Arial" w:hAnsi="Arial" w:cs="Arial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654"/>
        <w:gridCol w:w="850"/>
        <w:gridCol w:w="3629"/>
        <w:gridCol w:w="4220"/>
        <w:gridCol w:w="1160"/>
      </w:tblGrid>
      <w:tr w:rsidR="00CC7AD2" w:rsidRPr="00A10D84" w:rsidTr="00F22DAE">
        <w:tc>
          <w:tcPr>
            <w:tcW w:w="600" w:type="pct"/>
            <w:vMerge w:val="restar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33" w:type="pct"/>
            <w:vMerge w:val="restart"/>
          </w:tcPr>
          <w:p w:rsidR="00F844F8" w:rsidRPr="00F22DAE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60" w:type="pct"/>
            <w:gridSpan w:val="2"/>
          </w:tcPr>
          <w:p w:rsidR="00F844F8" w:rsidRPr="00667792" w:rsidRDefault="00F844F8" w:rsidP="003E27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8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C7AD2" w:rsidRPr="00A10D84" w:rsidTr="00F22DAE">
        <w:trPr>
          <w:trHeight w:val="682"/>
        </w:trPr>
        <w:tc>
          <w:tcPr>
            <w:tcW w:w="600" w:type="pct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vMerge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F844F8" w:rsidRPr="00A10D84" w:rsidRDefault="00F844F8" w:rsidP="003E2752">
            <w:pPr>
              <w:rPr>
                <w:sz w:val="20"/>
                <w:szCs w:val="20"/>
              </w:rPr>
            </w:pPr>
          </w:p>
        </w:tc>
        <w:tc>
          <w:tcPr>
            <w:tcW w:w="1276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84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F844F8" w:rsidRPr="00A10D84" w:rsidRDefault="00F844F8" w:rsidP="003E2752">
            <w:pPr>
              <w:rPr>
                <w:b/>
                <w:sz w:val="20"/>
                <w:szCs w:val="20"/>
              </w:rPr>
            </w:pPr>
            <w:r w:rsidRPr="00A10D8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8" w:type="pct"/>
          </w:tcPr>
          <w:p w:rsidR="00F844F8" w:rsidRPr="00A10D84" w:rsidRDefault="00F844F8" w:rsidP="003E2752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E50E93" w:rsidRPr="00A10D84" w:rsidTr="00F22DAE">
        <w:tc>
          <w:tcPr>
            <w:tcW w:w="600" w:type="pct"/>
            <w:vMerge w:val="restart"/>
          </w:tcPr>
          <w:p w:rsidR="00E50E93" w:rsidRPr="00A10D84" w:rsidRDefault="00F22DAE" w:rsidP="00F22DAE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E50E93">
              <w:rPr>
                <w:rFonts w:ascii="Arial" w:hAnsi="Arial" w:cs="Arial"/>
                <w:sz w:val="20"/>
                <w:szCs w:val="20"/>
              </w:rPr>
              <w:t>Zadania maszynisty</w:t>
            </w:r>
          </w:p>
        </w:tc>
        <w:tc>
          <w:tcPr>
            <w:tcW w:w="933" w:type="pct"/>
          </w:tcPr>
          <w:p w:rsidR="00E50E93" w:rsidRPr="002F70DC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Podstawowe pojęcia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 p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rzepisy prawa związane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 pracą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maszynisty</w:t>
            </w:r>
          </w:p>
        </w:tc>
        <w:tc>
          <w:tcPr>
            <w:tcW w:w="299" w:type="pct"/>
          </w:tcPr>
          <w:p w:rsidR="00E50E93" w:rsidRPr="002F70DC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 xml:space="preserve"> przepisy prawa związane z uzyskiwaniem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świadectwa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maszynisty</w:t>
            </w:r>
          </w:p>
          <w:p w:rsid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co to jest pojazd trakcyjny, pojazd prowadzący, lokomotywa nieczynna</w:t>
            </w:r>
          </w:p>
          <w:p w:rsid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omawiać pracę manewrową</w:t>
            </w:r>
          </w:p>
          <w:p w:rsidR="00E50E93" w:rsidRPr="00F22DAE" w:rsidRDefault="00E50E93" w:rsidP="0022500A">
            <w:pPr>
              <w:numPr>
                <w:ilvl w:val="0"/>
                <w:numId w:val="71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przestrzegać przepisów i zasad bhp</w:t>
            </w:r>
          </w:p>
        </w:tc>
        <w:tc>
          <w:tcPr>
            <w:tcW w:w="1484" w:type="pct"/>
          </w:tcPr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interpretować prawidłową eksploatację przydzielonego pojazdu wraz  z urządzeniami i wyposażeniem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</w:t>
            </w:r>
            <w:r w:rsidRPr="002F70DC">
              <w:rPr>
                <w:rFonts w:ascii="Arial" w:hAnsi="Arial" w:cs="Arial"/>
                <w:color w:val="auto"/>
                <w:sz w:val="20"/>
                <w:szCs w:val="20"/>
              </w:rPr>
              <w:t>przepisy prawa związane z uzyskiwaniem licencji maszynisty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omówić na czym polega trakcja wielokrotna</w:t>
            </w:r>
          </w:p>
          <w:p w:rsidR="00E50E93" w:rsidRPr="002F70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wyjaśnić sposób prowadzenia pociągu ze znajomością i brakiem znajomości szlaku</w:t>
            </w:r>
          </w:p>
        </w:tc>
        <w:tc>
          <w:tcPr>
            <w:tcW w:w="408" w:type="pct"/>
          </w:tcPr>
          <w:p w:rsidR="00E50E93" w:rsidRPr="002F70DC" w:rsidRDefault="00E50E93" w:rsidP="00946E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2F70DC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299" w:type="pct"/>
          </w:tcPr>
          <w:p w:rsidR="00E50E93" w:rsidRPr="002F70DC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 praca maszynisty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kartę prób hamulca zespolonego, wypełniać dokumentację eksploatacyjną pojazdu szynowego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 praca maszynisty</w:t>
            </w:r>
          </w:p>
          <w:p w:rsidR="0067419D" w:rsidRDefault="0067419D" w:rsidP="0022500A">
            <w:pPr>
              <w:numPr>
                <w:ilvl w:val="0"/>
                <w:numId w:val="74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  <w:p w:rsidR="00E50E93" w:rsidRPr="008B7089" w:rsidRDefault="00E50E93" w:rsidP="0022500A">
            <w:pPr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16"/>
                <w:szCs w:val="20"/>
              </w:rPr>
            </w:pPr>
          </w:p>
        </w:tc>
        <w:tc>
          <w:tcPr>
            <w:tcW w:w="1484" w:type="pct"/>
          </w:tcPr>
          <w:p w:rsidR="0067419D" w:rsidRPr="003B63DF" w:rsidRDefault="0067419D" w:rsidP="0022500A">
            <w:pPr>
              <w:pStyle w:val="Akapitzlist1"/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rozróżniać dokumentację pojazdu szynowego oraz dokumentację związaną z czasem pracy maszynisty</w:t>
            </w:r>
          </w:p>
          <w:p w:rsidR="000F405F" w:rsidRPr="000F405F" w:rsidRDefault="000F405F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wypełniać dokumentację po</w:t>
            </w:r>
          </w:p>
          <w:p w:rsidR="0067419D" w:rsidRPr="002F70DC" w:rsidRDefault="006841BC" w:rsidP="000F405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wystąpienia sytuacji awaryjnej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F405F">
              <w:rPr>
                <w:rFonts w:ascii="Arial" w:hAnsi="Arial" w:cs="Arial"/>
                <w:sz w:val="20"/>
              </w:rPr>
              <w:t xml:space="preserve">zdarzeniu lub wypadku </w:t>
            </w:r>
          </w:p>
        </w:tc>
        <w:tc>
          <w:tcPr>
            <w:tcW w:w="408" w:type="pct"/>
          </w:tcPr>
          <w:p w:rsidR="00E50E93" w:rsidRDefault="00E50E93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4394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Default="00E50E93" w:rsidP="0022500A">
            <w:pPr>
              <w:numPr>
                <w:ilvl w:val="0"/>
                <w:numId w:val="8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maszynisty na podstawie instrukcji branżowych</w:t>
            </w:r>
          </w:p>
          <w:p w:rsidR="00E50E93" w:rsidRPr="00CE17C6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prawidłowe połączenie pojazdu trakcyjnego ze składem pociągu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wypełnia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maszynisty pojazdu szynowego zgodnie z zasadami bezpiecznej pracy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związane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z przewozem materiałów niebezpiecznych na podstawie nalepek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ostrzegawczych umieszczonych na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wagonach</w:t>
            </w:r>
          </w:p>
          <w:p w:rsidR="00E50E93" w:rsidRDefault="00E50E93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klasyfikować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towary niebezpieczne</w:t>
            </w:r>
          </w:p>
          <w:p w:rsidR="002F3E99" w:rsidRDefault="002F3E99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posługiwać się środkami radiołączności</w:t>
            </w:r>
          </w:p>
          <w:p w:rsidR="00E50E93" w:rsidRPr="00F22DAE" w:rsidRDefault="002F3E99" w:rsidP="0022500A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dobierać kanały radiołączności</w:t>
            </w:r>
          </w:p>
        </w:tc>
        <w:tc>
          <w:tcPr>
            <w:tcW w:w="1484" w:type="pct"/>
          </w:tcPr>
          <w:p w:rsidR="00E50E93" w:rsidRPr="00CE17C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zapisy służbowego rozkładu jazdy pociągów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jego dodatków</w:t>
            </w:r>
          </w:p>
          <w:p w:rsidR="00E50E93" w:rsidRPr="00CE17C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postępowania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razie uszkodzenia urządzeń bezpieczeństwa zainstalowanych </w:t>
            </w:r>
          </w:p>
          <w:p w:rsidR="00E50E93" w:rsidRPr="00CE17C6" w:rsidRDefault="00E50E93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 xml:space="preserve">na pojeździe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w </w:t>
            </w:r>
            <w:r w:rsidRPr="00CE17C6">
              <w:rPr>
                <w:rFonts w:ascii="Arial" w:hAnsi="Arial" w:cs="Arial"/>
                <w:color w:val="auto"/>
                <w:sz w:val="20"/>
                <w:szCs w:val="20"/>
              </w:rPr>
              <w:t>torze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postępowanie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razie wystąpienia sytuacji awaryjnej podczas przewozu materiałów niebezpiecznych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E50E93" w:rsidRPr="00B441DC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postępowania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 xml:space="preserve">razie awarii urządzeń sterowania ruchem kolejowym na stacjach, liniach kolejowych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przejazdach kolejowo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441DC">
              <w:rPr>
                <w:rFonts w:ascii="Arial" w:hAnsi="Arial" w:cs="Arial"/>
                <w:color w:val="auto"/>
                <w:sz w:val="20"/>
                <w:szCs w:val="20"/>
              </w:rPr>
              <w:t>drogowych</w:t>
            </w:r>
          </w:p>
          <w:p w:rsidR="00E50E93" w:rsidRPr="00DA5546" w:rsidRDefault="00E50E93" w:rsidP="0022500A">
            <w:pPr>
              <w:numPr>
                <w:ilvl w:val="0"/>
                <w:numId w:val="71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zachowania się maszynisty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DA5546">
              <w:rPr>
                <w:rFonts w:ascii="Arial" w:hAnsi="Arial" w:cs="Arial"/>
                <w:color w:val="auto"/>
                <w:sz w:val="20"/>
                <w:szCs w:val="20"/>
              </w:rPr>
              <w:t>pobliżu sieci trakcyjnej</w:t>
            </w:r>
          </w:p>
          <w:p w:rsidR="00E50E93" w:rsidRDefault="00E50E93" w:rsidP="003E2752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E50E93" w:rsidRDefault="00E50E93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186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0710EF" w:rsidRDefault="00E50E93" w:rsidP="0022500A">
            <w:pPr>
              <w:pStyle w:val="Akapitzlist"/>
              <w:numPr>
                <w:ilvl w:val="0"/>
                <w:numId w:val="8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10EF">
              <w:rPr>
                <w:rFonts w:ascii="Arial" w:hAnsi="Arial" w:cs="Arial"/>
                <w:color w:val="auto"/>
                <w:sz w:val="20"/>
                <w:szCs w:val="20"/>
              </w:rPr>
              <w:t>Sygnalizacja kolejowa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dla maszynisty</w:t>
            </w:r>
          </w:p>
          <w:p w:rsidR="00E50E93" w:rsidRDefault="00E50E93" w:rsidP="000710EF">
            <w:pPr>
              <w:spacing w:before="20" w:after="20"/>
              <w:ind w:left="3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sygnały podawane na sygnalizatorach zgodnie z przepisami Ie1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opisywać i stosować sygnalizację ręczną dzienną i nocną oraz dźwiękową w tym alarmową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przedstawiać sygnały na pociągach i pojazdach kolejowych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wskaźniki jazdy na latarniach lub układach świetlnych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prędkości na podstawie obrazów sygnałowych semaforów świetlnych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 wskazania sygnalizatorów kształtowych i świetlnych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 obraz sygnałów zastępczych, powtarzających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obrazy na tarczach ostrzegawczych świetlnych i przejazdowych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  <w:p w:rsidR="00E50E93" w:rsidRPr="006168AD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sygnały dawane przez </w:t>
            </w: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pracowników kolejowych </w:t>
            </w:r>
          </w:p>
          <w:p w:rsidR="00F22DAE" w:rsidRPr="00F22DAE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odczytać komunikaty i sygnały nadawane przez pracowników </w:t>
            </w:r>
            <w:r w:rsidR="00F22DAE">
              <w:rPr>
                <w:rFonts w:ascii="Arial" w:eastAsia="Arial" w:hAnsi="Arial" w:cs="Arial"/>
                <w:color w:val="auto"/>
                <w:sz w:val="20"/>
                <w:szCs w:val="20"/>
              </w:rPr>
              <w:t>za pomocą przyborów sygnałowych</w:t>
            </w:r>
          </w:p>
          <w:p w:rsidR="00E50E93" w:rsidRPr="00CE17C6" w:rsidRDefault="00E50E93" w:rsidP="0022500A">
            <w:pPr>
              <w:pStyle w:val="Akapitzlist"/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eastAsia="Arial" w:hAnsi="Arial" w:cs="Arial"/>
                <w:color w:val="auto"/>
                <w:sz w:val="20"/>
                <w:szCs w:val="20"/>
              </w:rPr>
              <w:t>odczytać sygnały alarmowe</w:t>
            </w:r>
          </w:p>
        </w:tc>
        <w:tc>
          <w:tcPr>
            <w:tcW w:w="1484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4E0040">
              <w:rPr>
                <w:rFonts w:ascii="Arial" w:hAnsi="Arial" w:cs="Arial"/>
                <w:color w:val="auto"/>
                <w:sz w:val="20"/>
                <w:szCs w:val="20"/>
              </w:rPr>
              <w:t xml:space="preserve"> i interpretować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sygnały alarmowe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</w:t>
            </w:r>
            <w:proofErr w:type="spellStart"/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osygnalizowanie</w:t>
            </w:r>
            <w:proofErr w:type="spellEnd"/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 niebezpiecznych, zatrzymania i zmniejszenia prędkości podawane tarczami przenośnymi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określać sygnały na semaforach w zależności od sytuacji ruchowej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sygnalizatorów 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E50E93" w:rsidRPr="006168AD" w:rsidRDefault="00E50E93" w:rsidP="00E50E9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  <w:p w:rsidR="00E50E93" w:rsidRPr="005D49DA" w:rsidRDefault="00E50E93" w:rsidP="00E50E93">
            <w:pPr>
              <w:numPr>
                <w:ilvl w:val="0"/>
                <w:numId w:val="32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E50E93" w:rsidRPr="005D49DA" w:rsidRDefault="00E50E93" w:rsidP="00E50E93">
            <w:pPr>
              <w:pStyle w:val="Akapitzlist"/>
              <w:numPr>
                <w:ilvl w:val="0"/>
                <w:numId w:val="32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305DAB" w:rsidRDefault="004E0040" w:rsidP="00E50E93">
            <w:p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-  </w:t>
            </w:r>
            <w:r w:rsidR="00E50E93" w:rsidRPr="005D49DA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  <w:p w:rsidR="00E50E93" w:rsidRPr="00305DAB" w:rsidRDefault="00E50E93" w:rsidP="00305D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E50E93" w:rsidRPr="0099135B" w:rsidRDefault="00E50E93" w:rsidP="00946E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E50E93" w:rsidRPr="00A10D84" w:rsidTr="00F22DAE">
        <w:trPr>
          <w:trHeight w:val="186"/>
        </w:trPr>
        <w:tc>
          <w:tcPr>
            <w:tcW w:w="600" w:type="pct"/>
            <w:vMerge/>
          </w:tcPr>
          <w:p w:rsidR="00E50E93" w:rsidRPr="00A10D84" w:rsidRDefault="00E50E93" w:rsidP="0022500A">
            <w:pPr>
              <w:numPr>
                <w:ilvl w:val="0"/>
                <w:numId w:val="82"/>
              </w:numPr>
              <w:ind w:left="142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E50E93" w:rsidRPr="000710EF" w:rsidRDefault="00E50E93" w:rsidP="00723DF9">
            <w:pPr>
              <w:pStyle w:val="Akapitzlist"/>
              <w:numPr>
                <w:ilvl w:val="0"/>
                <w:numId w:val="8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7AD2">
              <w:rPr>
                <w:rFonts w:ascii="Arial" w:hAnsi="Arial" w:cs="Arial"/>
                <w:color w:val="auto"/>
                <w:sz w:val="20"/>
                <w:szCs w:val="20"/>
              </w:rPr>
              <w:t>Postępowanie w warunkach szczególnych</w:t>
            </w:r>
          </w:p>
        </w:tc>
        <w:tc>
          <w:tcPr>
            <w:tcW w:w="299" w:type="pct"/>
          </w:tcPr>
          <w:p w:rsidR="00E50E93" w:rsidRDefault="00E50E93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mówić postępowanie podczas pożaru,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przerwie zasilaniu lub uszkodzeniu sieci trakcyjnej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abezpieczyć pojazd trakcyjny i skład pociągu przed zbiegnięciem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kreślić postępowanie podczas zdarzeń kolejowych i wypadków</w:t>
            </w:r>
          </w:p>
          <w:p w:rsidR="00E50E93" w:rsidRPr="006168AD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wskazywać zasady przewozu towarów wysokiego ryzyka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określać zasady przewozu przesyłek wojskowych</w:t>
            </w:r>
          </w:p>
        </w:tc>
        <w:tc>
          <w:tcPr>
            <w:tcW w:w="1484" w:type="pct"/>
          </w:tcPr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postępować w przypadku wykazania nieprawidłowości przez urządzenia DSAT</w:t>
            </w:r>
          </w:p>
          <w:p w:rsidR="00E50E93" w:rsidRPr="00F22DAE" w:rsidRDefault="00E50E93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określić wpływ warunków atmosferycznych na prowadzenie pojazdów trakcyjnych</w:t>
            </w:r>
          </w:p>
          <w:p w:rsidR="00057D9C" w:rsidRDefault="00057D9C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określać w jakich przypadkach używa się Radio-Stop</w:t>
            </w:r>
          </w:p>
        </w:tc>
        <w:tc>
          <w:tcPr>
            <w:tcW w:w="408" w:type="pct"/>
          </w:tcPr>
          <w:p w:rsidR="00E50E93" w:rsidRPr="0099135B" w:rsidRDefault="00E50E93" w:rsidP="003E27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C7AD2" w:rsidRPr="00A10D84" w:rsidTr="00F22DAE">
        <w:tc>
          <w:tcPr>
            <w:tcW w:w="600" w:type="pct"/>
            <w:vMerge w:val="restart"/>
          </w:tcPr>
          <w:p w:rsidR="00CC7AD2" w:rsidRPr="00E50E93" w:rsidRDefault="00E50E93" w:rsidP="00E50E93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  <w:r w:rsidR="004C15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5A1" w:rsidRPr="00E50E93">
              <w:rPr>
                <w:rFonts w:ascii="Arial" w:hAnsi="Arial" w:cs="Arial"/>
                <w:sz w:val="20"/>
                <w:szCs w:val="20"/>
              </w:rPr>
              <w:t xml:space="preserve">Budowa i </w:t>
            </w:r>
          </w:p>
          <w:p w:rsidR="000735A1" w:rsidRPr="00CC7AD2" w:rsidRDefault="000735A1" w:rsidP="00CC7AD2">
            <w:pPr>
              <w:pStyle w:val="Akapitzlist"/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C7AD2">
              <w:rPr>
                <w:rFonts w:ascii="Arial" w:hAnsi="Arial" w:cs="Arial"/>
                <w:sz w:val="20"/>
                <w:szCs w:val="20"/>
              </w:rPr>
              <w:t>diagnostyka pojazdów szynowych</w:t>
            </w:r>
          </w:p>
          <w:p w:rsidR="000735A1" w:rsidRPr="00A10D84" w:rsidRDefault="000735A1" w:rsidP="000735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0735A1" w:rsidRPr="002F70DC" w:rsidRDefault="000735A1" w:rsidP="0022500A">
            <w:pPr>
              <w:numPr>
                <w:ilvl w:val="0"/>
                <w:numId w:val="8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Elementy nadwozia i podwozia pojazdu szynowego</w:t>
            </w:r>
          </w:p>
        </w:tc>
        <w:tc>
          <w:tcPr>
            <w:tcW w:w="299" w:type="pct"/>
          </w:tcPr>
          <w:p w:rsidR="000735A1" w:rsidRPr="002F70DC" w:rsidRDefault="000735A1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klasyfikować</w:t>
            </w:r>
            <w:r w:rsidRPr="00777477">
              <w:rPr>
                <w:rFonts w:ascii="Arial" w:hAnsi="Arial" w:cs="Arial"/>
              </w:rPr>
              <w:t xml:space="preserve"> pojazdy szynowe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środki transportu szynowego na podstawie oznakowania</w:t>
            </w:r>
          </w:p>
          <w:p w:rsidR="000735A1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elementy zestawów kołowych 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rozróżniać </w:t>
            </w:r>
            <w:r w:rsidRPr="00777477">
              <w:rPr>
                <w:rFonts w:ascii="Arial" w:hAnsi="Arial" w:cs="Arial"/>
              </w:rPr>
              <w:t xml:space="preserve">elementy </w:t>
            </w:r>
            <w:proofErr w:type="spellStart"/>
            <w:r w:rsidRPr="00777477">
              <w:rPr>
                <w:rFonts w:ascii="Arial" w:hAnsi="Arial" w:cs="Arial"/>
              </w:rPr>
              <w:t>odsprężynowania</w:t>
            </w:r>
            <w:proofErr w:type="spellEnd"/>
            <w:r w:rsidRPr="00777477">
              <w:rPr>
                <w:rFonts w:ascii="Arial" w:hAnsi="Arial" w:cs="Arial"/>
              </w:rPr>
              <w:t xml:space="preserve"> pojazdów szynowych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sposoby połączenia wózka z nadwoziem </w:t>
            </w:r>
            <w:r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>pojazdach szynowych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elementy nadwozia pojazdu szynowego</w:t>
            </w:r>
          </w:p>
          <w:p w:rsidR="000735A1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zabezpieczające silnik trakcyjny przed uszkodzeniem </w:t>
            </w:r>
          </w:p>
          <w:p w:rsidR="000735A1" w:rsidRPr="00F22DAE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0" w:hanging="17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rozpoznać</w:t>
            </w:r>
            <w:r w:rsidRPr="00777477">
              <w:rPr>
                <w:rFonts w:ascii="Arial" w:hAnsi="Arial" w:cs="Arial"/>
              </w:rPr>
              <w:t xml:space="preserve"> elementy budowy odbieraka prądu</w:t>
            </w:r>
          </w:p>
        </w:tc>
        <w:tc>
          <w:tcPr>
            <w:tcW w:w="1484" w:type="pct"/>
          </w:tcPr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charakteryzować</w:t>
            </w:r>
            <w:r w:rsidRPr="00777477">
              <w:rPr>
                <w:rFonts w:ascii="Arial" w:hAnsi="Arial" w:cs="Arial"/>
              </w:rPr>
              <w:t xml:space="preserve"> przeznaczenie eksploatacyjne pojazdów kolejowych</w:t>
            </w:r>
          </w:p>
          <w:p w:rsidR="000735A1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charakteryzować </w:t>
            </w:r>
            <w:r w:rsidRPr="00777477">
              <w:rPr>
                <w:rFonts w:ascii="Arial" w:hAnsi="Arial" w:cs="Arial"/>
              </w:rPr>
              <w:t xml:space="preserve">elementy wyposażenia kabiny maszynisty pojazdu szynowego 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rodzaje, budowę, zasadę działania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 xml:space="preserve">sposoby zawieszenia silnika trakcyjnego </w:t>
            </w:r>
            <w:r>
              <w:rPr>
                <w:rFonts w:ascii="Arial" w:hAnsi="Arial" w:cs="Arial"/>
              </w:rPr>
              <w:t>w </w:t>
            </w:r>
            <w:r w:rsidRPr="00777477">
              <w:rPr>
                <w:rFonts w:ascii="Arial" w:hAnsi="Arial" w:cs="Arial"/>
              </w:rPr>
              <w:t xml:space="preserve">elektrycznych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spalinowych pojazdach trakcyjnych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charakteryzować</w:t>
            </w:r>
            <w:r w:rsidRPr="00777477">
              <w:rPr>
                <w:rFonts w:ascii="Arial" w:hAnsi="Arial" w:cs="Arial"/>
              </w:rPr>
              <w:t xml:space="preserve"> sposoby regulacji obrotów silnika trakcyjnego</w:t>
            </w:r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rPr>
                <w:rFonts w:ascii="Arial" w:hAnsi="Arial" w:cs="Arial"/>
              </w:rPr>
            </w:pPr>
            <w:r w:rsidRPr="00777477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ywać budowę urządzeń pociągowo - </w:t>
            </w:r>
            <w:proofErr w:type="spellStart"/>
            <w:r w:rsidRPr="00777477">
              <w:rPr>
                <w:rFonts w:ascii="Arial" w:hAnsi="Arial" w:cs="Arial"/>
              </w:rPr>
              <w:t>zderznych</w:t>
            </w:r>
            <w:proofErr w:type="spellEnd"/>
          </w:p>
          <w:p w:rsidR="000735A1" w:rsidRPr="00777477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rozróżniać</w:t>
            </w:r>
            <w:r w:rsidRPr="00777477">
              <w:rPr>
                <w:rFonts w:ascii="Arial" w:hAnsi="Arial" w:cs="Arial"/>
              </w:rPr>
              <w:t xml:space="preserve"> urządzenia zabezpieczenia urządzeń elektrycznych </w:t>
            </w:r>
            <w:r>
              <w:rPr>
                <w:rFonts w:ascii="Arial" w:hAnsi="Arial" w:cs="Arial"/>
              </w:rPr>
              <w:t>i </w:t>
            </w:r>
            <w:r w:rsidRPr="00777477">
              <w:rPr>
                <w:rFonts w:ascii="Arial" w:hAnsi="Arial" w:cs="Arial"/>
              </w:rPr>
              <w:t>zespołów mechanicznych pojazdu szynowego</w:t>
            </w:r>
          </w:p>
          <w:p w:rsidR="000735A1" w:rsidRPr="00EE1805" w:rsidRDefault="000735A1" w:rsidP="0022500A">
            <w:pPr>
              <w:pStyle w:val="Akapitzlist1"/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left="172" w:hanging="172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wskazywać</w:t>
            </w:r>
            <w:r w:rsidRPr="00777477">
              <w:rPr>
                <w:rFonts w:ascii="Arial" w:hAnsi="Arial" w:cs="Arial"/>
              </w:rPr>
              <w:t xml:space="preserve"> rozmieszczenie aparató</w:t>
            </w:r>
            <w:r>
              <w:rPr>
                <w:rFonts w:ascii="Arial" w:hAnsi="Arial" w:cs="Arial"/>
              </w:rPr>
              <w:t>w i </w:t>
            </w:r>
            <w:r w:rsidRPr="00777477">
              <w:rPr>
                <w:rFonts w:ascii="Arial" w:hAnsi="Arial" w:cs="Arial"/>
              </w:rPr>
              <w:t>urządzeń elektrycznych w pojeździe szynowym</w:t>
            </w:r>
          </w:p>
        </w:tc>
        <w:tc>
          <w:tcPr>
            <w:tcW w:w="408" w:type="pct"/>
          </w:tcPr>
          <w:p w:rsidR="000735A1" w:rsidRDefault="000735A1" w:rsidP="00946E97">
            <w:r w:rsidRPr="0099135B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946E9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CC7AD2" w:rsidRPr="00A10D84" w:rsidTr="00F22DAE">
        <w:tc>
          <w:tcPr>
            <w:tcW w:w="600" w:type="pct"/>
            <w:vMerge/>
          </w:tcPr>
          <w:p w:rsidR="000735A1" w:rsidRDefault="000735A1" w:rsidP="008F0D4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0735A1" w:rsidRDefault="000735A1" w:rsidP="0022500A">
            <w:pPr>
              <w:numPr>
                <w:ilvl w:val="0"/>
                <w:numId w:val="84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Układ napędowy pojazdów szynowych</w:t>
            </w:r>
          </w:p>
        </w:tc>
        <w:tc>
          <w:tcPr>
            <w:tcW w:w="299" w:type="pct"/>
          </w:tcPr>
          <w:p w:rsidR="000735A1" w:rsidRPr="002F70DC" w:rsidRDefault="000735A1" w:rsidP="003E275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0735A1" w:rsidRPr="00405FDC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>napędowego pojazdu trakcyjnego</w:t>
            </w:r>
          </w:p>
          <w:p w:rsidR="000735A1" w:rsidRPr="00405FDC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405FDC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przeniesienia napędu na zestawy kołowe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przenoszenia napędu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pojazdach spalinowych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silników spalinowych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napędowego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  <w:p w:rsidR="000735A1" w:rsidRPr="00B951C6" w:rsidRDefault="000735A1" w:rsidP="0022500A">
            <w:pPr>
              <w:numPr>
                <w:ilvl w:val="0"/>
                <w:numId w:val="7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przekładni stosowanych </w:t>
            </w:r>
          </w:p>
          <w:p w:rsidR="000735A1" w:rsidRDefault="000735A1" w:rsidP="003E2752">
            <w:pPr>
              <w:ind w:left="17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951C6">
              <w:rPr>
                <w:rFonts w:ascii="Arial" w:hAnsi="Arial" w:cs="Arial"/>
                <w:color w:val="auto"/>
                <w:sz w:val="20"/>
                <w:szCs w:val="20"/>
              </w:rPr>
              <w:t>spalinowych pojazdach szynowych</w:t>
            </w:r>
          </w:p>
        </w:tc>
        <w:tc>
          <w:tcPr>
            <w:tcW w:w="1484" w:type="pct"/>
          </w:tcPr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sz w:val="20"/>
                <w:szCs w:val="20"/>
              </w:rPr>
              <w:t>określać funkcje elementów obwodu głównego pojazdu trakcyjnego</w:t>
            </w: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charakteryzować sposoby regulacji obrotów silnika trakcyjnego</w:t>
            </w:r>
          </w:p>
          <w:p w:rsidR="000735A1" w:rsidRPr="00F947D6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charakteryzować pracę silników spalinowych</w:t>
            </w:r>
          </w:p>
          <w:p w:rsidR="000735A1" w:rsidRPr="0010131D" w:rsidRDefault="000735A1" w:rsidP="0022500A">
            <w:pPr>
              <w:numPr>
                <w:ilvl w:val="0"/>
                <w:numId w:val="72"/>
              </w:numPr>
              <w:ind w:left="172" w:hanging="17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947D6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</w:tc>
        <w:tc>
          <w:tcPr>
            <w:tcW w:w="408" w:type="pct"/>
          </w:tcPr>
          <w:p w:rsidR="000735A1" w:rsidRDefault="000735A1" w:rsidP="003E2752"/>
        </w:tc>
      </w:tr>
      <w:tr w:rsidR="00594E10" w:rsidRPr="00A10D84" w:rsidTr="00F22DAE">
        <w:tc>
          <w:tcPr>
            <w:tcW w:w="600" w:type="pct"/>
            <w:vMerge/>
          </w:tcPr>
          <w:p w:rsidR="00594E10" w:rsidRPr="00A10D84" w:rsidRDefault="00594E10" w:rsidP="00594E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2F70DC" w:rsidRDefault="00594E10" w:rsidP="0022500A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Budowa i obsługa hamulców pojazdu szynowego</w:t>
            </w:r>
          </w:p>
        </w:tc>
        <w:tc>
          <w:tcPr>
            <w:tcW w:w="299" w:type="pct"/>
          </w:tcPr>
          <w:p w:rsidR="00594E10" w:rsidRPr="002F70DC" w:rsidRDefault="00594E10" w:rsidP="00594E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rodzaje hamulców stosowanych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594E10" w:rsidRPr="00D53E6B" w:rsidRDefault="00594E10" w:rsidP="0022500A">
            <w:pPr>
              <w:widowControl w:val="0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D53E6B">
              <w:rPr>
                <w:rFonts w:ascii="Arial" w:hAnsi="Arial" w:cs="Arial"/>
                <w:sz w:val="20"/>
                <w:szCs w:val="20"/>
              </w:rPr>
              <w:t xml:space="preserve"> elementy układów hamulca zespolonego</w:t>
            </w:r>
          </w:p>
          <w:p w:rsidR="00594E10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systemy zespolonego hamulca pojazdów kolejowych</w:t>
            </w:r>
          </w:p>
          <w:p w:rsidR="00594E10" w:rsidRPr="00F22DAE" w:rsidRDefault="00AC588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uproszczoną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406A7">
              <w:rPr>
                <w:rFonts w:ascii="Arial" w:hAnsi="Arial" w:cs="Arial"/>
                <w:sz w:val="20"/>
                <w:szCs w:val="20"/>
              </w:rPr>
              <w:t>szczegółową prób</w:t>
            </w:r>
            <w:r>
              <w:rPr>
                <w:rFonts w:ascii="Arial" w:hAnsi="Arial" w:cs="Arial"/>
                <w:sz w:val="20"/>
                <w:szCs w:val="20"/>
              </w:rPr>
              <w:t>ę hamulców w taborze kolejowym</w:t>
            </w:r>
          </w:p>
        </w:tc>
        <w:tc>
          <w:tcPr>
            <w:tcW w:w="1484" w:type="pct"/>
          </w:tcPr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 xml:space="preserve">przedstawiać budowę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zasadę działania hamulców stosowanych </w:t>
            </w:r>
            <w:r>
              <w:rPr>
                <w:rFonts w:ascii="Arial" w:hAnsi="Arial" w:cs="Arial"/>
                <w:sz w:val="20"/>
                <w:szCs w:val="20"/>
              </w:rPr>
              <w:t>w </w:t>
            </w:r>
            <w:r w:rsidRPr="008406A7">
              <w:rPr>
                <w:rFonts w:ascii="Arial" w:hAnsi="Arial" w:cs="Arial"/>
                <w:sz w:val="20"/>
                <w:szCs w:val="20"/>
              </w:rPr>
              <w:t>pojazdach kolejowych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obsługę hamulców pojazdów szynowych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594E10" w:rsidRPr="008406A7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</w:t>
            </w:r>
            <w:r w:rsidRPr="008406A7">
              <w:rPr>
                <w:rFonts w:ascii="Arial" w:hAnsi="Arial" w:cs="Arial"/>
                <w:sz w:val="20"/>
                <w:szCs w:val="20"/>
              </w:rPr>
              <w:t xml:space="preserve"> sposób hamowania pociągu do warunków jazdy</w:t>
            </w:r>
          </w:p>
          <w:p w:rsidR="00594E10" w:rsidRPr="00F22DAE" w:rsidRDefault="00594E10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2" w:hanging="172"/>
              <w:rPr>
                <w:rFonts w:ascii="Arial" w:hAnsi="Arial" w:cs="Arial"/>
                <w:sz w:val="20"/>
                <w:szCs w:val="20"/>
              </w:rPr>
            </w:pPr>
            <w:r w:rsidRPr="008406A7">
              <w:rPr>
                <w:rFonts w:ascii="Arial" w:hAnsi="Arial" w:cs="Arial"/>
                <w:sz w:val="20"/>
                <w:szCs w:val="20"/>
              </w:rPr>
              <w:t>obliczać masę hamującą pociągu</w:t>
            </w:r>
          </w:p>
        </w:tc>
        <w:tc>
          <w:tcPr>
            <w:tcW w:w="408" w:type="pct"/>
          </w:tcPr>
          <w:p w:rsidR="00594E10" w:rsidRDefault="00594E10" w:rsidP="00594E10"/>
        </w:tc>
      </w:tr>
      <w:tr w:rsidR="00594E10" w:rsidRPr="00A10D84" w:rsidTr="00F22DAE"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4917EA" w:rsidRDefault="00594E10" w:rsidP="00594E10">
            <w:pPr>
              <w:numPr>
                <w:ilvl w:val="0"/>
                <w:numId w:val="5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System diagnostyki taboru</w:t>
            </w:r>
          </w:p>
        </w:tc>
        <w:tc>
          <w:tcPr>
            <w:tcW w:w="299" w:type="pct"/>
          </w:tcPr>
          <w:p w:rsidR="00594E10" w:rsidRPr="004917EA" w:rsidRDefault="00594E10" w:rsidP="00594E1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kontrolę grzania hamulców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kontrolę grzania osi wagonów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kontrolę nacisku na oś wózka wagonu i prawidłowego rozmieszczenia ładunku</w:t>
            </w:r>
          </w:p>
          <w:p w:rsidR="00594E10" w:rsidRPr="004917EA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7EA">
              <w:rPr>
                <w:rFonts w:ascii="Arial" w:hAnsi="Arial" w:cs="Arial"/>
                <w:color w:val="auto"/>
                <w:sz w:val="20"/>
                <w:szCs w:val="20"/>
              </w:rPr>
              <w:t>opisywać elementy przytorowe współpracujące z systemem i jednostkę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odpowiadającą za pracę systemu</w:t>
            </w:r>
          </w:p>
        </w:tc>
        <w:tc>
          <w:tcPr>
            <w:tcW w:w="1484" w:type="pct"/>
          </w:tcPr>
          <w:p w:rsidR="00594E10" w:rsidRDefault="00AC5886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analizowa</w:t>
            </w:r>
            <w:r w:rsidR="00594E10" w:rsidRPr="004917EA">
              <w:rPr>
                <w:rFonts w:ascii="Arial" w:hAnsi="Arial" w:cs="Arial"/>
                <w:color w:val="auto"/>
                <w:sz w:val="20"/>
                <w:szCs w:val="20"/>
              </w:rPr>
              <w:t>ć zależności i sygnały generowane przez czujniki</w:t>
            </w:r>
          </w:p>
          <w:p w:rsidR="00AC5886" w:rsidRPr="004917EA" w:rsidRDefault="00FF1A9D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charakteryzować  wyniki pomiarów urządzeń DSAT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c>
          <w:tcPr>
            <w:tcW w:w="600" w:type="pct"/>
            <w:vMerge w:val="restart"/>
          </w:tcPr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III. Sieci</w:t>
            </w:r>
          </w:p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zasilające</w:t>
            </w:r>
          </w:p>
        </w:tc>
        <w:tc>
          <w:tcPr>
            <w:tcW w:w="933" w:type="pct"/>
          </w:tcPr>
          <w:p w:rsidR="00594E10" w:rsidRPr="00F22DAE" w:rsidRDefault="008F12DE" w:rsidP="00F22DAE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594E10" w:rsidRPr="00F22DAE">
              <w:rPr>
                <w:rFonts w:ascii="Arial" w:hAnsi="Arial" w:cs="Arial"/>
                <w:color w:val="auto"/>
                <w:sz w:val="20"/>
                <w:szCs w:val="20"/>
              </w:rPr>
              <w:t>Elementy sieci elektroenergetycznych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F22DAE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594E10">
              <w:rPr>
                <w:rFonts w:ascii="Arial" w:hAnsi="Arial" w:cs="Arial"/>
                <w:sz w:val="20"/>
                <w:szCs w:val="20"/>
              </w:rPr>
              <w:t xml:space="preserve">yjaśniać </w:t>
            </w:r>
            <w:r w:rsidR="00594E10" w:rsidRPr="00570D49">
              <w:rPr>
                <w:rFonts w:ascii="Arial" w:hAnsi="Arial" w:cs="Arial"/>
                <w:sz w:val="20"/>
                <w:szCs w:val="20"/>
              </w:rPr>
              <w:t>strukturę sieci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materiały wykorzystywane</w:t>
            </w:r>
            <w:r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sz w:val="20"/>
                <w:szCs w:val="20"/>
              </w:rPr>
              <w:t>budowy elementów sieci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 instalacyjny wykorzystywany przy instalowaniu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budowę elementów stosowanych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wykonywaniu instalacji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przewodów energetycznych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</w:p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 zasilających</w:t>
            </w:r>
          </w:p>
        </w:tc>
        <w:tc>
          <w:tcPr>
            <w:tcW w:w="1484" w:type="pct"/>
          </w:tcPr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kable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przewody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osprzęt elektroinstalacyjny wykorzystywany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budowy sieci zasilających</w:t>
            </w:r>
          </w:p>
          <w:p w:rsidR="00594E10" w:rsidRPr="00570D49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przebieg drogi przesyłania, rozdziału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odbioru energii elektrycznej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4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zasilających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46E9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F22DAE" w:rsidRDefault="008F12DE" w:rsidP="00F22DAE">
            <w:p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594E10" w:rsidRPr="00F22DAE">
              <w:rPr>
                <w:rFonts w:ascii="Arial" w:hAnsi="Arial" w:cs="Arial"/>
                <w:color w:val="auto"/>
                <w:sz w:val="20"/>
                <w:szCs w:val="20"/>
              </w:rPr>
              <w:t>arametry i obliczenia sieciowe</w:t>
            </w:r>
          </w:p>
        </w:tc>
        <w:tc>
          <w:tcPr>
            <w:tcW w:w="299" w:type="pct"/>
          </w:tcPr>
          <w:p w:rsidR="00594E10" w:rsidRPr="003A3D86" w:rsidRDefault="00594E10" w:rsidP="009B6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określać </w:t>
            </w:r>
            <w:r w:rsidRPr="00570D49">
              <w:rPr>
                <w:rFonts w:ascii="Arial" w:hAnsi="Arial" w:cs="Arial"/>
                <w:sz w:val="20"/>
                <w:szCs w:val="20"/>
              </w:rPr>
              <w:t>parametry 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sporządzić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schemat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sz w:val="20"/>
                <w:szCs w:val="20"/>
              </w:rPr>
              <w:t>zastępcz</w:t>
            </w:r>
            <w:r>
              <w:rPr>
                <w:rFonts w:ascii="Arial" w:hAnsi="Arial" w:cs="Arial"/>
                <w:sz w:val="20"/>
                <w:szCs w:val="20"/>
              </w:rPr>
              <w:t>y 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przyczyny powstawania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skutki zwarć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napięcie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obliczać </w:t>
            </w:r>
            <w:r w:rsidRPr="00570D49">
              <w:rPr>
                <w:rFonts w:ascii="Arial" w:hAnsi="Arial" w:cs="Arial"/>
                <w:sz w:val="20"/>
                <w:szCs w:val="20"/>
              </w:rPr>
              <w:t>prąd zwarciowy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sklasyfikować rodzaje zwarć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metody obliczania zwarć w sieciach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247" w:righ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metody ograniczenia zwarć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straty i spadki napięcia w transformatorze i dławiku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 w:val="restart"/>
          </w:tcPr>
          <w:p w:rsidR="00594E10" w:rsidRPr="00F22DAE" w:rsidRDefault="00594E10" w:rsidP="004E0040">
            <w:pPr>
              <w:ind w:left="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IV. Trakcj</w:t>
            </w:r>
            <w:r w:rsidR="004E0040" w:rsidRPr="00F22DA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</w:t>
            </w:r>
            <w:r w:rsidR="004E0040" w:rsidRPr="00F22DAE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933" w:type="pct"/>
          </w:tcPr>
          <w:p w:rsidR="00594E10" w:rsidRPr="00F22DAE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Typy i rodzaje sieci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zasady konstrukcji sieci trakcyjnych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rozpoznać elementy sieci trakcyjnej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powrotnej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poziomy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sieciach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sporządzać schematy układów zasilania sieci trakcyjnej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streścić dane techniczne sieci trakcyjnych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sieci o innym zasilaniu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V</w:t>
            </w: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Budowa sieci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rozróżniać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materiały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przeznaczone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wykonania poszczególnych elementów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podzespołów sieci trakcyjnej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elementy konstrukcyjne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sieci jezdnej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powrotnej</w:t>
            </w:r>
          </w:p>
          <w:p w:rsidR="00594E10" w:rsidRPr="00644DA1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elementy sieci trakcyjnej zgodnie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dokumentacją techniczną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color w:val="auto"/>
                <w:sz w:val="20"/>
                <w:szCs w:val="20"/>
              </w:rPr>
              <w:t>projektową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6168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</w:tc>
        <w:tc>
          <w:tcPr>
            <w:tcW w:w="1484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sz w:val="20"/>
                <w:szCs w:val="20"/>
              </w:rPr>
              <w:t>konstrukcje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sz w:val="20"/>
                <w:szCs w:val="20"/>
              </w:rPr>
              <w:t>sieci specjalne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ind w:left="247"/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sz w:val="20"/>
                <w:szCs w:val="20"/>
              </w:rPr>
              <w:t>scharakteryzować elementy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konstrukcyjne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osprzęt sieci trakcyjnej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specjalnego przeznaczenia</w:t>
            </w:r>
          </w:p>
          <w:p w:rsidR="00594E10" w:rsidRPr="007E43A4" w:rsidRDefault="00594E10" w:rsidP="0022500A">
            <w:pPr>
              <w:numPr>
                <w:ilvl w:val="0"/>
                <w:numId w:val="158"/>
              </w:numPr>
              <w:ind w:left="245" w:hanging="245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objaśniać budowę sieci nietypowych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Montaż sieci trakcyjnej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elementy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profilowanie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kotwienia sieci trakcyjnej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elementy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rozróżniać funkcje elementów</w:t>
            </w:r>
          </w:p>
          <w:p w:rsidR="00F22DAE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naprężenia w sieci trakcyjnej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rozróżniać kotwienia wszystkich typów sieci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Organizacja prac przy sieciach trakcyjnych</w:t>
            </w:r>
          </w:p>
        </w:tc>
        <w:tc>
          <w:tcPr>
            <w:tcW w:w="299" w:type="pct"/>
          </w:tcPr>
          <w:p w:rsidR="00594E10" w:rsidRPr="003A3D86" w:rsidRDefault="00594E10" w:rsidP="00594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Podstacje i kabiny sekcyjne</w:t>
            </w:r>
          </w:p>
        </w:tc>
        <w:tc>
          <w:tcPr>
            <w:tcW w:w="299" w:type="pct"/>
          </w:tcPr>
          <w:p w:rsidR="00594E10" w:rsidRPr="003A3D86" w:rsidRDefault="00594E10" w:rsidP="00460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definiować funkcje i przeznaczenie poszczególnych elementów kabin sekcyjnych i podstacji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wyposażenie kabin sekcyjnych i podstacji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sprzęt bhp niezbędny do pracy w kabinach sekcyjnych i podstacjach trakcyjnych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czytać schematy ideowe i montażowe instalacji sterowniczej i zasilającej</w:t>
            </w:r>
          </w:p>
        </w:tc>
        <w:tc>
          <w:tcPr>
            <w:tcW w:w="1484" w:type="pct"/>
          </w:tcPr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rysować schematy blokowe podstacji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dobrać parametry wyposażenia</w:t>
            </w:r>
          </w:p>
          <w:p w:rsidR="00594E10" w:rsidRPr="00F22DAE" w:rsidRDefault="00594E10" w:rsidP="0022500A">
            <w:pPr>
              <w:numPr>
                <w:ilvl w:val="0"/>
                <w:numId w:val="158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bCs/>
                <w:color w:val="auto"/>
                <w:sz w:val="20"/>
                <w:szCs w:val="20"/>
              </w:rPr>
              <w:t>kabin sekcyjnych i podstacji trakcyjnych</w:t>
            </w:r>
          </w:p>
          <w:p w:rsidR="00594E10" w:rsidRPr="00F22DAE" w:rsidRDefault="00594E10" w:rsidP="00594E10">
            <w:pPr>
              <w:ind w:left="24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A10D84" w:rsidTr="00F22DAE">
        <w:trPr>
          <w:trHeight w:val="456"/>
        </w:trPr>
        <w:tc>
          <w:tcPr>
            <w:tcW w:w="600" w:type="pct"/>
            <w:vMerge/>
          </w:tcPr>
          <w:p w:rsidR="00594E10" w:rsidRPr="004E4603" w:rsidRDefault="00594E10" w:rsidP="00594E10">
            <w:pPr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33" w:type="pct"/>
          </w:tcPr>
          <w:p w:rsidR="00594E10" w:rsidRPr="00D15EF6" w:rsidRDefault="00594E10" w:rsidP="0022500A">
            <w:pPr>
              <w:pStyle w:val="Akapitzlist"/>
              <w:numPr>
                <w:ilvl w:val="1"/>
                <w:numId w:val="10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5EF6">
              <w:rPr>
                <w:rFonts w:ascii="Arial" w:hAnsi="Arial" w:cs="Arial"/>
                <w:color w:val="auto"/>
                <w:sz w:val="20"/>
                <w:szCs w:val="20"/>
              </w:rPr>
              <w:t>Zasilanie i sekcjonowanie sieci</w:t>
            </w:r>
          </w:p>
        </w:tc>
        <w:tc>
          <w:tcPr>
            <w:tcW w:w="299" w:type="pct"/>
          </w:tcPr>
          <w:p w:rsidR="00594E10" w:rsidRPr="003A3D86" w:rsidRDefault="00594E10" w:rsidP="00460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określać</w:t>
            </w:r>
            <w:r w:rsidRPr="00570D49">
              <w:rPr>
                <w:rFonts w:ascii="Arial" w:hAnsi="Arial" w:cs="Arial"/>
                <w:sz w:val="20"/>
                <w:szCs w:val="20"/>
              </w:rPr>
              <w:t xml:space="preserve"> systemy zasilania trakcji elektrycznych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charakteryzować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punkt zasilający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sieć powrotną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wyjaśniać izolację podłużną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poprzeczną</w:t>
            </w:r>
          </w:p>
          <w:p w:rsidR="00594E10" w:rsidRPr="00570D49" w:rsidRDefault="00594E10" w:rsidP="0022500A">
            <w:pPr>
              <w:numPr>
                <w:ilvl w:val="0"/>
                <w:numId w:val="6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zabezpieczenia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Pr="00570D49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trakcyjnej</w:t>
            </w:r>
          </w:p>
        </w:tc>
        <w:tc>
          <w:tcPr>
            <w:tcW w:w="1484" w:type="pct"/>
          </w:tcPr>
          <w:p w:rsidR="00F22DAE" w:rsidRDefault="00594E10" w:rsidP="0022500A">
            <w:pPr>
              <w:numPr>
                <w:ilvl w:val="0"/>
                <w:numId w:val="66"/>
              </w:numPr>
              <w:ind w:left="3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wyjaśniać zjawisko prądów błądzących</w:t>
            </w:r>
          </w:p>
          <w:p w:rsidR="00594E10" w:rsidRPr="00F22DAE" w:rsidRDefault="00594E10" w:rsidP="0022500A">
            <w:pPr>
              <w:numPr>
                <w:ilvl w:val="0"/>
                <w:numId w:val="66"/>
              </w:numPr>
              <w:ind w:left="3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Pr="00F22DAE">
              <w:rPr>
                <w:rFonts w:ascii="Arial" w:hAnsi="Arial" w:cs="Arial"/>
                <w:sz w:val="20"/>
                <w:szCs w:val="20"/>
              </w:rPr>
              <w:t xml:space="preserve"> zakłócenia w pracy sieci</w:t>
            </w:r>
          </w:p>
        </w:tc>
        <w:tc>
          <w:tcPr>
            <w:tcW w:w="408" w:type="pct"/>
          </w:tcPr>
          <w:p w:rsidR="00594E10" w:rsidRPr="003A3D86" w:rsidRDefault="00594E10" w:rsidP="00594E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E10" w:rsidRPr="00F22DAE" w:rsidTr="00F22DAE">
        <w:tc>
          <w:tcPr>
            <w:tcW w:w="600" w:type="pct"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2DAE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33" w:type="pct"/>
          </w:tcPr>
          <w:p w:rsidR="00594E10" w:rsidRPr="00F22DAE" w:rsidRDefault="00594E10" w:rsidP="00594E1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94E10" w:rsidRPr="00F22DAE" w:rsidRDefault="00594E10" w:rsidP="00AD3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pct"/>
          </w:tcPr>
          <w:p w:rsidR="00594E10" w:rsidRPr="00F22DAE" w:rsidRDefault="00594E10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84" w:type="pct"/>
          </w:tcPr>
          <w:p w:rsidR="00594E10" w:rsidRPr="00F22DAE" w:rsidRDefault="00594E10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8" w:type="pct"/>
          </w:tcPr>
          <w:p w:rsidR="00594E10" w:rsidRPr="00F22DAE" w:rsidRDefault="00594E10" w:rsidP="00594E1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F844F8" w:rsidRPr="00F22DAE" w:rsidRDefault="00F844F8" w:rsidP="00F844F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844F8" w:rsidRPr="00F22DAE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22DAE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3F5A26">
        <w:rPr>
          <w:rFonts w:ascii="Arial" w:hAnsi="Arial" w:cs="Arial"/>
          <w:b/>
          <w:sz w:val="20"/>
          <w:szCs w:val="20"/>
        </w:rPr>
        <w:t>technika prowadzenia ruchu (</w:t>
      </w:r>
      <w:r w:rsidR="00AA7690" w:rsidRPr="00F22DAE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 w:rsidRPr="00F22DAE">
        <w:rPr>
          <w:rFonts w:ascii="Arial" w:hAnsi="Arial" w:cs="Arial"/>
          <w:color w:val="auto"/>
          <w:sz w:val="20"/>
          <w:szCs w:val="20"/>
        </w:rPr>
        <w:t xml:space="preserve"> </w:t>
      </w:r>
      <w:r w:rsidR="00AA7690" w:rsidRPr="00F22DAE">
        <w:rPr>
          <w:rFonts w:ascii="Arial" w:hAnsi="Arial" w:cs="Arial"/>
          <w:color w:val="auto"/>
          <w:sz w:val="20"/>
          <w:szCs w:val="20"/>
        </w:rPr>
        <w:t>licencji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 maszynisty</w:t>
      </w:r>
      <w:r w:rsidR="003F5A26">
        <w:rPr>
          <w:rFonts w:ascii="Arial" w:hAnsi="Arial" w:cs="Arial"/>
          <w:color w:val="auto"/>
          <w:sz w:val="20"/>
          <w:szCs w:val="20"/>
        </w:rPr>
        <w:t>)</w:t>
      </w:r>
      <w:r w:rsidR="00AA7690" w:rsidRPr="00AA7690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 xml:space="preserve">wskazanie celów </w:t>
      </w:r>
      <w:r w:rsidR="0010131D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lekcji,</w:t>
      </w:r>
    </w:p>
    <w:p w:rsidR="00F844F8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</w:t>
      </w:r>
      <w:r>
        <w:rPr>
          <w:rFonts w:ascii="Arial" w:hAnsi="Arial" w:cs="Arial"/>
          <w:color w:val="auto"/>
          <w:sz w:val="20"/>
          <w:szCs w:val="20"/>
        </w:rPr>
        <w:t>ch metod nauczania,</w:t>
      </w:r>
    </w:p>
    <w:p w:rsidR="00F844F8" w:rsidRPr="00D46EE3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 w:rsidR="00DB203A">
        <w:rPr>
          <w:rFonts w:ascii="Arial" w:hAnsi="Arial" w:cs="Arial"/>
          <w:color w:val="auto"/>
          <w:sz w:val="20"/>
          <w:szCs w:val="20"/>
        </w:rPr>
        <w:t>i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innych form sprawdzania wiedzy i umiejętności w zależności od metody </w:t>
      </w:r>
      <w:r w:rsidR="0010131D" w:rsidRPr="00B90B0E">
        <w:rPr>
          <w:rFonts w:ascii="Arial" w:hAnsi="Arial" w:cs="Arial"/>
          <w:color w:val="auto"/>
          <w:sz w:val="20"/>
          <w:szCs w:val="20"/>
        </w:rPr>
        <w:t>nauczania,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B90B0E" w:rsidRDefault="00F844F8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6D4A7D">
        <w:rPr>
          <w:rFonts w:ascii="Arial" w:hAnsi="Arial" w:cs="Arial"/>
          <w:color w:val="auto"/>
          <w:sz w:val="20"/>
          <w:szCs w:val="20"/>
        </w:rPr>
        <w:t>.</w:t>
      </w:r>
    </w:p>
    <w:p w:rsidR="003E2752" w:rsidRDefault="003E2752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E0B6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Dla przedmiotu</w:t>
      </w:r>
      <w:r w:rsidRPr="00A279BA">
        <w:rPr>
          <w:rFonts w:ascii="Arial" w:hAnsi="Arial" w:cs="Arial"/>
          <w:color w:val="auto"/>
          <w:sz w:val="20"/>
          <w:szCs w:val="20"/>
        </w:rPr>
        <w:t>,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który jest przedmiotem o charakterze teoretycznym zaleca się stosowanie metod nauczania o charakterze podającym, eksponujących i problemowych. 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metoda przypadku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burza mózgów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film.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103F1B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C204C3">
        <w:rPr>
          <w:rFonts w:ascii="Arial" w:hAnsi="Arial" w:cs="Arial"/>
          <w:color w:val="auto"/>
          <w:sz w:val="20"/>
          <w:szCs w:val="20"/>
        </w:rPr>
        <w:t xml:space="preserve">do </w:t>
      </w:r>
      <w:r w:rsidR="003F5A26">
        <w:rPr>
          <w:rFonts w:ascii="Arial" w:hAnsi="Arial" w:cs="Arial"/>
          <w:color w:val="auto"/>
          <w:sz w:val="20"/>
          <w:szCs w:val="20"/>
        </w:rPr>
        <w:t xml:space="preserve">realizacji </w:t>
      </w:r>
      <w:r w:rsidR="003F5A26" w:rsidRPr="003F5A26">
        <w:rPr>
          <w:rFonts w:ascii="Arial" w:hAnsi="Arial" w:cs="Arial"/>
          <w:color w:val="auto"/>
          <w:sz w:val="20"/>
          <w:szCs w:val="20"/>
        </w:rPr>
        <w:t xml:space="preserve">przedmiotu </w:t>
      </w:r>
      <w:r w:rsidRPr="00A10D84">
        <w:rPr>
          <w:rFonts w:ascii="Arial" w:hAnsi="Arial" w:cs="Arial"/>
          <w:color w:val="auto"/>
          <w:sz w:val="20"/>
          <w:szCs w:val="20"/>
        </w:rPr>
        <w:t>wyposażona w: komputery z dostępem do sieci, projektor multimedialny, p</w:t>
      </w:r>
      <w:r w:rsidR="0010131D">
        <w:rPr>
          <w:rFonts w:ascii="Arial" w:hAnsi="Arial" w:cs="Arial"/>
          <w:color w:val="auto"/>
          <w:sz w:val="20"/>
          <w:szCs w:val="20"/>
        </w:rPr>
        <w:t>lansze i </w:t>
      </w:r>
      <w:r>
        <w:rPr>
          <w:rFonts w:ascii="Arial" w:hAnsi="Arial" w:cs="Arial"/>
          <w:color w:val="auto"/>
          <w:sz w:val="20"/>
          <w:szCs w:val="20"/>
        </w:rPr>
        <w:t>prezentacje związane z budową pojazdów szynowych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>dokumentację pojazdu trakcyjnego.</w:t>
      </w:r>
    </w:p>
    <w:p w:rsidR="00F844F8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>
        <w:rPr>
          <w:rFonts w:ascii="Arial" w:hAnsi="Arial" w:cs="Arial"/>
          <w:color w:val="auto"/>
          <w:sz w:val="20"/>
          <w:szCs w:val="20"/>
        </w:rPr>
        <w:t>form kształcenia: indywidualnych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</w:t>
      </w:r>
      <w:r w:rsidR="00DB203A">
        <w:rPr>
          <w:rFonts w:ascii="Arial" w:hAnsi="Arial" w:cs="Arial"/>
          <w:color w:val="auto"/>
          <w:sz w:val="20"/>
          <w:szCs w:val="20"/>
        </w:rPr>
        <w:t xml:space="preserve">zygotowanie do uzyskania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licencji maszynisty</w:t>
      </w:r>
      <w:r w:rsidRPr="00A279BA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 w grupie nie powi</w:t>
      </w:r>
      <w:r>
        <w:rPr>
          <w:rFonts w:ascii="Arial" w:hAnsi="Arial" w:cs="Arial"/>
          <w:color w:val="auto"/>
          <w:sz w:val="20"/>
          <w:szCs w:val="20"/>
        </w:rPr>
        <w:t>nna przekraczać 32 osób</w:t>
      </w:r>
      <w:r w:rsidRPr="00A10D84">
        <w:rPr>
          <w:rFonts w:ascii="Arial" w:hAnsi="Arial" w:cs="Arial"/>
          <w:color w:val="auto"/>
          <w:sz w:val="20"/>
          <w:szCs w:val="20"/>
        </w:rPr>
        <w:t>. Istotną kwestia w kształceniu zawodowy</w:t>
      </w:r>
      <w:r w:rsidR="0010131D">
        <w:rPr>
          <w:rFonts w:ascii="Arial" w:hAnsi="Arial" w:cs="Arial"/>
          <w:color w:val="auto"/>
          <w:sz w:val="20"/>
          <w:szCs w:val="20"/>
        </w:rPr>
        <w:t>m jest indywidualizacja pracy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kierunku potrzeb i możliwości w zakresie, metod, środków oraz form kształcenia. </w:t>
      </w:r>
      <w:r>
        <w:rPr>
          <w:rFonts w:ascii="Arial" w:hAnsi="Arial" w:cs="Arial"/>
          <w:color w:val="auto"/>
          <w:sz w:val="20"/>
          <w:szCs w:val="20"/>
        </w:rPr>
        <w:t>Formy organizacyjne powinny uwzg</w:t>
      </w:r>
      <w:r w:rsidR="0010131D">
        <w:rPr>
          <w:rFonts w:ascii="Arial" w:hAnsi="Arial" w:cs="Arial"/>
          <w:color w:val="auto"/>
          <w:sz w:val="20"/>
          <w:szCs w:val="20"/>
        </w:rPr>
        <w:t>lędniać indywidualne potrzeby i </w:t>
      </w:r>
      <w:r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 i zespołowe w formie referatów i opracowań wybranego zagadnienia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 z tekstem – czytanie ze zrozumieniem (np. aktów i przepisów prawa, instrukcji)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 i konkursy indywidualnie i zespołowo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 xml:space="preserve">testy z pytaniami zamkniętymi (np. </w:t>
      </w:r>
      <w:r w:rsidR="003F27DC">
        <w:rPr>
          <w:rFonts w:ascii="Arial" w:hAnsi="Arial" w:cs="Arial"/>
          <w:sz w:val="20"/>
          <w:szCs w:val="20"/>
        </w:rPr>
        <w:t>prawda-fałsz</w:t>
      </w:r>
      <w:r w:rsidRPr="00A10D84">
        <w:rPr>
          <w:rFonts w:ascii="Arial" w:hAnsi="Arial" w:cs="Arial"/>
          <w:sz w:val="20"/>
          <w:szCs w:val="20"/>
        </w:rPr>
        <w:t>, wyboru jednokrotnego, wielokrotnego, z luką)</w:t>
      </w:r>
      <w:r>
        <w:rPr>
          <w:rFonts w:ascii="Arial" w:hAnsi="Arial" w:cs="Arial"/>
          <w:sz w:val="20"/>
          <w:szCs w:val="20"/>
        </w:rPr>
        <w:t>,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 z pytaniami otwartymi (np. krótkiej odpowiedzi, z luką, rozszerzonej odpowiedzi)</w:t>
      </w:r>
      <w:r>
        <w:rPr>
          <w:rFonts w:ascii="Arial" w:hAnsi="Arial" w:cs="Arial"/>
          <w:sz w:val="20"/>
          <w:szCs w:val="20"/>
        </w:rPr>
        <w:t>,</w:t>
      </w:r>
      <w:r w:rsidR="003766C6">
        <w:rPr>
          <w:rFonts w:ascii="Arial" w:hAnsi="Arial" w:cs="Arial"/>
          <w:sz w:val="20"/>
          <w:szCs w:val="20"/>
        </w:rPr>
        <w:t xml:space="preserve"> </w:t>
      </w:r>
    </w:p>
    <w:p w:rsidR="00F844F8" w:rsidRPr="00A10D84" w:rsidRDefault="00F844F8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mieszane</w:t>
      </w:r>
      <w:r w:rsidR="00FE0B6B">
        <w:rPr>
          <w:rFonts w:ascii="Arial" w:hAnsi="Arial" w:cs="Arial"/>
          <w:sz w:val="20"/>
          <w:szCs w:val="20"/>
        </w:rPr>
        <w:t>.</w:t>
      </w:r>
    </w:p>
    <w:p w:rsidR="00F844F8" w:rsidRPr="0010131D" w:rsidRDefault="00F844F8" w:rsidP="00F844F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844F8" w:rsidRPr="00A10D84" w:rsidRDefault="00F844F8" w:rsidP="00F844F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10131D" w:rsidRPr="00A10D84">
        <w:rPr>
          <w:rFonts w:ascii="Arial" w:hAnsi="Arial" w:cs="Arial"/>
          <w:color w:val="auto"/>
          <w:sz w:val="20"/>
          <w:szCs w:val="20"/>
        </w:rPr>
        <w:t>teoretycznym, jakim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jest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wywiad, obserwacja oraz ilościowych ankiety. W trakcie badań ewaluacyjnych powinno się zastosować kilka różnych metod badawczych dla lepszej oceny i oszacowania. </w:t>
      </w:r>
    </w:p>
    <w:p w:rsidR="00F844F8" w:rsidRPr="00A10D84" w:rsidRDefault="00F844F8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>przygotowanie do uzyskania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10D84">
        <w:rPr>
          <w:rFonts w:ascii="Arial" w:hAnsi="Arial" w:cs="Arial"/>
          <w:color w:val="auto"/>
          <w:sz w:val="20"/>
          <w:szCs w:val="20"/>
        </w:rPr>
        <w:t>rzepisów i instrukcji związanych z</w:t>
      </w:r>
      <w:r>
        <w:rPr>
          <w:rFonts w:ascii="Arial" w:hAnsi="Arial" w:cs="Arial"/>
          <w:color w:val="auto"/>
          <w:sz w:val="20"/>
          <w:szCs w:val="20"/>
        </w:rPr>
        <w:t xml:space="preserve"> praca maszynisty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materiałów wideo, dokumentacji technicznej czy też dostępnych elementów wyposażenia pracowni i sal lekcyjnych, w których prowadzone są lekcje – </w:t>
      </w:r>
      <w:r w:rsidRPr="00A10D84">
        <w:rPr>
          <w:rFonts w:ascii="Arial" w:hAnsi="Arial" w:cs="Arial"/>
          <w:sz w:val="20"/>
          <w:szCs w:val="20"/>
        </w:rPr>
        <w:t xml:space="preserve">ze szczególnym uwzględnieniem rozwoju i postępu technologicznego w branży kolejowej. </w:t>
      </w:r>
    </w:p>
    <w:p w:rsidR="00F844F8" w:rsidRPr="00A10D84" w:rsidRDefault="00F844F8" w:rsidP="00E42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przygotowanie do </w:t>
      </w:r>
      <w:r w:rsidR="0010131D" w:rsidRPr="00C204C3">
        <w:rPr>
          <w:rFonts w:ascii="Arial" w:hAnsi="Arial" w:cs="Arial"/>
          <w:color w:val="auto"/>
          <w:sz w:val="20"/>
          <w:szCs w:val="20"/>
        </w:rPr>
        <w:t>uzyskania licencji</w:t>
      </w:r>
      <w:r w:rsidR="00C204C3" w:rsidRPr="00C204C3">
        <w:rPr>
          <w:rFonts w:ascii="Arial" w:hAnsi="Arial" w:cs="Arial"/>
          <w:color w:val="auto"/>
          <w:sz w:val="20"/>
          <w:szCs w:val="20"/>
        </w:rPr>
        <w:t xml:space="preserve"> maszynisty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844F8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środków transportu szynowego,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znajomość budowy i zasady działania oraz obsługi hamulców kolejowych,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prowadzenia dokumentacji pracy maszynisty,</w:t>
      </w:r>
    </w:p>
    <w:p w:rsidR="00F844F8" w:rsidRPr="00A10D84" w:rsidRDefault="00F844F8" w:rsidP="0022500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umiejętność stosowania przepisów i procedur związanych z pracą maszynisty.</w:t>
      </w:r>
    </w:p>
    <w:p w:rsidR="003F5A26" w:rsidRPr="00A4014C" w:rsidRDefault="00F844F8" w:rsidP="003F5A26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3F5A26" w:rsidRPr="00A4014C">
        <w:rPr>
          <w:rFonts w:ascii="Arial" w:hAnsi="Arial" w:cs="Arial"/>
          <w:b/>
          <w:color w:val="auto"/>
          <w:sz w:val="28"/>
          <w:szCs w:val="28"/>
        </w:rPr>
        <w:t xml:space="preserve">Przygotowanie praktyczne do licencji maszynisty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1.</w:t>
      </w:r>
      <w:r>
        <w:rPr>
          <w:rFonts w:ascii="Arial" w:hAnsi="Arial" w:cs="Arial"/>
          <w:color w:val="auto"/>
          <w:sz w:val="20"/>
          <w:szCs w:val="20"/>
        </w:rPr>
        <w:tab/>
        <w:t>Obsługa pojazdów kolejowych.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2.</w:t>
      </w:r>
      <w:r w:rsidRPr="00A4014C">
        <w:rPr>
          <w:rFonts w:ascii="Arial" w:hAnsi="Arial" w:cs="Arial"/>
          <w:color w:val="auto"/>
          <w:sz w:val="20"/>
          <w:szCs w:val="20"/>
        </w:rPr>
        <w:tab/>
        <w:t>Stosowanie zasad bezpiecznej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Pr="00A4014C" w:rsidRDefault="003F5A26" w:rsidP="003F5A26">
      <w:pPr>
        <w:spacing w:line="360" w:lineRule="auto"/>
        <w:ind w:left="851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3.</w:t>
      </w:r>
      <w:r w:rsidRPr="00A4014C">
        <w:rPr>
          <w:rFonts w:ascii="Arial" w:hAnsi="Arial" w:cs="Arial"/>
          <w:color w:val="auto"/>
          <w:sz w:val="20"/>
          <w:szCs w:val="20"/>
        </w:rPr>
        <w:tab/>
        <w:t>Sporządzanie dokumentacji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rozpoznać elementy budowy taboru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rozpoznać elementy budowy hamulców kolejowych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rozróżnić sposób utrzymania taboru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omówić sposób wykonania próby hamulca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omówić pracę rewidentów kolejowych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rozpoznawać urządzenia automatyki i bezpieczeństwa pociągu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rozpoznawać procedury postępowania maszynisty w warunkach wystąpienia niebezpiecznych zdarzeń kolejowego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stosować zasady bezpieczeństwa i higieny pracy maszynisty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5A26" w:rsidRPr="003F5A26" w:rsidRDefault="003F5A26" w:rsidP="0022500A">
      <w:pPr>
        <w:pStyle w:val="Akapitzlist"/>
        <w:numPr>
          <w:ilvl w:val="0"/>
          <w:numId w:val="21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F5A26">
        <w:rPr>
          <w:rFonts w:ascii="Arial" w:hAnsi="Arial" w:cs="Arial"/>
          <w:color w:val="auto"/>
          <w:sz w:val="20"/>
          <w:szCs w:val="20"/>
        </w:rPr>
        <w:t>sporządzać dokumentację pracy maszynisty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3F5A26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MATERIAŁ NAUCZANIA: Przygotowanie praktyczne do licencji maszynisty – 60 godzin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671"/>
        <w:gridCol w:w="853"/>
        <w:gridCol w:w="3643"/>
        <w:gridCol w:w="3302"/>
        <w:gridCol w:w="1212"/>
      </w:tblGrid>
      <w:tr w:rsidR="003F5A26" w:rsidRPr="00A4014C" w:rsidTr="003F5A26">
        <w:tc>
          <w:tcPr>
            <w:tcW w:w="893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39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42" w:type="pct"/>
            <w:gridSpan w:val="2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F5A26" w:rsidRPr="003F5A26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1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F5A26" w:rsidRPr="003F5A26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F5A26" w:rsidRPr="00A4014C" w:rsidTr="003F5A26">
        <w:tc>
          <w:tcPr>
            <w:tcW w:w="893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Elementy infrastruktury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kolejow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ej</w:t>
            </w:r>
          </w:p>
        </w:tc>
        <w:tc>
          <w:tcPr>
            <w:tcW w:w="939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1. Określanie parametrów elementów infrastruktury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toru kolejowego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rozjazdu kolejowego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przełożyć rozjazd kolejowy i wykolejnicę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zabezpieczyć rozjazd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określić elementy napędów zwrotnicowych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stacyjne urządzenia sterowania ruchem kolejowym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sieci trakcyjnej i jej zawieszenie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opisać sposób przytwierdzania szyn do podkładów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rejestrować wyników oględzin rozjazdów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wypełnić dziennika D831</w:t>
            </w:r>
          </w:p>
        </w:tc>
        <w:tc>
          <w:tcPr>
            <w:tcW w:w="426" w:type="pct"/>
          </w:tcPr>
          <w:p w:rsidR="003F5A26" w:rsidRPr="003F5A26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Układy h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amulc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owe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w pojazdach szynowych</w:t>
            </w:r>
          </w:p>
        </w:tc>
        <w:tc>
          <w:tcPr>
            <w:tcW w:w="939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2. Budowa 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hamulców stosowanych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 pojazdach kolejowych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rozróżniać systemy zespolonego hamulca pojazdów kolejowych</w:t>
            </w:r>
          </w:p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przedstawiać budowę i zasadę działania hamulców stosowanych w pojazdach kolejowych</w:t>
            </w:r>
          </w:p>
          <w:p w:rsidR="003F5A26" w:rsidRPr="00A4014C" w:rsidRDefault="003F5A26" w:rsidP="0022500A">
            <w:pPr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do pracy urządzenia hamulcowe pojazdów trakcyjnych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rozpoznaje systemy hamulców w pojazdach kolejowych</w:t>
            </w:r>
          </w:p>
        </w:tc>
        <w:tc>
          <w:tcPr>
            <w:tcW w:w="426" w:type="pct"/>
            <w:vMerge w:val="restart"/>
          </w:tcPr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098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22500A">
            <w:pPr>
              <w:numPr>
                <w:ilvl w:val="0"/>
                <w:numId w:val="20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3. Obsługa 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 sposób utrzymania i napraw urządzeń hamulcowych pojazdów trakcyjnych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przedstawia procedury postępowania w przypadku uszkodzeń i zakłóceń w działaniu hamulców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III. Praca rewidentów taboru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Zadania rewidenta taboru</w:t>
            </w:r>
          </w:p>
        </w:tc>
        <w:tc>
          <w:tcPr>
            <w:tcW w:w="300" w:type="pct"/>
          </w:tcPr>
          <w:p w:rsidR="003F5A26" w:rsidRPr="00A4014C" w:rsidRDefault="003F5A26" w:rsidP="00723DF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obowiązki rewidenta podczas oględzin wagonów i składów pociągów przybywających na stację i odjeżdżających ze stacji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postępowanie rewidenta z wagonami uszkodzonymi i wagonami z przesyłkami nadzwyczajnymi</w:t>
            </w:r>
          </w:p>
          <w:p w:rsidR="003F5A26" w:rsidRPr="00A4014C" w:rsidRDefault="003F5A26" w:rsidP="0022500A">
            <w:pPr>
              <w:numPr>
                <w:ilvl w:val="0"/>
                <w:numId w:val="20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oznaczenia przewozu towarów niebezpiecznych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objaśniać zakres oględzin pociągów pasażerskich i towarowych, komunikacji krajowej i międzynarodowej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ocenić stan zespołów  i układów pojazdu kolejowego mających wpływ na bezpieczeństwo kolejowe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wskazywać postępowanie rewidenta z wagonami uszkodzonymi i wagonami z przesyłkami nadzwyczajnymi</w:t>
            </w:r>
          </w:p>
        </w:tc>
        <w:tc>
          <w:tcPr>
            <w:tcW w:w="426" w:type="pct"/>
            <w:vMerge w:val="restart"/>
          </w:tcPr>
          <w:p w:rsidR="003F5A26" w:rsidRPr="00FC098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098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sprawdzenie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hamulców pojazdu szynowego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3F5A26" w:rsidRPr="00A4014C" w:rsidRDefault="003F5A26" w:rsidP="0022500A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DF4D9A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F4D9A">
              <w:rPr>
                <w:rFonts w:ascii="Arial" w:hAnsi="Arial" w:cs="Arial"/>
                <w:color w:val="auto"/>
                <w:sz w:val="20"/>
                <w:szCs w:val="20"/>
              </w:rPr>
              <w:t>IV. Budowa pojazdów trakcyjnych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6.Budowa lokomotyw elektrycznych, spalinowych, wagonów i zespołów trakcyjnych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pojazdów trakcyjnych</w:t>
            </w:r>
          </w:p>
          <w:p w:rsidR="003F5A26" w:rsidRPr="00A4014C" w:rsidRDefault="003F5A26" w:rsidP="0022500A">
            <w:pPr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wymienić elementy podwozia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silnika spalinowego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elementy budowy wagonów towarowych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opisać obwód główny elektryczny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7.Eksploatacja taboru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pojazdu trakcyjnego do pracy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wypełnić dokumenty przy przyjęciu pojazdu trakcyjnego</w:t>
            </w:r>
          </w:p>
          <w:p w:rsidR="003F5A26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26E03">
              <w:rPr>
                <w:rFonts w:ascii="Arial" w:hAnsi="Arial" w:cs="Arial"/>
                <w:sz w:val="20"/>
                <w:szCs w:val="20"/>
              </w:rPr>
              <w:t>dobrać sposób hamowania pociągu do warunków jazdy</w:t>
            </w:r>
          </w:p>
          <w:p w:rsidR="003F5A26" w:rsidRPr="00E26E03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wykonać uproszczoną próbę hamulców</w:t>
            </w:r>
          </w:p>
          <w:p w:rsidR="003F5A26" w:rsidRPr="00A4014C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DF4D9A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F4D9A">
              <w:rPr>
                <w:rFonts w:ascii="Arial" w:hAnsi="Arial" w:cs="Arial"/>
                <w:color w:val="auto"/>
                <w:sz w:val="20"/>
                <w:szCs w:val="20"/>
              </w:rPr>
              <w:t>V. Urządzenia automatyki i łączności w pojeździe trakcyjnym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8.Urządzenia czujności maszynisty</w:t>
            </w:r>
            <w:r w:rsidRPr="00A4014C">
              <w:rPr>
                <w:color w:val="auto"/>
              </w:rPr>
              <w:t xml:space="preserve">  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urządzenia czujności maszynisty współpracujące z urządzeniami torowymi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uruchomić czuwak aktywny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kontrolować system SHP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wskazać urządzenia czujności maszynisty niewspółpracujące z urządzeniami torowymi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przygotować do pracy urządzenia czujności maszynisty współpracujące z urządzeniami torowymi</w:t>
            </w:r>
          </w:p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wskazać postępowanie w przypadku awarii systemu SHP</w:t>
            </w:r>
          </w:p>
          <w:p w:rsidR="003F5A26" w:rsidRPr="00F45FC5" w:rsidRDefault="003F5A26" w:rsidP="0022500A">
            <w:pPr>
              <w:pStyle w:val="Akapitzlist"/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opisać systemy automatycznego prowadzenia pociągu ACT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rPr>
          <w:trHeight w:val="840"/>
        </w:trPr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9.Prędkościomierze na pojazdach trakcyjnych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przygotować prędkościomierze do rejestracji parametrów pracy w pojeździe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odczytać zarejestrowane przez prędkościomierz parametry  pracy  w pojeździe</w:t>
            </w:r>
          </w:p>
          <w:p w:rsidR="003F5A26" w:rsidRPr="00F45FC5" w:rsidRDefault="003F5A26" w:rsidP="00E50D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rPr>
          <w:trHeight w:val="1180"/>
        </w:trPr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10.urządzenia łączności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ind w:left="360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obsłużyć radiotelefon, </w:t>
            </w:r>
          </w:p>
          <w:p w:rsidR="003F5A26" w:rsidRPr="00E36511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6511">
              <w:rPr>
                <w:rFonts w:ascii="Arial" w:hAnsi="Arial" w:cs="Arial"/>
                <w:color w:val="auto"/>
                <w:sz w:val="20"/>
                <w:szCs w:val="20"/>
              </w:rPr>
              <w:t>nadać sygnał alarm - radio-stop,</w:t>
            </w:r>
          </w:p>
          <w:p w:rsidR="003F5A26" w:rsidRPr="00A4014C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opisać radiołączność pociągową w sieci GSM-R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19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dobrać kanał radiołączności w zależności od sytuacji ruchowej</w:t>
            </w:r>
          </w:p>
          <w:p w:rsidR="003F5A26" w:rsidRPr="00F45FC5" w:rsidRDefault="003F5A26" w:rsidP="0022500A">
            <w:pPr>
              <w:numPr>
                <w:ilvl w:val="0"/>
                <w:numId w:val="2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4" w:lineRule="auto"/>
              <w:ind w:left="19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obsłużyć pociągową w sieci GSM-R</w:t>
            </w:r>
          </w:p>
        </w:tc>
        <w:tc>
          <w:tcPr>
            <w:tcW w:w="426" w:type="pct"/>
            <w:vMerge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 w:val="restart"/>
          </w:tcPr>
          <w:p w:rsidR="003F5A26" w:rsidRPr="00E26E03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6E03">
              <w:rPr>
                <w:rFonts w:ascii="Arial" w:hAnsi="Arial" w:cs="Arial"/>
                <w:color w:val="auto"/>
                <w:sz w:val="20"/>
                <w:szCs w:val="20"/>
              </w:rPr>
              <w:t>VI. Zdarzenia kolejowe,</w:t>
            </w:r>
          </w:p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26E03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 w praktyce kolejowej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11.Procedury postępowania maszynisty w warunkach wystąpienia niebezpiecznych zdarzeń kolejowego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omówić postępowanie podczas pożaru, przerwie zasilaniu lub uszkodzeniu sieci trakcyjnej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zabezpieczyć pojazd trakcyjny i skład pociągu przed zbiegnięciem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określić postępowanie podczas zdarzeń kolejowych i wypadków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wskazywać zasady przewozu towarów wysokiego ryzyka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określać zasady przewozu przesyłek wojskowych</w:t>
            </w:r>
          </w:p>
          <w:p w:rsidR="003F5A26" w:rsidRPr="00A4014C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omawia zasady prowadzenia akcji ratowniczych na kolei</w:t>
            </w:r>
          </w:p>
        </w:tc>
        <w:tc>
          <w:tcPr>
            <w:tcW w:w="1161" w:type="pct"/>
          </w:tcPr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określić postępowanie przy uszkodzeniu układu hamulcowego i urządzeń zasilanych sprężonym powietrzem</w:t>
            </w:r>
          </w:p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postępować w przypadku wykazania nieprawidłowości przez urządzenia DSAT</w:t>
            </w:r>
          </w:p>
          <w:p w:rsidR="003F5A26" w:rsidRPr="00F45FC5" w:rsidRDefault="003F5A26" w:rsidP="0022500A">
            <w:pPr>
              <w:numPr>
                <w:ilvl w:val="0"/>
                <w:numId w:val="158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określić wpływ warunków atmosferycznych na prowadzenie pojazdów trakcyjnych</w:t>
            </w:r>
          </w:p>
        </w:tc>
        <w:tc>
          <w:tcPr>
            <w:tcW w:w="426" w:type="pct"/>
            <w:vMerge w:val="restart"/>
          </w:tcPr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5FC5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  <w:p w:rsidR="003F5A26" w:rsidRPr="00F45FC5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12.Stosowanie zasad bezpieczeństwa i higieny pracy maszynisty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zasady bezpieczeństwa podczas wykonywania pracy manewrowej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>powiadamiać służby ratunkowe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poglądy innych lub polemizuje z nimi 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2" w:name="_Toc9948548"/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branżowych w celu prawidłowego prowadzenia ruchu pociągów</w:t>
            </w:r>
            <w:bookmarkEnd w:id="2"/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199"/>
              </w:numP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13.Pierwsza pomoc 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oceniać stan zagrożenia zdrowia i życia poszkodowanego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defibrylator AED i zasady jego stosowania</w:t>
            </w:r>
          </w:p>
          <w:p w:rsidR="003F5A26" w:rsidRPr="00A4014C" w:rsidRDefault="003F5A26" w:rsidP="00E50DA9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w razie zagrożenia zdrowia i życia </w:t>
            </w:r>
          </w:p>
          <w:p w:rsidR="003F5A26" w:rsidRPr="00A4014C" w:rsidRDefault="003F5A26" w:rsidP="0022500A">
            <w:pPr>
              <w:numPr>
                <w:ilvl w:val="0"/>
                <w:numId w:val="199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defibrylatora AED 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3F5A26" w:rsidRPr="003F5A26" w:rsidRDefault="003F5A26" w:rsidP="0022500A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14.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Zagrożenie pożarem na k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>olei i procedury postępowania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ind w:left="176" w:hanging="176"/>
              <w:contextualSpacing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w pociągu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na terenie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środki gaśnicze stosowane w pojazdach kolejowych</w:t>
            </w:r>
          </w:p>
        </w:tc>
        <w:tc>
          <w:tcPr>
            <w:tcW w:w="1161" w:type="pct"/>
          </w:tcPr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w pociągu</w:t>
            </w:r>
          </w:p>
          <w:p w:rsidR="003F5A26" w:rsidRPr="00A4014C" w:rsidRDefault="003F5A26" w:rsidP="0022500A">
            <w:pPr>
              <w:numPr>
                <w:ilvl w:val="0"/>
                <w:numId w:val="212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na terenie kolejowym</w:t>
            </w:r>
          </w:p>
          <w:p w:rsidR="003F5A26" w:rsidRPr="00A4014C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środki zapobiegające powstawaniu pożaru lub innego zagrożenia w pojazdach trakcyjnych i taborze</w:t>
            </w:r>
          </w:p>
        </w:tc>
        <w:tc>
          <w:tcPr>
            <w:tcW w:w="426" w:type="pct"/>
            <w:vMerge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3F5A26" w:rsidRPr="00A4014C" w:rsidTr="003F5A26">
        <w:tc>
          <w:tcPr>
            <w:tcW w:w="893" w:type="pct"/>
          </w:tcPr>
          <w:p w:rsidR="003F5A26" w:rsidRPr="00E36511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36511">
              <w:rPr>
                <w:rFonts w:ascii="Arial" w:hAnsi="Arial" w:cs="Arial"/>
                <w:color w:val="auto"/>
                <w:sz w:val="20"/>
                <w:szCs w:val="20"/>
              </w:rPr>
              <w:t>VII. Dokumentacja pracy maszynisty</w:t>
            </w:r>
          </w:p>
        </w:tc>
        <w:tc>
          <w:tcPr>
            <w:tcW w:w="939" w:type="pct"/>
          </w:tcPr>
          <w:p w:rsidR="003F5A26" w:rsidRPr="00A4014C" w:rsidRDefault="003F5A26" w:rsidP="00F45FC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15.</w:t>
            </w:r>
            <w:r w:rsidR="00F45F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A4014C">
              <w:rPr>
                <w:rFonts w:ascii="Arial" w:hAnsi="Arial" w:cs="Arial"/>
                <w:color w:val="auto"/>
                <w:sz w:val="20"/>
                <w:szCs w:val="20"/>
              </w:rPr>
              <w:t>Zasady prowadzenia i wypełniania podstawowych dokumentów związanych z pracą maszynisty</w:t>
            </w:r>
          </w:p>
        </w:tc>
        <w:tc>
          <w:tcPr>
            <w:tcW w:w="300" w:type="pct"/>
          </w:tcPr>
          <w:p w:rsidR="003F5A26" w:rsidRPr="00A4014C" w:rsidRDefault="003F5A26" w:rsidP="00E50D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rodzaje pracy przewozowej i sposoby obsługi pojazdu trakcyjnego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wskazywać etapy planowania pracy pojazdu trakcyjnego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odczytać informacje zawarte w wewnętrznych rozkładach jazdy pociągów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odczytać informacje zawarte w dodatkach do wewnętrznego rozkładu jazdy pociągów</w:t>
            </w:r>
          </w:p>
        </w:tc>
        <w:tc>
          <w:tcPr>
            <w:tcW w:w="1161" w:type="pct"/>
          </w:tcPr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opisywać odpowiedzialność prawną za złamanie tajemnicy zawodowej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wypełniać obowiązującą dokumentację dotyczącą transportu kolejowego</w:t>
            </w:r>
          </w:p>
          <w:p w:rsidR="003F5A26" w:rsidRPr="003F5A26" w:rsidRDefault="003F5A26" w:rsidP="0022500A">
            <w:pPr>
              <w:pStyle w:val="Akapitzlist"/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3F5A26">
              <w:rPr>
                <w:rFonts w:ascii="Arial" w:eastAsia="Calibri" w:hAnsi="Arial" w:cs="Arial"/>
                <w:color w:val="auto"/>
                <w:sz w:val="20"/>
                <w:szCs w:val="20"/>
              </w:rPr>
              <w:t>sporządzać harmonogramy pracy drużyny trakcyjnej</w:t>
            </w:r>
          </w:p>
        </w:tc>
        <w:tc>
          <w:tcPr>
            <w:tcW w:w="426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Klasa </w:t>
            </w:r>
            <w:r w:rsidRPr="00A4014C">
              <w:rPr>
                <w:rFonts w:ascii="Arial" w:hAnsi="Arial" w:cs="Arial"/>
                <w:b/>
                <w:color w:val="auto"/>
                <w:sz w:val="20"/>
                <w:szCs w:val="20"/>
              </w:rPr>
              <w:t>V</w:t>
            </w:r>
          </w:p>
        </w:tc>
      </w:tr>
      <w:tr w:rsidR="003F5A26" w:rsidRPr="00A4014C" w:rsidTr="003F5A26">
        <w:tc>
          <w:tcPr>
            <w:tcW w:w="893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93DED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39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</w:tcPr>
          <w:p w:rsidR="003F5A26" w:rsidRPr="003F5A26" w:rsidRDefault="003F5A26" w:rsidP="00E50DA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1" w:type="pct"/>
          </w:tcPr>
          <w:p w:rsidR="003F5A26" w:rsidRPr="00A4014C" w:rsidRDefault="003F5A26" w:rsidP="003F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1" w:type="pct"/>
          </w:tcPr>
          <w:p w:rsidR="003F5A26" w:rsidRPr="00A4014C" w:rsidRDefault="003F5A26" w:rsidP="003F5A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 w:line="264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3F5A26" w:rsidRPr="00A4014C" w:rsidRDefault="003F5A26" w:rsidP="00E50DA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PROCED</w:t>
      </w:r>
      <w:r>
        <w:rPr>
          <w:rFonts w:ascii="Arial" w:hAnsi="Arial" w:cs="Arial"/>
          <w:b/>
          <w:color w:val="auto"/>
          <w:sz w:val="20"/>
          <w:szCs w:val="20"/>
        </w:rPr>
        <w:t>URY OSIĄGANIA CELÓW KSZTAŁCENIA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4014C">
        <w:rPr>
          <w:rFonts w:ascii="Arial" w:hAnsi="Arial" w:cs="Arial"/>
          <w:color w:val="auto"/>
          <w:sz w:val="20"/>
          <w:szCs w:val="20"/>
        </w:rPr>
        <w:t>rzygotowanie pra</w:t>
      </w:r>
      <w:r>
        <w:rPr>
          <w:rFonts w:ascii="Arial" w:hAnsi="Arial" w:cs="Arial"/>
          <w:color w:val="auto"/>
          <w:sz w:val="20"/>
          <w:szCs w:val="20"/>
        </w:rPr>
        <w:t>ktyczne do licencji maszynisty</w:t>
      </w:r>
      <w:r w:rsidRPr="00A4014C">
        <w:rPr>
          <w:rFonts w:ascii="Arial" w:hAnsi="Arial" w:cs="Arial"/>
          <w:color w:val="auto"/>
          <w:sz w:val="20"/>
          <w:szCs w:val="20"/>
        </w:rPr>
        <w:t xml:space="preserve"> jest opracowanie dla danego zawodu procedur, a w tym: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zaplanowanie lekcji (wskazanie celów szczególnych jakie powinny zostać osiągnięte),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wykorzystanie różnorodnych metod nauczania (szczególnie aktywizujących ucznia do pracy),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dobór środków dydaktycznych do treści i celów nauczania,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dobór formy pracy z uczniami – określenie ilości osób w grupie, określenie indywidualizacji zajęć,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systematyczne sprawdzenie wiedzy i umiejętności uczniów, poprzez sprawdzanie w formie testu wielokrotnego wyboru oraz testów praktycznych i innych form sprawdzania wiedzy i umiejętności w zależności od metody nauczania,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stosowanie oceniania sumującego i kształtującego,</w:t>
      </w:r>
    </w:p>
    <w:p w:rsidR="003F5A26" w:rsidRPr="00A4014C" w:rsidRDefault="003F5A26" w:rsidP="0022500A">
      <w:pPr>
        <w:numPr>
          <w:ilvl w:val="0"/>
          <w:numId w:val="20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Dla przedmiotu, który jest przedmiotem o charakterze praktycznym, zaleca się stosowanie metod nauczania o charakterze praktycznym, czyli np.: 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pokaz;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ćwiczenia przedmiotowe;</w:t>
      </w:r>
    </w:p>
    <w:p w:rsidR="003F5A26" w:rsidRPr="00A4014C" w:rsidRDefault="003F5A26" w:rsidP="0022500A">
      <w:pPr>
        <w:numPr>
          <w:ilvl w:val="0"/>
          <w:numId w:val="20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metoda projektów.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Ponadto zaleca się stosowanie metod aktywizujących, jak np.: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symulacje;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przypadków;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sytuacyjna;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inscenizacji;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dyskusja dydaktyczna;</w:t>
      </w:r>
    </w:p>
    <w:p w:rsidR="003F5A26" w:rsidRPr="00A4014C" w:rsidRDefault="003F5A26" w:rsidP="0022500A">
      <w:pPr>
        <w:numPr>
          <w:ilvl w:val="0"/>
          <w:numId w:val="2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metoda projektu.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 tematach wprowadzających do nowych zagadnień zaleca się stosowanie metod podających, np.: 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wykład informacyjny;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pokaz z objaśnieniem;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opis;</w:t>
      </w:r>
    </w:p>
    <w:p w:rsidR="003F5A26" w:rsidRPr="00A4014C" w:rsidRDefault="003F5A26" w:rsidP="0022500A">
      <w:pPr>
        <w:numPr>
          <w:ilvl w:val="0"/>
          <w:numId w:val="2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objaśnienie lub wyjaśnienie.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eastAsia="Calibri" w:hAnsi="Arial" w:cs="Arial"/>
          <w:color w:val="auto"/>
          <w:sz w:val="20"/>
          <w:szCs w:val="20"/>
        </w:rPr>
        <w:t xml:space="preserve">Pracownia wyposażona w: stanowisko komputerowe dla nauczyciela podłączone do sieci lokalnej z dostępem do Internetu, z urządzeniem wielofunkcyjnym i z projektorem multimedialnym, stanowiska komputerowe dla uczniów (jedno stanowisko dla jednego ucznia) podłączone do sieci lokalnej z dostępem do </w:t>
      </w:r>
      <w:proofErr w:type="spellStart"/>
      <w:r w:rsidRPr="00A4014C">
        <w:rPr>
          <w:rFonts w:ascii="Arial" w:eastAsia="Calibri" w:hAnsi="Arial" w:cs="Arial"/>
          <w:color w:val="auto"/>
          <w:sz w:val="20"/>
          <w:szCs w:val="20"/>
        </w:rPr>
        <w:t>internetu</w:t>
      </w:r>
      <w:proofErr w:type="spellEnd"/>
      <w:r w:rsidRPr="00A4014C">
        <w:rPr>
          <w:rFonts w:ascii="Arial" w:eastAsia="Calibri" w:hAnsi="Arial" w:cs="Arial"/>
          <w:color w:val="auto"/>
          <w:sz w:val="20"/>
          <w:szCs w:val="20"/>
        </w:rPr>
        <w:t xml:space="preserve">, aktualne instrukcje i przepisy, plany i schematy stacji rozrządowych manewrowych, </w:t>
      </w:r>
      <w:r w:rsidRPr="00A4014C">
        <w:rPr>
          <w:rFonts w:ascii="Arial" w:hAnsi="Arial" w:cs="Arial"/>
          <w:color w:val="auto"/>
          <w:sz w:val="20"/>
          <w:szCs w:val="20"/>
        </w:rPr>
        <w:t xml:space="preserve">tablice białą </w:t>
      </w:r>
      <w:proofErr w:type="spellStart"/>
      <w:r w:rsidRPr="00A4014C">
        <w:rPr>
          <w:rFonts w:ascii="Arial" w:hAnsi="Arial" w:cs="Arial"/>
          <w:color w:val="auto"/>
          <w:sz w:val="20"/>
          <w:szCs w:val="20"/>
        </w:rPr>
        <w:t>suchościerną</w:t>
      </w:r>
      <w:proofErr w:type="spellEnd"/>
      <w:r w:rsidRPr="00A4014C">
        <w:rPr>
          <w:rFonts w:ascii="Arial" w:hAnsi="Arial" w:cs="Arial"/>
          <w:color w:val="auto"/>
          <w:sz w:val="20"/>
          <w:szCs w:val="20"/>
        </w:rPr>
        <w:t xml:space="preserve"> wraz z kolorowymi pisakami, materiały wizualne (np. filmy, fotografie) dotyczące pracy manewrowej, pracy na górce rozrządowej.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przypadku przedmiotu Przygotowanie praktyczne do licencji maszynisty  liczba kształconych w grupie nie powinna przekraczać 32 osób. Prace wykonywane na ocenę powinny być tworzone samodzielnie (indywidualnie) lub ewentualnie w 2-osobowych zespołach. Istotną kwestią w kształceniu zawodowym jest indywidualizacja pracy w kierunku potrzeb i możliwości w zakresie, metod, środków oraz form kształcenia.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prace indywidualne i zespołowe w formie referatów i opracowań wybranego zagadnienia,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quizy i konkursy indywidualnie i zespołowo,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testy z pytaniami zamkniętymi (np. prawda/fałsz, wyboru jednokrotnego, wielokrotnego, z luką),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luką, rozszerzonej odpowiedzi), 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testy mieszane, </w:t>
      </w:r>
    </w:p>
    <w:p w:rsidR="003F5A26" w:rsidRPr="00A4014C" w:rsidRDefault="003F5A26" w:rsidP="0022500A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opracowanie planu pracy stacji.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 i zadań praktycznych. Przy ocenie osiągnięć uczniów należy zwrócić uwagę na umiejętność korzystania z dokumentacji technicznej, planów i schematów, instrukcji oraz procedur.</w:t>
      </w: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F5A26" w:rsidRPr="00A4014C" w:rsidRDefault="003F5A26" w:rsidP="003F5A2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A4014C">
        <w:rPr>
          <w:rFonts w:ascii="Arial" w:hAnsi="Arial" w:cs="Arial"/>
          <w:b/>
          <w:color w:val="auto"/>
          <w:sz w:val="20"/>
          <w:szCs w:val="20"/>
        </w:rPr>
        <w:t>EWALUACJA PRZEDMIOTU I PROPONOWANE METODY EWALUACJI PRZEDMIOTU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Podczas realizacji procesu ewaluacji przedmiotu o charakterze praktycznym, jakim jest Przygotowanie praktyczne do licencji maszynisty , zaleca się stosowanie głównie metod jakościowych (wywiad, obserwacja) oraz w mniejszym stopniu ilościowych (ankiety). W trakcie badań ewaluacyjnych powinno się zastosować kilka metod badawczych.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W przypadku przedmiotu Przygotowanie praktyczne do licencji maszynisty   jedną z ważnych metod jest samoocena nauczyciela, który w ramach ewaluacji przedmiotu powinien ocenić jakość przygotowanych przez siebie treści nauczania, środków dydaktycznych i metod nauczania, ćwiczeń oraz ich dobór do nauczanej grupy osób, a nawet do poszczególnych uczniów. Powinien też dokonać oceny posiadanych materiałów dydaktycznych: instrukcji i kart pracy, prezentacji multimedialnych, oraz dostępnych elementów wyposażenia pracowni i </w:t>
      </w:r>
      <w:proofErr w:type="spellStart"/>
      <w:r w:rsidRPr="00A4014C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A4014C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W obliczu bardzo szybko zmieniającej się rzeczywistości i wymagań stawianych branży kolejowej, ewaluacja poprzez samoocenę jest niezbędna do późniejszej oceny stanu aktualności wiedzy przekazywanej uczniowi.</w:t>
      </w:r>
    </w:p>
    <w:p w:rsidR="003F5A26" w:rsidRPr="00A4014C" w:rsidRDefault="003F5A26" w:rsidP="003F5A2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Kluczowe umiejętności podlegające ewaluacji w ramach przedmiotu Przygotowanie praktyczne do licencji maszynisty  powinny dotyczyć: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1.</w:t>
      </w:r>
      <w:r w:rsidRPr="00A4014C">
        <w:rPr>
          <w:rFonts w:ascii="Arial" w:hAnsi="Arial" w:cs="Arial"/>
          <w:color w:val="auto"/>
          <w:sz w:val="20"/>
          <w:szCs w:val="20"/>
        </w:rPr>
        <w:tab/>
        <w:t>rozpoznawaniu infrastruktury kolejowej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2. obsługi hamulców kolejowych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3. stosowania podstawy elektrotechniki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4. stosowania zasad pracy rewidentów taboru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5. rozpoznawaniu elementów budowy pojazdów kolejowych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6. rozpoznawaniu urządzeń automatyki i bezpieczeństwa pociągu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7. stosowaniu procedury postępowania maszynisty w warunkach wystąpienia niebezpiecznych zdarzeń kolejowego zdarzenia kolejowe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 xml:space="preserve">8. zastosowaniu przepisów bezpieczeństwa i higieny pracy w praktyce kolejowej </w:t>
      </w:r>
    </w:p>
    <w:p w:rsidR="003F5A26" w:rsidRPr="00A4014C" w:rsidRDefault="003F5A26" w:rsidP="003F5A26">
      <w:pPr>
        <w:spacing w:line="360" w:lineRule="auto"/>
        <w:ind w:left="284" w:hanging="283"/>
        <w:rPr>
          <w:rFonts w:ascii="Arial" w:hAnsi="Arial" w:cs="Arial"/>
          <w:color w:val="auto"/>
          <w:sz w:val="20"/>
          <w:szCs w:val="20"/>
        </w:rPr>
      </w:pPr>
      <w:r w:rsidRPr="00A4014C">
        <w:rPr>
          <w:rFonts w:ascii="Arial" w:hAnsi="Arial" w:cs="Arial"/>
          <w:color w:val="auto"/>
          <w:sz w:val="20"/>
          <w:szCs w:val="20"/>
        </w:rPr>
        <w:t>9. sporządzaniu dokumentacji pracy maszynisty</w:t>
      </w:r>
    </w:p>
    <w:p w:rsidR="00A10D84" w:rsidRPr="00A50D92" w:rsidRDefault="003F5A26" w:rsidP="00F844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0"/>
        </w:rPr>
        <w:br w:type="column"/>
      </w:r>
      <w:r w:rsidR="00A50D92">
        <w:rPr>
          <w:rFonts w:ascii="Arial" w:hAnsi="Arial" w:cs="Arial"/>
          <w:b/>
          <w:sz w:val="28"/>
          <w:szCs w:val="28"/>
        </w:rPr>
        <w:t>P</w:t>
      </w:r>
      <w:r w:rsidR="00CF0F97" w:rsidRPr="00A50D92">
        <w:rPr>
          <w:rFonts w:ascii="Arial" w:hAnsi="Arial" w:cs="Arial"/>
          <w:b/>
          <w:sz w:val="28"/>
          <w:szCs w:val="28"/>
        </w:rPr>
        <w:t>racownia urządzeń sterowania ruchem kolejowym</w:t>
      </w:r>
      <w:r w:rsidR="00E426A0">
        <w:rPr>
          <w:rFonts w:ascii="Arial" w:hAnsi="Arial" w:cs="Arial"/>
          <w:b/>
          <w:sz w:val="28"/>
          <w:szCs w:val="28"/>
        </w:rPr>
        <w:t xml:space="preserve"> </w:t>
      </w:r>
    </w:p>
    <w:p w:rsidR="00CF0F97" w:rsidRPr="00A10D84" w:rsidRDefault="00CF0F9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10D84" w:rsidRDefault="006E68A0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Cele ogólne </w:t>
      </w:r>
      <w:r w:rsidR="0010131D">
        <w:rPr>
          <w:rFonts w:ascii="Arial" w:hAnsi="Arial" w:cs="Arial"/>
          <w:b/>
          <w:sz w:val="20"/>
          <w:szCs w:val="20"/>
        </w:rPr>
        <w:t>przedmiotu:</w:t>
      </w:r>
    </w:p>
    <w:p w:rsidR="00721FDE" w:rsidRPr="00A10D84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02379" w:rsidRPr="006F1B2A" w:rsidRDefault="00D517F0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Czytani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i analizowa</w:t>
      </w:r>
      <w:r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 w:rsidRPr="006F1B2A">
        <w:rPr>
          <w:rFonts w:ascii="Arial" w:hAnsi="Arial" w:cs="Arial"/>
          <w:sz w:val="20"/>
          <w:szCs w:val="20"/>
        </w:rPr>
        <w:t xml:space="preserve"> plan</w:t>
      </w:r>
      <w:r>
        <w:rPr>
          <w:rFonts w:ascii="Arial" w:hAnsi="Arial" w:cs="Arial"/>
          <w:sz w:val="20"/>
          <w:szCs w:val="20"/>
        </w:rPr>
        <w:t>ów</w:t>
      </w:r>
      <w:r w:rsidR="00F02379" w:rsidRPr="006F1B2A">
        <w:rPr>
          <w:rFonts w:ascii="Arial" w:hAnsi="Arial" w:cs="Arial"/>
          <w:sz w:val="20"/>
          <w:szCs w:val="20"/>
        </w:rPr>
        <w:t xml:space="preserve"> schematyczn</w:t>
      </w:r>
      <w:r>
        <w:rPr>
          <w:rFonts w:ascii="Arial" w:hAnsi="Arial" w:cs="Arial"/>
          <w:sz w:val="20"/>
          <w:szCs w:val="20"/>
        </w:rPr>
        <w:t>ych</w:t>
      </w:r>
      <w:r w:rsidR="00F02379" w:rsidRPr="006F1B2A">
        <w:rPr>
          <w:rFonts w:ascii="Arial" w:hAnsi="Arial" w:cs="Arial"/>
          <w:sz w:val="20"/>
          <w:szCs w:val="20"/>
        </w:rPr>
        <w:t xml:space="preserve"> u</w:t>
      </w:r>
      <w:r w:rsidR="00F02379">
        <w:rPr>
          <w:rFonts w:ascii="Arial" w:hAnsi="Arial" w:cs="Arial"/>
          <w:sz w:val="20"/>
          <w:szCs w:val="20"/>
        </w:rPr>
        <w:t xml:space="preserve">rządzeń </w:t>
      </w:r>
      <w:r w:rsidR="00B230C9">
        <w:rPr>
          <w:rFonts w:ascii="Arial" w:hAnsi="Arial" w:cs="Arial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Pr="00D517F0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517F0">
        <w:rPr>
          <w:rFonts w:ascii="Arial" w:hAnsi="Arial" w:cs="Arial"/>
          <w:sz w:val="20"/>
          <w:szCs w:val="20"/>
        </w:rPr>
        <w:t>Opracowa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i zamontowa</w:t>
      </w:r>
      <w:r w:rsidR="00D517F0" w:rsidRPr="00D517F0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Pr="00D517F0">
        <w:rPr>
          <w:rFonts w:ascii="Arial" w:hAnsi="Arial" w:cs="Arial"/>
          <w:sz w:val="20"/>
          <w:szCs w:val="20"/>
        </w:rPr>
        <w:t xml:space="preserve"> obwod</w:t>
      </w:r>
      <w:r w:rsidR="00D517F0" w:rsidRPr="00D517F0">
        <w:rPr>
          <w:rFonts w:ascii="Arial" w:hAnsi="Arial" w:cs="Arial"/>
          <w:sz w:val="20"/>
          <w:szCs w:val="20"/>
        </w:rPr>
        <w:t>ów:</w:t>
      </w:r>
      <w:r w:rsidRPr="00D517F0">
        <w:rPr>
          <w:rFonts w:ascii="Arial" w:hAnsi="Arial" w:cs="Arial"/>
          <w:sz w:val="20"/>
          <w:szCs w:val="20"/>
        </w:rPr>
        <w:t xml:space="preserve"> zależnościow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, </w:t>
      </w:r>
      <w:r w:rsidR="0010131D" w:rsidRPr="00D517F0">
        <w:rPr>
          <w:rFonts w:ascii="Arial" w:hAnsi="Arial" w:cs="Arial"/>
          <w:sz w:val="20"/>
          <w:szCs w:val="20"/>
        </w:rPr>
        <w:t>sterujących i</w:t>
      </w:r>
      <w:r w:rsidRPr="00D517F0">
        <w:rPr>
          <w:rFonts w:ascii="Arial" w:hAnsi="Arial" w:cs="Arial"/>
          <w:sz w:val="20"/>
          <w:szCs w:val="20"/>
        </w:rPr>
        <w:t xml:space="preserve"> sygnałow</w:t>
      </w:r>
      <w:r w:rsidR="00D517F0" w:rsidRPr="00D517F0">
        <w:rPr>
          <w:rFonts w:ascii="Arial" w:hAnsi="Arial" w:cs="Arial"/>
          <w:sz w:val="20"/>
          <w:szCs w:val="20"/>
        </w:rPr>
        <w:t>ych</w:t>
      </w:r>
      <w:r w:rsidRPr="00D517F0">
        <w:rPr>
          <w:rFonts w:ascii="Arial" w:hAnsi="Arial" w:cs="Arial"/>
          <w:sz w:val="20"/>
          <w:szCs w:val="20"/>
        </w:rPr>
        <w:t xml:space="preserve">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Pr="00D517F0">
        <w:rPr>
          <w:rFonts w:ascii="Arial" w:hAnsi="Arial" w:cs="Arial"/>
          <w:sz w:val="20"/>
          <w:szCs w:val="20"/>
        </w:rPr>
        <w:t xml:space="preserve"> mechanicznych, przekaźnikowych i komputerowych,</w:t>
      </w:r>
      <w:r w:rsidR="00A62C5D">
        <w:rPr>
          <w:rFonts w:ascii="Arial" w:hAnsi="Arial" w:cs="Arial"/>
          <w:sz w:val="20"/>
          <w:szCs w:val="20"/>
        </w:rPr>
        <w:t xml:space="preserve"> </w:t>
      </w:r>
      <w:r w:rsidRPr="00D517F0"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enia</w:t>
      </w:r>
      <w:r w:rsidR="00A50D92" w:rsidRPr="00D517F0">
        <w:rPr>
          <w:rFonts w:ascii="Arial" w:hAnsi="Arial" w:cs="Arial"/>
          <w:sz w:val="20"/>
          <w:szCs w:val="20"/>
        </w:rPr>
        <w:t xml:space="preserve"> poprawnoś</w:t>
      </w:r>
      <w:r w:rsidR="00A62C5D">
        <w:rPr>
          <w:rFonts w:ascii="Arial" w:hAnsi="Arial" w:cs="Arial"/>
          <w:sz w:val="20"/>
          <w:szCs w:val="20"/>
        </w:rPr>
        <w:t>ci</w:t>
      </w:r>
      <w:r w:rsidR="00A50D92" w:rsidRPr="00D517F0">
        <w:rPr>
          <w:rFonts w:ascii="Arial" w:hAnsi="Arial" w:cs="Arial"/>
          <w:sz w:val="20"/>
          <w:szCs w:val="20"/>
        </w:rPr>
        <w:t xml:space="preserve"> wykonanych połączeń.</w:t>
      </w:r>
    </w:p>
    <w:p w:rsidR="00F02379" w:rsidRDefault="0010131D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Montowanie, </w:t>
      </w:r>
      <w:r w:rsidR="00F02379">
        <w:rPr>
          <w:rFonts w:ascii="Arial" w:hAnsi="Arial" w:cs="Arial"/>
          <w:sz w:val="20"/>
          <w:szCs w:val="20"/>
        </w:rPr>
        <w:t>zabudow</w:t>
      </w:r>
      <w:r w:rsidR="003202C6">
        <w:rPr>
          <w:rFonts w:ascii="Arial" w:hAnsi="Arial" w:cs="Arial"/>
          <w:sz w:val="20"/>
          <w:szCs w:val="20"/>
        </w:rPr>
        <w:t>a</w:t>
      </w:r>
      <w:r w:rsidR="00F02379">
        <w:rPr>
          <w:rFonts w:ascii="Arial" w:hAnsi="Arial" w:cs="Arial"/>
          <w:sz w:val="20"/>
          <w:szCs w:val="20"/>
        </w:rPr>
        <w:t>,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regulacji urządzeń </w:t>
      </w:r>
      <w:r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 w:rsidR="00F02379">
        <w:rPr>
          <w:rFonts w:ascii="Arial" w:hAnsi="Arial" w:cs="Arial"/>
          <w:sz w:val="20"/>
          <w:szCs w:val="20"/>
        </w:rPr>
        <w:t xml:space="preserve">obwody </w:t>
      </w:r>
      <w:proofErr w:type="spellStart"/>
      <w:r w:rsidR="00F02379">
        <w:rPr>
          <w:rFonts w:ascii="Arial" w:hAnsi="Arial" w:cs="Arial"/>
          <w:sz w:val="20"/>
          <w:szCs w:val="20"/>
        </w:rPr>
        <w:t>niezajętości</w:t>
      </w:r>
      <w:proofErr w:type="spellEnd"/>
      <w:r w:rsidR="00F02379">
        <w:rPr>
          <w:rFonts w:ascii="Arial" w:hAnsi="Arial" w:cs="Arial"/>
          <w:sz w:val="20"/>
          <w:szCs w:val="20"/>
        </w:rPr>
        <w:t>, napędy zwrotnicowe, sygnalizatory)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konserwacji i regulacji urządzeń </w:t>
      </w:r>
      <w:r w:rsidR="0010131D" w:rsidRPr="00F711F6">
        <w:rPr>
          <w:rFonts w:ascii="Arial" w:hAnsi="Arial" w:cs="Arial"/>
          <w:color w:val="auto"/>
          <w:sz w:val="20"/>
          <w:szCs w:val="20"/>
        </w:rPr>
        <w:t>sterowania ruchem kolejowym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(napędy zwrotnicowe, sygnalizatory, pędnie, nastawnice i aparaty blokowe, czujniki,</w:t>
      </w:r>
      <w:r w:rsidR="001013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elektromagnesy i hamulce torowe)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ani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działani</w:t>
      </w:r>
      <w:r w:rsidR="003202C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regulacji oraz zakonserwowa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urządze</w:t>
      </w:r>
      <w:r w:rsidR="00A62C5D">
        <w:rPr>
          <w:rFonts w:ascii="Arial" w:hAnsi="Arial" w:cs="Arial"/>
          <w:sz w:val="20"/>
          <w:szCs w:val="20"/>
        </w:rPr>
        <w:t>ń</w:t>
      </w:r>
      <w:r>
        <w:rPr>
          <w:rFonts w:ascii="Arial" w:hAnsi="Arial" w:cs="Arial"/>
          <w:sz w:val="20"/>
          <w:szCs w:val="20"/>
        </w:rPr>
        <w:t xml:space="preserve"> rogatkow</w:t>
      </w:r>
      <w:r w:rsidR="00A62C5D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 samoczynnego systemu przejazdowego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Ułoż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kabl</w:t>
      </w:r>
      <w:r w:rsidR="00A62C5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pomiar</w:t>
      </w:r>
      <w:r w:rsidR="00A62C5D">
        <w:rPr>
          <w:rFonts w:ascii="Arial" w:hAnsi="Arial" w:cs="Arial"/>
          <w:sz w:val="20"/>
          <w:szCs w:val="20"/>
        </w:rPr>
        <w:t>ów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A50D92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Zdiagnozowa</w:t>
      </w:r>
      <w:r w:rsidR="00A62C5D">
        <w:rPr>
          <w:rFonts w:ascii="Arial" w:hAnsi="Arial" w:cs="Arial"/>
          <w:sz w:val="20"/>
          <w:szCs w:val="20"/>
        </w:rPr>
        <w:t>nie</w:t>
      </w:r>
      <w:r w:rsidR="00F02379">
        <w:rPr>
          <w:rFonts w:ascii="Arial" w:hAnsi="Arial" w:cs="Arial"/>
          <w:sz w:val="20"/>
          <w:szCs w:val="20"/>
        </w:rPr>
        <w:t xml:space="preserve"> nieprawidłowości w</w:t>
      </w:r>
      <w:r w:rsidR="00A62C5D">
        <w:rPr>
          <w:rFonts w:ascii="Arial" w:hAnsi="Arial" w:cs="Arial"/>
          <w:sz w:val="20"/>
          <w:szCs w:val="20"/>
        </w:rPr>
        <w:t xml:space="preserve"> działaniu urządzeń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62C5D">
        <w:rPr>
          <w:rFonts w:ascii="Arial" w:hAnsi="Arial" w:cs="Arial"/>
          <w:sz w:val="20"/>
          <w:szCs w:val="20"/>
        </w:rPr>
        <w:t>, znalezienia</w:t>
      </w:r>
      <w:r w:rsidR="00F02379">
        <w:rPr>
          <w:rFonts w:ascii="Arial" w:hAnsi="Arial" w:cs="Arial"/>
          <w:sz w:val="20"/>
          <w:szCs w:val="20"/>
        </w:rPr>
        <w:t xml:space="preserve"> przyczyny ich powstania, nie dopu</w:t>
      </w:r>
      <w:r w:rsidR="00A62C5D">
        <w:rPr>
          <w:rFonts w:ascii="Arial" w:hAnsi="Arial" w:cs="Arial"/>
          <w:sz w:val="20"/>
          <w:szCs w:val="20"/>
        </w:rPr>
        <w:t>szczenia</w:t>
      </w:r>
      <w:r w:rsidR="00F02379">
        <w:rPr>
          <w:rFonts w:ascii="Arial" w:hAnsi="Arial" w:cs="Arial"/>
          <w:sz w:val="20"/>
          <w:szCs w:val="20"/>
        </w:rPr>
        <w:t xml:space="preserve"> do ich występowania.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0B1F"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odpowiedni</w:t>
      </w:r>
      <w:r w:rsidR="00A62C5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procedur podczas prowadzenia prac montażowych i naprawczych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</w:t>
      </w:r>
      <w:r w:rsidR="00A62C5D">
        <w:rPr>
          <w:rFonts w:ascii="Arial" w:hAnsi="Arial" w:cs="Arial"/>
          <w:sz w:val="20"/>
          <w:szCs w:val="20"/>
        </w:rPr>
        <w:t>eni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aparatur</w:t>
      </w:r>
      <w:r w:rsidR="00A62C5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zasilając</w:t>
      </w:r>
      <w:r w:rsidR="00A62C5D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700B1F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 w:rsidR="00F02379">
        <w:rPr>
          <w:rFonts w:ascii="Arial" w:hAnsi="Arial" w:cs="Arial"/>
          <w:sz w:val="20"/>
          <w:szCs w:val="20"/>
        </w:rPr>
        <w:t xml:space="preserve"> w praktyce informacj</w:t>
      </w:r>
      <w:r w:rsidR="00A62C5D">
        <w:rPr>
          <w:rFonts w:ascii="Arial" w:hAnsi="Arial" w:cs="Arial"/>
          <w:sz w:val="20"/>
          <w:szCs w:val="20"/>
        </w:rPr>
        <w:t>i</w:t>
      </w:r>
      <w:r w:rsidR="00F02379">
        <w:rPr>
          <w:rFonts w:ascii="Arial" w:hAnsi="Arial" w:cs="Arial"/>
          <w:sz w:val="20"/>
          <w:szCs w:val="20"/>
        </w:rPr>
        <w:t xml:space="preserve"> i przepis</w:t>
      </w:r>
      <w:r w:rsidR="00A62C5D">
        <w:rPr>
          <w:rFonts w:ascii="Arial" w:hAnsi="Arial" w:cs="Arial"/>
          <w:sz w:val="20"/>
          <w:szCs w:val="20"/>
        </w:rPr>
        <w:t>ów</w:t>
      </w:r>
      <w:r w:rsidR="00F02379">
        <w:rPr>
          <w:rFonts w:ascii="Arial" w:hAnsi="Arial" w:cs="Arial"/>
          <w:sz w:val="20"/>
          <w:szCs w:val="20"/>
        </w:rPr>
        <w:t xml:space="preserve"> zawart</w:t>
      </w:r>
      <w:r w:rsidR="00A62C5D">
        <w:rPr>
          <w:rFonts w:ascii="Arial" w:hAnsi="Arial" w:cs="Arial"/>
          <w:sz w:val="20"/>
          <w:szCs w:val="20"/>
        </w:rPr>
        <w:t>ych</w:t>
      </w:r>
      <w:r w:rsidR="00F02379">
        <w:rPr>
          <w:rFonts w:ascii="Arial" w:hAnsi="Arial" w:cs="Arial"/>
          <w:sz w:val="20"/>
          <w:szCs w:val="20"/>
        </w:rPr>
        <w:t xml:space="preserve"> w instrukcjach branżowych i Dokumentacjach techniczno – ruchowych </w:t>
      </w:r>
      <w:r w:rsidR="00F22DAE">
        <w:rPr>
          <w:rFonts w:ascii="Arial" w:hAnsi="Arial" w:cs="Arial"/>
          <w:sz w:val="20"/>
          <w:szCs w:val="20"/>
        </w:rPr>
        <w:t>(</w:t>
      </w:r>
      <w:r w:rsidR="00F02379">
        <w:rPr>
          <w:rFonts w:ascii="Arial" w:hAnsi="Arial" w:cs="Arial"/>
          <w:sz w:val="20"/>
          <w:szCs w:val="20"/>
        </w:rPr>
        <w:t>DTR</w:t>
      </w:r>
      <w:r w:rsidR="00F22DAE">
        <w:rPr>
          <w:rFonts w:ascii="Arial" w:hAnsi="Arial" w:cs="Arial"/>
          <w:sz w:val="20"/>
          <w:szCs w:val="20"/>
        </w:rPr>
        <w:t>)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diagnostyki i </w:t>
      </w:r>
      <w:r w:rsidR="00074DC1">
        <w:rPr>
          <w:rFonts w:ascii="Arial" w:hAnsi="Arial" w:cs="Arial"/>
          <w:sz w:val="20"/>
          <w:szCs w:val="20"/>
        </w:rPr>
        <w:t>określ</w:t>
      </w:r>
      <w:r w:rsidR="00A62C5D">
        <w:rPr>
          <w:rFonts w:ascii="Arial" w:hAnsi="Arial" w:cs="Arial"/>
          <w:sz w:val="20"/>
          <w:szCs w:val="20"/>
        </w:rPr>
        <w:t>enia</w:t>
      </w:r>
      <w:r>
        <w:rPr>
          <w:rFonts w:ascii="Arial" w:hAnsi="Arial" w:cs="Arial"/>
          <w:sz w:val="20"/>
          <w:szCs w:val="20"/>
        </w:rPr>
        <w:t xml:space="preserve"> stan</w:t>
      </w:r>
      <w:r w:rsidR="00A62C5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urządzeń</w:t>
      </w:r>
      <w:r w:rsidR="00A50D9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odbioru technicznego i przekaza</w:t>
      </w:r>
      <w:r w:rsidR="00A62C5D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 xml:space="preserve"> do eksploatacji nowo zabudowane urządzenia </w:t>
      </w:r>
      <w:r w:rsidR="0010131D">
        <w:rPr>
          <w:rFonts w:ascii="Arial" w:hAnsi="Arial" w:cs="Arial"/>
          <w:color w:val="auto"/>
          <w:sz w:val="20"/>
          <w:szCs w:val="20"/>
        </w:rPr>
        <w:t>sterowania ruchem kolejowym</w:t>
      </w:r>
      <w:r w:rsidR="00A50D92">
        <w:rPr>
          <w:rFonts w:ascii="Arial" w:hAnsi="Arial" w:cs="Arial"/>
          <w:sz w:val="20"/>
          <w:szCs w:val="20"/>
        </w:rPr>
        <w:t>.</w:t>
      </w:r>
    </w:p>
    <w:p w:rsidR="00F02379" w:rsidRDefault="00F02379" w:rsidP="0098501B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</w:t>
      </w:r>
      <w:r w:rsidR="00A62C5D">
        <w:rPr>
          <w:rFonts w:ascii="Arial" w:hAnsi="Arial" w:cs="Arial"/>
          <w:sz w:val="20"/>
          <w:szCs w:val="20"/>
        </w:rPr>
        <w:t>ni</w:t>
      </w:r>
      <w:r w:rsidR="003202C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program</w:t>
      </w:r>
      <w:r w:rsidR="00A62C5D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komputerow</w:t>
      </w:r>
      <w:r w:rsidR="00A62C5D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>w diagnostyce i prowadzeniu dokumentacji urządzeń.</w:t>
      </w:r>
    </w:p>
    <w:p w:rsidR="00721FDE" w:rsidRDefault="00721FDE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  <w:r w:rsidR="00A62C5D">
        <w:rPr>
          <w:rFonts w:ascii="Arial" w:hAnsi="Arial" w:cs="Arial"/>
          <w:b/>
          <w:sz w:val="20"/>
          <w:szCs w:val="20"/>
        </w:rPr>
        <w:t xml:space="preserve"> </w:t>
      </w:r>
    </w:p>
    <w:p w:rsidR="00FE0B6B" w:rsidRPr="00F22DAE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2379" w:rsidRDefault="00074DC1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2E4A3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rolę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w procesie przewozowym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F02379">
        <w:rPr>
          <w:rFonts w:ascii="Arial" w:hAnsi="Arial" w:cs="Arial"/>
          <w:sz w:val="20"/>
          <w:szCs w:val="20"/>
        </w:rPr>
        <w:t xml:space="preserve"> podstawowe pojęcia z dziedziny prowadzenia ruchu kolejowego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F02379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dokonać podziału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D0004F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przedstawić</w:t>
      </w:r>
      <w:r w:rsidR="00F02379">
        <w:rPr>
          <w:rFonts w:ascii="Arial" w:hAnsi="Arial" w:cs="Arial"/>
          <w:sz w:val="20"/>
          <w:szCs w:val="20"/>
        </w:rPr>
        <w:t xml:space="preserve"> budowę sygnalizatorów świetlnych i kształtowych, układu optycznego</w:t>
      </w:r>
      <w:r w:rsidR="000C4E0D">
        <w:rPr>
          <w:rFonts w:ascii="Arial" w:hAnsi="Arial" w:cs="Arial"/>
          <w:sz w:val="20"/>
          <w:szCs w:val="20"/>
        </w:rPr>
        <w:t>,</w:t>
      </w:r>
    </w:p>
    <w:p w:rsidR="00F02379" w:rsidRDefault="005F330B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wykonać </w:t>
      </w:r>
      <w:r w:rsidR="00F02379">
        <w:rPr>
          <w:rFonts w:ascii="Arial" w:hAnsi="Arial" w:cs="Arial"/>
          <w:sz w:val="20"/>
          <w:szCs w:val="20"/>
        </w:rPr>
        <w:t>konserwacj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i regulacj</w:t>
      </w:r>
      <w:r>
        <w:rPr>
          <w:rFonts w:ascii="Arial" w:hAnsi="Arial" w:cs="Arial"/>
          <w:sz w:val="20"/>
          <w:szCs w:val="20"/>
        </w:rPr>
        <w:t>ę</w:t>
      </w:r>
      <w:r w:rsidR="00F02379">
        <w:rPr>
          <w:rFonts w:ascii="Arial" w:hAnsi="Arial" w:cs="Arial"/>
          <w:sz w:val="20"/>
          <w:szCs w:val="20"/>
        </w:rPr>
        <w:t xml:space="preserve"> sygnalizatorów świetlnych, </w:t>
      </w:r>
      <w:r w:rsidR="00074DC1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="00074DC1"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widzialność sygnałów,</w:t>
      </w:r>
    </w:p>
    <w:p w:rsidR="00F02379" w:rsidRDefault="00074DC1" w:rsidP="0022500A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</w:t>
      </w:r>
      <w:r w:rsidR="005F330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ć</w:t>
      </w:r>
      <w:r w:rsidR="00F02379">
        <w:rPr>
          <w:rFonts w:ascii="Arial" w:hAnsi="Arial" w:cs="Arial"/>
          <w:sz w:val="20"/>
          <w:szCs w:val="20"/>
        </w:rPr>
        <w:t xml:space="preserve"> zasady rozmieszczenia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F02379">
        <w:rPr>
          <w:rFonts w:ascii="Arial" w:hAnsi="Arial" w:cs="Arial"/>
          <w:sz w:val="20"/>
          <w:szCs w:val="20"/>
        </w:rPr>
        <w:t xml:space="preserve"> zgodnie z </w:t>
      </w:r>
      <w:r w:rsidR="00E85394">
        <w:rPr>
          <w:rFonts w:ascii="Arial" w:hAnsi="Arial" w:cs="Arial"/>
          <w:sz w:val="20"/>
          <w:szCs w:val="20"/>
        </w:rPr>
        <w:t>wytycznymi prawa</w:t>
      </w:r>
      <w:r w:rsidR="00F02379">
        <w:rPr>
          <w:rFonts w:ascii="Arial" w:hAnsi="Arial" w:cs="Arial"/>
          <w:sz w:val="20"/>
          <w:szCs w:val="20"/>
        </w:rPr>
        <w:t xml:space="preserve"> budowlanego i Ie4</w:t>
      </w:r>
      <w:r w:rsidR="00723DF9">
        <w:rPr>
          <w:rFonts w:ascii="Arial" w:hAnsi="Arial" w:cs="Arial"/>
          <w:sz w:val="20"/>
          <w:szCs w:val="20"/>
        </w:rPr>
        <w:t>,</w:t>
      </w:r>
    </w:p>
    <w:p w:rsidR="00723DF9" w:rsidRPr="00723DF9" w:rsidRDefault="00723DF9" w:rsidP="00723DF9">
      <w:pPr>
        <w:numPr>
          <w:ilvl w:val="1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23DF9">
        <w:rPr>
          <w:rFonts w:ascii="Arial" w:hAnsi="Arial" w:cs="Arial"/>
          <w:sz w:val="20"/>
          <w:szCs w:val="20"/>
        </w:rPr>
        <w:t>ponosząc odpowiedzialność za wspólnie realizowane zadania przez zespół.</w:t>
      </w:r>
    </w:p>
    <w:p w:rsidR="00F02379" w:rsidRPr="00723DF9" w:rsidRDefault="00F02379" w:rsidP="00723D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A10D84" w:rsidRPr="00A10D84" w:rsidRDefault="00721FDE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10D84" w:rsidRPr="00A10D84">
        <w:rPr>
          <w:rFonts w:ascii="Arial" w:hAnsi="Arial" w:cs="Arial"/>
          <w:b/>
          <w:sz w:val="20"/>
          <w:szCs w:val="20"/>
        </w:rPr>
        <w:t>MATERIAŁ NAUCZANIA</w:t>
      </w:r>
      <w:r w:rsidR="00FD001D" w:rsidRPr="000101D6">
        <w:rPr>
          <w:rFonts w:ascii="Arial" w:hAnsi="Arial" w:cs="Arial"/>
          <w:b/>
          <w:sz w:val="20"/>
          <w:szCs w:val="20"/>
        </w:rPr>
        <w:t>:</w:t>
      </w:r>
      <w:r w:rsidR="00A10D84" w:rsidRPr="000101D6">
        <w:rPr>
          <w:rFonts w:ascii="Arial" w:hAnsi="Arial" w:cs="Arial"/>
          <w:b/>
          <w:sz w:val="20"/>
          <w:szCs w:val="20"/>
        </w:rPr>
        <w:t xml:space="preserve"> </w:t>
      </w:r>
      <w:r w:rsidRPr="000101D6">
        <w:rPr>
          <w:rFonts w:ascii="Arial" w:hAnsi="Arial" w:cs="Arial"/>
          <w:b/>
          <w:sz w:val="20"/>
          <w:szCs w:val="20"/>
        </w:rPr>
        <w:t>P</w:t>
      </w:r>
      <w:r w:rsidR="004E1994" w:rsidRPr="000101D6">
        <w:rPr>
          <w:rFonts w:ascii="Arial" w:hAnsi="Arial" w:cs="Arial"/>
          <w:b/>
          <w:sz w:val="20"/>
          <w:szCs w:val="20"/>
        </w:rPr>
        <w:t>racownia</w:t>
      </w:r>
      <w:r w:rsidR="004E1994" w:rsidRPr="004E1994">
        <w:rPr>
          <w:rFonts w:ascii="Arial" w:hAnsi="Arial" w:cs="Arial"/>
          <w:b/>
          <w:sz w:val="20"/>
          <w:szCs w:val="20"/>
        </w:rPr>
        <w:t xml:space="preserve"> urządzeń sterowania ruchem kolejowym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187"/>
        <w:gridCol w:w="850"/>
        <w:gridCol w:w="4255"/>
        <w:gridCol w:w="3544"/>
        <w:gridCol w:w="1069"/>
      </w:tblGrid>
      <w:tr w:rsidR="00E426A0" w:rsidRPr="00E426A0" w:rsidTr="00F22DAE">
        <w:tc>
          <w:tcPr>
            <w:tcW w:w="814" w:type="pct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69" w:type="pct"/>
            <w:vMerge w:val="restar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B866F1" w:rsidRPr="00E426A0" w:rsidRDefault="00B866F1" w:rsidP="00E426A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 w:val="restart"/>
          </w:tcPr>
          <w:p w:rsidR="00B866F1" w:rsidRPr="00E426A0" w:rsidRDefault="00B866F1" w:rsidP="00E426A0">
            <w:pPr>
              <w:jc w:val="center"/>
              <w:rPr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</w:tcPr>
          <w:p w:rsidR="00B866F1" w:rsidRPr="00E426A0" w:rsidRDefault="00B866F1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B866F1" w:rsidRPr="00E426A0" w:rsidRDefault="00B866F1" w:rsidP="00E426A0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B866F1" w:rsidRPr="00E426A0" w:rsidRDefault="00B866F1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  <w:vMerge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56377E" w:rsidRPr="00E426A0" w:rsidRDefault="0056377E" w:rsidP="00E426A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6377E" w:rsidRPr="00E426A0" w:rsidRDefault="0056377E" w:rsidP="00E426A0">
            <w:pPr>
              <w:rPr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56377E" w:rsidRPr="00E426A0" w:rsidRDefault="0056377E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Elementy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Sieć kablowa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oznaczenie kabli</w:t>
            </w:r>
          </w:p>
          <w:p w:rsidR="0056377E" w:rsidRPr="00E426A0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rozszycia kabla</w:t>
            </w:r>
          </w:p>
          <w:p w:rsidR="0056377E" w:rsidRPr="00E426A0" w:rsidRDefault="004C7C8A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połączyć kable zgodnie z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dostarczonym schematem</w:t>
            </w:r>
          </w:p>
          <w:p w:rsidR="003D589C" w:rsidRPr="00E426A0" w:rsidRDefault="00707240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0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środki ochrony indywidualnej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zbiorowej do rodzaju wykonywanych prac związanych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montażem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utrzymaniem elementów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trakcji</w:t>
            </w:r>
            <w:r w:rsidRPr="00E426A0">
              <w:rPr>
                <w:rFonts w:ascii="Arial" w:hAnsi="Arial" w:cs="Arial"/>
                <w:color w:val="auto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</w:p>
        </w:tc>
        <w:tc>
          <w:tcPr>
            <w:tcW w:w="1246" w:type="pct"/>
          </w:tcPr>
          <w:p w:rsidR="00707240" w:rsidRPr="00E426A0" w:rsidRDefault="0056377E" w:rsidP="0022500A">
            <w:pPr>
              <w:numPr>
                <w:ilvl w:val="0"/>
                <w:numId w:val="170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numerację żyły kabla</w:t>
            </w:r>
            <w:r w:rsidR="00D5625E" w:rsidRPr="00E426A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604412" w:rsidRPr="00E426A0" w:rsidRDefault="00B106F1" w:rsidP="0022500A">
            <w:pPr>
              <w:numPr>
                <w:ilvl w:val="0"/>
                <w:numId w:val="170"/>
              </w:numPr>
              <w:ind w:left="30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podczas wykonywania montażu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eksploatacji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trakcyjnych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6377E" w:rsidRPr="00E426A0" w:rsidRDefault="0056377E" w:rsidP="00E426A0">
            <w:p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56377E" w:rsidRPr="00E426A0" w:rsidRDefault="003A53E9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Napędy zwrotnicowe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budowę napędu, rolę elementów</w:t>
            </w:r>
            <w:r w:rsidR="00FB2AFB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silnika, sprzęgła hamulca, urządzenia sterująco kontrolnego</w:t>
            </w:r>
          </w:p>
          <w:p w:rsidR="00FB2AFB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fazy przestawiania rozjazdu</w:t>
            </w:r>
          </w:p>
          <w:p w:rsidR="0056377E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 pomiar siły trzymania, siły nastawczej</w:t>
            </w:r>
          </w:p>
        </w:tc>
        <w:tc>
          <w:tcPr>
            <w:tcW w:w="1246" w:type="pct"/>
          </w:tcPr>
          <w:p w:rsidR="0056377E" w:rsidRPr="00F54BF6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wyjaśnić parametry</w:t>
            </w:r>
            <w:r w:rsidR="00D5625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D5625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siły 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>w napędzie</w:t>
            </w:r>
          </w:p>
          <w:p w:rsidR="00FB2AFB" w:rsidRPr="00E426A0" w:rsidRDefault="00FB2AFB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zachowanie się układu kontrolnego przy rozpruciu zwrotnicy</w:t>
            </w:r>
          </w:p>
        </w:tc>
        <w:tc>
          <w:tcPr>
            <w:tcW w:w="376" w:type="pct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rPr>
          <w:trHeight w:val="1124"/>
        </w:trPr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Sygnalizatory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7A697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układ optyczny </w:t>
            </w:r>
          </w:p>
          <w:p w:rsidR="00CD5972" w:rsidRPr="00F54BF6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parametry napięć zasilania żarówki w komorze semafora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wykonywać połączenia obwodu światła na podstawie schematu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częstotliwość migania światła migowego,</w:t>
            </w:r>
          </w:p>
          <w:p w:rsidR="0056377E" w:rsidRPr="00F54BF6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pracę obwodu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światła zabraniającego semafora</w:t>
            </w:r>
          </w:p>
        </w:tc>
        <w:tc>
          <w:tcPr>
            <w:tcW w:w="1246" w:type="pct"/>
          </w:tcPr>
          <w:p w:rsidR="00CD5972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>określać wpływ napięcia zasilania na jasność świecenia żarówki</w:t>
            </w:r>
            <w:r w:rsidR="00A7642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CD5972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na widoczność sygnału i żywotność żarówki</w:t>
            </w:r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7A6979" w:rsidRPr="00F54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obwodu świateł sprzężonych</w:t>
            </w:r>
          </w:p>
          <w:p w:rsidR="0037658D" w:rsidRPr="00F54BF6" w:rsidRDefault="0037658D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rozpływ prądów</w:t>
            </w:r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 dławiku sygnałowym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przy uszkodzonej żarówce w jednej z gałęzi obwodu</w:t>
            </w:r>
          </w:p>
          <w:p w:rsidR="00297286" w:rsidRDefault="00297286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wymagania dotyczące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eksploatacji urządzeń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="00112C57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oraz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sterowania ruchem kolejowym </w:t>
            </w:r>
          </w:p>
          <w:p w:rsidR="00297286" w:rsidRPr="00F22DAE" w:rsidRDefault="00CD597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sprawdzić natężenie oświetlenia przy zmianach ogniskowej oraz przy różnych soczewkach</w:t>
            </w:r>
          </w:p>
        </w:tc>
        <w:tc>
          <w:tcPr>
            <w:tcW w:w="376" w:type="pct"/>
          </w:tcPr>
          <w:p w:rsidR="0056377E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Dławiki, transformatory. Obwody torowe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budowę, zasadę działania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rolę dławika sygnałowego</w:t>
            </w:r>
          </w:p>
          <w:p w:rsidR="003A53E9" w:rsidRPr="00E426A0" w:rsidRDefault="00E85394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rozpływ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prądów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gałęziach dławika sygnałowego 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obwód otwarty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zamknięty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dokonać pomiaru napi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obwod</w:t>
            </w:r>
            <w:r w:rsidR="00F54F76">
              <w:rPr>
                <w:rFonts w:ascii="Arial" w:hAnsi="Arial" w:cs="Arial"/>
                <w:color w:val="auto"/>
                <w:sz w:val="20"/>
                <w:szCs w:val="20"/>
              </w:rPr>
              <w:t xml:space="preserve">ach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lasycznych kontroli </w:t>
            </w:r>
            <w:proofErr w:type="spellStart"/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>nie</w:t>
            </w:r>
            <w:r w:rsidR="004C7C8A" w:rsidRPr="00F54BF6">
              <w:rPr>
                <w:rFonts w:ascii="Arial" w:hAnsi="Arial" w:cs="Arial"/>
                <w:color w:val="auto"/>
                <w:sz w:val="20"/>
                <w:szCs w:val="20"/>
              </w:rPr>
              <w:t>zajętości</w:t>
            </w:r>
            <w:proofErr w:type="spellEnd"/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C7C8A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C6752" w:rsidRPr="00F54BF6">
              <w:rPr>
                <w:rFonts w:ascii="Arial" w:hAnsi="Arial" w:cs="Arial"/>
                <w:color w:val="auto"/>
                <w:sz w:val="20"/>
                <w:szCs w:val="20"/>
              </w:rPr>
              <w:t>torów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zasadę działania dławika torowego</w:t>
            </w:r>
          </w:p>
          <w:p w:rsidR="003A53E9" w:rsidRPr="00E426A0" w:rsidRDefault="003A53E9" w:rsidP="0037658D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F54F76" w:rsidRPr="00F54BF6" w:rsidRDefault="00F54F76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rozkład strumieni </w:t>
            </w: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magnetycznych </w:t>
            </w:r>
          </w:p>
          <w:p w:rsidR="003A53E9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rozpływ prądów 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sygnałowych i trakcyjnych </w:t>
            </w:r>
          </w:p>
          <w:p w:rsidR="0037658D" w:rsidRPr="00F54BF6" w:rsidRDefault="0037658D" w:rsidP="0037658D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 obwodach z trakcją elektryczną</w:t>
            </w:r>
          </w:p>
          <w:p w:rsidR="00756098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wpływ impedancji podtorza</w:t>
            </w:r>
            <w:r w:rsidR="00F54F76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na pracę obwodów </w:t>
            </w:r>
          </w:p>
          <w:p w:rsidR="003A53E9" w:rsidRPr="00F54BF6" w:rsidRDefault="00EC6752" w:rsidP="00756098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niezajętości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torów</w:t>
            </w:r>
          </w:p>
          <w:p w:rsidR="003A53E9" w:rsidRPr="00F54BF6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 dostrojenie obwodu rezonansowego dławika torowego</w:t>
            </w:r>
          </w:p>
          <w:p w:rsidR="003A53E9" w:rsidRPr="00F22DAE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37658D" w:rsidRPr="00F54BF6">
              <w:rPr>
                <w:rFonts w:ascii="Arial" w:hAnsi="Arial" w:cs="Arial"/>
                <w:color w:val="auto"/>
                <w:sz w:val="20"/>
                <w:szCs w:val="20"/>
              </w:rPr>
              <w:t>badać pojemność kondensatora</w:t>
            </w:r>
          </w:p>
        </w:tc>
        <w:tc>
          <w:tcPr>
            <w:tcW w:w="376" w:type="pct"/>
          </w:tcPr>
          <w:p w:rsidR="003A53E9" w:rsidRPr="00E426A0" w:rsidRDefault="00B866F1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A53E9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VI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3A53E9" w:rsidRPr="00E426A0" w:rsidRDefault="003A53E9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Typy urządzeń</w:t>
            </w:r>
            <w:r w:rsidR="00F22DA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zabezpieczenia </w:t>
            </w: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kluczowe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ręczne przestawianie rozjazdu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omawiać oznaczenia kluczy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uzależnienie dźwigni sygnałowych od zamków zależności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nastawnicy kluczowej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jaki sposób nastawia się ręcznie zwrotnice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wykolejnice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E85394" w:rsidRPr="00E426A0">
              <w:rPr>
                <w:rFonts w:ascii="Arial" w:hAnsi="Arial" w:cs="Arial"/>
                <w:color w:val="auto"/>
                <w:sz w:val="20"/>
                <w:szCs w:val="20"/>
              </w:rPr>
              <w:t>sprawdzenie obwodów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sygnalizacji położenia zwrotnic</w:t>
            </w:r>
          </w:p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jakie oznaczenia stosuje się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planach schematycznych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tablicach zależności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mechaniczne scentralizowane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F54BF6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pisywać prowadzenie tras </w:t>
            </w:r>
            <w:proofErr w:type="spellStart"/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>pędniowych</w:t>
            </w:r>
            <w:proofErr w:type="spellEnd"/>
          </w:p>
          <w:p w:rsidR="0056377E" w:rsidRPr="00F54BF6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wykleszczeni</w:t>
            </w:r>
            <w:r w:rsidR="00EC6752" w:rsidRPr="00F54BF6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dźwigni zwrotnicowej</w:t>
            </w:r>
          </w:p>
          <w:p w:rsidR="0056377E" w:rsidRPr="00F54BF6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napędu </w:t>
            </w:r>
            <w:proofErr w:type="spellStart"/>
            <w:r w:rsidR="0056377E" w:rsidRPr="00F54BF6">
              <w:rPr>
                <w:rFonts w:ascii="Arial" w:hAnsi="Arial" w:cs="Arial"/>
                <w:color w:val="auto"/>
                <w:sz w:val="20"/>
                <w:szCs w:val="20"/>
              </w:rPr>
              <w:t>wykolejnicowego</w:t>
            </w:r>
            <w:proofErr w:type="spellEnd"/>
          </w:p>
          <w:p w:rsidR="0056377E" w:rsidRPr="00E426A0" w:rsidRDefault="0081572C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nastawianie sygnałów na semaforach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tarczach mechanicznych</w:t>
            </w:r>
          </w:p>
        </w:tc>
        <w:tc>
          <w:tcPr>
            <w:tcW w:w="1246" w:type="pct"/>
          </w:tcPr>
          <w:p w:rsidR="0056377E" w:rsidRDefault="0056377E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wykonanie spójki</w:t>
            </w:r>
          </w:p>
          <w:p w:rsidR="0056377E" w:rsidRPr="00F22DAE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usunięcie </w:t>
            </w:r>
            <w:proofErr w:type="spellStart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>wykleszczenia</w:t>
            </w:r>
            <w:proofErr w:type="spellEnd"/>
            <w:r w:rsidRPr="00F54BF6">
              <w:rPr>
                <w:rFonts w:ascii="Arial" w:hAnsi="Arial" w:cs="Arial"/>
                <w:color w:val="auto"/>
                <w:sz w:val="20"/>
                <w:szCs w:val="20"/>
              </w:rPr>
              <w:t xml:space="preserve"> dźwigni zwrotnicowej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przekaźnikowe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przekaźnika elektromagnetycznego</w:t>
            </w:r>
          </w:p>
          <w:p w:rsidR="00EC6752" w:rsidRPr="00952573" w:rsidRDefault="00EC6752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opisywać budowę przekaźnika JRV</w:t>
            </w:r>
          </w:p>
          <w:p w:rsidR="00EC6752" w:rsidRPr="00952573" w:rsidRDefault="00FB18B1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łączyć obwody pomiarowe</w:t>
            </w:r>
          </w:p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zdejmować charakterystykę </w:t>
            </w:r>
          </w:p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dokonać pomiaru kąta przesunięcia fazowego</w:t>
            </w:r>
          </w:p>
          <w:p w:rsidR="00952573" w:rsidRPr="00952573" w:rsidRDefault="00952573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skutki nieprzestrzegania przepisów i zasad bezpieczeństwa i higieny pracy podczas wykonywania zadań zawodowych </w:t>
            </w:r>
          </w:p>
          <w:p w:rsidR="003A53E9" w:rsidRPr="00952573" w:rsidRDefault="003A53E9" w:rsidP="000D13DB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A53E9" w:rsidRPr="00952573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metody pomiarowe </w:t>
            </w:r>
            <w:r w:rsidR="00641CF5" w:rsidRPr="00952573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zależności od badanego parametru</w:t>
            </w:r>
          </w:p>
          <w:p w:rsidR="003A53E9" w:rsidRPr="00952573" w:rsidRDefault="003A53E9" w:rsidP="0022500A">
            <w:pPr>
              <w:pStyle w:val="Akapitzlist"/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1" w:hanging="221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stosuje przepisy prawa dotyczące ochrony środowiska</w:t>
            </w:r>
          </w:p>
          <w:p w:rsidR="003A53E9" w:rsidRPr="00952573" w:rsidRDefault="004B4C67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określać jakie układy zewnętrzne dołączane do cewki przekaźnika powodują zmianę czasu przyciągania i odpadania kotwicy</w:t>
            </w:r>
            <w:r w:rsidR="00CD7E0F" w:rsidRP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CD7E0F" w:rsidRPr="00952573" w:rsidRDefault="00CD7E0F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dobrać elementy zewnętrzne</w:t>
            </w:r>
          </w:p>
          <w:p w:rsidR="00CD7E0F" w:rsidRPr="00952573" w:rsidRDefault="00CD7E0F" w:rsidP="00F22DAE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2573">
              <w:rPr>
                <w:rFonts w:ascii="Arial" w:hAnsi="Arial" w:cs="Arial"/>
                <w:color w:val="auto"/>
                <w:sz w:val="20"/>
                <w:szCs w:val="20"/>
              </w:rPr>
              <w:t>uzyskując zakładany czas zadziałania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komputerowe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dane do systemu diagnostyki pracy urządzeń </w:t>
            </w:r>
            <w:r w:rsidR="0010131D" w:rsidRPr="00E426A0">
              <w:rPr>
                <w:rFonts w:ascii="Arial" w:hAnsi="Arial" w:cs="Arial"/>
                <w:color w:val="auto"/>
                <w:sz w:val="20"/>
                <w:szCs w:val="20"/>
              </w:rPr>
              <w:t>sterowania ruchem kolejowym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przedstawiać współpracę urządzeń komputerowych z elementami wykonawczymi np. rozjazdy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3A53E9" w:rsidRPr="00E426A0" w:rsidRDefault="003A53E9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Blokady</w:t>
            </w: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stacyjna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D1E40" w:rsidRPr="00A9284A" w:rsidRDefault="003A53E9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84A">
              <w:rPr>
                <w:rFonts w:ascii="Arial" w:hAnsi="Arial" w:cs="Arial"/>
                <w:color w:val="auto"/>
                <w:sz w:val="20"/>
                <w:szCs w:val="20"/>
              </w:rPr>
              <w:t>określać zasadę współpracy bloków blokady stacyjnej</w:t>
            </w:r>
            <w:r w:rsidR="003D1E40" w:rsidRPr="00A928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A53E9" w:rsidRPr="00F22DAE" w:rsidRDefault="003D1E40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84A">
              <w:rPr>
                <w:rFonts w:ascii="Arial" w:hAnsi="Arial" w:cs="Arial"/>
                <w:color w:val="auto"/>
                <w:sz w:val="20"/>
                <w:szCs w:val="20"/>
              </w:rPr>
              <w:t>przedstawiać działanie przetwornicy sygnałowej</w:t>
            </w:r>
          </w:p>
        </w:tc>
        <w:tc>
          <w:tcPr>
            <w:tcW w:w="1246" w:type="pct"/>
          </w:tcPr>
          <w:p w:rsidR="003D1E40" w:rsidRDefault="003D1E40" w:rsidP="0022500A">
            <w:pPr>
              <w:numPr>
                <w:ilvl w:val="0"/>
                <w:numId w:val="170"/>
              </w:numPr>
              <w:ind w:left="221" w:hanging="22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współdziałanie elementów blokady stacyjnej </w:t>
            </w:r>
          </w:p>
          <w:p w:rsidR="003D1E40" w:rsidRPr="00E426A0" w:rsidRDefault="003D1E40" w:rsidP="003D1E40">
            <w:pPr>
              <w:ind w:left="22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wykorzystując tablice zależności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rPr>
          <w:trHeight w:val="1460"/>
        </w:trPr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Blokada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jednoodstępowa</w:t>
            </w:r>
            <w:proofErr w:type="spellEnd"/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zasadę współpracy bloków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pracę bloku przekaźnikowego z wkładką blokową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działanie bloku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wkładki przy blokowaniu</w:t>
            </w:r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stan neutralny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przy przerwie lub zwarciu przewodów łączących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przeciwtórność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liniową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Blokada samoczynna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kryteria stawności blokady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Eac</w:t>
            </w:r>
            <w:proofErr w:type="spellEnd"/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sposób wyświetlania 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sygnałów na semaforach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pomiary kryteriów blokady</w:t>
            </w:r>
          </w:p>
          <w:p w:rsidR="003A53E9" w:rsidRPr="00E426A0" w:rsidRDefault="003A53E9" w:rsidP="0022500A">
            <w:pPr>
              <w:numPr>
                <w:ilvl w:val="0"/>
                <w:numId w:val="169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sprawdzić działanie poleceń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Wbl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Zwbl</w:t>
            </w:r>
            <w:proofErr w:type="spellEnd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Pzk</w:t>
            </w:r>
            <w:proofErr w:type="spellEnd"/>
          </w:p>
        </w:tc>
        <w:tc>
          <w:tcPr>
            <w:tcW w:w="1246" w:type="pct"/>
          </w:tcPr>
          <w:p w:rsidR="003A53E9" w:rsidRPr="00E426A0" w:rsidRDefault="003A53E9" w:rsidP="0022500A">
            <w:pPr>
              <w:numPr>
                <w:ilvl w:val="0"/>
                <w:numId w:val="169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kryteria zobrazowania świateł blokady </w:t>
            </w:r>
            <w:proofErr w:type="spellStart"/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Eac</w:t>
            </w:r>
            <w:proofErr w:type="spellEnd"/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45FC5">
        <w:trPr>
          <w:trHeight w:val="921"/>
        </w:trPr>
        <w:tc>
          <w:tcPr>
            <w:tcW w:w="814" w:type="pct"/>
            <w:vMerge/>
          </w:tcPr>
          <w:p w:rsidR="003A53E9" w:rsidRPr="00E426A0" w:rsidRDefault="003A53E9" w:rsidP="0022500A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3A53E9" w:rsidRPr="00E426A0" w:rsidRDefault="003A53E9" w:rsidP="0022500A">
            <w:pPr>
              <w:numPr>
                <w:ilvl w:val="0"/>
                <w:numId w:val="1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Automatyka rozrządu</w:t>
            </w:r>
          </w:p>
        </w:tc>
        <w:tc>
          <w:tcPr>
            <w:tcW w:w="299" w:type="pct"/>
          </w:tcPr>
          <w:p w:rsidR="003A53E9" w:rsidRPr="00E426A0" w:rsidRDefault="003A53E9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A53E9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sterowanie hamulcami </w:t>
            </w:r>
          </w:p>
          <w:p w:rsidR="00952573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zjawisko Dopplera</w:t>
            </w:r>
          </w:p>
          <w:p w:rsidR="00952573" w:rsidRPr="00E426A0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przedstawić schemat blokowy sterowania rozrządem</w:t>
            </w:r>
          </w:p>
        </w:tc>
        <w:tc>
          <w:tcPr>
            <w:tcW w:w="1246" w:type="pct"/>
          </w:tcPr>
          <w:p w:rsidR="00952573" w:rsidRDefault="003A53E9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określać działanie akumulatora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hydraulicznego</w:t>
            </w:r>
            <w:r w:rsidR="00952573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3A53E9" w:rsidRPr="00F45FC5" w:rsidRDefault="00952573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system określania wolnej długości torów</w:t>
            </w:r>
          </w:p>
        </w:tc>
        <w:tc>
          <w:tcPr>
            <w:tcW w:w="376" w:type="pct"/>
          </w:tcPr>
          <w:p w:rsidR="003A53E9" w:rsidRPr="00E426A0" w:rsidRDefault="003A53E9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 w:val="restart"/>
          </w:tcPr>
          <w:p w:rsidR="0056377E" w:rsidRPr="00E426A0" w:rsidRDefault="0056377E" w:rsidP="00F22D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Urządzenia bezpieczeństwa</w:t>
            </w:r>
          </w:p>
        </w:tc>
        <w:tc>
          <w:tcPr>
            <w:tcW w:w="769" w:type="pct"/>
          </w:tcPr>
          <w:p w:rsidR="0056377E" w:rsidRDefault="0056377E" w:rsidP="0022500A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SHP</w:t>
            </w:r>
            <w:r w:rsidR="00952573">
              <w:rPr>
                <w:rFonts w:ascii="Arial" w:hAnsi="Arial" w:cs="Arial"/>
                <w:color w:val="auto"/>
                <w:sz w:val="20"/>
                <w:szCs w:val="20"/>
              </w:rPr>
              <w:t xml:space="preserve"> i sygnalizacja kabinowa</w:t>
            </w:r>
          </w:p>
          <w:p w:rsidR="00DE6E6D" w:rsidRPr="00E426A0" w:rsidRDefault="00DE6E6D" w:rsidP="00CD7E0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budowę elektromagnesu</w:t>
            </w:r>
          </w:p>
          <w:p w:rsidR="00952573" w:rsidRPr="00E426A0" w:rsidRDefault="00952573" w:rsidP="00723DF9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omówić technikę przesyłania informacji tor-pojazd</w:t>
            </w:r>
          </w:p>
        </w:tc>
        <w:tc>
          <w:tcPr>
            <w:tcW w:w="1246" w:type="pct"/>
          </w:tcPr>
          <w:p w:rsidR="0056377E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jakie parametry musi posiadać sprawny elektromagnes</w:t>
            </w:r>
          </w:p>
          <w:p w:rsidR="00952573" w:rsidRPr="00E426A0" w:rsidRDefault="00952573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wyjaśniać w jaki sposób nastawia się drogę przebiegu rozrządzanego taboru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  <w:vMerge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9" w:type="pct"/>
          </w:tcPr>
          <w:p w:rsidR="0056377E" w:rsidRPr="00E426A0" w:rsidRDefault="0056377E" w:rsidP="0022500A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SSP</w:t>
            </w:r>
          </w:p>
        </w:tc>
        <w:tc>
          <w:tcPr>
            <w:tcW w:w="299" w:type="pct"/>
          </w:tcPr>
          <w:p w:rsidR="0056377E" w:rsidRPr="00E426A0" w:rsidRDefault="0056377E" w:rsidP="00E426A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wpływ wyważenia drąga na pracę napędu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pobór prądu przez silnik przy normalnej pracy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wymuszonym hamowaniu ruchu drąga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sposób ryglowania drąga</w:t>
            </w:r>
          </w:p>
          <w:p w:rsidR="0056377E" w:rsidRPr="00E426A0" w:rsidRDefault="0081572C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obsługę awaryjną rogatki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rolę czujników </w:t>
            </w:r>
          </w:p>
          <w:p w:rsidR="0056377E" w:rsidRPr="00E426A0" w:rsidRDefault="0081572C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 blokowy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56377E" w:rsidRPr="00E426A0">
              <w:rPr>
                <w:rFonts w:ascii="Arial" w:hAnsi="Arial" w:cs="Arial"/>
                <w:color w:val="auto"/>
                <w:sz w:val="20"/>
                <w:szCs w:val="20"/>
              </w:rPr>
              <w:t>role bloków systemu</w:t>
            </w:r>
          </w:p>
          <w:p w:rsidR="0056377E" w:rsidRDefault="0056377E" w:rsidP="0022500A">
            <w:pPr>
              <w:numPr>
                <w:ilvl w:val="0"/>
                <w:numId w:val="168"/>
              </w:numP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sprawdzać czasy uruchomi</w:t>
            </w:r>
            <w:r w:rsidR="005B32A9" w:rsidRPr="00E426A0">
              <w:rPr>
                <w:rFonts w:ascii="Arial" w:hAnsi="Arial" w:cs="Arial"/>
                <w:color w:val="auto"/>
                <w:sz w:val="20"/>
                <w:szCs w:val="20"/>
              </w:rPr>
              <w:t>enia urządzeń, czas ostrzegania</w:t>
            </w:r>
          </w:p>
          <w:p w:rsidR="00723DF9" w:rsidRDefault="00723DF9" w:rsidP="00723DF9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pracować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 xml:space="preserve"> w zespole, ponosząc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dpowiedzialność 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wspólnie realizowane zadania</w:t>
            </w:r>
          </w:p>
          <w:p w:rsidR="00723DF9" w:rsidRPr="00E426A0" w:rsidRDefault="00723DF9" w:rsidP="00723DF9">
            <w:pPr>
              <w:numPr>
                <w:ilvl w:val="0"/>
                <w:numId w:val="1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7" w:hanging="22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23DF9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</w:tc>
        <w:tc>
          <w:tcPr>
            <w:tcW w:w="1246" w:type="pct"/>
          </w:tcPr>
          <w:p w:rsidR="0056377E" w:rsidRPr="00E426A0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opisywać schemat elektryczny silnika w napędzie</w:t>
            </w:r>
          </w:p>
          <w:p w:rsidR="0056377E" w:rsidRPr="00E426A0" w:rsidRDefault="0056377E" w:rsidP="0022500A">
            <w:pPr>
              <w:numPr>
                <w:ilvl w:val="0"/>
                <w:numId w:val="168"/>
              </w:numPr>
              <w:ind w:left="226"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czasy ostrzegania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zależności</w:t>
            </w:r>
          </w:p>
        </w:tc>
        <w:tc>
          <w:tcPr>
            <w:tcW w:w="376" w:type="pct"/>
          </w:tcPr>
          <w:p w:rsidR="0056377E" w:rsidRPr="00E426A0" w:rsidRDefault="0056377E" w:rsidP="00E426A0">
            <w:pPr>
              <w:rPr>
                <w:color w:val="auto"/>
              </w:rPr>
            </w:pPr>
            <w:r w:rsidRPr="00E426A0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E426A0" w:rsidRPr="00E426A0" w:rsidTr="00F22DAE">
        <w:tc>
          <w:tcPr>
            <w:tcW w:w="814" w:type="pct"/>
          </w:tcPr>
          <w:p w:rsidR="005B7CF4" w:rsidRPr="00E426A0" w:rsidRDefault="005B7CF4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426A0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769" w:type="pct"/>
          </w:tcPr>
          <w:p w:rsidR="005B7CF4" w:rsidRPr="00E426A0" w:rsidRDefault="005B7CF4" w:rsidP="00E426A0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5B7CF4" w:rsidRPr="00E426A0" w:rsidRDefault="00F45FC5" w:rsidP="00E426A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24</w:t>
            </w:r>
            <w:r w:rsidR="003B7B7A">
              <w:rPr>
                <w:rFonts w:ascii="Arial" w:hAnsi="Arial" w:cs="Arial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49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5B7CF4" w:rsidRPr="00E426A0" w:rsidRDefault="005B7CF4" w:rsidP="00E426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936787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 zakresie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 w tym: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>
        <w:rPr>
          <w:rFonts w:ascii="Arial" w:hAnsi="Arial" w:cs="Arial"/>
          <w:color w:val="auto"/>
          <w:sz w:val="20"/>
          <w:szCs w:val="20"/>
        </w:rPr>
        <w:t>wskazanie celów jakie powinny zostać osiągnięte podczas lekcji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D46EE3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 do treści i celów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D46EE3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dobór formy pracy z uczniami – </w:t>
      </w:r>
      <w:r w:rsidR="00D96764">
        <w:rPr>
          <w:rFonts w:ascii="Arial" w:hAnsi="Arial" w:cs="Arial"/>
          <w:color w:val="auto"/>
          <w:sz w:val="20"/>
          <w:szCs w:val="20"/>
        </w:rPr>
        <w:t>określenie liczby osób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w grupie, ok</w:t>
      </w:r>
      <w:r w:rsidR="005F10D0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 i umiejętności w zależności od metody nauczania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  <w:r w:rsidR="005F10D0">
        <w:rPr>
          <w:rFonts w:ascii="Arial" w:hAnsi="Arial" w:cs="Arial"/>
          <w:color w:val="auto"/>
          <w:sz w:val="20"/>
          <w:szCs w:val="20"/>
        </w:rPr>
        <w:t>,</w:t>
      </w:r>
    </w:p>
    <w:p w:rsidR="00A35020" w:rsidRPr="00B90B0E" w:rsidRDefault="00A35020" w:rsidP="0098501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  <w:r w:rsidR="00FE0B6B">
        <w:rPr>
          <w:rFonts w:ascii="Arial" w:hAnsi="Arial" w:cs="Arial"/>
          <w:color w:val="auto"/>
          <w:sz w:val="20"/>
          <w:szCs w:val="20"/>
        </w:rPr>
        <w:t>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FE0B6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5F10D0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F10D0" w:rsidRPr="005F10D0">
        <w:rPr>
          <w:rFonts w:ascii="Arial" w:hAnsi="Arial" w:cs="Arial"/>
          <w:color w:val="auto"/>
          <w:sz w:val="20"/>
          <w:szCs w:val="20"/>
        </w:rPr>
        <w:t>pracownia urządzeń sterowania ruchem kolejowym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, który jest przedmiotem o charakterze </w:t>
      </w:r>
      <w:r w:rsidR="005F10D0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</w:t>
      </w:r>
      <w:r w:rsidR="005F10D0">
        <w:rPr>
          <w:rFonts w:ascii="Arial" w:hAnsi="Arial" w:cs="Arial"/>
          <w:color w:val="auto"/>
          <w:sz w:val="20"/>
          <w:szCs w:val="20"/>
        </w:rPr>
        <w:t>: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wykład informacyjny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 z instruktarzem</w:t>
      </w:r>
    </w:p>
    <w:p w:rsidR="00A10D84" w:rsidRPr="00A10D84" w:rsidRDefault="00A10D84" w:rsidP="0098501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ćwiczenia praktyczne 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103F1B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073377" w:rsidRPr="00073377" w:rsidRDefault="00A10D84" w:rsidP="00C179B6">
      <w:pPr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5F10D0" w:rsidRPr="005F10D0">
        <w:rPr>
          <w:rFonts w:ascii="Arial" w:hAnsi="Arial" w:cs="Arial"/>
          <w:color w:val="auto"/>
          <w:sz w:val="20"/>
          <w:szCs w:val="20"/>
        </w:rPr>
        <w:t xml:space="preserve">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tablica zasilająca podłączona do sieci głównej i źródła awaryjnego zasilania np. agregatu spalinowo</w:t>
      </w:r>
      <w:r w:rsidR="00E37A27">
        <w:rPr>
          <w:rFonts w:ascii="Arial" w:eastAsia="Calibri" w:hAnsi="Arial" w:cs="Arial"/>
          <w:bCs/>
          <w:sz w:val="20"/>
          <w:szCs w:val="20"/>
        </w:rPr>
        <w:t xml:space="preserve"> -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elektrycznego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komputerowe dla nauczyciela podłączone do sieci lo</w:t>
      </w:r>
      <w:r w:rsidR="00C179B6">
        <w:rPr>
          <w:rFonts w:ascii="Arial" w:eastAsia="Calibri" w:hAnsi="Arial" w:cs="Arial"/>
          <w:bCs/>
          <w:sz w:val="20"/>
          <w:szCs w:val="20"/>
        </w:rPr>
        <w:t xml:space="preserve">kalnej z dostępem do Internetu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projektorem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multimedialnym</w:t>
      </w:r>
      <w:r w:rsidR="00E85394">
        <w:rPr>
          <w:rFonts w:ascii="Arial" w:eastAsia="Calibri" w:hAnsi="Arial" w:cs="Arial"/>
          <w:bCs/>
          <w:sz w:val="20"/>
          <w:szCs w:val="20"/>
        </w:rPr>
        <w:t>, stanowisko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 do badania urządzeń kluczowych obejmujące skrzynię kluczową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zazulaka</w:t>
      </w:r>
      <w:proofErr w:type="spellEnd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, skrzynię p46, zamki kluczowe: ryglowe, trzpieniowe,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wykolejnicowe</w:t>
      </w:r>
      <w:proofErr w:type="spellEnd"/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napędów zwrotnicowych mechanicznych i elektrycznych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mechanicznych obejmujące ławę dźwigniową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obejmujące skrzynię zależności, aparat blokowy z podstawą blokady stacyjnej i liniowej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wyposażone w kostkowy pulpit nastawczy z układem symulacji pracy urządzeń stacyjnych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sygnalizacji przejazdowej </w:t>
      </w:r>
      <w:r w:rsidR="00C179B6">
        <w:rPr>
          <w:rFonts w:ascii="Arial" w:eastAsia="Calibri" w:hAnsi="Arial" w:cs="Arial"/>
          <w:bCs/>
          <w:sz w:val="20"/>
          <w:szCs w:val="20"/>
        </w:rPr>
        <w:br/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z napędem rogatkowym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stanowisko do badania półsamoczynnej i samoczynnej blokady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liniowej</w:t>
      </w:r>
      <w:r w:rsidR="00E85394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E85394" w:rsidRPr="001E292D">
        <w:rPr>
          <w:rFonts w:ascii="Arial" w:eastAsia="Calibri" w:hAnsi="Arial" w:cs="Arial"/>
          <w:bCs/>
          <w:sz w:val="20"/>
          <w:szCs w:val="20"/>
        </w:rPr>
        <w:t>stanowisko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 xml:space="preserve"> do badania urządzeń łączności ruchowej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urządzeń samoczynnego hamowania pociągu – SHP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torowych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 xml:space="preserve">(klasycznych, </w:t>
      </w:r>
      <w:proofErr w:type="spellStart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bezzłączowych</w:t>
      </w:r>
      <w:proofErr w:type="spellEnd"/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, liczników osi)</w:t>
      </w:r>
      <w:r w:rsidR="00764CBA">
        <w:rPr>
          <w:rFonts w:ascii="Arial" w:eastAsia="Calibri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eastAsia="Calibri" w:hAnsi="Arial" w:cs="Arial"/>
          <w:bCs/>
          <w:sz w:val="20"/>
          <w:szCs w:val="20"/>
        </w:rPr>
        <w:t>stanowisko do badania obwodów świateł semafora</w:t>
      </w:r>
      <w:r w:rsidR="00E85394">
        <w:rPr>
          <w:rFonts w:ascii="Arial" w:eastAsia="Calibri" w:hAnsi="Arial" w:cs="Arial"/>
          <w:bCs/>
          <w:sz w:val="20"/>
          <w:szCs w:val="20"/>
        </w:rPr>
        <w:t>,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wyposażone w komputerowy pulpit nastawczy z</w:t>
      </w:r>
      <w:r w:rsidR="002E4A33">
        <w:rPr>
          <w:rFonts w:ascii="Arial" w:hAnsi="Arial" w:cs="Arial"/>
          <w:bCs/>
          <w:color w:val="auto"/>
          <w:sz w:val="20"/>
          <w:szCs w:val="20"/>
        </w:rPr>
        <w:t> 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układem symulacji pracy urządzeń stacyjnych</w:t>
      </w:r>
      <w:r w:rsidR="00764CB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1E292D" w:rsidRPr="001E292D">
        <w:rPr>
          <w:rFonts w:ascii="Arial" w:hAnsi="Arial" w:cs="Arial"/>
          <w:bCs/>
          <w:color w:val="auto"/>
          <w:sz w:val="20"/>
          <w:szCs w:val="20"/>
        </w:rPr>
        <w:t>stanowisko do badania zwrotnicowych obwodów nastawczych.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>
        <w:rPr>
          <w:rFonts w:ascii="Arial" w:eastAsia="Calibri" w:hAnsi="Arial" w:cs="Arial"/>
          <w:bCs/>
          <w:sz w:val="20"/>
          <w:szCs w:val="20"/>
        </w:rPr>
        <w:t>P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 z zabezpieczeniem przeciwporażeniowym, wyposażona w wyłączniki awaryjne i wyłącznik awaryjny centralny, pojemniki do selektywnej zbiórki odpadów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Poligon doświadczalny:</w:t>
      </w:r>
      <w:r w:rsidR="0007337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przejazd </w:t>
      </w:r>
      <w:r w:rsidR="00EC3970">
        <w:rPr>
          <w:rFonts w:ascii="Arial" w:eastAsia="Calibri" w:hAnsi="Arial" w:cs="Arial"/>
          <w:bCs/>
          <w:sz w:val="20"/>
          <w:szCs w:val="20"/>
        </w:rPr>
        <w:t>kolejowo-drogow</w:t>
      </w:r>
      <w:r w:rsidR="00E85394" w:rsidRPr="00073377">
        <w:rPr>
          <w:rFonts w:ascii="Arial" w:eastAsia="Calibri" w:hAnsi="Arial" w:cs="Arial"/>
          <w:bCs/>
          <w:sz w:val="20"/>
          <w:szCs w:val="20"/>
        </w:rPr>
        <w:t>y wyposażony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 xml:space="preserve"> w sygnalizację przejazdową wraz tarczami top i rogatkami</w:t>
      </w:r>
      <w:r w:rsidR="00764CBA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tor wyposażony w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rozjazdy kolejowe z różnego typu napędami zwrotnicowymi, semafor świetlny pięciokomorowy</w:t>
      </w:r>
      <w:r w:rsidR="00764CBA">
        <w:rPr>
          <w:rFonts w:ascii="Arial" w:eastAsia="Calibri" w:hAnsi="Arial" w:cs="Arial"/>
          <w:bCs/>
          <w:sz w:val="20"/>
          <w:szCs w:val="20"/>
        </w:rPr>
        <w:t>,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urządzenia zewnętrzne powinny być uzależnione</w:t>
      </w:r>
      <w:r w:rsidR="003766C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73377" w:rsidRPr="00073377">
        <w:rPr>
          <w:rFonts w:ascii="Arial" w:eastAsia="Calibri" w:hAnsi="Arial" w:cs="Arial"/>
          <w:bCs/>
          <w:sz w:val="20"/>
          <w:szCs w:val="20"/>
        </w:rPr>
        <w:t>z urządzeniami nastawczymi w pracowni urządzeń sterowania ruchem kolejowym i łączności.</w:t>
      </w:r>
    </w:p>
    <w:p w:rsidR="00C179B6" w:rsidRPr="001E292D" w:rsidRDefault="00C179B6" w:rsidP="00F22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367EB" w:rsidRPr="00A10D84" w:rsidRDefault="00A10D84" w:rsidP="001367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Lekcje powinny być prowadzone z wykorzystaniem </w:t>
      </w:r>
      <w:r w:rsidR="009F1109">
        <w:rPr>
          <w:rFonts w:ascii="Arial" w:hAnsi="Arial" w:cs="Arial"/>
          <w:color w:val="auto"/>
          <w:sz w:val="20"/>
          <w:szCs w:val="20"/>
        </w:rPr>
        <w:t xml:space="preserve">form </w:t>
      </w:r>
      <w:r w:rsidR="00E85394">
        <w:rPr>
          <w:rFonts w:ascii="Arial" w:hAnsi="Arial" w:cs="Arial"/>
          <w:color w:val="auto"/>
          <w:sz w:val="20"/>
          <w:szCs w:val="20"/>
        </w:rPr>
        <w:t>kształcenia: indywidualnych</w:t>
      </w:r>
      <w:r w:rsidR="008543F5">
        <w:rPr>
          <w:rFonts w:ascii="Arial" w:hAnsi="Arial" w:cs="Arial"/>
          <w:color w:val="auto"/>
          <w:sz w:val="20"/>
          <w:szCs w:val="20"/>
        </w:rPr>
        <w:t xml:space="preserve"> i zespołowych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liczba kształconych w grupie nie powinna przekraczać </w:t>
      </w:r>
      <w:r w:rsidR="00AF2AA5">
        <w:rPr>
          <w:rFonts w:ascii="Arial" w:hAnsi="Arial" w:cs="Arial"/>
          <w:color w:val="auto"/>
          <w:sz w:val="20"/>
          <w:szCs w:val="20"/>
        </w:rPr>
        <w:t xml:space="preserve">16 </w:t>
      </w:r>
      <w:r w:rsidRPr="00A10D84">
        <w:rPr>
          <w:rFonts w:ascii="Arial" w:hAnsi="Arial" w:cs="Arial"/>
          <w:color w:val="auto"/>
          <w:sz w:val="20"/>
          <w:szCs w:val="20"/>
        </w:rPr>
        <w:t>os</w:t>
      </w:r>
      <w:r w:rsidR="00AF2AA5">
        <w:rPr>
          <w:rFonts w:ascii="Arial" w:hAnsi="Arial" w:cs="Arial"/>
          <w:color w:val="auto"/>
          <w:sz w:val="20"/>
          <w:szCs w:val="20"/>
        </w:rPr>
        <w:t xml:space="preserve">ób.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Istotną kwestia w kształceniu zawodowym jest indywidualizacja pracy w kierunku potrzeb i możliwości w zakresie, metod, środków oraz form kształcenia. </w:t>
      </w:r>
      <w:r w:rsidR="001367EB">
        <w:rPr>
          <w:rFonts w:ascii="Arial" w:hAnsi="Arial" w:cs="Arial"/>
          <w:color w:val="auto"/>
          <w:sz w:val="20"/>
          <w:szCs w:val="20"/>
        </w:rPr>
        <w:t>Formy organizacyjne powinny uwzględniać indywi</w:t>
      </w:r>
      <w:r w:rsidR="00E85394">
        <w:rPr>
          <w:rFonts w:ascii="Arial" w:hAnsi="Arial" w:cs="Arial"/>
          <w:color w:val="auto"/>
          <w:sz w:val="20"/>
          <w:szCs w:val="20"/>
        </w:rPr>
        <w:t>dualne potrzeby i </w:t>
      </w:r>
      <w:r w:rsidR="001367EB">
        <w:rPr>
          <w:rFonts w:ascii="Arial" w:hAnsi="Arial" w:cs="Arial"/>
          <w:color w:val="auto"/>
          <w:sz w:val="20"/>
          <w:szCs w:val="20"/>
        </w:rPr>
        <w:t>możliwości ucznia i tak powinny być dobierane.</w:t>
      </w: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10D84" w:rsidRPr="00A10D84" w:rsidRDefault="00A10D84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</w:t>
      </w:r>
      <w:r w:rsidR="00E659DC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A10D84" w:rsidRPr="00AF2AA5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>testy mieszane</w:t>
      </w:r>
      <w:r w:rsidR="00E659DC">
        <w:rPr>
          <w:rFonts w:ascii="Arial" w:hAnsi="Arial" w:cs="Arial"/>
          <w:color w:val="auto"/>
          <w:sz w:val="20"/>
          <w:szCs w:val="20"/>
        </w:rPr>
        <w:t>,</w:t>
      </w:r>
      <w:r w:rsidRPr="00AF2AA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10D84" w:rsidRDefault="00A10D84" w:rsidP="0098501B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F2AA5">
        <w:rPr>
          <w:rFonts w:ascii="Arial" w:hAnsi="Arial" w:cs="Arial"/>
          <w:color w:val="auto"/>
          <w:sz w:val="20"/>
          <w:szCs w:val="20"/>
        </w:rPr>
        <w:t xml:space="preserve">próba </w:t>
      </w:r>
      <w:r w:rsidR="00AF2AA5" w:rsidRPr="00AF2AA5">
        <w:rPr>
          <w:rFonts w:ascii="Arial" w:hAnsi="Arial" w:cs="Arial"/>
          <w:color w:val="auto"/>
          <w:sz w:val="20"/>
          <w:szCs w:val="20"/>
        </w:rPr>
        <w:t>pracy</w:t>
      </w:r>
      <w:r w:rsidR="00E659DC">
        <w:rPr>
          <w:rFonts w:ascii="Arial" w:hAnsi="Arial" w:cs="Arial"/>
          <w:color w:val="auto"/>
          <w:sz w:val="20"/>
          <w:szCs w:val="20"/>
        </w:rPr>
        <w:t>.</w:t>
      </w:r>
    </w:p>
    <w:p w:rsidR="00936787" w:rsidRPr="00AF2AA5" w:rsidRDefault="00936787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A10D84" w:rsidRPr="00A10D84" w:rsidRDefault="00A10D84" w:rsidP="00BA520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 xml:space="preserve">EWALUACJA PRZEDMIOTU I 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 charakterze </w:t>
      </w:r>
      <w:r w:rsidR="00AF2AA5">
        <w:rPr>
          <w:rFonts w:ascii="Arial" w:hAnsi="Arial" w:cs="Arial"/>
          <w:color w:val="auto"/>
          <w:sz w:val="20"/>
          <w:szCs w:val="20"/>
        </w:rPr>
        <w:t>praktycznym</w:t>
      </w:r>
      <w:r w:rsidR="00F45FC5">
        <w:rPr>
          <w:rFonts w:ascii="Arial" w:hAnsi="Arial" w:cs="Arial"/>
          <w:color w:val="auto"/>
          <w:sz w:val="20"/>
          <w:szCs w:val="20"/>
        </w:rPr>
        <w:t>,</w:t>
      </w:r>
      <w:r w:rsidR="00AF2AA5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AF2AA5">
        <w:rPr>
          <w:rFonts w:ascii="Arial" w:hAnsi="Arial" w:cs="Arial"/>
          <w:color w:val="auto"/>
          <w:sz w:val="20"/>
          <w:szCs w:val="20"/>
        </w:rPr>
        <w:t xml:space="preserve"> oraz ilościowych ankiety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. W trakcie badań ewaluacyjnych powinno się zastosować kilka </w:t>
      </w:r>
      <w:r w:rsidR="00AF2AA5" w:rsidRPr="00A10D84">
        <w:rPr>
          <w:rFonts w:ascii="Arial" w:hAnsi="Arial" w:cs="Arial"/>
          <w:color w:val="auto"/>
          <w:sz w:val="20"/>
          <w:szCs w:val="20"/>
        </w:rPr>
        <w:t>różnych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metod badawczych dla lepszej oceny i oszacowania. </w:t>
      </w:r>
    </w:p>
    <w:p w:rsidR="00A10D84" w:rsidRP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AF2AA5" w:rsidRPr="00AF2AA5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jedną z ważnych metod wydaje się samoocena nauczyciela, który ocenia jakość przygotowanych przez siebie treści nauczania, środków dydaktycznych i metod nauczania do ćwiczeń oraz ich dobór do nauczanej grupy osób </w:t>
      </w:r>
      <w:r w:rsidR="00E85394">
        <w:rPr>
          <w:rFonts w:ascii="Arial" w:hAnsi="Arial" w:cs="Arial"/>
          <w:color w:val="auto"/>
          <w:sz w:val="20"/>
          <w:szCs w:val="20"/>
        </w:rPr>
        <w:t>a </w:t>
      </w:r>
      <w:r w:rsidRPr="00A10D84">
        <w:rPr>
          <w:rFonts w:ascii="Arial" w:hAnsi="Arial" w:cs="Arial"/>
          <w:color w:val="auto"/>
          <w:sz w:val="20"/>
          <w:szCs w:val="20"/>
        </w:rPr>
        <w:t>nawet do poszczególnych uczniów. Nauczyciel podczas działań ewaluacyjnych powinien dokonać też oceny posiadanych materiałów dydaktycznych</w:t>
      </w:r>
      <w:r w:rsidR="00AF2AA5">
        <w:rPr>
          <w:rFonts w:ascii="Arial" w:hAnsi="Arial" w:cs="Arial"/>
          <w:color w:val="auto"/>
          <w:sz w:val="20"/>
          <w:szCs w:val="20"/>
        </w:rPr>
        <w:t xml:space="preserve">,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materiałów wideo, dokumentacji technicznej czy też dostępnych elementów wyposażenia pracowni i sal lekcyjnych, w których prowadzone są lekcje – </w:t>
      </w:r>
      <w:r w:rsidR="00E85394">
        <w:rPr>
          <w:rFonts w:ascii="Arial" w:hAnsi="Arial" w:cs="Arial"/>
          <w:sz w:val="20"/>
          <w:szCs w:val="20"/>
        </w:rPr>
        <w:t>ze </w:t>
      </w:r>
      <w:r w:rsidRPr="00A10D84">
        <w:rPr>
          <w:rFonts w:ascii="Arial" w:hAnsi="Arial" w:cs="Arial"/>
          <w:sz w:val="20"/>
          <w:szCs w:val="20"/>
        </w:rPr>
        <w:t>szczególnym uwzględnieniem rozwoju i postępu technologicznego w branży kolejowej.</w:t>
      </w:r>
    </w:p>
    <w:p w:rsidR="00A10D84" w:rsidRDefault="00A10D84" w:rsidP="005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Kluczowe umiejętności podlegające ewaluacji w ramach przedmiotu </w:t>
      </w:r>
      <w:r w:rsidR="00942B30" w:rsidRPr="00942B30">
        <w:rPr>
          <w:rFonts w:ascii="Arial" w:hAnsi="Arial" w:cs="Arial"/>
          <w:color w:val="auto"/>
          <w:sz w:val="20"/>
          <w:szCs w:val="20"/>
        </w:rPr>
        <w:t xml:space="preserve">pracownia urządzeń sterowania ruchem kolejowym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B61712" w:rsidRPr="006F1B2A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umiejętności </w:t>
      </w:r>
      <w:r w:rsidRPr="006F1B2A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nia</w:t>
      </w:r>
      <w:r w:rsidRPr="006F1B2A">
        <w:rPr>
          <w:rFonts w:ascii="Arial" w:hAnsi="Arial" w:cs="Arial"/>
          <w:sz w:val="20"/>
          <w:szCs w:val="20"/>
        </w:rPr>
        <w:t xml:space="preserve"> i analizować plan</w:t>
      </w:r>
      <w:r>
        <w:rPr>
          <w:rFonts w:ascii="Arial" w:hAnsi="Arial" w:cs="Arial"/>
          <w:sz w:val="20"/>
          <w:szCs w:val="20"/>
        </w:rPr>
        <w:t>ów schematycznych</w:t>
      </w:r>
      <w:r w:rsidRPr="006F1B2A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 xml:space="preserve">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>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 w:rsidRPr="006F1B2A">
        <w:rPr>
          <w:rFonts w:ascii="Arial" w:hAnsi="Arial" w:cs="Arial"/>
          <w:sz w:val="20"/>
          <w:szCs w:val="20"/>
        </w:rPr>
        <w:t>mont</w:t>
      </w:r>
      <w:r>
        <w:rPr>
          <w:rFonts w:ascii="Arial" w:hAnsi="Arial" w:cs="Arial"/>
          <w:sz w:val="20"/>
          <w:szCs w:val="20"/>
        </w:rPr>
        <w:t>ażu</w:t>
      </w:r>
      <w:r w:rsidRPr="006F1B2A">
        <w:rPr>
          <w:rFonts w:ascii="Arial" w:hAnsi="Arial" w:cs="Arial"/>
          <w:sz w:val="20"/>
          <w:szCs w:val="20"/>
        </w:rPr>
        <w:t xml:space="preserve"> obwod</w:t>
      </w:r>
      <w:r>
        <w:rPr>
          <w:rFonts w:ascii="Arial" w:hAnsi="Arial" w:cs="Arial"/>
          <w:sz w:val="20"/>
          <w:szCs w:val="20"/>
        </w:rPr>
        <w:t>ów</w:t>
      </w:r>
      <w:r w:rsidRPr="006F1B2A">
        <w:rPr>
          <w:rFonts w:ascii="Arial" w:hAnsi="Arial" w:cs="Arial"/>
          <w:sz w:val="20"/>
          <w:szCs w:val="20"/>
        </w:rPr>
        <w:t xml:space="preserve"> zależnościow</w:t>
      </w:r>
      <w:r>
        <w:rPr>
          <w:rFonts w:ascii="Arial" w:hAnsi="Arial" w:cs="Arial"/>
          <w:sz w:val="20"/>
          <w:szCs w:val="20"/>
        </w:rPr>
        <w:t>ych</w:t>
      </w:r>
      <w:r w:rsidRPr="006F1B2A">
        <w:rPr>
          <w:rFonts w:ascii="Arial" w:hAnsi="Arial" w:cs="Arial"/>
          <w:sz w:val="20"/>
          <w:szCs w:val="20"/>
        </w:rPr>
        <w:t>, sterując</w:t>
      </w:r>
      <w:r>
        <w:rPr>
          <w:rFonts w:ascii="Arial" w:hAnsi="Arial" w:cs="Arial"/>
          <w:sz w:val="20"/>
          <w:szCs w:val="20"/>
        </w:rPr>
        <w:t>ych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Pr="006F1B2A">
        <w:rPr>
          <w:rFonts w:ascii="Arial" w:hAnsi="Arial" w:cs="Arial"/>
          <w:sz w:val="20"/>
          <w:szCs w:val="20"/>
        </w:rPr>
        <w:t>sygnałow</w:t>
      </w:r>
      <w:r>
        <w:rPr>
          <w:rFonts w:ascii="Arial" w:hAnsi="Arial" w:cs="Arial"/>
          <w:sz w:val="20"/>
          <w:szCs w:val="20"/>
        </w:rPr>
        <w:t xml:space="preserve">ych w urządzeniach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mechanicznych, przekaźnikowych i komputerowych,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montażu i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</w:t>
      </w:r>
      <w:r w:rsidR="00F22DA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obwody </w:t>
      </w:r>
      <w:proofErr w:type="spellStart"/>
      <w:r>
        <w:rPr>
          <w:rFonts w:ascii="Arial" w:hAnsi="Arial" w:cs="Arial"/>
          <w:sz w:val="20"/>
          <w:szCs w:val="20"/>
        </w:rPr>
        <w:t>niezajętości</w:t>
      </w:r>
      <w:proofErr w:type="spellEnd"/>
      <w:r>
        <w:rPr>
          <w:rFonts w:ascii="Arial" w:hAnsi="Arial" w:cs="Arial"/>
          <w:sz w:val="20"/>
          <w:szCs w:val="20"/>
        </w:rPr>
        <w:t>, napędy zwrotnicowe, sygnalizatory),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konserwacji i regulacji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>
        <w:rPr>
          <w:rFonts w:ascii="Arial" w:hAnsi="Arial" w:cs="Arial"/>
          <w:sz w:val="20"/>
          <w:szCs w:val="20"/>
        </w:rPr>
        <w:t xml:space="preserve"> (napędy zwrotnicowe, sygnalizatory, pędnie, nastawnice i aparaty blokowe, czujniki, elektromagnesy i hamulce torowe),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kontroli działania, i regulacji oraz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konserwacji urządzeń</w:t>
      </w:r>
      <w:r w:rsidR="00376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rogatkowych, samoczynnego systemu przejazdowego,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układania kabli i ich pomiary,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diagnozowania nieprawidłowości w działaniu urządzeń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A764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znaleźć przyczyny ich powstania, n</w:t>
      </w:r>
      <w:r w:rsidR="000746D5">
        <w:rPr>
          <w:rFonts w:ascii="Arial" w:hAnsi="Arial" w:cs="Arial"/>
          <w:sz w:val="20"/>
          <w:szCs w:val="20"/>
        </w:rPr>
        <w:t>ie dopuścić do ich występowania,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stosowania procedur podczas prowadzenia</w:t>
      </w:r>
      <w:r w:rsidR="000746D5">
        <w:rPr>
          <w:rFonts w:ascii="Arial" w:hAnsi="Arial" w:cs="Arial"/>
          <w:sz w:val="20"/>
          <w:szCs w:val="20"/>
        </w:rPr>
        <w:t xml:space="preserve"> prac montażowych i naprawczych,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kontroli apara</w:t>
      </w:r>
      <w:r w:rsidR="000746D5">
        <w:rPr>
          <w:rFonts w:ascii="Arial" w:hAnsi="Arial" w:cs="Arial"/>
          <w:sz w:val="20"/>
          <w:szCs w:val="20"/>
        </w:rPr>
        <w:t xml:space="preserve">tury zasilającej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odbioru technicznego</w:t>
      </w:r>
      <w:r w:rsidR="000746D5">
        <w:rPr>
          <w:rFonts w:ascii="Arial" w:hAnsi="Arial" w:cs="Arial"/>
          <w:sz w:val="20"/>
          <w:szCs w:val="20"/>
        </w:rPr>
        <w:t xml:space="preserve"> nowo zabudowane urządzenia </w:t>
      </w:r>
      <w:r w:rsidR="0010131D">
        <w:rPr>
          <w:rFonts w:ascii="Arial" w:hAnsi="Arial" w:cs="Arial"/>
          <w:sz w:val="20"/>
          <w:szCs w:val="20"/>
        </w:rPr>
        <w:t>sterowania ruchem kolejowym</w:t>
      </w:r>
      <w:r w:rsidR="000746D5">
        <w:rPr>
          <w:rFonts w:ascii="Arial" w:hAnsi="Arial" w:cs="Arial"/>
          <w:sz w:val="20"/>
          <w:szCs w:val="20"/>
        </w:rPr>
        <w:t>,</w:t>
      </w:r>
    </w:p>
    <w:p w:rsidR="00B61712" w:rsidRDefault="00506EE3" w:rsidP="0022500A">
      <w:pPr>
        <w:numPr>
          <w:ilvl w:val="0"/>
          <w:numId w:val="1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pacing w:line="360" w:lineRule="auto"/>
        <w:ind w:left="567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umiejętności stosowania programów komputerowych w diagnostyce i prowadzeniu dokumentacji urządzeń.</w:t>
      </w:r>
    </w:p>
    <w:p w:rsidR="00AF2AA5" w:rsidRPr="00F22DAE" w:rsidRDefault="00AF2AA5" w:rsidP="00E37A27">
      <w:pPr>
        <w:spacing w:line="360" w:lineRule="auto"/>
        <w:ind w:left="567" w:hanging="207"/>
        <w:rPr>
          <w:rFonts w:ascii="Arial" w:hAnsi="Arial" w:cs="Arial"/>
          <w:sz w:val="20"/>
          <w:szCs w:val="20"/>
        </w:rPr>
      </w:pPr>
    </w:p>
    <w:p w:rsidR="00761A9F" w:rsidRPr="00F22DAE" w:rsidRDefault="00AF2AA5" w:rsidP="00BA520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761A9F" w:rsidRPr="00AF2AA5">
        <w:rPr>
          <w:rFonts w:ascii="Arial" w:hAnsi="Arial" w:cs="Arial"/>
          <w:b/>
          <w:sz w:val="28"/>
          <w:szCs w:val="28"/>
        </w:rPr>
        <w:t xml:space="preserve">PRAKTYKI </w:t>
      </w:r>
      <w:r w:rsidR="00761A9F" w:rsidRPr="00F22DAE">
        <w:rPr>
          <w:rFonts w:ascii="Arial" w:hAnsi="Arial" w:cs="Arial"/>
          <w:b/>
          <w:color w:val="auto"/>
          <w:sz w:val="28"/>
          <w:szCs w:val="28"/>
        </w:rPr>
        <w:t xml:space="preserve">ZAWODOWE </w:t>
      </w:r>
    </w:p>
    <w:p w:rsidR="00761A9F" w:rsidRDefault="00761A9F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A734B">
        <w:rPr>
          <w:rFonts w:ascii="Arial" w:hAnsi="Arial" w:cs="Arial"/>
          <w:b/>
          <w:sz w:val="20"/>
          <w:szCs w:val="20"/>
        </w:rPr>
        <w:t>Cele ogólne praktyk zawodowych</w:t>
      </w:r>
    </w:p>
    <w:p w:rsidR="008533D1" w:rsidRPr="00DA734B" w:rsidRDefault="008533D1" w:rsidP="00BA5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1A9F" w:rsidRPr="00CB5ABF" w:rsidRDefault="00D0004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Przedstawiać</w:t>
      </w:r>
      <w:r w:rsidR="00CB5ABF" w:rsidRPr="00CB5ABF">
        <w:rPr>
          <w:rFonts w:ascii="Arial" w:hAnsi="Arial" w:cs="Arial"/>
          <w:sz w:val="20"/>
          <w:szCs w:val="20"/>
        </w:rPr>
        <w:t xml:space="preserve"> strukturę organizacyjną i podzia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 xml:space="preserve"> kompetencji jednostek zak</w:t>
      </w:r>
      <w:r w:rsidR="00CB5ABF">
        <w:rPr>
          <w:rFonts w:ascii="Arial" w:hAnsi="Arial" w:cs="Arial"/>
          <w:sz w:val="20"/>
          <w:szCs w:val="20"/>
        </w:rPr>
        <w:t>ł</w:t>
      </w:r>
      <w:r w:rsidR="00CB5ABF" w:rsidRPr="00CB5ABF">
        <w:rPr>
          <w:rFonts w:ascii="Arial" w:hAnsi="Arial" w:cs="Arial"/>
          <w:sz w:val="20"/>
          <w:szCs w:val="20"/>
        </w:rPr>
        <w:t>adu linii</w:t>
      </w:r>
      <w:r w:rsidR="00CB5ABF">
        <w:rPr>
          <w:rFonts w:ascii="Arial" w:hAnsi="Arial" w:cs="Arial"/>
          <w:sz w:val="20"/>
          <w:szCs w:val="20"/>
        </w:rPr>
        <w:t xml:space="preserve"> kolejowych</w:t>
      </w:r>
      <w:r w:rsidR="00AF2AA5">
        <w:rPr>
          <w:rFonts w:ascii="Arial" w:hAnsi="Arial" w:cs="Arial"/>
          <w:sz w:val="20"/>
          <w:szCs w:val="20"/>
        </w:rPr>
        <w:t>.</w:t>
      </w:r>
    </w:p>
    <w:p w:rsidR="00CB5ABF" w:rsidRDefault="00700B1F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Stosować</w:t>
      </w:r>
      <w:r w:rsidR="00CB5ABF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przepisy </w:t>
      </w:r>
      <w:r w:rsid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BHP</w:t>
      </w:r>
      <w:r w:rsidR="00AF2AA5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łuż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si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instrukcjami, albumami i dokumentacj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technicznoruchow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Zdiagnozowa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CB5ABF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sterowania ruchem kolejowym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D07357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Wykonywać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czynno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ś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ci monta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owe i konse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</w:t>
      </w:r>
      <w:r w:rsidR="00CB5ABF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wacyjne w czasie praktyki pod 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n</w:t>
      </w:r>
      <w:r w:rsidR="00DD6D7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adzorem wyznaczonego pracownika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CB5ABF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Dobra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i narz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ę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dzia do badania urz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dzenia lub uk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adu automatyki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Obs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ż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przyrz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dy pomiarowe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zapisu o u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st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erce w dokumentacji na nastawni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Sporz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dzi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wykaz pracy.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Dokona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podzia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u zada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ń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zespołu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pracowników 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automatyk</w:t>
      </w:r>
      <w:r w:rsidR="00E2167B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i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Pr="00312781" w:rsidRDefault="00074DC1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Określać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indywidualną odpowiedzialność za prawidłowe i bezpieczne działanie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u</w:t>
      </w:r>
      <w:r w:rsidR="00AF2AA5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rz</w:t>
      </w:r>
      <w:r w:rsidR="00EB770C" w:rsidRP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ądzeń sterowania ruchem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EB770C" w:rsidRDefault="00AF2AA5" w:rsidP="0098501B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Zam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ó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wi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i rozdysponowa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ć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m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ateria</w:t>
      </w:r>
      <w:r w:rsid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ł</w:t>
      </w:r>
      <w:r w:rsidR="00EB770C" w:rsidRPr="00EB77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y eksploatacyjne</w:t>
      </w:r>
      <w:r w:rsidR="0031278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F11982" w:rsidRDefault="00F11982" w:rsidP="00BA5202">
      <w:pPr>
        <w:spacing w:line="360" w:lineRule="auto"/>
        <w:ind w:left="720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F11982" w:rsidRDefault="00E1540C" w:rsidP="00BA5202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F11982" w:rsidRPr="00DA734B">
        <w:rPr>
          <w:rFonts w:ascii="Arial" w:eastAsia="Arial" w:hAnsi="Arial" w:cs="Arial"/>
          <w:b/>
          <w:sz w:val="20"/>
          <w:szCs w:val="20"/>
        </w:rPr>
        <w:t>MATERIAŁ NAUCZANIA</w:t>
      </w:r>
      <w:r w:rsidR="00157ADE">
        <w:rPr>
          <w:rFonts w:ascii="Arial" w:eastAsia="Arial" w:hAnsi="Arial" w:cs="Arial"/>
          <w:b/>
          <w:sz w:val="20"/>
          <w:szCs w:val="20"/>
        </w:rPr>
        <w:t>: 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466"/>
        <w:gridCol w:w="850"/>
        <w:gridCol w:w="3970"/>
        <w:gridCol w:w="3507"/>
        <w:gridCol w:w="1106"/>
      </w:tblGrid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7" w:type="pct"/>
            <w:vMerge w:val="restar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29" w:type="pct"/>
            <w:gridSpan w:val="2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Podstawowe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33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F22DAE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Bezpieczeństwo na kolei</w:t>
            </w: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1. Bezpieczeństwo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pracy, ochrona przeciwpożarowa, ochrona środowiska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higieny pracy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trakcji elektrycznej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oraz urządzeń sterowania ruchem kolejowym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przestrzegać zasad ochrony środowiska podczas planowania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wykonywania zadań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środki ochrony indywidualnej podczas wykonywania zadań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zabezpieczać miejsce prowadzenia robót przy montażu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naprawie urządzeń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powiadamiać służby ratownictwa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życia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przedsiębiorstwie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pierwszej pomocy poszkodowanym biorącym udział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wypadku kolejowym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obsługiwać podręczny sprzęt gaśniczy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posługiwać się urzą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dzeniami sygnalizacji alarmowej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dokonać wywołania alarmowego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sytuacjach awaryjnych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dobrać środki ochrony indywidualnej i zbiorowej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bezpiecznie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czasie normalnego ruchu pociągów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środkami sygnalizacji alarmowej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zapobiegać zagrożeniom życia i zdrowia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przedsiębiorstwie 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kolejowym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2. Organizacja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stanowiska pracy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wybrać miejsce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zorganizować miejsca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zabezpieczać miejsce prowadzenia robót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zagrożenia zdrowia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życia występujące na stanowisku pracy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zagrożenia występujące podczas pracy przy sieciach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zagrożenia występujące podczas pracy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podstacjach trakcyjnych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kabinach sekcyjnych, przy pracach na torach podczas prowadzenia ruchu kolejowego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wymieniać skutk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oddziaływania czynnikó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szkodliwych środowiska pracy podczas montażu sieci zasilających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trakcji elektrycznej, przy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pracach na torach podczas prowadzenia ruchu kolejowego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oceniać wpływ czynników szkodliwych na zdrowie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bezpieczeństwo pracowników podczas montażu instalacji, maszyn 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urządzeń elektrycznych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przewidywać sku</w:t>
            </w:r>
            <w:r w:rsidR="00E20549">
              <w:rPr>
                <w:rFonts w:ascii="Arial" w:hAnsi="Arial" w:cs="Arial"/>
                <w:color w:val="auto"/>
                <w:sz w:val="20"/>
                <w:szCs w:val="20"/>
              </w:rPr>
              <w:t>tki podejmowanych działań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dokony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wać oceny podejmowanych działań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skutki niewłaściwych działań na stanowisku pracy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sposoby zabezpieczenia miejsca wykonywania pracy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sytuacjach zagrożenia życia </w:t>
            </w:r>
            <w:r w:rsidR="00DB203A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wypadkach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sposoby zabezpieczenia przed czynnikami szkodliwymi oddziaływującymi na technika elektroenergetyka transportu szynowego, technika automatyka sterowania ruchem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67" w:hanging="327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środowisku pracy technika elektroe</w:t>
            </w:r>
            <w:r w:rsidR="00DB203A">
              <w:rPr>
                <w:rFonts w:ascii="Arial" w:hAnsi="Arial" w:cs="Arial"/>
                <w:color w:val="auto"/>
                <w:sz w:val="20"/>
                <w:szCs w:val="20"/>
              </w:rPr>
              <w:t xml:space="preserve">nergetyka transportu szynowego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automatyka sterowania ruchem kolejowym związane z wykonywaniem zadań zawodowych</w:t>
            </w:r>
          </w:p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3. Struktura organizacyjna przedsiębiorstwa kolejowego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jednostki organizacyjne przedsiębiorstwa kolejowego,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jednostki organizacyjne przedsiębiorstwa kolejowego odpowiedzialne za prowadzenie akcji ratownicze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prawa pracownikó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instytucje oraz służby działające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autoSpaceDE w:val="0"/>
              <w:autoSpaceDN w:val="0"/>
              <w:adjustRightInd w:val="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identyfikować zadania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przykłady uprawnień instytucji oraz służb działających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ochrony pracy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doskonalić umiejętności zawodowe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aktualizować wiedzę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wykorzystywać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informację z różnych źródeł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celu doskonalenia umiejętności zawodowych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wprowadzać nowe umiejętności wynikające z rozwoju techniki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zakres obowiązkó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należących do jednos</w:t>
            </w:r>
            <w:r w:rsidR="00E20549">
              <w:rPr>
                <w:rFonts w:ascii="Arial" w:eastAsia="Arial" w:hAnsi="Arial" w:cs="Arial"/>
                <w:color w:val="auto"/>
                <w:sz w:val="20"/>
                <w:szCs w:val="20"/>
              </w:rPr>
              <w:t>tek przedsiębiorstwa kolejowego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opisywać 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prawa pracowników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241CB2"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pracodawców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4. System Zarządzania</w:t>
            </w:r>
          </w:p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Bezpieczeństwem (SMS)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razie nieprzewidzianych zdarzeń kolejowych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prace zgodnie z zasadami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procedurami systemu zarządzania bezpieczeństwem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tajemnicy zawodowej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przes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>trzegać tajemnicy zawodowej,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zachowania której jest zobligowany na stanowisku pracy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przewidywać konsekwencje nieprzestrzegania tajemnicy zawodowej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procedury postępowania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razie nieprzewidzianych zdarzeń kolejowych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 w:val="restart"/>
          </w:tcPr>
          <w:p w:rsidR="00241CB2" w:rsidRPr="00241CB2" w:rsidRDefault="00241CB2" w:rsidP="0022500A">
            <w:pPr>
              <w:numPr>
                <w:ilvl w:val="0"/>
                <w:numId w:val="126"/>
              </w:numPr>
              <w:ind w:left="344" w:hanging="14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Montaż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Urządzenia stacyjne mechaniczne kluczowe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scentralizowane, przekaźnikowe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komputerowe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planami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schematami urządzeń sterowania ruchem kolejowym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korzystać z albumów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systemów urządzeń sterowania ruchem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podzespoły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posterunkach ruchu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</w:t>
            </w:r>
            <w:r w:rsidR="004C7C8A">
              <w:rPr>
                <w:rFonts w:ascii="Arial" w:hAnsi="Arial" w:cs="Arial"/>
                <w:color w:val="auto"/>
                <w:sz w:val="20"/>
                <w:szCs w:val="20"/>
              </w:rPr>
              <w:t xml:space="preserve"> sterowania ruchem kolejowym 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wymiany podzespołów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urządzeniach blokady stacyjnej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dokonywać uruchomienia urządzeń sterowania ruchem kolejowym po montażu, demontażu lub wymianie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planować działania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prace zespołu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przeprowadzać monitorowanie zaplanowanych zadań</w:t>
            </w:r>
          </w:p>
          <w:p w:rsidR="00241CB2" w:rsidRPr="00241CB2" w:rsidRDefault="004C7C8A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ponosić odpowiedzialność za </w:t>
            </w:r>
            <w:r w:rsidR="00241CB2"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>podejmowane działania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wnioski z realizacji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ryzyko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przyjmować odpowiedzialność za podejmowane działania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rozpoznać symbole graficzne stosowane na schematach ideowych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7" w:hanging="26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wykonywać schematy ideowe i montażowe układów elektrycznych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elektronicznych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67" w:hanging="267"/>
              <w:contextualSpacing/>
              <w:rPr>
                <w:rFonts w:ascii="Arial" w:eastAsia="Arial" w:hAnsi="Arial" w:cs="Arial"/>
                <w:color w:val="auto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rysować schematy ideowe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4C7C8A">
              <w:rPr>
                <w:rFonts w:ascii="Arial" w:eastAsia="Arial" w:hAnsi="Arial" w:cs="Arial"/>
                <w:color w:val="auto"/>
                <w:sz w:val="20"/>
                <w:szCs w:val="20"/>
              </w:rPr>
              <w:t>montażowe z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wykorzystaniem programów</w:t>
            </w:r>
            <w:r w:rsidRPr="00241CB2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komputerowych</w:t>
            </w:r>
          </w:p>
          <w:p w:rsidR="00241CB2" w:rsidRPr="00241CB2" w:rsidRDefault="00241CB2" w:rsidP="00241CB2">
            <w:pPr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liniowe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systemy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urządzenia sterowania ruchem na szlakach linii kolejowej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liniowych do montażu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dokonywać wymiany podzespołów urządzeń blokady liniowej</w:t>
            </w:r>
          </w:p>
          <w:p w:rsidR="00241CB2" w:rsidRPr="00241CB2" w:rsidRDefault="00241CB2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montować urządzenia sygnalizacji przejazdowej</w:t>
            </w:r>
          </w:p>
        </w:tc>
        <w:tc>
          <w:tcPr>
            <w:tcW w:w="1233" w:type="pct"/>
          </w:tcPr>
          <w:p w:rsidR="00241CB2" w:rsidRPr="00241CB2" w:rsidRDefault="009F5581" w:rsidP="0022500A">
            <w:pPr>
              <w:numPr>
                <w:ilvl w:val="0"/>
                <w:numId w:val="1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odpowiednie metody </w:t>
            </w:r>
            <w:r w:rsidR="00241CB2" w:rsidRPr="00241CB2">
              <w:rPr>
                <w:rFonts w:ascii="Arial" w:hAnsi="Arial" w:cs="Arial"/>
                <w:color w:val="auto"/>
                <w:sz w:val="20"/>
                <w:szCs w:val="20"/>
              </w:rPr>
              <w:t>montażu urządzeń sterowania ruchem kolejowym</w:t>
            </w:r>
          </w:p>
          <w:p w:rsidR="00241CB2" w:rsidRPr="004C7C8A" w:rsidRDefault="00241CB2" w:rsidP="0022500A">
            <w:pPr>
              <w:numPr>
                <w:ilvl w:val="0"/>
                <w:numId w:val="167"/>
              </w:numPr>
              <w:ind w:left="267" w:hanging="283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poprawność działania urządzenia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Systemy sygnalizacji przejazdowych,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sygnalizacji przejazdowej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dobrać podzespoły urządzeń sygnalizacji przejazdowej do montażu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wymiany elementów 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podzespołów urządzenia sygnalizacji przejazdowej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uruchamiać zamontowane urządzenia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spacing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przewidywać skutki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dokonywać oceny podejmowanych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przewidywać skutki niewłaściwych działań na stanowisku pracy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budowę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zasadę działania podzespołów i układów sygnalizacji przejazdowej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podzespoły urządzeń na podstawie schematów, wyglądu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parametrów technicznych,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sygnalizacji przejazdowe</w:t>
            </w:r>
          </w:p>
          <w:p w:rsidR="00241CB2" w:rsidRPr="00241CB2" w:rsidRDefault="00241CB2" w:rsidP="00CC1E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67" w:hanging="283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41CB2" w:rsidRPr="00241CB2" w:rsidRDefault="00241CB2" w:rsidP="009F5581">
            <w:pPr>
              <w:tabs>
                <w:tab w:val="left" w:pos="284"/>
                <w:tab w:val="left" w:pos="454"/>
              </w:tabs>
              <w:ind w:left="327" w:hanging="34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Obsługa urządzeń łączności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charakteryzować urządzenia łączności stosowane na kolei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360"/>
              </w:tabs>
              <w:spacing w:before="20" w:after="2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obsługiwać urządzenia radiołączności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urządzenia łączności przewodowej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bezprzewodowej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określać słabe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mocne strony działań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  <w:tab w:val="left" w:pos="993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być otwarty na zmiany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rozwiązywać problemy związane z wykonywaniem zadań zawodowych 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autoSpaceDE w:val="0"/>
              <w:autoSpaceDN w:val="0"/>
              <w:adjustRightInd w:val="0"/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realizować nowe zadania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w pracy montera urządzenia radiołączności stacjonarnej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przenośnej 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do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porozumiewania się z</w:t>
            </w:r>
            <w:r w:rsidR="00037E62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dyżurnym ruchu</w:t>
            </w:r>
          </w:p>
          <w:p w:rsidR="00241CB2" w:rsidRPr="00241CB2" w:rsidRDefault="00241CB2" w:rsidP="0022500A">
            <w:pPr>
              <w:numPr>
                <w:ilvl w:val="0"/>
                <w:numId w:val="1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360"/>
                <w:tab w:val="left" w:pos="454"/>
              </w:tabs>
              <w:spacing w:before="20" w:after="20"/>
              <w:ind w:left="327" w:hanging="3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kanał radiołączności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zależności od sytuacji ruchowej</w:t>
            </w:r>
          </w:p>
          <w:p w:rsidR="00241CB2" w:rsidRPr="00241CB2" w:rsidRDefault="00241CB2" w:rsidP="00CC1E8F">
            <w:p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27"/>
                <w:tab w:val="left" w:pos="360"/>
              </w:tabs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29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zasilania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4"/>
              </w:tabs>
              <w:ind w:left="224" w:hanging="22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urządzenia zasilające stosowane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parametry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kontrolne urządzeń zasilania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zgodnie z zasadami instrukcji obsługi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urządzenia zasilające na stacjach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liniach kolejowych systemy sterowania ruchem kolejowym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7"/>
                <w:tab w:val="left" w:pos="454"/>
              </w:tabs>
              <w:spacing w:before="20" w:after="20"/>
              <w:ind w:left="267" w:hanging="26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źródła podstawowego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awaryjnego zasilania urządzeń sterowania ruchem kolejowym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67"/>
                <w:tab w:val="left" w:pos="454"/>
              </w:tabs>
              <w:ind w:left="267" w:hanging="26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hAnsi="Arial" w:cs="Arial"/>
                <w:color w:val="auto"/>
                <w:sz w:val="20"/>
                <w:szCs w:val="20"/>
              </w:rPr>
              <w:t>sprawdzać przełączanie awaryjnego zasilania urządzeń sterowania ruchem kolejowym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  <w:vMerge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7" w:type="pct"/>
          </w:tcPr>
          <w:p w:rsidR="00241CB2" w:rsidRPr="00241CB2" w:rsidRDefault="00241CB2" w:rsidP="0022500A">
            <w:pPr>
              <w:numPr>
                <w:ilvl w:val="0"/>
                <w:numId w:val="127"/>
              </w:numPr>
              <w:ind w:left="154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Obsługa 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pracę montera urządzeń sterowania ruchem kolejowym </w:t>
            </w:r>
          </w:p>
        </w:tc>
        <w:tc>
          <w:tcPr>
            <w:tcW w:w="299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programy komputerowe wspomagające pracę,</w:t>
            </w:r>
          </w:p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24"/>
              </w:tabs>
              <w:ind w:left="224" w:hanging="22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zagadnienia związane z obsługą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systemów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programów komputerowych wspomagających </w:t>
            </w:r>
          </w:p>
        </w:tc>
        <w:tc>
          <w:tcPr>
            <w:tcW w:w="1233" w:type="pct"/>
          </w:tcPr>
          <w:p w:rsidR="00241CB2" w:rsidRPr="00241CB2" w:rsidRDefault="00241CB2" w:rsidP="0022500A">
            <w:pPr>
              <w:numPr>
                <w:ilvl w:val="0"/>
                <w:numId w:val="165"/>
              </w:numPr>
              <w:tabs>
                <w:tab w:val="left" w:pos="267"/>
                <w:tab w:val="left" w:pos="454"/>
              </w:tabs>
              <w:ind w:left="327" w:hanging="32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obsługiwać programy komputerowe wspomagające prowadzenie dokumentacji, analizę </w:t>
            </w:r>
          </w:p>
        </w:tc>
        <w:tc>
          <w:tcPr>
            <w:tcW w:w="389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41CB2" w:rsidRPr="00241CB2" w:rsidTr="00E20549">
        <w:tc>
          <w:tcPr>
            <w:tcW w:w="816" w:type="pct"/>
          </w:tcPr>
          <w:p w:rsidR="00241CB2" w:rsidRPr="00241CB2" w:rsidRDefault="00241CB2" w:rsidP="00241CB2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241CB2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67" w:type="pct"/>
          </w:tcPr>
          <w:p w:rsidR="00241CB2" w:rsidRPr="00241CB2" w:rsidRDefault="00241CB2" w:rsidP="00241CB2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241CB2" w:rsidRPr="00241CB2" w:rsidRDefault="00AA6D2D" w:rsidP="00CB76D3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</w:t>
            </w:r>
            <w:r w:rsidR="00CB76D3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396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33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9" w:type="pct"/>
          </w:tcPr>
          <w:p w:rsidR="00241CB2" w:rsidRPr="00241CB2" w:rsidRDefault="00241CB2" w:rsidP="00241CB2">
            <w:pPr>
              <w:ind w:left="72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</w:tbl>
    <w:p w:rsidR="00761A9F" w:rsidRPr="00DA734B" w:rsidRDefault="00C1114B" w:rsidP="00BA520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br w:type="page"/>
      </w:r>
      <w:r w:rsidR="00761A9F" w:rsidRPr="00DA734B">
        <w:rPr>
          <w:rFonts w:ascii="Arial" w:eastAsia="Arial" w:hAnsi="Arial" w:cs="Arial"/>
          <w:b/>
          <w:sz w:val="20"/>
          <w:szCs w:val="20"/>
        </w:rPr>
        <w:t>MATERIAŁ NAUCZANIA</w:t>
      </w:r>
      <w:r w:rsidR="00E20549">
        <w:rPr>
          <w:rFonts w:ascii="Arial" w:eastAsia="Arial" w:hAnsi="Arial" w:cs="Arial"/>
          <w:b/>
          <w:sz w:val="20"/>
          <w:szCs w:val="20"/>
        </w:rPr>
        <w:t>: Praktyka zawodowa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201"/>
        <w:gridCol w:w="808"/>
        <w:gridCol w:w="3640"/>
        <w:gridCol w:w="3891"/>
        <w:gridCol w:w="1260"/>
      </w:tblGrid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7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4" w:type="pct"/>
            <w:vMerge w:val="restar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8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E46EE" w:rsidRPr="00F711F6" w:rsidTr="00AB79B7">
        <w:tc>
          <w:tcPr>
            <w:tcW w:w="851" w:type="pct"/>
          </w:tcPr>
          <w:p w:rsidR="008E46EE" w:rsidRPr="00F711F6" w:rsidRDefault="008E46EE" w:rsidP="0022500A">
            <w:pPr>
              <w:numPr>
                <w:ilvl w:val="0"/>
                <w:numId w:val="1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Bezpieczeństwo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higiena pracy</w:t>
            </w:r>
          </w:p>
        </w:tc>
        <w:tc>
          <w:tcPr>
            <w:tcW w:w="774" w:type="pct"/>
          </w:tcPr>
          <w:p w:rsidR="008E46EE" w:rsidRPr="00F711F6" w:rsidRDefault="008E46EE" w:rsidP="0022500A">
            <w:pPr>
              <w:pStyle w:val="Default"/>
              <w:numPr>
                <w:ilvl w:val="0"/>
                <w:numId w:val="129"/>
              </w:numPr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Przestrzeganie przepisów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pracy, ochrony przeciwpożarowej oraz ochrony środowiska podczas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podczas wykonywania prac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urządzeniach sterowania ruchem kolejowym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ochrony środowiska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transporcie kolejowym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powiadamiać służby medyczne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przypadku sytuacji stanowiącej zagrożenie zdrowia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życia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przedmedycznej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stanach zagrożenia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– pasażerom jak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współpracownikom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indywidualnej 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bezpieczeństwa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41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zasady ochrony środowiska podczas 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zasady udzielania pierwszej pomocy przedmedycznej</w:t>
            </w:r>
          </w:p>
          <w:p w:rsidR="008E46EE" w:rsidRPr="00F711F6" w:rsidRDefault="008E46EE" w:rsidP="00AB79B7">
            <w:pPr>
              <w:pStyle w:val="Default"/>
              <w:numPr>
                <w:ilvl w:val="0"/>
                <w:numId w:val="10"/>
              </w:numPr>
              <w:adjustRightInd w:val="0"/>
              <w:ind w:left="215" w:hanging="2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zapobiegać zagrożeniom życia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zdrowia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miejscu wykonywania czynności zawodowych 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Style w:val="Default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851" w:type="pct"/>
            <w:vMerge w:val="restart"/>
          </w:tcPr>
          <w:p w:rsidR="008E46EE" w:rsidRPr="00F711F6" w:rsidRDefault="008E46EE" w:rsidP="0022500A">
            <w:pPr>
              <w:numPr>
                <w:ilvl w:val="0"/>
                <w:numId w:val="1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Eksploatacja urządzeń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systemów sterowania ruchem kolejowym</w:t>
            </w:r>
          </w:p>
        </w:tc>
        <w:tc>
          <w:tcPr>
            <w:tcW w:w="774" w:type="pct"/>
          </w:tcPr>
          <w:p w:rsidR="008E46EE" w:rsidRPr="00F711F6" w:rsidRDefault="008E46EE" w:rsidP="0022500A">
            <w:pPr>
              <w:numPr>
                <w:ilvl w:val="0"/>
                <w:numId w:val="1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Diagnostyka </w:t>
            </w:r>
            <w:r w:rsidR="00DD53BE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przeglądy okresowe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przeglądy okresowe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planować przeglądy okresowe</w:t>
            </w:r>
          </w:p>
          <w:p w:rsidR="008E46EE" w:rsidRPr="00F711F6" w:rsidRDefault="00037E62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wykonywać czynności związane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przeglądami okresowymi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kontrolę pracy urządzeń sterowania ruchem kolejowym zgodnie z harmonogramem eksploatacji urządzeń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sterowania ruchem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"/>
              </w:tabs>
              <w:spacing w:before="20" w:after="2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zakres badań urządzenia sterowania ruchem kolejowym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kontrolować poprawność działania urządzeń sterowania ruchem kolejowym</w:t>
            </w:r>
          </w:p>
          <w:p w:rsidR="008E46EE" w:rsidRPr="00F711F6" w:rsidRDefault="008E46EE" w:rsidP="0022500A">
            <w:pPr>
              <w:widowControl w:val="0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przeprowadzać badania stanu technicznego urządzeń sterowania ruchem kolejowym zgodnie z instrukcją konserwacji, przeglądów i napraw bieżących oraz harmonogramem przeglądów</w:t>
            </w:r>
          </w:p>
          <w:p w:rsidR="008E46EE" w:rsidRPr="00F711F6" w:rsidRDefault="008E46EE" w:rsidP="00AB79B7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ind w:left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przeprowadzać oględziny urządzeń sterowania ruchem kolejowym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typowe usterki występujące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wskazywać urządzenia do remontu na podstawie przeprowadzonych badań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naprawy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konserwacje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demontaż urządzeń zakwalifikowanych do naprawy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konserwacje planowe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rekonstruuje urządzenia sterowania ruchem kolejowym po wypadku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sterowania ruchem kolejowy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stosować procedury zabezpieczenia urządzeń sterowania ruchem kolejowym po zdarzeniu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="00037E62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parametrów wymaganych do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dopuszczenia go do pracy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sporządzać dokumentację z regulacji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sprawdzeń działania po zdarzeniu kolejowym</w:t>
            </w:r>
          </w:p>
        </w:tc>
        <w:tc>
          <w:tcPr>
            <w:tcW w:w="1368" w:type="pct"/>
          </w:tcPr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przepisy nadzoru kolejowego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zakresie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remontów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harmonogramy przeglądów okresowych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opisywać zakres prac zapewniających prawidłowe działanie urządzenia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wytyczne zawarte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instrukcjach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dokumentacjach technicznych w celu oceny stanu technicznego urządzeń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1" w:hanging="284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określać stan urządzeń na podstawie danych zebranych za pomocą systemów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diagnostyki zdalnej oraz systematycznych pomiarów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9"/>
              </w:tabs>
              <w:ind w:left="311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urządzeniach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</w:t>
            </w:r>
          </w:p>
          <w:p w:rsidR="008E46EE" w:rsidRPr="00F711F6" w:rsidRDefault="008E46EE" w:rsidP="0022500A">
            <w:pPr>
              <w:widowControl w:val="0"/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przyczyny powstania nieprawidłowości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działaniu urządzeń sterowania ruchem kolejowymi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kwalifikować elementy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części urządzeń do wymiany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dobrać zakres regulacji urządzeń sterowania ruchem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stosować zapisy instrukcji branżowych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określenia zakresu kontroli urządzenia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jego parametró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wymaganych do dopuszczenia go do pracy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uruchamiać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 działanie urządzenia po naprawie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2"/>
              </w:numPr>
              <w:spacing w:before="20"/>
              <w:ind w:left="311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stan urządzeń sterowania ruchem kolejowym</w:t>
            </w:r>
            <w:r w:rsidR="003766C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po zdarzeniu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celu</w:t>
            </w:r>
            <w:r w:rsidR="003766C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przeprowadzenia regulacji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sprawdzać działanie</w:t>
            </w:r>
            <w:r w:rsidRPr="00F711F6">
              <w:rPr>
                <w:rFonts w:ascii="Arial" w:hAnsi="Arial" w:cs="Arial"/>
                <w:color w:val="auto"/>
              </w:rPr>
              <w:t xml:space="preserve">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urządzeń sterowania ruchem kolejowym po remoncie, naprawie lub zdarzeniu kolejowym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po naprawie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urządzeń po zdarzeniu kolejowym zgodnie z dokumentacją techniczną </w:t>
            </w:r>
          </w:p>
          <w:p w:rsidR="008E46EE" w:rsidRPr="00F711F6" w:rsidRDefault="008E46EE" w:rsidP="0022500A">
            <w:pPr>
              <w:numPr>
                <w:ilvl w:val="0"/>
                <w:numId w:val="1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284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sporządzać dokumentację eksploatacyjną urządzeń po naprawie</w:t>
            </w: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851" w:type="pct"/>
            <w:vMerge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</w:tcPr>
          <w:p w:rsidR="008E46EE" w:rsidRPr="00F711F6" w:rsidRDefault="00A7642F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2. P</w:t>
            </w:r>
            <w:r w:rsidR="008E46EE" w:rsidRPr="00F711F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rowadzenie dokumentacji eksploatacyjnej urządzeń sterowania ruchem kolejowym </w:t>
            </w:r>
          </w:p>
        </w:tc>
        <w:tc>
          <w:tcPr>
            <w:tcW w:w="284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0" w:type="pct"/>
          </w:tcPr>
          <w:p w:rsidR="008E46EE" w:rsidRPr="00F711F6" w:rsidRDefault="008E46EE" w:rsidP="0022500A">
            <w:pPr>
              <w:pStyle w:val="Akapitzlist"/>
              <w:numPr>
                <w:ilvl w:val="0"/>
                <w:numId w:val="1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obsługiwać komputerowe systemy wspomagania eksploatacji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diagnozować usterki urządzeń na podstawie informacji generowanych przez komputerowe systemy sterowania ruchem kolejowym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kontrolować pracę urządzeń na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podstawie komunikatów generowanych przez komputerowy system diagnostyczny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1" w:hanging="311"/>
              <w:contextualSpacing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nadzorować prace urządzeń z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wykorzystaniem komputerowych systemów sterowania ruchem kolejowym</w:t>
            </w:r>
          </w:p>
          <w:p w:rsidR="008E46EE" w:rsidRPr="00F711F6" w:rsidRDefault="008E46EE" w:rsidP="0022500A">
            <w:pPr>
              <w:pStyle w:val="Akapitzlist"/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 urządzeń sterowania ruchem kolejowym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dokumentację podczas prowadzenia przeglądów </w:t>
            </w:r>
            <w:r w:rsidR="00DD53BE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napraw urządzeń </w:t>
            </w:r>
          </w:p>
          <w:p w:rsidR="008E46EE" w:rsidRPr="00F711F6" w:rsidRDefault="00037E62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dokonywać zapisów o </w:t>
            </w:r>
            <w:r w:rsidR="008E46EE" w:rsidRPr="00F711F6">
              <w:rPr>
                <w:rFonts w:ascii="Arial" w:hAnsi="Arial" w:cs="Arial"/>
                <w:color w:val="auto"/>
                <w:sz w:val="20"/>
                <w:szCs w:val="20"/>
              </w:rPr>
              <w:t>wprowadzonych obostrzeniach podczas usuwania usterek</w:t>
            </w:r>
            <w:r w:rsidR="008E46EE" w:rsidRPr="00F711F6">
              <w:rPr>
                <w:rFonts w:ascii="Arial" w:hAnsi="Arial" w:cs="Arial"/>
                <w:color w:val="auto"/>
              </w:rPr>
              <w:t xml:space="preserve"> 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1" w:hanging="311"/>
              <w:rPr>
                <w:rFonts w:ascii="Arial" w:hAnsi="Arial" w:cs="Arial"/>
                <w:color w:val="auto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dokumentację techniczną urządzeń 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 pomiarach </w:t>
            </w:r>
            <w:r w:rsidR="00DD53BE">
              <w:rPr>
                <w:rFonts w:ascii="Arial" w:eastAsia="Arial" w:hAnsi="Arial" w:cs="Arial"/>
                <w:color w:val="auto"/>
                <w:sz w:val="20"/>
                <w:szCs w:val="20"/>
              </w:rPr>
              <w:t>i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regulacjach</w:t>
            </w:r>
          </w:p>
          <w:p w:rsidR="008E46EE" w:rsidRPr="00F711F6" w:rsidRDefault="008E46EE" w:rsidP="0022500A">
            <w:pPr>
              <w:numPr>
                <w:ilvl w:val="0"/>
                <w:numId w:val="1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1"/>
              </w:tabs>
              <w:ind w:left="311" w:hanging="31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zapisów </w:t>
            </w:r>
            <w:r w:rsidR="00641CF5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dokumentacji eksploatacyjnej urządzeń sterowania ruchem kolejowym</w:t>
            </w:r>
          </w:p>
        </w:tc>
        <w:tc>
          <w:tcPr>
            <w:tcW w:w="1368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interpretować komunikaty generowane przez komputerowe systemy sterowania ruchem kolejowym</w:t>
            </w:r>
          </w:p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wdrażać postępowanie </w:t>
            </w:r>
            <w:r w:rsidR="00641CF5">
              <w:rPr>
                <w:rFonts w:ascii="Arial" w:eastAsia="Arial" w:hAnsi="Arial" w:cs="Arial"/>
                <w:color w:val="auto"/>
                <w:sz w:val="20"/>
                <w:szCs w:val="20"/>
              </w:rPr>
              <w:t>w </w:t>
            </w: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celu usunięcia usterki zdiagnozowanej </w:t>
            </w: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>przez komputerowe systemy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196" w:hanging="14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dokumentację eksploatacyjną urządzeń sterowania ruchem kolejowym</w:t>
            </w:r>
          </w:p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E46EE" w:rsidRPr="00F711F6" w:rsidRDefault="008E46EE" w:rsidP="00AB79B7">
            <w:pPr>
              <w:autoSpaceDE w:val="0"/>
              <w:autoSpaceDN w:val="0"/>
              <w:ind w:left="176" w:hanging="17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spacing w:before="20"/>
              <w:ind w:left="196" w:hanging="142"/>
              <w:contextualSpacing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11F6">
              <w:rPr>
                <w:rFonts w:ascii="Arial" w:eastAsia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E46EE" w:rsidRPr="00F711F6" w:rsidTr="00AB79B7">
        <w:tc>
          <w:tcPr>
            <w:tcW w:w="1625" w:type="pct"/>
            <w:gridSpan w:val="2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711F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4" w:type="pct"/>
          </w:tcPr>
          <w:p w:rsidR="008E46EE" w:rsidRPr="00F711F6" w:rsidRDefault="00A9284A" w:rsidP="00CB76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="00CB76D3">
              <w:rPr>
                <w:rFonts w:ascii="Arial" w:hAnsi="Arial" w:cs="Arial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280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8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43" w:type="pct"/>
          </w:tcPr>
          <w:p w:rsidR="008E46EE" w:rsidRPr="00F711F6" w:rsidRDefault="008E46EE" w:rsidP="00AB7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94E2C" w:rsidRDefault="00052198" w:rsidP="003766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3766C6">
        <w:rPr>
          <w:rFonts w:ascii="Arial" w:hAnsi="Arial" w:cs="Arial"/>
          <w:b/>
          <w:sz w:val="20"/>
          <w:szCs w:val="20"/>
        </w:rPr>
        <w:t xml:space="preserve">V. </w:t>
      </w:r>
      <w:r w:rsidR="00B71A5A" w:rsidRPr="00B71A5A">
        <w:rPr>
          <w:rFonts w:ascii="Arial" w:hAnsi="Arial" w:cs="Arial"/>
          <w:b/>
          <w:sz w:val="20"/>
          <w:szCs w:val="20"/>
        </w:rPr>
        <w:t>SPOSOBY EWALUACJ</w:t>
      </w:r>
      <w:r w:rsidR="003766C6">
        <w:rPr>
          <w:rFonts w:ascii="Arial" w:hAnsi="Arial" w:cs="Arial"/>
          <w:b/>
          <w:sz w:val="20"/>
          <w:szCs w:val="20"/>
        </w:rPr>
        <w:t>I PROGRAMU NAUCZANIA DO ZAWODU</w:t>
      </w:r>
    </w:p>
    <w:p w:rsidR="00894E2C" w:rsidRPr="00894E2C" w:rsidRDefault="00894E2C" w:rsidP="00894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ABE" w:rsidRPr="00125ABE" w:rsidRDefault="00125ABE" w:rsidP="00125AB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25ABE">
        <w:rPr>
          <w:rFonts w:ascii="Arial" w:hAnsi="Arial" w:cs="Arial"/>
          <w:b/>
          <w:sz w:val="20"/>
          <w:szCs w:val="20"/>
        </w:rPr>
        <w:t xml:space="preserve">EWALUACJA PROGRAMU NAUCZANIA ZAWODU TECHNIK </w:t>
      </w:r>
      <w:r w:rsidR="00962D63">
        <w:rPr>
          <w:rFonts w:ascii="Arial" w:hAnsi="Arial" w:cs="Arial"/>
          <w:b/>
          <w:sz w:val="20"/>
          <w:szCs w:val="20"/>
        </w:rPr>
        <w:t>AUTOMATYK STEROWANIA RUCHEM KOLEJOWYM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Cele ewaluacji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796CA5" w:rsidP="0022500A">
      <w:pPr>
        <w:numPr>
          <w:ilvl w:val="0"/>
          <w:numId w:val="1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25ABE" w:rsidRPr="00125ABE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doboru oraz zastosowania form, metod i strategii dydaktycznych,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współpracy z pracodawcami,</w:t>
      </w:r>
    </w:p>
    <w:p w:rsidR="00125ABE" w:rsidRPr="00125ABE" w:rsidRDefault="00125ABE" w:rsidP="00125ABE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374"/>
        <w:gridCol w:w="2155"/>
        <w:gridCol w:w="1851"/>
      </w:tblGrid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Obszar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w programie nauczania 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podzielono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materiał nauczania </w:t>
            </w:r>
            <w:r w:rsidR="00962D63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125ABE">
              <w:rPr>
                <w:rFonts w:ascii="Arial" w:hAnsi="Arial" w:cs="Arial"/>
                <w:sz w:val="20"/>
                <w:szCs w:val="20"/>
              </w:rPr>
              <w:t>przedmioty</w:t>
            </w:r>
            <w:r w:rsidR="00A7642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materiał nauczania pozwala realizować efekty kształcenia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zawodowych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organizowanych w formie zajęć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praktycznych </w:t>
            </w:r>
            <w:r w:rsidR="004C0D9B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125ABE">
              <w:rPr>
                <w:rFonts w:ascii="Arial" w:hAnsi="Arial" w:cs="Arial"/>
                <w:sz w:val="20"/>
                <w:szCs w:val="20"/>
              </w:rPr>
              <w:t>zakresie kwalifikacji?</w:t>
            </w:r>
          </w:p>
          <w:p w:rsidR="00125ABE" w:rsidRPr="00125ABE" w:rsidRDefault="00125ABE" w:rsidP="0022500A">
            <w:pPr>
              <w:numPr>
                <w:ilvl w:val="0"/>
                <w:numId w:val="1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5394">
              <w:rPr>
                <w:rFonts w:ascii="Arial" w:hAnsi="Arial" w:cs="Arial"/>
                <w:sz w:val="20"/>
                <w:szCs w:val="20"/>
              </w:rPr>
              <w:t xml:space="preserve">Czy treści nauczane na poszczególnych przedmiotach korelują ze sobą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Program nauczania umożliwia przygotowanie do egzaminu zawodowe</w:t>
            </w:r>
            <w:r w:rsidR="00412FE8">
              <w:rPr>
                <w:rFonts w:ascii="Arial" w:hAnsi="Arial" w:cs="Arial"/>
                <w:sz w:val="20"/>
                <w:szCs w:val="20"/>
              </w:rPr>
              <w:t>go w zakresie kwalifikacji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Układ treści programu </w:t>
            </w:r>
            <w:r w:rsidR="00AE413A">
              <w:rPr>
                <w:rFonts w:ascii="Arial" w:hAnsi="Arial" w:cs="Arial"/>
                <w:sz w:val="20"/>
                <w:szCs w:val="20"/>
              </w:rPr>
              <w:t xml:space="preserve">pozwala na uzupełnianie i powtarzanie wiadomości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Zostały zrealizowane wszystkie efekty z podstawy kształcenia w zawodzie.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Efekty kształcenia są realizowane na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teoretycznych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zawodowych 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przedmiotach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zawodowych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organizowanych w formie zajęć </w:t>
            </w:r>
            <w:r w:rsidRPr="00125ABE">
              <w:rPr>
                <w:rFonts w:ascii="Arial" w:hAnsi="Arial" w:cs="Arial"/>
                <w:sz w:val="20"/>
                <w:szCs w:val="20"/>
              </w:rPr>
              <w:t>praktycznych rozszerzając zakres treści efektu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Kolejność realizowanych treści pozwala na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D9B">
              <w:rPr>
                <w:rFonts w:ascii="Arial" w:hAnsi="Arial" w:cs="Arial"/>
                <w:sz w:val="20"/>
                <w:szCs w:val="20"/>
              </w:rPr>
              <w:t>połączenie widomości i umiejętności nauczanych w ramach kwalifikacji.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Relacje między poszczególnymi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teoretyczn</w:t>
            </w:r>
            <w:r w:rsidR="00A7642F">
              <w:rPr>
                <w:rFonts w:ascii="Arial" w:hAnsi="Arial" w:cs="Arial"/>
                <w:sz w:val="20"/>
                <w:szCs w:val="20"/>
              </w:rPr>
              <w:t>e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przedmiot</w:t>
            </w:r>
            <w:r w:rsidR="00A7642F">
              <w:rPr>
                <w:rFonts w:ascii="Arial" w:hAnsi="Arial" w:cs="Arial"/>
                <w:sz w:val="20"/>
                <w:szCs w:val="20"/>
              </w:rPr>
              <w:t>y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i przedmiot</w:t>
            </w:r>
            <w:r w:rsidR="00A7642F">
              <w:rPr>
                <w:rFonts w:ascii="Arial" w:hAnsi="Arial" w:cs="Arial"/>
                <w:sz w:val="20"/>
                <w:szCs w:val="20"/>
              </w:rPr>
              <w:t>y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>zawodowe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42F">
              <w:rPr>
                <w:rFonts w:ascii="Arial" w:hAnsi="Arial" w:cs="Arial"/>
                <w:sz w:val="20"/>
                <w:szCs w:val="20"/>
              </w:rPr>
              <w:t xml:space="preserve">organizowane w formie zajęć </w:t>
            </w:r>
            <w:r w:rsidR="00A7642F" w:rsidRPr="00125ABE">
              <w:rPr>
                <w:rFonts w:ascii="Arial" w:hAnsi="Arial" w:cs="Arial"/>
                <w:sz w:val="20"/>
                <w:szCs w:val="20"/>
              </w:rPr>
              <w:t>praktycznych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proporcje godzin przeznaczonych na kształcenie teoretyczne i praktyczne są zgodne z rozporządzeniem?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Układ przedmiotów w programie nauczania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kształtowanie wiedzy i umiejętności praktycznych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Struktura programu nauczania </w:t>
            </w:r>
            <w:r w:rsidR="000D1B56">
              <w:rPr>
                <w:rFonts w:ascii="Arial" w:hAnsi="Arial" w:cs="Arial"/>
                <w:sz w:val="20"/>
                <w:szCs w:val="20"/>
              </w:rPr>
              <w:t>pozwala na ciągłość kształcenia przedmioty wzajemnie uzupeł</w:t>
            </w:r>
            <w:r w:rsidR="00E85394">
              <w:rPr>
                <w:rFonts w:ascii="Arial" w:hAnsi="Arial" w:cs="Arial"/>
                <w:sz w:val="20"/>
                <w:szCs w:val="20"/>
              </w:rPr>
              <w:t>niają się a treści przenikają.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Liczba godzin przeznaczona na kształcenie teoretyczne i praktyczne</w:t>
            </w:r>
            <w:r w:rsidR="00256089">
              <w:rPr>
                <w:rFonts w:ascii="Arial" w:hAnsi="Arial" w:cs="Arial"/>
                <w:sz w:val="20"/>
                <w:szCs w:val="20"/>
              </w:rPr>
              <w:t xml:space="preserve"> pozwala na realizację efektów kształcenia zawartych w podstawie programowej.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 i 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Jaki jest stan wiedzy uczniów z treści bazowych dla przedmiotu przed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>rozpoczęciem wdrażania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 programu?</w:t>
            </w: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treści nauczania pozwalają na realizację celów </w:t>
            </w:r>
            <w:r w:rsidRPr="00125ABE">
              <w:rPr>
                <w:rFonts w:ascii="Arial" w:hAnsi="Arial" w:cs="Arial"/>
                <w:sz w:val="20"/>
                <w:szCs w:val="20"/>
              </w:rPr>
              <w:t>programowym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kształcenia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037E62" w:rsidP="008E4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Wstępne badanie wiedzy i </w:t>
            </w:r>
            <w:r w:rsidR="00125ABE" w:rsidRPr="00125ABE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efektami kształc</w:t>
            </w:r>
            <w:r w:rsidR="00037E62">
              <w:rPr>
                <w:rFonts w:ascii="Arial" w:hAnsi="Arial" w:cs="Arial"/>
                <w:sz w:val="20"/>
                <w:szCs w:val="20"/>
              </w:rPr>
              <w:t>enia określonymi w</w:t>
            </w:r>
            <w:r w:rsidR="00376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ABE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celów nauczania z treściami nauczania 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Adekwatność proponowanych metod nauczania do realizowanych treści i efektów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proponowanych środków dydaktycznych z podstawą programową i ich dobór do realizowanych celów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Określenie celów i sposobów indywidualizacji pracy z uczniem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</w:t>
            </w:r>
            <w:r w:rsidR="00037E62">
              <w:rPr>
                <w:rFonts w:ascii="Arial" w:hAnsi="Arial" w:cs="Arial"/>
                <w:sz w:val="20"/>
                <w:szCs w:val="20"/>
              </w:rPr>
              <w:t xml:space="preserve">uczania, wymagań podstawowych i </w:t>
            </w:r>
            <w:r w:rsidRPr="00125ABE">
              <w:rPr>
                <w:rFonts w:ascii="Arial" w:hAnsi="Arial" w:cs="Arial"/>
                <w:sz w:val="20"/>
                <w:szCs w:val="20"/>
              </w:rPr>
              <w:t>ponadpodstawowych programu, metod nau</w:t>
            </w:r>
            <w:r w:rsidR="00037E62">
              <w:rPr>
                <w:rFonts w:ascii="Arial" w:hAnsi="Arial" w:cs="Arial"/>
                <w:sz w:val="20"/>
                <w:szCs w:val="20"/>
              </w:rPr>
              <w:t>czania, środków dydaktycznych i sposobów i </w:t>
            </w:r>
            <w:r w:rsidRPr="00125ABE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Dostosowanie programu nauczania do możliwości ucznia oraz rynku pracy i systemu egzaminów zawodowych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nie jest przeładowany treściami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potrzebami rynku pracy, treści nie są technologicznie przestarzałe i nieaktualne?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program nauczania jest zgodny z wymaganiami egzaminacyjnymi?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Dostosowanie treści nauczania do poziomu nauczania i liczby godzin przeznaczonych na realizację programu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Dostosowanie programu nauczania do potrzeb rynku pracy, aktualność treści programowych z technologiami stosowanymi w zawodzie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Zgodność programu nauczania z wymaganiami egzaminacyjnymi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 i ponadpodstawowych programu, metod nauczania, środków dydaktycznych i sposobów i 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125ABE" w:rsidRPr="00125ABE" w:rsidTr="00BC07C6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5ABE" w:rsidRPr="00125ABE" w:rsidTr="008E46EE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Budowa i </w:t>
            </w:r>
            <w:r w:rsidR="00E85394" w:rsidRPr="00125ABE">
              <w:rPr>
                <w:rFonts w:ascii="Arial" w:hAnsi="Arial" w:cs="Arial"/>
                <w:sz w:val="20"/>
                <w:szCs w:val="20"/>
              </w:rPr>
              <w:t xml:space="preserve">eksploatacja </w:t>
            </w:r>
            <w:r w:rsidR="00E85394">
              <w:rPr>
                <w:rFonts w:ascii="Arial" w:hAnsi="Arial" w:cs="Arial"/>
                <w:sz w:val="20"/>
                <w:szCs w:val="20"/>
              </w:rPr>
              <w:t>urządzeń</w:t>
            </w:r>
            <w:r w:rsidR="008A06F0">
              <w:rPr>
                <w:rFonts w:ascii="Arial" w:hAnsi="Arial" w:cs="Arial"/>
                <w:sz w:val="20"/>
                <w:szCs w:val="20"/>
              </w:rPr>
              <w:t xml:space="preserve"> sterowania ruchem kolejowym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rozpoznać poszczególne rodzaje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wymienić poszczególne układy, podzespoły i zespoły przykładowego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uczeń potrafi dobrać odpowiedni</w:t>
            </w:r>
            <w:r w:rsidR="00C20EB9">
              <w:rPr>
                <w:rFonts w:ascii="Arial" w:hAnsi="Arial" w:cs="Arial"/>
                <w:sz w:val="20"/>
                <w:szCs w:val="20"/>
              </w:rPr>
              <w:t>e narzędzia do montażu układów i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Klasyfikuje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urządzenia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Wymienia główne układy, podzespoły i zespoły</w:t>
            </w:r>
            <w:r w:rsidR="00C20EB9">
              <w:rPr>
                <w:rFonts w:ascii="Arial" w:hAnsi="Arial" w:cs="Arial"/>
                <w:sz w:val="20"/>
                <w:szCs w:val="20"/>
              </w:rPr>
              <w:t xml:space="preserve"> urządzeń sterowania ruchem kolejowym</w:t>
            </w:r>
            <w:r w:rsidRPr="00125AB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ABE" w:rsidRPr="00125ABE" w:rsidRDefault="00125ABE" w:rsidP="0022500A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Rozpoznaje poszczególne </w:t>
            </w:r>
            <w:r w:rsidR="00E57A71">
              <w:rPr>
                <w:rFonts w:ascii="Arial" w:hAnsi="Arial" w:cs="Arial"/>
                <w:sz w:val="20"/>
                <w:szCs w:val="20"/>
              </w:rPr>
              <w:t>narzędzia niezbędne do montażu urządzeń sterowania ruchem kolejowym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125ABE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Wykład informacyjny, pokaz z objaśnieniem, wykład problemowy metoda przypadku, dyskusja dydaktyczna, burza mózgów, pokaz z instruktażem, pokaz z 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programu nauczania oraz po zakończonej jednostce metodycznej</w:t>
            </w:r>
          </w:p>
        </w:tc>
      </w:tr>
      <w:tr w:rsidR="00125ABE" w:rsidRPr="00125ABE" w:rsidTr="00BC07C6">
        <w:tc>
          <w:tcPr>
            <w:tcW w:w="13994" w:type="dxa"/>
            <w:gridSpan w:val="5"/>
            <w:shd w:val="clear" w:color="auto" w:fill="D9D9D9"/>
          </w:tcPr>
          <w:p w:rsidR="00125ABE" w:rsidRPr="00125ABE" w:rsidRDefault="00125ABE" w:rsidP="008E46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125ABE" w:rsidRPr="00125ABE" w:rsidRDefault="00125ABE" w:rsidP="008E46E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rozpoczęło naukę w pierwszej klasie, a ilu ukończyło szkołę?</w:t>
            </w: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Jaka jest liczba poprawek z przedmiotów zawodowych?</w:t>
            </w:r>
          </w:p>
          <w:p w:rsidR="00D530BA" w:rsidRDefault="00D530BA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uzyskało promocję do następnej klasy?</w:t>
            </w:r>
          </w:p>
          <w:p w:rsidR="00125ABE" w:rsidRPr="00125ABE" w:rsidRDefault="00125ABE" w:rsidP="0022500A">
            <w:pPr>
              <w:numPr>
                <w:ilvl w:val="0"/>
                <w:numId w:val="1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absolwentów pozyskuje kwalifikacje dodatkowe określone w 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80% uczniów podejmujących naukę ukończyło szkołę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95% uczniów otrzymało promocję do klasy programowo wyższej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20% absolwentów pozyskuje kwalifikacje dodatkowe określone w 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dokumentacji szkolnej (protokoły klasyfikacji),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Po ukończeniu klasy programowej. 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Wpływ sposoby realizacji programu na kompetencje personalne i społeczne uczniów 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Jakie zmiany zaszły w sposobie komunikowania się uczniów?</w:t>
            </w:r>
          </w:p>
          <w:p w:rsid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uczniowie aktualizują samodzielnie wiedzę zawodową i planują rozwój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komunikują się w zespole z zachowaniem kultury i zasad etyki</w:t>
            </w:r>
            <w:r w:rsidR="00C34D39">
              <w:rPr>
                <w:rFonts w:ascii="Arial" w:hAnsi="Arial" w:cs="Arial"/>
                <w:sz w:val="20"/>
                <w:szCs w:val="20"/>
              </w:rPr>
              <w:t xml:space="preserve">, posługując się językiem </w:t>
            </w:r>
            <w:r w:rsidR="00F46194">
              <w:rPr>
                <w:rFonts w:ascii="Arial" w:hAnsi="Arial" w:cs="Arial"/>
                <w:sz w:val="20"/>
                <w:szCs w:val="20"/>
              </w:rPr>
              <w:t>zawodowym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Uczniowie potrafią rozwiązywać konflikty i próbują do nich nie doprowadzać oraz wspomagają siebie nawzajem. 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współpracują w zespole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Uczniowie świadomie i samodzielnie planują karierę zawodową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klasowej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korygują treści nauczania, środki dydaktyczne i sposób realizacji programu po samoocenie zajęć dydaktycznych?</w:t>
            </w: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współpracują ze sobą w procesie ewaluacji programu nauczania?</w:t>
            </w:r>
          </w:p>
          <w:p w:rsidR="00125ABE" w:rsidRPr="00125ABE" w:rsidRDefault="00125ABE" w:rsidP="008E46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22500A">
            <w:pPr>
              <w:numPr>
                <w:ilvl w:val="0"/>
                <w:numId w:val="1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nauczyciele aktualizują swoją wiedzę merytoryczną i pedagogiczną?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Korygują sposób realizacji programu zgodnie z możliwościami uczniów, potrzebą rynku pracy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Nauczyciele współpracują ze sobą w procesie ewaluacji programu nauczania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Techniki socjometryczne, ankiety badające relacje w grupie nauczycielskiej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412FE8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 xml:space="preserve">70% uczniów przystępujących do egzaminu uzyskało certyfikat </w:t>
            </w:r>
            <w:r w:rsidR="00412FE8" w:rsidRPr="00125ABE">
              <w:rPr>
                <w:rFonts w:ascii="Arial" w:hAnsi="Arial" w:cs="Arial"/>
                <w:sz w:val="20"/>
                <w:szCs w:val="20"/>
              </w:rPr>
              <w:t xml:space="preserve">kwalifikacji </w:t>
            </w:r>
            <w:r w:rsidRPr="00125ABE">
              <w:rPr>
                <w:rFonts w:ascii="Arial" w:hAnsi="Arial" w:cs="Arial"/>
                <w:sz w:val="20"/>
                <w:szCs w:val="20"/>
              </w:rPr>
              <w:t>/ dyplom zawodowy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Po przeprowadzonym egzaminie zawodowym</w:t>
            </w:r>
          </w:p>
        </w:tc>
      </w:tr>
      <w:tr w:rsidR="00125ABE" w:rsidRPr="00125ABE" w:rsidTr="00BC07C6">
        <w:tc>
          <w:tcPr>
            <w:tcW w:w="2547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Współpraca szkoły z pracodawcami</w:t>
            </w:r>
          </w:p>
        </w:tc>
        <w:tc>
          <w:tcPr>
            <w:tcW w:w="4252" w:type="dxa"/>
            <w:shd w:val="clear" w:color="auto" w:fill="auto"/>
          </w:tcPr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z branży współpracuje szkoła w zakresie kształcenia praktycznego uczniów?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wycieczek dydaktycznych do zakładów pracy jest organizowanych w każdej klasie w cyklu kształcenia?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Ile staży u pracodawców jest realizowanych w szkole?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Z iloma pracodawcami i w jakim zakresie szkoła współpracuje w zakresie dokształcania nauczycieli?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pracodawców wspomaga szkołę w zakresie wyposażenia w środki dydaktyczne?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Ilu uczniów po uzyskaniu kwalifikacji zawodowych pracuje w branży</w:t>
            </w:r>
            <w:r w:rsidR="004A6C61">
              <w:rPr>
                <w:rFonts w:ascii="Arial" w:hAnsi="Arial" w:cs="Arial"/>
                <w:sz w:val="20"/>
                <w:szCs w:val="20"/>
              </w:rPr>
              <w:t xml:space="preserve"> kolejowej</w:t>
            </w:r>
            <w:r w:rsidRPr="00125AB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25ABE" w:rsidRPr="00125ABE" w:rsidRDefault="00125ABE" w:rsidP="0022500A">
            <w:pPr>
              <w:numPr>
                <w:ilvl w:val="0"/>
                <w:numId w:val="17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 i 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Minimum 5 wycieczek w ciągu całego cyklu kształcenia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Szkoła współpracuje z minimum 2 pracodawcami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50% absolwentów pracuje w branży</w:t>
            </w: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Ankieta ewaluacyjna, analiza dokumentacji szkolnej,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125ABE" w:rsidRPr="00125ABE" w:rsidRDefault="00125ABE" w:rsidP="008E46EE">
            <w:pPr>
              <w:rPr>
                <w:rFonts w:ascii="Arial" w:hAnsi="Arial" w:cs="Arial"/>
                <w:sz w:val="20"/>
                <w:szCs w:val="20"/>
              </w:rPr>
            </w:pPr>
            <w:r w:rsidRPr="00125ABE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125ABE" w:rsidRPr="00125ABE" w:rsidRDefault="00125ABE" w:rsidP="00125AB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25ABE">
        <w:rPr>
          <w:rFonts w:ascii="Arial" w:hAnsi="Arial" w:cs="Arial"/>
          <w:sz w:val="20"/>
          <w:szCs w:val="20"/>
        </w:rPr>
        <w:t>.</w:t>
      </w: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125ABE" w:rsidRPr="00125ABE" w:rsidRDefault="00125ABE" w:rsidP="00125ABE">
      <w:pPr>
        <w:spacing w:line="360" w:lineRule="auto"/>
        <w:rPr>
          <w:rFonts w:ascii="Arial" w:hAnsi="Arial" w:cs="Arial"/>
          <w:sz w:val="20"/>
          <w:szCs w:val="20"/>
        </w:rPr>
      </w:pPr>
    </w:p>
    <w:p w:rsidR="00A90FE6" w:rsidRPr="00F711F6" w:rsidRDefault="00125ABE" w:rsidP="003766C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B71A5A">
        <w:rPr>
          <w:rFonts w:ascii="Arial" w:hAnsi="Arial" w:cs="Arial"/>
          <w:b/>
          <w:sz w:val="20"/>
          <w:szCs w:val="20"/>
        </w:rPr>
        <w:br w:type="page"/>
      </w:r>
      <w:bookmarkEnd w:id="0"/>
      <w:r w:rsidR="00851DFD">
        <w:rPr>
          <w:rFonts w:ascii="Arial" w:hAnsi="Arial" w:cs="Arial"/>
          <w:b/>
          <w:sz w:val="20"/>
          <w:szCs w:val="20"/>
        </w:rPr>
        <w:t>V</w:t>
      </w:r>
      <w:r w:rsidR="00A7642F">
        <w:rPr>
          <w:rFonts w:ascii="Arial" w:hAnsi="Arial" w:cs="Arial"/>
          <w:b/>
          <w:sz w:val="20"/>
          <w:szCs w:val="20"/>
        </w:rPr>
        <w:t>I</w:t>
      </w:r>
      <w:r w:rsidR="00851DFD">
        <w:rPr>
          <w:rFonts w:ascii="Arial" w:hAnsi="Arial" w:cs="Arial"/>
          <w:b/>
          <w:sz w:val="20"/>
          <w:szCs w:val="20"/>
        </w:rPr>
        <w:t>.</w:t>
      </w:r>
      <w:r w:rsidR="003766C6">
        <w:rPr>
          <w:rFonts w:ascii="Arial" w:hAnsi="Arial" w:cs="Arial"/>
          <w:b/>
          <w:sz w:val="20"/>
          <w:szCs w:val="20"/>
        </w:rPr>
        <w:t xml:space="preserve"> </w:t>
      </w:r>
      <w:r w:rsidR="00A90FE6" w:rsidRPr="00F711F6">
        <w:rPr>
          <w:rFonts w:ascii="Arial" w:hAnsi="Arial" w:cs="Arial"/>
          <w:b/>
          <w:color w:val="auto"/>
          <w:sz w:val="20"/>
          <w:szCs w:val="20"/>
        </w:rPr>
        <w:t>ZALECANA LITERATURA DO ZAWODU</w:t>
      </w:r>
    </w:p>
    <w:p w:rsidR="00A90FE6" w:rsidRPr="00F711F6" w:rsidRDefault="00A90FE6" w:rsidP="00A90FE6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Proponowane podręczniki:</w:t>
      </w:r>
    </w:p>
    <w:p w:rsidR="00A90FE6" w:rsidRPr="00F711F6" w:rsidRDefault="00A90FE6" w:rsidP="0022500A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Bolkowski S. Elektrotechnika WSiP Warszawa 2005,</w:t>
      </w:r>
    </w:p>
    <w:p w:rsidR="00A90FE6" w:rsidRPr="00F711F6" w:rsidRDefault="00A90FE6" w:rsidP="0022500A">
      <w:pPr>
        <w:numPr>
          <w:ilvl w:val="0"/>
          <w:numId w:val="1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Goźlińska E. Maszyny elektryczne WSiP Warszawa 1995,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Dyszyński J.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Hagel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R. Miernictwo elektryczne, WSiP Warszawa 1991,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Okoniewski S., Technologia dla elektroników WSIP Warszawa 1994,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Głocki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W., Układy cyfrowe,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Parchański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Miernictro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elektryczne i elektroniczne WSiP Warszawa 1995,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Pilawski M., Pracownia elektryczna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Jabłoński W.,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Płoszański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G. Elektronika z automatyką WSiP Warszawa 1996,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Dąbrowa - Bajon M., Podstawy sterowania ruchem kolejowym. Funkcje, wymagania, zarys techniki, Wydawnictwo OPWP, Warszawa 2014,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M., Systemy sterowania ruchem kolejowym, Wydawnictwo Uniwersytetu Technologiczno - Humanistycznego, Radom 2018,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Jarocki J., Podstawy ruchu kolejowego, Wydawca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Ligament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Active Marta Jarocka, Biała Podlaska 2017,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Szczęch K., Bukała W., Bezpieczeństwo i higiena pracy. Podręcznik do kształcenia zawodowego, WSiP, Warszawa 2016,</w:t>
      </w:r>
    </w:p>
    <w:p w:rsidR="00A90FE6" w:rsidRPr="00F711F6" w:rsidRDefault="00A90FE6" w:rsidP="0022500A">
      <w:pPr>
        <w:numPr>
          <w:ilvl w:val="0"/>
          <w:numId w:val="17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Towpik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K., Infrastruktura transportu szynowego, Wydawnictwo OPWP, Warszawa 2017.</w:t>
      </w:r>
    </w:p>
    <w:p w:rsidR="00A90FE6" w:rsidRPr="00F711F6" w:rsidRDefault="00A90FE6" w:rsidP="00A90FE6">
      <w:pPr>
        <w:spacing w:line="360" w:lineRule="auto"/>
        <w:jc w:val="both"/>
        <w:rPr>
          <w:color w:val="auto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Literatura: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Bałuch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H., Zagrożenia w nawierzchni kolejowej, Wydawnictwo OPWP, Warszawa 2017,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Basiewicz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T., Jacyna M., Rudziński L., Linie kolejowe, Wydawnictwo OPWP, Warszawa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Drewnowski A., Siedlecki P., Zalewski P., Technologia transportu kolejowego, Wydawnictwa Komunikacji i Łączności WKŁ, Warszawa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Kozierkiewicz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R., Słownik transportu i logistyki. Angielsko - polski, polsko - angielski, Wydawnictwo C.H. Beck, 2008,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Informacja pasażerska na kolei, Wydawnictwo OPWP, Warszawa 2016,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Poliński J., Prace ładunkowe w transporcie kolejowym, Wydawnictwo OPWP, Warszawa 2018,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Przybyszewski M., Elektryczne zespoły trakcyjne. Budowa, działanie, zasady utrzymania i obsługi, Wydawnictwa Komunikacji i Łączności WKŁ, Warszawa 2017,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Rączkowski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B., BHP w praktyce, Wydanie XIII, ODDK, 2016, 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Rojek A., Tabor i trakcja kolejowa, Wydawcy Związek Pracodawców Kolejowych, PKP Polskie Linie Kolejowe, Warszawa 2010,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Topolski Z., BHP w transporcie, Wydanie 2.,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Wydawnictwo ODDK, 2018,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Gogoliński W., Jamka M. Zielina L., Miernictwo kolejowe,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1992,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Zajączkowski A., Kalicińska K.,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Olendrzyński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W Elektryczne urządzenia zabezpieczenia ruchu kolejowego,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1982,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Karaś S., Doliński M., Urządzenia sterowania ruchem kolejowym i łączności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Dyduch J., Moczarski J., Podstawy eksploatacji systemów sterowania ruchem kolejowym, Uniwersytet Technologiczno - Humanistyczny w Radomiu 2015,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Kornaszewski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 xml:space="preserve"> M. Komputerowe systemy sterowania ruchem kolejowym, Uniwersytet Technologiczno - Humanistyczny w Radomiu 2014,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Dyduch J.,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Kornaszewski</w:t>
      </w:r>
      <w:proofErr w:type="spellEnd"/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M. Podstawy eksploatacji systemów sterowania ruchem kolejowym Uniwersytet Technologiczno - Humanistyczny w Radomiu 2009,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Karaś S., Urządzenia zabezpieczenia ruchu kolejowego</w:t>
      </w:r>
      <w:r w:rsidRPr="00F711F6">
        <w:rPr>
          <w:color w:val="auto"/>
        </w:rPr>
        <w:t xml:space="preserve"> </w:t>
      </w:r>
      <w:proofErr w:type="spellStart"/>
      <w:r w:rsidRPr="00F711F6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F711F6">
        <w:rPr>
          <w:rFonts w:ascii="Arial" w:hAnsi="Arial" w:cs="Arial"/>
          <w:color w:val="auto"/>
          <w:sz w:val="20"/>
          <w:szCs w:val="20"/>
        </w:rPr>
        <w:t>, Warszawa 1988,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ustawy i rozporządzenia,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instrukcje branżowe,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Aktualne regulaminy,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 xml:space="preserve">Aktualne procedury, 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Dokumenty techniczno – ruchowe,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Katalogi i atlasy taboru kolejowego,</w:t>
      </w:r>
    </w:p>
    <w:p w:rsidR="00A90FE6" w:rsidRPr="00F711F6" w:rsidRDefault="00A90FE6" w:rsidP="0022500A">
      <w:pPr>
        <w:numPr>
          <w:ilvl w:val="0"/>
          <w:numId w:val="17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Plany i schematy elementów infrastruktury kolejowej.</w:t>
      </w: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90FE6" w:rsidRPr="00F711F6" w:rsidRDefault="00A90FE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11F6">
        <w:rPr>
          <w:rFonts w:ascii="Arial" w:hAnsi="Arial" w:cs="Arial"/>
          <w:b/>
          <w:color w:val="auto"/>
          <w:sz w:val="20"/>
          <w:szCs w:val="20"/>
        </w:rPr>
        <w:t>Czasopisma branżowe: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Raport kolejowy,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Transport i Komunikacja -</w:t>
      </w:r>
      <w:r w:rsidR="003766C6">
        <w:rPr>
          <w:rFonts w:ascii="Arial" w:hAnsi="Arial" w:cs="Arial"/>
          <w:color w:val="auto"/>
          <w:sz w:val="20"/>
          <w:szCs w:val="20"/>
        </w:rPr>
        <w:t xml:space="preserve"> </w:t>
      </w:r>
      <w:r w:rsidRPr="00F711F6">
        <w:rPr>
          <w:rFonts w:ascii="Arial" w:hAnsi="Arial" w:cs="Arial"/>
          <w:color w:val="auto"/>
          <w:sz w:val="20"/>
          <w:szCs w:val="20"/>
        </w:rPr>
        <w:t>dwumiesięcznik,</w:t>
      </w:r>
    </w:p>
    <w:p w:rsidR="00A90FE6" w:rsidRPr="00F711F6" w:rsidRDefault="00A90FE6" w:rsidP="0022500A">
      <w:pPr>
        <w:numPr>
          <w:ilvl w:val="0"/>
          <w:numId w:val="180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711F6">
        <w:rPr>
          <w:rFonts w:ascii="Arial" w:hAnsi="Arial" w:cs="Arial"/>
          <w:color w:val="auto"/>
          <w:sz w:val="20"/>
          <w:szCs w:val="20"/>
        </w:rPr>
        <w:t>Technika transportu szynowego.</w:t>
      </w: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766C6" w:rsidRDefault="003766C6" w:rsidP="00A90FE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D30B3" w:rsidRPr="00EC7214" w:rsidRDefault="000D30B3" w:rsidP="00A90FE6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sectPr w:rsidR="000D30B3" w:rsidRPr="00EC7214" w:rsidSect="00E45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00" w:rsidRDefault="00E91000">
      <w:r>
        <w:separator/>
      </w:r>
    </w:p>
  </w:endnote>
  <w:endnote w:type="continuationSeparator" w:id="0">
    <w:p w:rsidR="00E91000" w:rsidRDefault="00E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Default="0074046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Pr="00C23F1B" w:rsidRDefault="00740461" w:rsidP="001D47E5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40461" w:rsidRPr="001D47E5" w:rsidRDefault="00740461">
    <w:pPr>
      <w:ind w:right="260"/>
      <w:rPr>
        <w:color w:val="222A35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766.15pt;margin-top:553.8pt;width:41.85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" stroked="f" strokeweight=".5pt">
          <v:textbox style="mso-fit-shape-to-text:t" inset="0,,0">
            <w:txbxContent>
              <w:p w:rsidR="00740461" w:rsidRPr="00723DF9" w:rsidRDefault="00740461">
                <w:pPr>
                  <w:jc w:val="center"/>
                  <w:rPr>
                    <w:rFonts w:ascii="Arial" w:hAnsi="Arial" w:cs="Arial"/>
                    <w:color w:val="222A35"/>
                    <w:sz w:val="20"/>
                    <w:szCs w:val="20"/>
                  </w:rPr>
                </w:pP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begin"/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instrText>PAGE  \* Arabic  \* MERGEFORMAT</w:instrText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separate"/>
                </w:r>
                <w:r w:rsidR="00AF7539">
                  <w:rPr>
                    <w:rFonts w:ascii="Arial" w:hAnsi="Arial" w:cs="Arial"/>
                    <w:noProof/>
                    <w:color w:val="222A35"/>
                    <w:sz w:val="20"/>
                    <w:szCs w:val="20"/>
                  </w:rPr>
                  <w:t>5</w:t>
                </w:r>
                <w:r w:rsidRPr="00723DF9">
                  <w:rPr>
                    <w:rFonts w:ascii="Arial" w:hAnsi="Arial" w:cs="Arial"/>
                    <w:color w:val="222A3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40461" w:rsidRDefault="00740461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Pr="00C23F1B" w:rsidRDefault="00740461" w:rsidP="00E45F2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104C57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104C57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40461" w:rsidRDefault="00740461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00" w:rsidRDefault="00E91000">
      <w:r>
        <w:separator/>
      </w:r>
    </w:p>
  </w:footnote>
  <w:footnote w:type="continuationSeparator" w:id="0">
    <w:p w:rsidR="00E91000" w:rsidRDefault="00E9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Default="0074046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Default="0074046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-401955</wp:posOffset>
          </wp:positionV>
          <wp:extent cx="6304915" cy="791210"/>
          <wp:effectExtent l="0" t="0" r="0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40461" w:rsidRDefault="0074046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61" w:rsidRDefault="0074046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posOffset>1474470</wp:posOffset>
          </wp:positionH>
          <wp:positionV relativeFrom="paragraph">
            <wp:posOffset>-392430</wp:posOffset>
          </wp:positionV>
          <wp:extent cx="6304915" cy="79121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686DF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DE3F7B"/>
    <w:multiLevelType w:val="hybridMultilevel"/>
    <w:tmpl w:val="3BDA89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2D0EDA"/>
    <w:multiLevelType w:val="hybridMultilevel"/>
    <w:tmpl w:val="C58E84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12A5C"/>
    <w:multiLevelType w:val="hybridMultilevel"/>
    <w:tmpl w:val="46CA4A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B97801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5F40354"/>
    <w:multiLevelType w:val="hybridMultilevel"/>
    <w:tmpl w:val="38F695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740FB1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6E5EE0"/>
    <w:multiLevelType w:val="hybridMultilevel"/>
    <w:tmpl w:val="2362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4B5E9A"/>
    <w:multiLevelType w:val="hybridMultilevel"/>
    <w:tmpl w:val="7F520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039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A70216"/>
    <w:multiLevelType w:val="hybridMultilevel"/>
    <w:tmpl w:val="8348E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CBF2DAE"/>
    <w:multiLevelType w:val="hybridMultilevel"/>
    <w:tmpl w:val="3ACCF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FD7829"/>
    <w:multiLevelType w:val="hybridMultilevel"/>
    <w:tmpl w:val="1BAA9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E116417"/>
    <w:multiLevelType w:val="hybridMultilevel"/>
    <w:tmpl w:val="FB78E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EC36FA1"/>
    <w:multiLevelType w:val="hybridMultilevel"/>
    <w:tmpl w:val="ECCE5B4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ED418F3"/>
    <w:multiLevelType w:val="hybridMultilevel"/>
    <w:tmpl w:val="8AECEE1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1AF1EB0"/>
    <w:multiLevelType w:val="hybridMultilevel"/>
    <w:tmpl w:val="0A6C20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2E12F9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9C7211A"/>
    <w:multiLevelType w:val="hybridMultilevel"/>
    <w:tmpl w:val="1E088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F33B6A"/>
    <w:multiLevelType w:val="hybridMultilevel"/>
    <w:tmpl w:val="E4C60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AE7486A"/>
    <w:multiLevelType w:val="hybridMultilevel"/>
    <w:tmpl w:val="C19E48BA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D1274FD"/>
    <w:multiLevelType w:val="hybridMultilevel"/>
    <w:tmpl w:val="39C6E1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782C18"/>
    <w:multiLevelType w:val="hybridMultilevel"/>
    <w:tmpl w:val="EDB6127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D8A67F7"/>
    <w:multiLevelType w:val="hybridMultilevel"/>
    <w:tmpl w:val="95A8F50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FC73F54"/>
    <w:multiLevelType w:val="hybridMultilevel"/>
    <w:tmpl w:val="9648D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FE71ECD"/>
    <w:multiLevelType w:val="hybridMultilevel"/>
    <w:tmpl w:val="D9A4E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49" w15:restartNumberingAfterBreak="0">
    <w:nsid w:val="20907857"/>
    <w:multiLevelType w:val="hybridMultilevel"/>
    <w:tmpl w:val="08F27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26A7008"/>
    <w:multiLevelType w:val="hybridMultilevel"/>
    <w:tmpl w:val="2A5A3FD4"/>
    <w:lvl w:ilvl="0" w:tplc="7A884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2B35D72"/>
    <w:multiLevelType w:val="hybridMultilevel"/>
    <w:tmpl w:val="4F32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9F3B8E"/>
    <w:multiLevelType w:val="hybridMultilevel"/>
    <w:tmpl w:val="79286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48122FF"/>
    <w:multiLevelType w:val="hybridMultilevel"/>
    <w:tmpl w:val="F3BC0D6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52524BC"/>
    <w:multiLevelType w:val="hybridMultilevel"/>
    <w:tmpl w:val="DB8C2C1A"/>
    <w:lvl w:ilvl="0" w:tplc="AAA86B6A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8" w15:restartNumberingAfterBreak="0">
    <w:nsid w:val="264279E8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C75341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82F43EC"/>
    <w:multiLevelType w:val="hybridMultilevel"/>
    <w:tmpl w:val="CEAC15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3F42BD"/>
    <w:multiLevelType w:val="hybridMultilevel"/>
    <w:tmpl w:val="E30A75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88B07AA"/>
    <w:multiLevelType w:val="hybridMultilevel"/>
    <w:tmpl w:val="64E293C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15108D"/>
    <w:multiLevelType w:val="hybridMultilevel"/>
    <w:tmpl w:val="3252B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B505CC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2BB44EF2"/>
    <w:multiLevelType w:val="hybridMultilevel"/>
    <w:tmpl w:val="EE12B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0D3AFB"/>
    <w:multiLevelType w:val="hybridMultilevel"/>
    <w:tmpl w:val="C4BE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AA18C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DC77861"/>
    <w:multiLevelType w:val="hybridMultilevel"/>
    <w:tmpl w:val="7B1E92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E0064A2"/>
    <w:multiLevelType w:val="hybridMultilevel"/>
    <w:tmpl w:val="3D740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E9671F0"/>
    <w:multiLevelType w:val="hybridMultilevel"/>
    <w:tmpl w:val="9F46E9C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B22C84"/>
    <w:multiLevelType w:val="hybridMultilevel"/>
    <w:tmpl w:val="116825E8"/>
    <w:lvl w:ilvl="0" w:tplc="6B94A7CA">
      <w:start w:val="1"/>
      <w:numFmt w:val="bullet"/>
      <w:pStyle w:val="lewykolumna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2F3D6342"/>
    <w:multiLevelType w:val="hybridMultilevel"/>
    <w:tmpl w:val="5F723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83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0156272"/>
    <w:multiLevelType w:val="hybridMultilevel"/>
    <w:tmpl w:val="D2245C82"/>
    <w:lvl w:ilvl="0" w:tplc="AAA86B6A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5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20C37BA"/>
    <w:multiLevelType w:val="hybridMultilevel"/>
    <w:tmpl w:val="9C781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4207880"/>
    <w:multiLevelType w:val="hybridMultilevel"/>
    <w:tmpl w:val="77E8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4350410"/>
    <w:multiLevelType w:val="hybridMultilevel"/>
    <w:tmpl w:val="7B1A1552"/>
    <w:lvl w:ilvl="0" w:tplc="04150013">
      <w:start w:val="1"/>
      <w:numFmt w:val="upperRoman"/>
      <w:lvlText w:val="%1."/>
      <w:lvlJc w:val="righ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3" w15:restartNumberingAfterBreak="0">
    <w:nsid w:val="34585095"/>
    <w:multiLevelType w:val="hybridMultilevel"/>
    <w:tmpl w:val="3506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78705EA"/>
    <w:multiLevelType w:val="hybridMultilevel"/>
    <w:tmpl w:val="1A28D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7D52664"/>
    <w:multiLevelType w:val="hybridMultilevel"/>
    <w:tmpl w:val="C3EA6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8641001"/>
    <w:multiLevelType w:val="hybridMultilevel"/>
    <w:tmpl w:val="2AF2E12E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D1658F"/>
    <w:multiLevelType w:val="hybridMultilevel"/>
    <w:tmpl w:val="F912D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950743F"/>
    <w:multiLevelType w:val="hybridMultilevel"/>
    <w:tmpl w:val="67628C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FC3448"/>
    <w:multiLevelType w:val="hybridMultilevel"/>
    <w:tmpl w:val="9FF02C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AB61D30"/>
    <w:multiLevelType w:val="hybridMultilevel"/>
    <w:tmpl w:val="C7582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BC7F46"/>
    <w:multiLevelType w:val="hybridMultilevel"/>
    <w:tmpl w:val="D4BA9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D0C3081"/>
    <w:multiLevelType w:val="hybridMultilevel"/>
    <w:tmpl w:val="008C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DBE542E"/>
    <w:multiLevelType w:val="hybridMultilevel"/>
    <w:tmpl w:val="6334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F876A06"/>
    <w:multiLevelType w:val="hybridMultilevel"/>
    <w:tmpl w:val="4800A3FC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1B1561F"/>
    <w:multiLevelType w:val="hybridMultilevel"/>
    <w:tmpl w:val="616AB87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41D268E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25C0CBA"/>
    <w:multiLevelType w:val="hybridMultilevel"/>
    <w:tmpl w:val="D2A0D7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28413FF"/>
    <w:multiLevelType w:val="hybridMultilevel"/>
    <w:tmpl w:val="C394A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0" w15:restartNumberingAfterBreak="0">
    <w:nsid w:val="43682A27"/>
    <w:multiLevelType w:val="hybridMultilevel"/>
    <w:tmpl w:val="9822B5A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4E6794A"/>
    <w:multiLevelType w:val="hybridMultilevel"/>
    <w:tmpl w:val="86BAF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6457A3E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468647F7"/>
    <w:multiLevelType w:val="hybridMultilevel"/>
    <w:tmpl w:val="57107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05463D"/>
    <w:multiLevelType w:val="hybridMultilevel"/>
    <w:tmpl w:val="ABCAE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C47BFB"/>
    <w:multiLevelType w:val="hybridMultilevel"/>
    <w:tmpl w:val="6C0E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F823AF"/>
    <w:multiLevelType w:val="hybridMultilevel"/>
    <w:tmpl w:val="937C7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98A7008"/>
    <w:multiLevelType w:val="hybridMultilevel"/>
    <w:tmpl w:val="AD341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A1017B1"/>
    <w:multiLevelType w:val="hybridMultilevel"/>
    <w:tmpl w:val="63D68CB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B124605"/>
    <w:multiLevelType w:val="hybridMultilevel"/>
    <w:tmpl w:val="A5E01D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4CDE25FD"/>
    <w:multiLevelType w:val="hybridMultilevel"/>
    <w:tmpl w:val="52AAA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4D4647D1"/>
    <w:multiLevelType w:val="hybridMultilevel"/>
    <w:tmpl w:val="EB9EB0F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DED30E1"/>
    <w:multiLevelType w:val="hybridMultilevel"/>
    <w:tmpl w:val="DB607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E7B7853"/>
    <w:multiLevelType w:val="hybridMultilevel"/>
    <w:tmpl w:val="B9FEE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F164F96"/>
    <w:multiLevelType w:val="hybridMultilevel"/>
    <w:tmpl w:val="298C38F0"/>
    <w:lvl w:ilvl="0" w:tplc="AAA86B6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3" w15:restartNumberingAfterBreak="0">
    <w:nsid w:val="4F3E4069"/>
    <w:multiLevelType w:val="hybridMultilevel"/>
    <w:tmpl w:val="9EE66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4E1821"/>
    <w:multiLevelType w:val="hybridMultilevel"/>
    <w:tmpl w:val="D7A45C4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46" w15:restartNumberingAfterBreak="0">
    <w:nsid w:val="507B3390"/>
    <w:multiLevelType w:val="hybridMultilevel"/>
    <w:tmpl w:val="81C86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5227723F"/>
    <w:multiLevelType w:val="hybridMultilevel"/>
    <w:tmpl w:val="92AA1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4494030"/>
    <w:multiLevelType w:val="hybridMultilevel"/>
    <w:tmpl w:val="54A23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510216D"/>
    <w:multiLevelType w:val="hybridMultilevel"/>
    <w:tmpl w:val="08C49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536332F"/>
    <w:multiLevelType w:val="hybridMultilevel"/>
    <w:tmpl w:val="8004A0B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588199A"/>
    <w:multiLevelType w:val="hybridMultilevel"/>
    <w:tmpl w:val="D8909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5B07789"/>
    <w:multiLevelType w:val="hybridMultilevel"/>
    <w:tmpl w:val="293AF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5E456B6"/>
    <w:multiLevelType w:val="hybridMultilevel"/>
    <w:tmpl w:val="ACD27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66B000C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68E4F9F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7B22150"/>
    <w:multiLevelType w:val="hybridMultilevel"/>
    <w:tmpl w:val="54080A6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858665A"/>
    <w:multiLevelType w:val="hybridMultilevel"/>
    <w:tmpl w:val="925EC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DA7A76"/>
    <w:multiLevelType w:val="hybridMultilevel"/>
    <w:tmpl w:val="8FB6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96840A4"/>
    <w:multiLevelType w:val="hybridMultilevel"/>
    <w:tmpl w:val="39B2C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9DD366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A176308"/>
    <w:multiLevelType w:val="hybridMultilevel"/>
    <w:tmpl w:val="5DE244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3D2050"/>
    <w:multiLevelType w:val="hybridMultilevel"/>
    <w:tmpl w:val="A9140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A4B39F3"/>
    <w:multiLevelType w:val="hybridMultilevel"/>
    <w:tmpl w:val="DE3C2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95550B"/>
    <w:multiLevelType w:val="hybridMultilevel"/>
    <w:tmpl w:val="B5B0D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D5E2146"/>
    <w:multiLevelType w:val="hybridMultilevel"/>
    <w:tmpl w:val="9558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EBE56EE"/>
    <w:multiLevelType w:val="hybridMultilevel"/>
    <w:tmpl w:val="77E8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FE07B3"/>
    <w:multiLevelType w:val="hybridMultilevel"/>
    <w:tmpl w:val="05A4C662"/>
    <w:lvl w:ilvl="0" w:tplc="F2B24DC4">
      <w:start w:val="1"/>
      <w:numFmt w:val="decimal"/>
      <w:lvlText w:val="%1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5F870E07"/>
    <w:multiLevelType w:val="hybridMultilevel"/>
    <w:tmpl w:val="2F6E131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FA3342F"/>
    <w:multiLevelType w:val="hybridMultilevel"/>
    <w:tmpl w:val="AC7EC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FB15FDC"/>
    <w:multiLevelType w:val="hybridMultilevel"/>
    <w:tmpl w:val="865A920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0C06E99"/>
    <w:multiLevelType w:val="hybridMultilevel"/>
    <w:tmpl w:val="0CB4CA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C2397B"/>
    <w:multiLevelType w:val="hybridMultilevel"/>
    <w:tmpl w:val="B8CE39F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61250F9E"/>
    <w:multiLevelType w:val="hybridMultilevel"/>
    <w:tmpl w:val="B8A634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46A72DE"/>
    <w:multiLevelType w:val="hybridMultilevel"/>
    <w:tmpl w:val="F4C6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8D4CDB"/>
    <w:multiLevelType w:val="hybridMultilevel"/>
    <w:tmpl w:val="F04406B2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62A343A"/>
    <w:multiLevelType w:val="hybridMultilevel"/>
    <w:tmpl w:val="FB9E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6E0649D"/>
    <w:multiLevelType w:val="hybridMultilevel"/>
    <w:tmpl w:val="369C699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A0A49D2"/>
    <w:multiLevelType w:val="hybridMultilevel"/>
    <w:tmpl w:val="A6EC3476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A3F3A67"/>
    <w:multiLevelType w:val="hybridMultilevel"/>
    <w:tmpl w:val="9670D37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A7B2CD6"/>
    <w:multiLevelType w:val="hybridMultilevel"/>
    <w:tmpl w:val="9D26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95" w15:restartNumberingAfterBreak="0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F764142"/>
    <w:multiLevelType w:val="hybridMultilevel"/>
    <w:tmpl w:val="A094E5DA"/>
    <w:lvl w:ilvl="0" w:tplc="8898BD0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0" w15:restartNumberingAfterBreak="0">
    <w:nsid w:val="702C29B5"/>
    <w:multiLevelType w:val="hybridMultilevel"/>
    <w:tmpl w:val="3E7EB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7290510B"/>
    <w:multiLevelType w:val="hybridMultilevel"/>
    <w:tmpl w:val="41061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69B6545"/>
    <w:multiLevelType w:val="hybridMultilevel"/>
    <w:tmpl w:val="81E2254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6B6783F"/>
    <w:multiLevelType w:val="hybridMultilevel"/>
    <w:tmpl w:val="AC269C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776A6A75"/>
    <w:multiLevelType w:val="hybridMultilevel"/>
    <w:tmpl w:val="3020C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83907A9"/>
    <w:multiLevelType w:val="hybridMultilevel"/>
    <w:tmpl w:val="74044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6981DF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8EA0BEB"/>
    <w:multiLevelType w:val="hybridMultilevel"/>
    <w:tmpl w:val="F8F2DEEA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9382CF7"/>
    <w:multiLevelType w:val="hybridMultilevel"/>
    <w:tmpl w:val="8C9CA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A235FE"/>
    <w:multiLevelType w:val="hybridMultilevel"/>
    <w:tmpl w:val="FB242AF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7DC40B00"/>
    <w:multiLevelType w:val="hybridMultilevel"/>
    <w:tmpl w:val="16C0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17" w15:restartNumberingAfterBreak="0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EF14959"/>
    <w:multiLevelType w:val="hybridMultilevel"/>
    <w:tmpl w:val="5B1CDDBE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F54B8E"/>
    <w:multiLevelType w:val="hybridMultilevel"/>
    <w:tmpl w:val="9A3C73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0" w15:restartNumberingAfterBreak="0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F7873EB"/>
    <w:multiLevelType w:val="hybridMultilevel"/>
    <w:tmpl w:val="9FB80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4"/>
  </w:num>
  <w:num w:numId="3">
    <w:abstractNumId w:val="69"/>
  </w:num>
  <w:num w:numId="4">
    <w:abstractNumId w:val="204"/>
  </w:num>
  <w:num w:numId="5">
    <w:abstractNumId w:val="80"/>
  </w:num>
  <w:num w:numId="6">
    <w:abstractNumId w:val="67"/>
  </w:num>
  <w:num w:numId="7">
    <w:abstractNumId w:val="112"/>
  </w:num>
  <w:num w:numId="8">
    <w:abstractNumId w:val="25"/>
  </w:num>
  <w:num w:numId="9">
    <w:abstractNumId w:val="220"/>
  </w:num>
  <w:num w:numId="10">
    <w:abstractNumId w:val="39"/>
  </w:num>
  <w:num w:numId="11">
    <w:abstractNumId w:val="126"/>
  </w:num>
  <w:num w:numId="12">
    <w:abstractNumId w:val="11"/>
  </w:num>
  <w:num w:numId="13">
    <w:abstractNumId w:val="132"/>
  </w:num>
  <w:num w:numId="14">
    <w:abstractNumId w:val="21"/>
  </w:num>
  <w:num w:numId="15">
    <w:abstractNumId w:val="3"/>
  </w:num>
  <w:num w:numId="16">
    <w:abstractNumId w:val="96"/>
  </w:num>
  <w:num w:numId="17">
    <w:abstractNumId w:val="107"/>
  </w:num>
  <w:num w:numId="18">
    <w:abstractNumId w:val="28"/>
  </w:num>
  <w:num w:numId="19">
    <w:abstractNumId w:val="22"/>
  </w:num>
  <w:num w:numId="20">
    <w:abstractNumId w:val="137"/>
  </w:num>
  <w:num w:numId="21">
    <w:abstractNumId w:val="110"/>
  </w:num>
  <w:num w:numId="22">
    <w:abstractNumId w:val="176"/>
  </w:num>
  <w:num w:numId="23">
    <w:abstractNumId w:val="32"/>
  </w:num>
  <w:num w:numId="24">
    <w:abstractNumId w:val="162"/>
  </w:num>
  <w:num w:numId="25">
    <w:abstractNumId w:val="121"/>
  </w:num>
  <w:num w:numId="26">
    <w:abstractNumId w:val="140"/>
  </w:num>
  <w:num w:numId="27">
    <w:abstractNumId w:val="34"/>
  </w:num>
  <w:num w:numId="28">
    <w:abstractNumId w:val="158"/>
  </w:num>
  <w:num w:numId="29">
    <w:abstractNumId w:val="196"/>
  </w:num>
  <w:num w:numId="30">
    <w:abstractNumId w:val="82"/>
  </w:num>
  <w:num w:numId="31">
    <w:abstractNumId w:val="95"/>
  </w:num>
  <w:num w:numId="32">
    <w:abstractNumId w:val="44"/>
  </w:num>
  <w:num w:numId="33">
    <w:abstractNumId w:val="50"/>
  </w:num>
  <w:num w:numId="34">
    <w:abstractNumId w:val="170"/>
  </w:num>
  <w:num w:numId="35">
    <w:abstractNumId w:val="47"/>
  </w:num>
  <w:num w:numId="36">
    <w:abstractNumId w:val="149"/>
  </w:num>
  <w:num w:numId="37">
    <w:abstractNumId w:val="10"/>
  </w:num>
  <w:num w:numId="38">
    <w:abstractNumId w:val="199"/>
  </w:num>
  <w:num w:numId="39">
    <w:abstractNumId w:val="156"/>
  </w:num>
  <w:num w:numId="40">
    <w:abstractNumId w:val="0"/>
  </w:num>
  <w:num w:numId="41">
    <w:abstractNumId w:val="212"/>
  </w:num>
  <w:num w:numId="42">
    <w:abstractNumId w:val="31"/>
  </w:num>
  <w:num w:numId="43">
    <w:abstractNumId w:val="64"/>
  </w:num>
  <w:num w:numId="44">
    <w:abstractNumId w:val="136"/>
  </w:num>
  <w:num w:numId="45">
    <w:abstractNumId w:val="49"/>
  </w:num>
  <w:num w:numId="46">
    <w:abstractNumId w:val="108"/>
  </w:num>
  <w:num w:numId="47">
    <w:abstractNumId w:val="106"/>
  </w:num>
  <w:num w:numId="48">
    <w:abstractNumId w:val="43"/>
  </w:num>
  <w:num w:numId="49">
    <w:abstractNumId w:val="154"/>
  </w:num>
  <w:num w:numId="50">
    <w:abstractNumId w:val="168"/>
  </w:num>
  <w:num w:numId="51">
    <w:abstractNumId w:val="129"/>
  </w:num>
  <w:num w:numId="52">
    <w:abstractNumId w:val="205"/>
  </w:num>
  <w:num w:numId="53">
    <w:abstractNumId w:val="98"/>
  </w:num>
  <w:num w:numId="54">
    <w:abstractNumId w:val="157"/>
  </w:num>
  <w:num w:numId="55">
    <w:abstractNumId w:val="200"/>
  </w:num>
  <w:num w:numId="56">
    <w:abstractNumId w:val="117"/>
  </w:num>
  <w:num w:numId="57">
    <w:abstractNumId w:val="102"/>
  </w:num>
  <w:num w:numId="58">
    <w:abstractNumId w:val="18"/>
  </w:num>
  <w:num w:numId="59">
    <w:abstractNumId w:val="207"/>
  </w:num>
  <w:num w:numId="60">
    <w:abstractNumId w:val="58"/>
  </w:num>
  <w:num w:numId="61">
    <w:abstractNumId w:val="48"/>
  </w:num>
  <w:num w:numId="62">
    <w:abstractNumId w:val="213"/>
  </w:num>
  <w:num w:numId="63">
    <w:abstractNumId w:val="27"/>
  </w:num>
  <w:num w:numId="64">
    <w:abstractNumId w:val="100"/>
  </w:num>
  <w:num w:numId="65">
    <w:abstractNumId w:val="171"/>
  </w:num>
  <w:num w:numId="66">
    <w:abstractNumId w:val="202"/>
  </w:num>
  <w:num w:numId="67">
    <w:abstractNumId w:val="135"/>
  </w:num>
  <w:num w:numId="68">
    <w:abstractNumId w:val="169"/>
  </w:num>
  <w:num w:numId="69">
    <w:abstractNumId w:val="194"/>
  </w:num>
  <w:num w:numId="70">
    <w:abstractNumId w:val="150"/>
  </w:num>
  <w:num w:numId="71">
    <w:abstractNumId w:val="195"/>
  </w:num>
  <w:num w:numId="72">
    <w:abstractNumId w:val="89"/>
  </w:num>
  <w:num w:numId="73">
    <w:abstractNumId w:val="35"/>
  </w:num>
  <w:num w:numId="74">
    <w:abstractNumId w:val="2"/>
  </w:num>
  <w:num w:numId="75">
    <w:abstractNumId w:val="59"/>
  </w:num>
  <w:num w:numId="76">
    <w:abstractNumId w:val="6"/>
  </w:num>
  <w:num w:numId="77">
    <w:abstractNumId w:val="17"/>
  </w:num>
  <w:num w:numId="78">
    <w:abstractNumId w:val="118"/>
  </w:num>
  <w:num w:numId="79">
    <w:abstractNumId w:val="166"/>
  </w:num>
  <w:num w:numId="80">
    <w:abstractNumId w:val="60"/>
  </w:num>
  <w:num w:numId="81">
    <w:abstractNumId w:val="148"/>
  </w:num>
  <w:num w:numId="82">
    <w:abstractNumId w:val="56"/>
  </w:num>
  <w:num w:numId="83">
    <w:abstractNumId w:val="19"/>
  </w:num>
  <w:num w:numId="84">
    <w:abstractNumId w:val="128"/>
  </w:num>
  <w:num w:numId="85">
    <w:abstractNumId w:val="116"/>
  </w:num>
  <w:num w:numId="86">
    <w:abstractNumId w:val="92"/>
  </w:num>
  <w:num w:numId="87">
    <w:abstractNumId w:val="37"/>
  </w:num>
  <w:num w:numId="88">
    <w:abstractNumId w:val="216"/>
  </w:num>
  <w:num w:numId="89">
    <w:abstractNumId w:val="189"/>
  </w:num>
  <w:num w:numId="90">
    <w:abstractNumId w:val="74"/>
  </w:num>
  <w:num w:numId="91">
    <w:abstractNumId w:val="215"/>
  </w:num>
  <w:num w:numId="92">
    <w:abstractNumId w:val="94"/>
  </w:num>
  <w:num w:numId="93">
    <w:abstractNumId w:val="147"/>
  </w:num>
  <w:num w:numId="94">
    <w:abstractNumId w:val="62"/>
  </w:num>
  <w:num w:numId="95">
    <w:abstractNumId w:val="38"/>
  </w:num>
  <w:num w:numId="96">
    <w:abstractNumId w:val="190"/>
  </w:num>
  <w:num w:numId="97">
    <w:abstractNumId w:val="53"/>
  </w:num>
  <w:num w:numId="98">
    <w:abstractNumId w:val="7"/>
  </w:num>
  <w:num w:numId="99">
    <w:abstractNumId w:val="131"/>
  </w:num>
  <w:num w:numId="100">
    <w:abstractNumId w:val="40"/>
  </w:num>
  <w:num w:numId="101">
    <w:abstractNumId w:val="209"/>
  </w:num>
  <w:num w:numId="102">
    <w:abstractNumId w:val="45"/>
  </w:num>
  <w:num w:numId="103">
    <w:abstractNumId w:val="173"/>
  </w:num>
  <w:num w:numId="104">
    <w:abstractNumId w:val="217"/>
  </w:num>
  <w:num w:numId="105">
    <w:abstractNumId w:val="88"/>
  </w:num>
  <w:num w:numId="106">
    <w:abstractNumId w:val="184"/>
  </w:num>
  <w:num w:numId="107">
    <w:abstractNumId w:val="182"/>
  </w:num>
  <w:num w:numId="108">
    <w:abstractNumId w:val="71"/>
  </w:num>
  <w:num w:numId="109">
    <w:abstractNumId w:val="119"/>
  </w:num>
  <w:num w:numId="110">
    <w:abstractNumId w:val="86"/>
  </w:num>
  <w:num w:numId="111">
    <w:abstractNumId w:val="145"/>
  </w:num>
  <w:num w:numId="112">
    <w:abstractNumId w:val="210"/>
  </w:num>
  <w:num w:numId="113">
    <w:abstractNumId w:val="114"/>
  </w:num>
  <w:num w:numId="114">
    <w:abstractNumId w:val="159"/>
  </w:num>
  <w:num w:numId="115">
    <w:abstractNumId w:val="164"/>
  </w:num>
  <w:num w:numId="116">
    <w:abstractNumId w:val="103"/>
  </w:num>
  <w:num w:numId="117">
    <w:abstractNumId w:val="68"/>
  </w:num>
  <w:num w:numId="118">
    <w:abstractNumId w:val="81"/>
  </w:num>
  <w:num w:numId="119">
    <w:abstractNumId w:val="183"/>
  </w:num>
  <w:num w:numId="120">
    <w:abstractNumId w:val="181"/>
  </w:num>
  <w:num w:numId="121">
    <w:abstractNumId w:val="165"/>
  </w:num>
  <w:num w:numId="122">
    <w:abstractNumId w:val="99"/>
  </w:num>
  <w:num w:numId="123">
    <w:abstractNumId w:val="55"/>
  </w:num>
  <w:num w:numId="124">
    <w:abstractNumId w:val="46"/>
  </w:num>
  <w:num w:numId="125">
    <w:abstractNumId w:val="139"/>
  </w:num>
  <w:num w:numId="126">
    <w:abstractNumId w:val="5"/>
  </w:num>
  <w:num w:numId="127">
    <w:abstractNumId w:val="104"/>
  </w:num>
  <w:num w:numId="128">
    <w:abstractNumId w:val="180"/>
  </w:num>
  <w:num w:numId="129">
    <w:abstractNumId w:val="146"/>
  </w:num>
  <w:num w:numId="130">
    <w:abstractNumId w:val="155"/>
  </w:num>
  <w:num w:numId="131">
    <w:abstractNumId w:val="219"/>
  </w:num>
  <w:num w:numId="132">
    <w:abstractNumId w:val="201"/>
  </w:num>
  <w:num w:numId="133">
    <w:abstractNumId w:val="123"/>
  </w:num>
  <w:num w:numId="134">
    <w:abstractNumId w:val="133"/>
  </w:num>
  <w:num w:numId="135">
    <w:abstractNumId w:val="122"/>
  </w:num>
  <w:num w:numId="136">
    <w:abstractNumId w:val="12"/>
  </w:num>
  <w:num w:numId="137">
    <w:abstractNumId w:val="125"/>
  </w:num>
  <w:num w:numId="138">
    <w:abstractNumId w:val="4"/>
  </w:num>
  <w:num w:numId="139">
    <w:abstractNumId w:val="70"/>
  </w:num>
  <w:num w:numId="140">
    <w:abstractNumId w:val="75"/>
  </w:num>
  <w:num w:numId="141">
    <w:abstractNumId w:val="178"/>
  </w:num>
  <w:num w:numId="142">
    <w:abstractNumId w:val="77"/>
  </w:num>
  <w:num w:numId="143">
    <w:abstractNumId w:val="214"/>
  </w:num>
  <w:num w:numId="144">
    <w:abstractNumId w:val="197"/>
  </w:num>
  <w:num w:numId="145">
    <w:abstractNumId w:val="61"/>
  </w:num>
  <w:num w:numId="146">
    <w:abstractNumId w:val="208"/>
  </w:num>
  <w:num w:numId="147">
    <w:abstractNumId w:val="9"/>
  </w:num>
  <w:num w:numId="148">
    <w:abstractNumId w:val="73"/>
  </w:num>
  <w:num w:numId="149">
    <w:abstractNumId w:val="83"/>
  </w:num>
  <w:num w:numId="150">
    <w:abstractNumId w:val="51"/>
  </w:num>
  <w:num w:numId="151">
    <w:abstractNumId w:val="85"/>
  </w:num>
  <w:num w:numId="152">
    <w:abstractNumId w:val="151"/>
  </w:num>
  <w:num w:numId="153">
    <w:abstractNumId w:val="191"/>
  </w:num>
  <w:num w:numId="154">
    <w:abstractNumId w:val="29"/>
  </w:num>
  <w:num w:numId="155">
    <w:abstractNumId w:val="192"/>
  </w:num>
  <w:num w:numId="156">
    <w:abstractNumId w:val="36"/>
  </w:num>
  <w:num w:numId="157">
    <w:abstractNumId w:val="143"/>
  </w:num>
  <w:num w:numId="158">
    <w:abstractNumId w:val="84"/>
  </w:num>
  <w:num w:numId="159">
    <w:abstractNumId w:val="63"/>
  </w:num>
  <w:num w:numId="160">
    <w:abstractNumId w:val="120"/>
  </w:num>
  <w:num w:numId="161">
    <w:abstractNumId w:val="111"/>
  </w:num>
  <w:num w:numId="162">
    <w:abstractNumId w:val="187"/>
  </w:num>
  <w:num w:numId="163">
    <w:abstractNumId w:val="57"/>
  </w:num>
  <w:num w:numId="164">
    <w:abstractNumId w:val="179"/>
  </w:num>
  <w:num w:numId="165">
    <w:abstractNumId w:val="24"/>
  </w:num>
  <w:num w:numId="166">
    <w:abstractNumId w:val="144"/>
  </w:num>
  <w:num w:numId="167">
    <w:abstractNumId w:val="177"/>
  </w:num>
  <w:num w:numId="168">
    <w:abstractNumId w:val="218"/>
  </w:num>
  <w:num w:numId="169">
    <w:abstractNumId w:val="65"/>
  </w:num>
  <w:num w:numId="170">
    <w:abstractNumId w:val="78"/>
  </w:num>
  <w:num w:numId="171">
    <w:abstractNumId w:val="8"/>
  </w:num>
  <w:num w:numId="172">
    <w:abstractNumId w:val="41"/>
  </w:num>
  <w:num w:numId="173">
    <w:abstractNumId w:val="13"/>
  </w:num>
  <w:num w:numId="174">
    <w:abstractNumId w:val="87"/>
  </w:num>
  <w:num w:numId="175">
    <w:abstractNumId w:val="90"/>
  </w:num>
  <w:num w:numId="176">
    <w:abstractNumId w:val="113"/>
  </w:num>
  <w:num w:numId="177">
    <w:abstractNumId w:val="198"/>
  </w:num>
  <w:num w:numId="178">
    <w:abstractNumId w:val="188"/>
  </w:num>
  <w:num w:numId="179">
    <w:abstractNumId w:val="26"/>
  </w:num>
  <w:num w:numId="180">
    <w:abstractNumId w:val="93"/>
  </w:num>
  <w:num w:numId="181">
    <w:abstractNumId w:val="30"/>
  </w:num>
  <w:num w:numId="182">
    <w:abstractNumId w:val="175"/>
  </w:num>
  <w:num w:numId="183">
    <w:abstractNumId w:val="16"/>
  </w:num>
  <w:num w:numId="184">
    <w:abstractNumId w:val="138"/>
  </w:num>
  <w:num w:numId="185">
    <w:abstractNumId w:val="152"/>
  </w:num>
  <w:num w:numId="186">
    <w:abstractNumId w:val="130"/>
  </w:num>
  <w:num w:numId="187">
    <w:abstractNumId w:val="76"/>
  </w:num>
  <w:num w:numId="188">
    <w:abstractNumId w:val="186"/>
  </w:num>
  <w:num w:numId="189">
    <w:abstractNumId w:val="54"/>
  </w:num>
  <w:num w:numId="190">
    <w:abstractNumId w:val="66"/>
  </w:num>
  <w:num w:numId="191">
    <w:abstractNumId w:val="167"/>
  </w:num>
  <w:num w:numId="192">
    <w:abstractNumId w:val="105"/>
  </w:num>
  <w:num w:numId="193">
    <w:abstractNumId w:val="20"/>
  </w:num>
  <w:num w:numId="194">
    <w:abstractNumId w:val="124"/>
  </w:num>
  <w:num w:numId="195">
    <w:abstractNumId w:val="161"/>
  </w:num>
  <w:num w:numId="196">
    <w:abstractNumId w:val="153"/>
  </w:num>
  <w:num w:numId="197">
    <w:abstractNumId w:val="79"/>
  </w:num>
  <w:num w:numId="198">
    <w:abstractNumId w:val="206"/>
  </w:num>
  <w:num w:numId="199">
    <w:abstractNumId w:val="127"/>
  </w:num>
  <w:num w:numId="200">
    <w:abstractNumId w:val="97"/>
  </w:num>
  <w:num w:numId="201">
    <w:abstractNumId w:val="163"/>
  </w:num>
  <w:num w:numId="202">
    <w:abstractNumId w:val="211"/>
  </w:num>
  <w:num w:numId="203">
    <w:abstractNumId w:val="141"/>
  </w:num>
  <w:num w:numId="204">
    <w:abstractNumId w:val="14"/>
  </w:num>
  <w:num w:numId="205">
    <w:abstractNumId w:val="221"/>
  </w:num>
  <w:num w:numId="206">
    <w:abstractNumId w:val="23"/>
  </w:num>
  <w:num w:numId="207">
    <w:abstractNumId w:val="203"/>
  </w:num>
  <w:num w:numId="208">
    <w:abstractNumId w:val="172"/>
  </w:num>
  <w:num w:numId="209">
    <w:abstractNumId w:val="142"/>
  </w:num>
  <w:num w:numId="210">
    <w:abstractNumId w:val="42"/>
  </w:num>
  <w:num w:numId="211">
    <w:abstractNumId w:val="101"/>
  </w:num>
  <w:num w:numId="212">
    <w:abstractNumId w:val="185"/>
  </w:num>
  <w:num w:numId="213">
    <w:abstractNumId w:val="52"/>
  </w:num>
  <w:num w:numId="214">
    <w:abstractNumId w:val="115"/>
  </w:num>
  <w:num w:numId="215">
    <w:abstractNumId w:val="174"/>
  </w:num>
  <w:num w:numId="216">
    <w:abstractNumId w:val="109"/>
  </w:num>
  <w:num w:numId="217">
    <w:abstractNumId w:val="72"/>
  </w:num>
  <w:num w:numId="218">
    <w:abstractNumId w:val="193"/>
  </w:num>
  <w:num w:numId="219">
    <w:abstractNumId w:val="160"/>
  </w:num>
  <w:num w:numId="220">
    <w:abstractNumId w:val="15"/>
  </w:num>
  <w:num w:numId="221">
    <w:abstractNumId w:val="91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2240"/>
    <w:rsid w:val="00003064"/>
    <w:rsid w:val="00005319"/>
    <w:rsid w:val="0000593F"/>
    <w:rsid w:val="00005F81"/>
    <w:rsid w:val="00006233"/>
    <w:rsid w:val="00006897"/>
    <w:rsid w:val="00007A38"/>
    <w:rsid w:val="00007F32"/>
    <w:rsid w:val="000101D6"/>
    <w:rsid w:val="00012317"/>
    <w:rsid w:val="00013A48"/>
    <w:rsid w:val="000144C9"/>
    <w:rsid w:val="000163F9"/>
    <w:rsid w:val="00016B41"/>
    <w:rsid w:val="00020327"/>
    <w:rsid w:val="000207EA"/>
    <w:rsid w:val="000221C9"/>
    <w:rsid w:val="000232D9"/>
    <w:rsid w:val="000235FE"/>
    <w:rsid w:val="00024462"/>
    <w:rsid w:val="00024BED"/>
    <w:rsid w:val="00024F09"/>
    <w:rsid w:val="00025E28"/>
    <w:rsid w:val="00026B7B"/>
    <w:rsid w:val="00026D7C"/>
    <w:rsid w:val="000300B1"/>
    <w:rsid w:val="0003239F"/>
    <w:rsid w:val="00032950"/>
    <w:rsid w:val="00033106"/>
    <w:rsid w:val="000343DD"/>
    <w:rsid w:val="000350B8"/>
    <w:rsid w:val="00035EBD"/>
    <w:rsid w:val="00036480"/>
    <w:rsid w:val="00037E30"/>
    <w:rsid w:val="00037E62"/>
    <w:rsid w:val="00037FB2"/>
    <w:rsid w:val="00040717"/>
    <w:rsid w:val="00042D61"/>
    <w:rsid w:val="00043D44"/>
    <w:rsid w:val="00046BF4"/>
    <w:rsid w:val="00046C96"/>
    <w:rsid w:val="00046F62"/>
    <w:rsid w:val="00047756"/>
    <w:rsid w:val="000511AB"/>
    <w:rsid w:val="00052198"/>
    <w:rsid w:val="00052331"/>
    <w:rsid w:val="00052557"/>
    <w:rsid w:val="000525FC"/>
    <w:rsid w:val="00053C80"/>
    <w:rsid w:val="00055160"/>
    <w:rsid w:val="000555B5"/>
    <w:rsid w:val="00055D5E"/>
    <w:rsid w:val="000573C4"/>
    <w:rsid w:val="00057519"/>
    <w:rsid w:val="00057D44"/>
    <w:rsid w:val="00057D9C"/>
    <w:rsid w:val="000608D1"/>
    <w:rsid w:val="0006160B"/>
    <w:rsid w:val="000628A4"/>
    <w:rsid w:val="00062C96"/>
    <w:rsid w:val="000630C2"/>
    <w:rsid w:val="00064583"/>
    <w:rsid w:val="00065754"/>
    <w:rsid w:val="00065E5B"/>
    <w:rsid w:val="00066EB5"/>
    <w:rsid w:val="00067E41"/>
    <w:rsid w:val="00070504"/>
    <w:rsid w:val="000710EF"/>
    <w:rsid w:val="000719CF"/>
    <w:rsid w:val="00073377"/>
    <w:rsid w:val="000735A1"/>
    <w:rsid w:val="00073F25"/>
    <w:rsid w:val="00074424"/>
    <w:rsid w:val="000746D5"/>
    <w:rsid w:val="000746E6"/>
    <w:rsid w:val="00074DC1"/>
    <w:rsid w:val="00075611"/>
    <w:rsid w:val="00075727"/>
    <w:rsid w:val="0007669E"/>
    <w:rsid w:val="000800CA"/>
    <w:rsid w:val="00080AD4"/>
    <w:rsid w:val="00081995"/>
    <w:rsid w:val="00081E22"/>
    <w:rsid w:val="00082E1A"/>
    <w:rsid w:val="0008321A"/>
    <w:rsid w:val="0008352A"/>
    <w:rsid w:val="0008375B"/>
    <w:rsid w:val="000846C2"/>
    <w:rsid w:val="0008543F"/>
    <w:rsid w:val="00085AD7"/>
    <w:rsid w:val="00087266"/>
    <w:rsid w:val="00087ACC"/>
    <w:rsid w:val="00087B72"/>
    <w:rsid w:val="0009068C"/>
    <w:rsid w:val="00090BD1"/>
    <w:rsid w:val="00091825"/>
    <w:rsid w:val="00093CDB"/>
    <w:rsid w:val="00094508"/>
    <w:rsid w:val="0009473B"/>
    <w:rsid w:val="00095964"/>
    <w:rsid w:val="00095C03"/>
    <w:rsid w:val="000964E0"/>
    <w:rsid w:val="00097A44"/>
    <w:rsid w:val="00097B5C"/>
    <w:rsid w:val="000A0840"/>
    <w:rsid w:val="000A0A81"/>
    <w:rsid w:val="000A1D6C"/>
    <w:rsid w:val="000A2C75"/>
    <w:rsid w:val="000A4541"/>
    <w:rsid w:val="000A61D1"/>
    <w:rsid w:val="000A6304"/>
    <w:rsid w:val="000A6505"/>
    <w:rsid w:val="000A73D7"/>
    <w:rsid w:val="000A7DC8"/>
    <w:rsid w:val="000B054D"/>
    <w:rsid w:val="000B1B22"/>
    <w:rsid w:val="000B1C9C"/>
    <w:rsid w:val="000B2F76"/>
    <w:rsid w:val="000B31B9"/>
    <w:rsid w:val="000B357C"/>
    <w:rsid w:val="000B3DF8"/>
    <w:rsid w:val="000B5EB3"/>
    <w:rsid w:val="000B61EE"/>
    <w:rsid w:val="000B6DED"/>
    <w:rsid w:val="000C04C3"/>
    <w:rsid w:val="000C0647"/>
    <w:rsid w:val="000C211D"/>
    <w:rsid w:val="000C26D2"/>
    <w:rsid w:val="000C271C"/>
    <w:rsid w:val="000C28F2"/>
    <w:rsid w:val="000C393B"/>
    <w:rsid w:val="000C4DEA"/>
    <w:rsid w:val="000C4E0D"/>
    <w:rsid w:val="000C583C"/>
    <w:rsid w:val="000D1323"/>
    <w:rsid w:val="000D13DB"/>
    <w:rsid w:val="000D1B56"/>
    <w:rsid w:val="000D254A"/>
    <w:rsid w:val="000D30B3"/>
    <w:rsid w:val="000D3B8A"/>
    <w:rsid w:val="000D5523"/>
    <w:rsid w:val="000E0101"/>
    <w:rsid w:val="000E07BD"/>
    <w:rsid w:val="000E222D"/>
    <w:rsid w:val="000E26B2"/>
    <w:rsid w:val="000E30E8"/>
    <w:rsid w:val="000E30ED"/>
    <w:rsid w:val="000E40EF"/>
    <w:rsid w:val="000E6793"/>
    <w:rsid w:val="000E7E14"/>
    <w:rsid w:val="000F0A4F"/>
    <w:rsid w:val="000F1BA3"/>
    <w:rsid w:val="000F1D2D"/>
    <w:rsid w:val="000F217A"/>
    <w:rsid w:val="000F2EFC"/>
    <w:rsid w:val="000F3B41"/>
    <w:rsid w:val="000F3C59"/>
    <w:rsid w:val="000F3F74"/>
    <w:rsid w:val="000F405F"/>
    <w:rsid w:val="000F40C6"/>
    <w:rsid w:val="000F4E17"/>
    <w:rsid w:val="000F5FBF"/>
    <w:rsid w:val="000F675C"/>
    <w:rsid w:val="000F6A06"/>
    <w:rsid w:val="000F6CA2"/>
    <w:rsid w:val="000F75EA"/>
    <w:rsid w:val="00100E90"/>
    <w:rsid w:val="0010131D"/>
    <w:rsid w:val="00101D57"/>
    <w:rsid w:val="00101FBC"/>
    <w:rsid w:val="001022E0"/>
    <w:rsid w:val="00103648"/>
    <w:rsid w:val="00103F1B"/>
    <w:rsid w:val="00104BA6"/>
    <w:rsid w:val="00105069"/>
    <w:rsid w:val="00105C60"/>
    <w:rsid w:val="0010702B"/>
    <w:rsid w:val="00107D06"/>
    <w:rsid w:val="0011118D"/>
    <w:rsid w:val="00111365"/>
    <w:rsid w:val="00112829"/>
    <w:rsid w:val="00112C57"/>
    <w:rsid w:val="00117471"/>
    <w:rsid w:val="00117B0D"/>
    <w:rsid w:val="00120AE5"/>
    <w:rsid w:val="00121F56"/>
    <w:rsid w:val="001228BC"/>
    <w:rsid w:val="00122A06"/>
    <w:rsid w:val="00125ABE"/>
    <w:rsid w:val="00127237"/>
    <w:rsid w:val="00127ACF"/>
    <w:rsid w:val="00130686"/>
    <w:rsid w:val="00131758"/>
    <w:rsid w:val="001320A7"/>
    <w:rsid w:val="00132602"/>
    <w:rsid w:val="00132D00"/>
    <w:rsid w:val="00133ADB"/>
    <w:rsid w:val="00134E7B"/>
    <w:rsid w:val="00135437"/>
    <w:rsid w:val="001367EB"/>
    <w:rsid w:val="00142D47"/>
    <w:rsid w:val="001433FA"/>
    <w:rsid w:val="00143A57"/>
    <w:rsid w:val="00144417"/>
    <w:rsid w:val="00144F41"/>
    <w:rsid w:val="00145611"/>
    <w:rsid w:val="00146D51"/>
    <w:rsid w:val="001475EB"/>
    <w:rsid w:val="001502EC"/>
    <w:rsid w:val="001508D6"/>
    <w:rsid w:val="00150D4D"/>
    <w:rsid w:val="001511F0"/>
    <w:rsid w:val="001515DF"/>
    <w:rsid w:val="00151848"/>
    <w:rsid w:val="00154D37"/>
    <w:rsid w:val="001554DD"/>
    <w:rsid w:val="00155A87"/>
    <w:rsid w:val="00155F85"/>
    <w:rsid w:val="00156371"/>
    <w:rsid w:val="0015645F"/>
    <w:rsid w:val="00157ADE"/>
    <w:rsid w:val="00157E0D"/>
    <w:rsid w:val="001614C2"/>
    <w:rsid w:val="00161C67"/>
    <w:rsid w:val="00161FC2"/>
    <w:rsid w:val="00162A16"/>
    <w:rsid w:val="00164806"/>
    <w:rsid w:val="0016590A"/>
    <w:rsid w:val="00166E14"/>
    <w:rsid w:val="00167ADF"/>
    <w:rsid w:val="00170395"/>
    <w:rsid w:val="00170A4D"/>
    <w:rsid w:val="00170B22"/>
    <w:rsid w:val="001713E8"/>
    <w:rsid w:val="0017239C"/>
    <w:rsid w:val="0017301D"/>
    <w:rsid w:val="00175761"/>
    <w:rsid w:val="001762E7"/>
    <w:rsid w:val="00176506"/>
    <w:rsid w:val="00176540"/>
    <w:rsid w:val="00177815"/>
    <w:rsid w:val="00182113"/>
    <w:rsid w:val="0018219B"/>
    <w:rsid w:val="0018348F"/>
    <w:rsid w:val="00183EC1"/>
    <w:rsid w:val="00184E63"/>
    <w:rsid w:val="00185048"/>
    <w:rsid w:val="0018557A"/>
    <w:rsid w:val="00185928"/>
    <w:rsid w:val="00185E68"/>
    <w:rsid w:val="00187C50"/>
    <w:rsid w:val="00190963"/>
    <w:rsid w:val="00190AF1"/>
    <w:rsid w:val="00191DCE"/>
    <w:rsid w:val="00192313"/>
    <w:rsid w:val="0019474B"/>
    <w:rsid w:val="00195A5A"/>
    <w:rsid w:val="001969EE"/>
    <w:rsid w:val="001977B9"/>
    <w:rsid w:val="001A0607"/>
    <w:rsid w:val="001A4933"/>
    <w:rsid w:val="001A4E25"/>
    <w:rsid w:val="001A5C5A"/>
    <w:rsid w:val="001A6FE7"/>
    <w:rsid w:val="001A70B1"/>
    <w:rsid w:val="001B049B"/>
    <w:rsid w:val="001B12E6"/>
    <w:rsid w:val="001B1838"/>
    <w:rsid w:val="001B18BE"/>
    <w:rsid w:val="001B1FEB"/>
    <w:rsid w:val="001B2697"/>
    <w:rsid w:val="001B3185"/>
    <w:rsid w:val="001B3873"/>
    <w:rsid w:val="001B5417"/>
    <w:rsid w:val="001B54EE"/>
    <w:rsid w:val="001B69AF"/>
    <w:rsid w:val="001B6BED"/>
    <w:rsid w:val="001B6D2F"/>
    <w:rsid w:val="001C1535"/>
    <w:rsid w:val="001C2386"/>
    <w:rsid w:val="001C29B6"/>
    <w:rsid w:val="001C2CCB"/>
    <w:rsid w:val="001C2F6D"/>
    <w:rsid w:val="001C3879"/>
    <w:rsid w:val="001C3948"/>
    <w:rsid w:val="001C3FAE"/>
    <w:rsid w:val="001C4325"/>
    <w:rsid w:val="001C7149"/>
    <w:rsid w:val="001D46A2"/>
    <w:rsid w:val="001D4799"/>
    <w:rsid w:val="001D47E5"/>
    <w:rsid w:val="001D7984"/>
    <w:rsid w:val="001D7DA8"/>
    <w:rsid w:val="001D7FC0"/>
    <w:rsid w:val="001E076A"/>
    <w:rsid w:val="001E25DF"/>
    <w:rsid w:val="001E2632"/>
    <w:rsid w:val="001E292D"/>
    <w:rsid w:val="001E296E"/>
    <w:rsid w:val="001E3364"/>
    <w:rsid w:val="001E3650"/>
    <w:rsid w:val="001E6C8F"/>
    <w:rsid w:val="001E71A1"/>
    <w:rsid w:val="001E7B5F"/>
    <w:rsid w:val="001E7F0D"/>
    <w:rsid w:val="001F047E"/>
    <w:rsid w:val="001F0813"/>
    <w:rsid w:val="001F0BD8"/>
    <w:rsid w:val="001F0CC4"/>
    <w:rsid w:val="001F1B28"/>
    <w:rsid w:val="001F234C"/>
    <w:rsid w:val="001F28B0"/>
    <w:rsid w:val="001F3519"/>
    <w:rsid w:val="001F4CF1"/>
    <w:rsid w:val="001F578A"/>
    <w:rsid w:val="001F6746"/>
    <w:rsid w:val="002006B3"/>
    <w:rsid w:val="00203682"/>
    <w:rsid w:val="002038E5"/>
    <w:rsid w:val="00203DE7"/>
    <w:rsid w:val="0020529D"/>
    <w:rsid w:val="00205D0F"/>
    <w:rsid w:val="00206356"/>
    <w:rsid w:val="0021025F"/>
    <w:rsid w:val="00211448"/>
    <w:rsid w:val="00212504"/>
    <w:rsid w:val="00212898"/>
    <w:rsid w:val="00213069"/>
    <w:rsid w:val="002133D6"/>
    <w:rsid w:val="00214E95"/>
    <w:rsid w:val="002156A3"/>
    <w:rsid w:val="00215EF3"/>
    <w:rsid w:val="00215FFD"/>
    <w:rsid w:val="0021684F"/>
    <w:rsid w:val="0021786C"/>
    <w:rsid w:val="00217AFC"/>
    <w:rsid w:val="00220199"/>
    <w:rsid w:val="002214D2"/>
    <w:rsid w:val="002218BC"/>
    <w:rsid w:val="00221E0E"/>
    <w:rsid w:val="00222177"/>
    <w:rsid w:val="002227EC"/>
    <w:rsid w:val="00222B34"/>
    <w:rsid w:val="002241BC"/>
    <w:rsid w:val="0022469D"/>
    <w:rsid w:val="00224E99"/>
    <w:rsid w:val="0022500A"/>
    <w:rsid w:val="0022600D"/>
    <w:rsid w:val="00226390"/>
    <w:rsid w:val="00226656"/>
    <w:rsid w:val="00227C57"/>
    <w:rsid w:val="002302EE"/>
    <w:rsid w:val="002310D5"/>
    <w:rsid w:val="002320E5"/>
    <w:rsid w:val="00232EC3"/>
    <w:rsid w:val="002331A6"/>
    <w:rsid w:val="0023354B"/>
    <w:rsid w:val="00233B77"/>
    <w:rsid w:val="002342FF"/>
    <w:rsid w:val="002347EC"/>
    <w:rsid w:val="00234860"/>
    <w:rsid w:val="00235876"/>
    <w:rsid w:val="0023589A"/>
    <w:rsid w:val="002358D1"/>
    <w:rsid w:val="00236146"/>
    <w:rsid w:val="00237A25"/>
    <w:rsid w:val="002414F1"/>
    <w:rsid w:val="00241CB2"/>
    <w:rsid w:val="002428DE"/>
    <w:rsid w:val="002447E8"/>
    <w:rsid w:val="00244B8E"/>
    <w:rsid w:val="0024552E"/>
    <w:rsid w:val="00245A90"/>
    <w:rsid w:val="00245E08"/>
    <w:rsid w:val="00245E40"/>
    <w:rsid w:val="00247B10"/>
    <w:rsid w:val="00247B2E"/>
    <w:rsid w:val="002500B4"/>
    <w:rsid w:val="00250215"/>
    <w:rsid w:val="0025104D"/>
    <w:rsid w:val="00253039"/>
    <w:rsid w:val="002551F0"/>
    <w:rsid w:val="00255B5B"/>
    <w:rsid w:val="00256089"/>
    <w:rsid w:val="0025670C"/>
    <w:rsid w:val="00257781"/>
    <w:rsid w:val="00260917"/>
    <w:rsid w:val="0026097A"/>
    <w:rsid w:val="002622BC"/>
    <w:rsid w:val="002623EE"/>
    <w:rsid w:val="00262FBF"/>
    <w:rsid w:val="002631D1"/>
    <w:rsid w:val="0026391B"/>
    <w:rsid w:val="00265525"/>
    <w:rsid w:val="00265A14"/>
    <w:rsid w:val="00266CB4"/>
    <w:rsid w:val="00266D0E"/>
    <w:rsid w:val="00266FA0"/>
    <w:rsid w:val="00267229"/>
    <w:rsid w:val="00267F9B"/>
    <w:rsid w:val="00270B2F"/>
    <w:rsid w:val="0027232F"/>
    <w:rsid w:val="00274022"/>
    <w:rsid w:val="00274A09"/>
    <w:rsid w:val="0027564C"/>
    <w:rsid w:val="0027674F"/>
    <w:rsid w:val="0027780B"/>
    <w:rsid w:val="0027783E"/>
    <w:rsid w:val="00277F9A"/>
    <w:rsid w:val="00281803"/>
    <w:rsid w:val="00281EB4"/>
    <w:rsid w:val="00282DA5"/>
    <w:rsid w:val="00282F21"/>
    <w:rsid w:val="00283761"/>
    <w:rsid w:val="0028523C"/>
    <w:rsid w:val="00285458"/>
    <w:rsid w:val="00285651"/>
    <w:rsid w:val="0028668E"/>
    <w:rsid w:val="00290366"/>
    <w:rsid w:val="002905C1"/>
    <w:rsid w:val="00290CD1"/>
    <w:rsid w:val="0029102C"/>
    <w:rsid w:val="00292166"/>
    <w:rsid w:val="00292D17"/>
    <w:rsid w:val="00295BCE"/>
    <w:rsid w:val="00296EF2"/>
    <w:rsid w:val="00297286"/>
    <w:rsid w:val="00297C6E"/>
    <w:rsid w:val="002A084B"/>
    <w:rsid w:val="002A2A59"/>
    <w:rsid w:val="002A59C4"/>
    <w:rsid w:val="002A7846"/>
    <w:rsid w:val="002B067D"/>
    <w:rsid w:val="002B1388"/>
    <w:rsid w:val="002B1DA2"/>
    <w:rsid w:val="002B28A0"/>
    <w:rsid w:val="002B3E43"/>
    <w:rsid w:val="002B5645"/>
    <w:rsid w:val="002C1BB5"/>
    <w:rsid w:val="002C3225"/>
    <w:rsid w:val="002C35C6"/>
    <w:rsid w:val="002C3677"/>
    <w:rsid w:val="002C3D1A"/>
    <w:rsid w:val="002C4CF9"/>
    <w:rsid w:val="002C5976"/>
    <w:rsid w:val="002D0773"/>
    <w:rsid w:val="002D104A"/>
    <w:rsid w:val="002D1CDC"/>
    <w:rsid w:val="002D23E5"/>
    <w:rsid w:val="002D48D8"/>
    <w:rsid w:val="002D4A4D"/>
    <w:rsid w:val="002D50BF"/>
    <w:rsid w:val="002D5388"/>
    <w:rsid w:val="002D5658"/>
    <w:rsid w:val="002D6540"/>
    <w:rsid w:val="002D7CFB"/>
    <w:rsid w:val="002E005D"/>
    <w:rsid w:val="002E0A77"/>
    <w:rsid w:val="002E125A"/>
    <w:rsid w:val="002E20E9"/>
    <w:rsid w:val="002E2373"/>
    <w:rsid w:val="002E2857"/>
    <w:rsid w:val="002E29A0"/>
    <w:rsid w:val="002E3378"/>
    <w:rsid w:val="002E4A33"/>
    <w:rsid w:val="002E6160"/>
    <w:rsid w:val="002E675E"/>
    <w:rsid w:val="002E680A"/>
    <w:rsid w:val="002E7560"/>
    <w:rsid w:val="002E786B"/>
    <w:rsid w:val="002E7AB5"/>
    <w:rsid w:val="002F092A"/>
    <w:rsid w:val="002F0F8E"/>
    <w:rsid w:val="002F1A93"/>
    <w:rsid w:val="002F1E96"/>
    <w:rsid w:val="002F2C07"/>
    <w:rsid w:val="002F3CB5"/>
    <w:rsid w:val="002F3E99"/>
    <w:rsid w:val="002F4554"/>
    <w:rsid w:val="002F4E14"/>
    <w:rsid w:val="002F666D"/>
    <w:rsid w:val="002F6C09"/>
    <w:rsid w:val="002F7B78"/>
    <w:rsid w:val="00301803"/>
    <w:rsid w:val="00301BF0"/>
    <w:rsid w:val="00302275"/>
    <w:rsid w:val="00303421"/>
    <w:rsid w:val="00303705"/>
    <w:rsid w:val="00304292"/>
    <w:rsid w:val="00304504"/>
    <w:rsid w:val="00304D48"/>
    <w:rsid w:val="00304EBF"/>
    <w:rsid w:val="003051B9"/>
    <w:rsid w:val="00305DAB"/>
    <w:rsid w:val="00306F13"/>
    <w:rsid w:val="003107F2"/>
    <w:rsid w:val="00312781"/>
    <w:rsid w:val="00315034"/>
    <w:rsid w:val="003153B0"/>
    <w:rsid w:val="00317121"/>
    <w:rsid w:val="003202C6"/>
    <w:rsid w:val="003204EB"/>
    <w:rsid w:val="003225D8"/>
    <w:rsid w:val="00322C41"/>
    <w:rsid w:val="0032308B"/>
    <w:rsid w:val="00323408"/>
    <w:rsid w:val="00323DC9"/>
    <w:rsid w:val="003240DB"/>
    <w:rsid w:val="003252A2"/>
    <w:rsid w:val="00327178"/>
    <w:rsid w:val="00327B52"/>
    <w:rsid w:val="00327BD5"/>
    <w:rsid w:val="00330678"/>
    <w:rsid w:val="00330733"/>
    <w:rsid w:val="00331D42"/>
    <w:rsid w:val="003333E8"/>
    <w:rsid w:val="00333AC5"/>
    <w:rsid w:val="00335949"/>
    <w:rsid w:val="00336192"/>
    <w:rsid w:val="0033684D"/>
    <w:rsid w:val="0034039E"/>
    <w:rsid w:val="0034282A"/>
    <w:rsid w:val="00342A05"/>
    <w:rsid w:val="0034421D"/>
    <w:rsid w:val="00345510"/>
    <w:rsid w:val="00345B24"/>
    <w:rsid w:val="00345D03"/>
    <w:rsid w:val="00345E57"/>
    <w:rsid w:val="00350241"/>
    <w:rsid w:val="0035057E"/>
    <w:rsid w:val="00350633"/>
    <w:rsid w:val="0035150D"/>
    <w:rsid w:val="00355603"/>
    <w:rsid w:val="00355CDC"/>
    <w:rsid w:val="00356B03"/>
    <w:rsid w:val="00356CC9"/>
    <w:rsid w:val="00356F5B"/>
    <w:rsid w:val="00357516"/>
    <w:rsid w:val="003579AE"/>
    <w:rsid w:val="003579EB"/>
    <w:rsid w:val="00357ED0"/>
    <w:rsid w:val="00360104"/>
    <w:rsid w:val="00360159"/>
    <w:rsid w:val="003605EA"/>
    <w:rsid w:val="003608D4"/>
    <w:rsid w:val="00360E5C"/>
    <w:rsid w:val="00361849"/>
    <w:rsid w:val="00363208"/>
    <w:rsid w:val="003636E3"/>
    <w:rsid w:val="00363FAF"/>
    <w:rsid w:val="00364058"/>
    <w:rsid w:val="00366449"/>
    <w:rsid w:val="00370029"/>
    <w:rsid w:val="00370943"/>
    <w:rsid w:val="003711D1"/>
    <w:rsid w:val="00372FFC"/>
    <w:rsid w:val="0037354B"/>
    <w:rsid w:val="00373F5B"/>
    <w:rsid w:val="0037552F"/>
    <w:rsid w:val="00375947"/>
    <w:rsid w:val="00375FC9"/>
    <w:rsid w:val="00376348"/>
    <w:rsid w:val="0037643B"/>
    <w:rsid w:val="003764D2"/>
    <w:rsid w:val="00376559"/>
    <w:rsid w:val="0037658D"/>
    <w:rsid w:val="003766C6"/>
    <w:rsid w:val="0037673B"/>
    <w:rsid w:val="00380B84"/>
    <w:rsid w:val="00380BF5"/>
    <w:rsid w:val="00382D83"/>
    <w:rsid w:val="00383B10"/>
    <w:rsid w:val="00384A54"/>
    <w:rsid w:val="00385422"/>
    <w:rsid w:val="0038640E"/>
    <w:rsid w:val="0039048E"/>
    <w:rsid w:val="00391181"/>
    <w:rsid w:val="003943C2"/>
    <w:rsid w:val="003945E7"/>
    <w:rsid w:val="00395520"/>
    <w:rsid w:val="00396761"/>
    <w:rsid w:val="00396A0A"/>
    <w:rsid w:val="00397020"/>
    <w:rsid w:val="00397275"/>
    <w:rsid w:val="003A1FC7"/>
    <w:rsid w:val="003A260F"/>
    <w:rsid w:val="003A2D19"/>
    <w:rsid w:val="003A357A"/>
    <w:rsid w:val="003A3D86"/>
    <w:rsid w:val="003A3DF9"/>
    <w:rsid w:val="003A52EA"/>
    <w:rsid w:val="003A53E9"/>
    <w:rsid w:val="003A70A4"/>
    <w:rsid w:val="003A7683"/>
    <w:rsid w:val="003B13BE"/>
    <w:rsid w:val="003B2062"/>
    <w:rsid w:val="003B547D"/>
    <w:rsid w:val="003B5CCD"/>
    <w:rsid w:val="003B710D"/>
    <w:rsid w:val="003B7B65"/>
    <w:rsid w:val="003B7B7A"/>
    <w:rsid w:val="003C1DCF"/>
    <w:rsid w:val="003C1FCF"/>
    <w:rsid w:val="003C22A1"/>
    <w:rsid w:val="003C264A"/>
    <w:rsid w:val="003C2B1C"/>
    <w:rsid w:val="003C2DD4"/>
    <w:rsid w:val="003C3361"/>
    <w:rsid w:val="003C447E"/>
    <w:rsid w:val="003C50F6"/>
    <w:rsid w:val="003C6FEA"/>
    <w:rsid w:val="003D026F"/>
    <w:rsid w:val="003D1BEE"/>
    <w:rsid w:val="003D1E40"/>
    <w:rsid w:val="003D589C"/>
    <w:rsid w:val="003D598E"/>
    <w:rsid w:val="003D6A21"/>
    <w:rsid w:val="003E010B"/>
    <w:rsid w:val="003E1503"/>
    <w:rsid w:val="003E2752"/>
    <w:rsid w:val="003E3C6F"/>
    <w:rsid w:val="003E42D0"/>
    <w:rsid w:val="003E4B73"/>
    <w:rsid w:val="003E60FE"/>
    <w:rsid w:val="003E65BB"/>
    <w:rsid w:val="003E682B"/>
    <w:rsid w:val="003E6FD7"/>
    <w:rsid w:val="003E73EA"/>
    <w:rsid w:val="003F1594"/>
    <w:rsid w:val="003F27DC"/>
    <w:rsid w:val="003F2B57"/>
    <w:rsid w:val="003F303B"/>
    <w:rsid w:val="003F5A26"/>
    <w:rsid w:val="003F5F20"/>
    <w:rsid w:val="003F6F83"/>
    <w:rsid w:val="00400116"/>
    <w:rsid w:val="00401DE8"/>
    <w:rsid w:val="00404816"/>
    <w:rsid w:val="00405B7B"/>
    <w:rsid w:val="00406D15"/>
    <w:rsid w:val="00412FE8"/>
    <w:rsid w:val="00414262"/>
    <w:rsid w:val="004143DE"/>
    <w:rsid w:val="00414D6A"/>
    <w:rsid w:val="00414EAB"/>
    <w:rsid w:val="0041619A"/>
    <w:rsid w:val="00417288"/>
    <w:rsid w:val="004174D8"/>
    <w:rsid w:val="00417A99"/>
    <w:rsid w:val="004204CA"/>
    <w:rsid w:val="00420BDC"/>
    <w:rsid w:val="00421393"/>
    <w:rsid w:val="00422CBF"/>
    <w:rsid w:val="00424F14"/>
    <w:rsid w:val="00426CA8"/>
    <w:rsid w:val="00427035"/>
    <w:rsid w:val="00430F6B"/>
    <w:rsid w:val="00431961"/>
    <w:rsid w:val="00432044"/>
    <w:rsid w:val="00432D47"/>
    <w:rsid w:val="0043595C"/>
    <w:rsid w:val="00437314"/>
    <w:rsid w:val="00437A5B"/>
    <w:rsid w:val="00441A16"/>
    <w:rsid w:val="00443850"/>
    <w:rsid w:val="00443A4F"/>
    <w:rsid w:val="00444301"/>
    <w:rsid w:val="00445561"/>
    <w:rsid w:val="00445D93"/>
    <w:rsid w:val="00445F37"/>
    <w:rsid w:val="00446144"/>
    <w:rsid w:val="00446C9D"/>
    <w:rsid w:val="00446E4B"/>
    <w:rsid w:val="004471FA"/>
    <w:rsid w:val="0045096C"/>
    <w:rsid w:val="00451508"/>
    <w:rsid w:val="004515F8"/>
    <w:rsid w:val="00452E17"/>
    <w:rsid w:val="00452F47"/>
    <w:rsid w:val="004532C0"/>
    <w:rsid w:val="00456145"/>
    <w:rsid w:val="004600A1"/>
    <w:rsid w:val="004604A3"/>
    <w:rsid w:val="00460FDA"/>
    <w:rsid w:val="004611E6"/>
    <w:rsid w:val="00464667"/>
    <w:rsid w:val="00464C55"/>
    <w:rsid w:val="0046545C"/>
    <w:rsid w:val="00466267"/>
    <w:rsid w:val="004700ED"/>
    <w:rsid w:val="00472DB2"/>
    <w:rsid w:val="0047376A"/>
    <w:rsid w:val="00474787"/>
    <w:rsid w:val="00476CFB"/>
    <w:rsid w:val="00477EEC"/>
    <w:rsid w:val="004800A9"/>
    <w:rsid w:val="004808D8"/>
    <w:rsid w:val="004811B8"/>
    <w:rsid w:val="00481318"/>
    <w:rsid w:val="00481CD1"/>
    <w:rsid w:val="00481DE2"/>
    <w:rsid w:val="004821F4"/>
    <w:rsid w:val="004830B4"/>
    <w:rsid w:val="004834A3"/>
    <w:rsid w:val="004845EA"/>
    <w:rsid w:val="00485877"/>
    <w:rsid w:val="0048677A"/>
    <w:rsid w:val="004868CE"/>
    <w:rsid w:val="00486D58"/>
    <w:rsid w:val="004872B1"/>
    <w:rsid w:val="00487BBE"/>
    <w:rsid w:val="00487C78"/>
    <w:rsid w:val="00487D34"/>
    <w:rsid w:val="004905D7"/>
    <w:rsid w:val="004917EA"/>
    <w:rsid w:val="0049337C"/>
    <w:rsid w:val="00493AFB"/>
    <w:rsid w:val="00494C70"/>
    <w:rsid w:val="00496B57"/>
    <w:rsid w:val="00497C55"/>
    <w:rsid w:val="00497EBB"/>
    <w:rsid w:val="004A0BB7"/>
    <w:rsid w:val="004A1523"/>
    <w:rsid w:val="004A2773"/>
    <w:rsid w:val="004A3CC5"/>
    <w:rsid w:val="004A441F"/>
    <w:rsid w:val="004A44F8"/>
    <w:rsid w:val="004A549D"/>
    <w:rsid w:val="004A6231"/>
    <w:rsid w:val="004A6C61"/>
    <w:rsid w:val="004A74A1"/>
    <w:rsid w:val="004B020E"/>
    <w:rsid w:val="004B1B6E"/>
    <w:rsid w:val="004B2805"/>
    <w:rsid w:val="004B2D1D"/>
    <w:rsid w:val="004B34A0"/>
    <w:rsid w:val="004B4C67"/>
    <w:rsid w:val="004B6186"/>
    <w:rsid w:val="004B66ED"/>
    <w:rsid w:val="004B7300"/>
    <w:rsid w:val="004B7679"/>
    <w:rsid w:val="004C00FC"/>
    <w:rsid w:val="004C0D9B"/>
    <w:rsid w:val="004C1301"/>
    <w:rsid w:val="004C15FD"/>
    <w:rsid w:val="004C16AE"/>
    <w:rsid w:val="004C1802"/>
    <w:rsid w:val="004C1D3E"/>
    <w:rsid w:val="004C386B"/>
    <w:rsid w:val="004C43DF"/>
    <w:rsid w:val="004C49FC"/>
    <w:rsid w:val="004C5227"/>
    <w:rsid w:val="004C5376"/>
    <w:rsid w:val="004C656C"/>
    <w:rsid w:val="004C6652"/>
    <w:rsid w:val="004C6B31"/>
    <w:rsid w:val="004C72E8"/>
    <w:rsid w:val="004C7308"/>
    <w:rsid w:val="004C7BD4"/>
    <w:rsid w:val="004C7C8A"/>
    <w:rsid w:val="004D17F2"/>
    <w:rsid w:val="004D3B4B"/>
    <w:rsid w:val="004D40A5"/>
    <w:rsid w:val="004D4A88"/>
    <w:rsid w:val="004D4EB4"/>
    <w:rsid w:val="004D51BD"/>
    <w:rsid w:val="004D5546"/>
    <w:rsid w:val="004D59A5"/>
    <w:rsid w:val="004D5A21"/>
    <w:rsid w:val="004D614D"/>
    <w:rsid w:val="004E0040"/>
    <w:rsid w:val="004E075E"/>
    <w:rsid w:val="004E0E10"/>
    <w:rsid w:val="004E1994"/>
    <w:rsid w:val="004E1B03"/>
    <w:rsid w:val="004E2D5F"/>
    <w:rsid w:val="004E33A4"/>
    <w:rsid w:val="004E4603"/>
    <w:rsid w:val="004E50BF"/>
    <w:rsid w:val="004E6537"/>
    <w:rsid w:val="004E68E5"/>
    <w:rsid w:val="004E696A"/>
    <w:rsid w:val="004E6C14"/>
    <w:rsid w:val="004F037C"/>
    <w:rsid w:val="004F0768"/>
    <w:rsid w:val="004F08D1"/>
    <w:rsid w:val="004F0C2E"/>
    <w:rsid w:val="004F139F"/>
    <w:rsid w:val="004F1885"/>
    <w:rsid w:val="004F1992"/>
    <w:rsid w:val="004F1A6E"/>
    <w:rsid w:val="004F68F3"/>
    <w:rsid w:val="004F6ED2"/>
    <w:rsid w:val="0050030A"/>
    <w:rsid w:val="00500E5D"/>
    <w:rsid w:val="005011F2"/>
    <w:rsid w:val="00501C8F"/>
    <w:rsid w:val="005032D1"/>
    <w:rsid w:val="00504AA8"/>
    <w:rsid w:val="00504DC2"/>
    <w:rsid w:val="00505351"/>
    <w:rsid w:val="00506EE3"/>
    <w:rsid w:val="0050705D"/>
    <w:rsid w:val="0050720E"/>
    <w:rsid w:val="00507860"/>
    <w:rsid w:val="00510BD3"/>
    <w:rsid w:val="00511C5D"/>
    <w:rsid w:val="0051215D"/>
    <w:rsid w:val="0051321F"/>
    <w:rsid w:val="005134AD"/>
    <w:rsid w:val="00514AAF"/>
    <w:rsid w:val="0051798E"/>
    <w:rsid w:val="00520724"/>
    <w:rsid w:val="00520CF4"/>
    <w:rsid w:val="005212E1"/>
    <w:rsid w:val="0052136E"/>
    <w:rsid w:val="005218DE"/>
    <w:rsid w:val="00521F75"/>
    <w:rsid w:val="00523D9D"/>
    <w:rsid w:val="00524B24"/>
    <w:rsid w:val="00525C61"/>
    <w:rsid w:val="00525F17"/>
    <w:rsid w:val="00526007"/>
    <w:rsid w:val="005260AB"/>
    <w:rsid w:val="0052625B"/>
    <w:rsid w:val="00526538"/>
    <w:rsid w:val="0053057D"/>
    <w:rsid w:val="005310FC"/>
    <w:rsid w:val="00531B7D"/>
    <w:rsid w:val="005322C0"/>
    <w:rsid w:val="00532319"/>
    <w:rsid w:val="00532630"/>
    <w:rsid w:val="00532998"/>
    <w:rsid w:val="00534771"/>
    <w:rsid w:val="005350D8"/>
    <w:rsid w:val="005358B3"/>
    <w:rsid w:val="00535E7E"/>
    <w:rsid w:val="00535E8B"/>
    <w:rsid w:val="00536039"/>
    <w:rsid w:val="0053619A"/>
    <w:rsid w:val="00536C7D"/>
    <w:rsid w:val="00541266"/>
    <w:rsid w:val="0054238A"/>
    <w:rsid w:val="005433EF"/>
    <w:rsid w:val="005436BC"/>
    <w:rsid w:val="00544D7C"/>
    <w:rsid w:val="00546CB9"/>
    <w:rsid w:val="00546ECD"/>
    <w:rsid w:val="00551B48"/>
    <w:rsid w:val="005531A4"/>
    <w:rsid w:val="00553580"/>
    <w:rsid w:val="00553993"/>
    <w:rsid w:val="00553DD3"/>
    <w:rsid w:val="00554A50"/>
    <w:rsid w:val="00554E64"/>
    <w:rsid w:val="00555449"/>
    <w:rsid w:val="005554DC"/>
    <w:rsid w:val="00555E92"/>
    <w:rsid w:val="00556023"/>
    <w:rsid w:val="0055688F"/>
    <w:rsid w:val="00557376"/>
    <w:rsid w:val="005609E0"/>
    <w:rsid w:val="005612ED"/>
    <w:rsid w:val="00561917"/>
    <w:rsid w:val="00562EB6"/>
    <w:rsid w:val="0056377E"/>
    <w:rsid w:val="00566DCC"/>
    <w:rsid w:val="0056709C"/>
    <w:rsid w:val="005709C0"/>
    <w:rsid w:val="00571C1A"/>
    <w:rsid w:val="0057206E"/>
    <w:rsid w:val="005726B0"/>
    <w:rsid w:val="00573A4C"/>
    <w:rsid w:val="0057554C"/>
    <w:rsid w:val="00576EBD"/>
    <w:rsid w:val="00577520"/>
    <w:rsid w:val="005779B1"/>
    <w:rsid w:val="00577DB0"/>
    <w:rsid w:val="00580210"/>
    <w:rsid w:val="005810DF"/>
    <w:rsid w:val="00581A53"/>
    <w:rsid w:val="005820A6"/>
    <w:rsid w:val="005824B0"/>
    <w:rsid w:val="00582B1E"/>
    <w:rsid w:val="0058501E"/>
    <w:rsid w:val="00586895"/>
    <w:rsid w:val="00586F09"/>
    <w:rsid w:val="005911E9"/>
    <w:rsid w:val="00591295"/>
    <w:rsid w:val="00592C29"/>
    <w:rsid w:val="00593262"/>
    <w:rsid w:val="00594E10"/>
    <w:rsid w:val="00596E06"/>
    <w:rsid w:val="0059712A"/>
    <w:rsid w:val="005A0E22"/>
    <w:rsid w:val="005A0FFD"/>
    <w:rsid w:val="005A1075"/>
    <w:rsid w:val="005A180D"/>
    <w:rsid w:val="005A1B7F"/>
    <w:rsid w:val="005A207A"/>
    <w:rsid w:val="005A2C75"/>
    <w:rsid w:val="005A32F4"/>
    <w:rsid w:val="005A34BB"/>
    <w:rsid w:val="005A5603"/>
    <w:rsid w:val="005A5982"/>
    <w:rsid w:val="005A6F2D"/>
    <w:rsid w:val="005A75CE"/>
    <w:rsid w:val="005B0576"/>
    <w:rsid w:val="005B23B8"/>
    <w:rsid w:val="005B2517"/>
    <w:rsid w:val="005B2623"/>
    <w:rsid w:val="005B32A9"/>
    <w:rsid w:val="005B7CF4"/>
    <w:rsid w:val="005C03C9"/>
    <w:rsid w:val="005C1BB4"/>
    <w:rsid w:val="005C2D15"/>
    <w:rsid w:val="005C31A9"/>
    <w:rsid w:val="005C4B6C"/>
    <w:rsid w:val="005C5566"/>
    <w:rsid w:val="005C568D"/>
    <w:rsid w:val="005C7113"/>
    <w:rsid w:val="005D0224"/>
    <w:rsid w:val="005D05AE"/>
    <w:rsid w:val="005D49DA"/>
    <w:rsid w:val="005D4AFA"/>
    <w:rsid w:val="005D4D23"/>
    <w:rsid w:val="005D547D"/>
    <w:rsid w:val="005D5663"/>
    <w:rsid w:val="005E0492"/>
    <w:rsid w:val="005E13FB"/>
    <w:rsid w:val="005E2C2D"/>
    <w:rsid w:val="005E38A7"/>
    <w:rsid w:val="005E46D8"/>
    <w:rsid w:val="005E6F31"/>
    <w:rsid w:val="005E6FB7"/>
    <w:rsid w:val="005E7EA9"/>
    <w:rsid w:val="005F0065"/>
    <w:rsid w:val="005F0906"/>
    <w:rsid w:val="005F1041"/>
    <w:rsid w:val="005F10D0"/>
    <w:rsid w:val="005F253F"/>
    <w:rsid w:val="005F330B"/>
    <w:rsid w:val="005F43BF"/>
    <w:rsid w:val="005F44F5"/>
    <w:rsid w:val="005F4795"/>
    <w:rsid w:val="005F4C85"/>
    <w:rsid w:val="005F5FA0"/>
    <w:rsid w:val="005F6123"/>
    <w:rsid w:val="005F7BC1"/>
    <w:rsid w:val="00600F03"/>
    <w:rsid w:val="00602F1D"/>
    <w:rsid w:val="00604412"/>
    <w:rsid w:val="006053BD"/>
    <w:rsid w:val="00605DD1"/>
    <w:rsid w:val="00606136"/>
    <w:rsid w:val="006061BA"/>
    <w:rsid w:val="00606DFE"/>
    <w:rsid w:val="0060793B"/>
    <w:rsid w:val="006137AA"/>
    <w:rsid w:val="00614AD4"/>
    <w:rsid w:val="00615652"/>
    <w:rsid w:val="00616331"/>
    <w:rsid w:val="006168AD"/>
    <w:rsid w:val="006204F5"/>
    <w:rsid w:val="00621D07"/>
    <w:rsid w:val="00621E93"/>
    <w:rsid w:val="006234FD"/>
    <w:rsid w:val="00623596"/>
    <w:rsid w:val="00623F4C"/>
    <w:rsid w:val="0062599A"/>
    <w:rsid w:val="00626244"/>
    <w:rsid w:val="00626441"/>
    <w:rsid w:val="006268E5"/>
    <w:rsid w:val="00626AB8"/>
    <w:rsid w:val="0062788C"/>
    <w:rsid w:val="006279BB"/>
    <w:rsid w:val="00630F7A"/>
    <w:rsid w:val="0063127D"/>
    <w:rsid w:val="0063221D"/>
    <w:rsid w:val="00632288"/>
    <w:rsid w:val="00632E7E"/>
    <w:rsid w:val="00633003"/>
    <w:rsid w:val="0063312C"/>
    <w:rsid w:val="00633892"/>
    <w:rsid w:val="0063484D"/>
    <w:rsid w:val="0063496E"/>
    <w:rsid w:val="00634C46"/>
    <w:rsid w:val="00634C6D"/>
    <w:rsid w:val="00634E80"/>
    <w:rsid w:val="00634F47"/>
    <w:rsid w:val="00636E62"/>
    <w:rsid w:val="0063739C"/>
    <w:rsid w:val="00641441"/>
    <w:rsid w:val="00641CF5"/>
    <w:rsid w:val="00641DD1"/>
    <w:rsid w:val="00641ECF"/>
    <w:rsid w:val="00642A89"/>
    <w:rsid w:val="00643802"/>
    <w:rsid w:val="00643CF2"/>
    <w:rsid w:val="00645A81"/>
    <w:rsid w:val="00646036"/>
    <w:rsid w:val="00646448"/>
    <w:rsid w:val="00647FE0"/>
    <w:rsid w:val="00650A30"/>
    <w:rsid w:val="00651C9C"/>
    <w:rsid w:val="00652719"/>
    <w:rsid w:val="006533C1"/>
    <w:rsid w:val="0065349B"/>
    <w:rsid w:val="00654D26"/>
    <w:rsid w:val="00654D2D"/>
    <w:rsid w:val="00655711"/>
    <w:rsid w:val="00656421"/>
    <w:rsid w:val="00663695"/>
    <w:rsid w:val="00666D6E"/>
    <w:rsid w:val="006677D2"/>
    <w:rsid w:val="00670F62"/>
    <w:rsid w:val="0067109E"/>
    <w:rsid w:val="006719CE"/>
    <w:rsid w:val="00672652"/>
    <w:rsid w:val="00672EB7"/>
    <w:rsid w:val="00673A98"/>
    <w:rsid w:val="00673C5E"/>
    <w:rsid w:val="0067419D"/>
    <w:rsid w:val="00674286"/>
    <w:rsid w:val="0067466D"/>
    <w:rsid w:val="006759A3"/>
    <w:rsid w:val="00677CD1"/>
    <w:rsid w:val="00680344"/>
    <w:rsid w:val="0068064A"/>
    <w:rsid w:val="00680AC7"/>
    <w:rsid w:val="006815F0"/>
    <w:rsid w:val="00681A7E"/>
    <w:rsid w:val="00681AF3"/>
    <w:rsid w:val="00681D04"/>
    <w:rsid w:val="00681D67"/>
    <w:rsid w:val="00682CE7"/>
    <w:rsid w:val="006841BC"/>
    <w:rsid w:val="00684427"/>
    <w:rsid w:val="0068669B"/>
    <w:rsid w:val="00687C2F"/>
    <w:rsid w:val="00690AB0"/>
    <w:rsid w:val="006915F5"/>
    <w:rsid w:val="006921D1"/>
    <w:rsid w:val="0069246B"/>
    <w:rsid w:val="00692B5A"/>
    <w:rsid w:val="00693362"/>
    <w:rsid w:val="00694E41"/>
    <w:rsid w:val="00694FFC"/>
    <w:rsid w:val="00695286"/>
    <w:rsid w:val="00695C40"/>
    <w:rsid w:val="0069693F"/>
    <w:rsid w:val="0069764E"/>
    <w:rsid w:val="006978BA"/>
    <w:rsid w:val="006A2860"/>
    <w:rsid w:val="006A3DB2"/>
    <w:rsid w:val="006A50C1"/>
    <w:rsid w:val="006A6007"/>
    <w:rsid w:val="006A63BB"/>
    <w:rsid w:val="006A78E3"/>
    <w:rsid w:val="006B18C0"/>
    <w:rsid w:val="006B1A53"/>
    <w:rsid w:val="006B26ED"/>
    <w:rsid w:val="006B26EE"/>
    <w:rsid w:val="006B4202"/>
    <w:rsid w:val="006B5092"/>
    <w:rsid w:val="006B59D2"/>
    <w:rsid w:val="006B5BDD"/>
    <w:rsid w:val="006B638F"/>
    <w:rsid w:val="006B66D6"/>
    <w:rsid w:val="006B72D1"/>
    <w:rsid w:val="006C00AA"/>
    <w:rsid w:val="006C363F"/>
    <w:rsid w:val="006C3A5B"/>
    <w:rsid w:val="006C3C20"/>
    <w:rsid w:val="006C3DB9"/>
    <w:rsid w:val="006C4010"/>
    <w:rsid w:val="006C4960"/>
    <w:rsid w:val="006C5166"/>
    <w:rsid w:val="006C6DE0"/>
    <w:rsid w:val="006D0A1B"/>
    <w:rsid w:val="006D0EC7"/>
    <w:rsid w:val="006D1BE5"/>
    <w:rsid w:val="006D4492"/>
    <w:rsid w:val="006D4A7D"/>
    <w:rsid w:val="006D541E"/>
    <w:rsid w:val="006D573B"/>
    <w:rsid w:val="006D70F8"/>
    <w:rsid w:val="006D7327"/>
    <w:rsid w:val="006E0122"/>
    <w:rsid w:val="006E0C0F"/>
    <w:rsid w:val="006E22FE"/>
    <w:rsid w:val="006E2410"/>
    <w:rsid w:val="006E297F"/>
    <w:rsid w:val="006E2B03"/>
    <w:rsid w:val="006E357C"/>
    <w:rsid w:val="006E4C8C"/>
    <w:rsid w:val="006E614C"/>
    <w:rsid w:val="006E68A0"/>
    <w:rsid w:val="006E6B58"/>
    <w:rsid w:val="006E6E55"/>
    <w:rsid w:val="006E7B24"/>
    <w:rsid w:val="006F0FCB"/>
    <w:rsid w:val="006F1A02"/>
    <w:rsid w:val="006F1B2A"/>
    <w:rsid w:val="006F1E84"/>
    <w:rsid w:val="006F30CB"/>
    <w:rsid w:val="006F7FBE"/>
    <w:rsid w:val="00700B1F"/>
    <w:rsid w:val="00700F85"/>
    <w:rsid w:val="00705BB2"/>
    <w:rsid w:val="00706253"/>
    <w:rsid w:val="00706A9E"/>
    <w:rsid w:val="00706D4B"/>
    <w:rsid w:val="00706F0F"/>
    <w:rsid w:val="007070C0"/>
    <w:rsid w:val="00707240"/>
    <w:rsid w:val="00707255"/>
    <w:rsid w:val="0070747E"/>
    <w:rsid w:val="0071055F"/>
    <w:rsid w:val="00711E65"/>
    <w:rsid w:val="00714246"/>
    <w:rsid w:val="0071471C"/>
    <w:rsid w:val="00715323"/>
    <w:rsid w:val="00715673"/>
    <w:rsid w:val="00715CDA"/>
    <w:rsid w:val="00715DDE"/>
    <w:rsid w:val="00717AE5"/>
    <w:rsid w:val="00721381"/>
    <w:rsid w:val="00721FDE"/>
    <w:rsid w:val="00722167"/>
    <w:rsid w:val="00723DF9"/>
    <w:rsid w:val="007269E8"/>
    <w:rsid w:val="00726A8B"/>
    <w:rsid w:val="00727B7B"/>
    <w:rsid w:val="00727F59"/>
    <w:rsid w:val="0073060F"/>
    <w:rsid w:val="00733BF7"/>
    <w:rsid w:val="00734204"/>
    <w:rsid w:val="00734494"/>
    <w:rsid w:val="00735597"/>
    <w:rsid w:val="007356FA"/>
    <w:rsid w:val="00737001"/>
    <w:rsid w:val="007377C6"/>
    <w:rsid w:val="00740461"/>
    <w:rsid w:val="007405FB"/>
    <w:rsid w:val="00740C96"/>
    <w:rsid w:val="00741E7F"/>
    <w:rsid w:val="00744422"/>
    <w:rsid w:val="00744C25"/>
    <w:rsid w:val="00744EA3"/>
    <w:rsid w:val="007468A4"/>
    <w:rsid w:val="00746AB4"/>
    <w:rsid w:val="00747928"/>
    <w:rsid w:val="0075268B"/>
    <w:rsid w:val="00754269"/>
    <w:rsid w:val="0075531D"/>
    <w:rsid w:val="00755BC4"/>
    <w:rsid w:val="00756098"/>
    <w:rsid w:val="00756FFE"/>
    <w:rsid w:val="00757652"/>
    <w:rsid w:val="00757D4E"/>
    <w:rsid w:val="00757D67"/>
    <w:rsid w:val="00757F69"/>
    <w:rsid w:val="007604AF"/>
    <w:rsid w:val="0076130A"/>
    <w:rsid w:val="00761A9F"/>
    <w:rsid w:val="00761D56"/>
    <w:rsid w:val="00761DD7"/>
    <w:rsid w:val="00763E80"/>
    <w:rsid w:val="007642CF"/>
    <w:rsid w:val="00764CBA"/>
    <w:rsid w:val="00765473"/>
    <w:rsid w:val="0076739E"/>
    <w:rsid w:val="00770D44"/>
    <w:rsid w:val="00770E7B"/>
    <w:rsid w:val="00771737"/>
    <w:rsid w:val="007719D9"/>
    <w:rsid w:val="007738E2"/>
    <w:rsid w:val="00773B7F"/>
    <w:rsid w:val="00773B9D"/>
    <w:rsid w:val="00775C5A"/>
    <w:rsid w:val="00775E65"/>
    <w:rsid w:val="007774BC"/>
    <w:rsid w:val="0078041A"/>
    <w:rsid w:val="00780AA0"/>
    <w:rsid w:val="00782AE8"/>
    <w:rsid w:val="00782F4C"/>
    <w:rsid w:val="00783F29"/>
    <w:rsid w:val="00784BDF"/>
    <w:rsid w:val="00787436"/>
    <w:rsid w:val="00790C2F"/>
    <w:rsid w:val="00792723"/>
    <w:rsid w:val="00792AF2"/>
    <w:rsid w:val="00792C21"/>
    <w:rsid w:val="00792E2D"/>
    <w:rsid w:val="00793740"/>
    <w:rsid w:val="00793BB6"/>
    <w:rsid w:val="00793CD7"/>
    <w:rsid w:val="00793DED"/>
    <w:rsid w:val="007960C3"/>
    <w:rsid w:val="00796CA5"/>
    <w:rsid w:val="00797CB6"/>
    <w:rsid w:val="007A008A"/>
    <w:rsid w:val="007A017F"/>
    <w:rsid w:val="007A2708"/>
    <w:rsid w:val="007A2E8C"/>
    <w:rsid w:val="007A5D59"/>
    <w:rsid w:val="007A5D6C"/>
    <w:rsid w:val="007A6562"/>
    <w:rsid w:val="007A6979"/>
    <w:rsid w:val="007A6BDB"/>
    <w:rsid w:val="007A6E2C"/>
    <w:rsid w:val="007B1F01"/>
    <w:rsid w:val="007B2E73"/>
    <w:rsid w:val="007B6AF5"/>
    <w:rsid w:val="007B733F"/>
    <w:rsid w:val="007C0B48"/>
    <w:rsid w:val="007C0DDE"/>
    <w:rsid w:val="007C3840"/>
    <w:rsid w:val="007C3A4D"/>
    <w:rsid w:val="007C3F32"/>
    <w:rsid w:val="007C4FAB"/>
    <w:rsid w:val="007C7287"/>
    <w:rsid w:val="007C7572"/>
    <w:rsid w:val="007C7B11"/>
    <w:rsid w:val="007D0FB6"/>
    <w:rsid w:val="007D102B"/>
    <w:rsid w:val="007D3059"/>
    <w:rsid w:val="007D4EF8"/>
    <w:rsid w:val="007D50A2"/>
    <w:rsid w:val="007D5360"/>
    <w:rsid w:val="007D64B0"/>
    <w:rsid w:val="007D69E7"/>
    <w:rsid w:val="007E3619"/>
    <w:rsid w:val="007E43A4"/>
    <w:rsid w:val="007E502B"/>
    <w:rsid w:val="007E566C"/>
    <w:rsid w:val="007E7B4C"/>
    <w:rsid w:val="007F2F36"/>
    <w:rsid w:val="007F3911"/>
    <w:rsid w:val="007F415D"/>
    <w:rsid w:val="007F574A"/>
    <w:rsid w:val="007F5852"/>
    <w:rsid w:val="007F5B07"/>
    <w:rsid w:val="007F74D4"/>
    <w:rsid w:val="00801C0D"/>
    <w:rsid w:val="008022BC"/>
    <w:rsid w:val="00802952"/>
    <w:rsid w:val="008032AD"/>
    <w:rsid w:val="008043D0"/>
    <w:rsid w:val="008046EE"/>
    <w:rsid w:val="00805231"/>
    <w:rsid w:val="0080541F"/>
    <w:rsid w:val="00806A57"/>
    <w:rsid w:val="0081099D"/>
    <w:rsid w:val="00810E14"/>
    <w:rsid w:val="0081307E"/>
    <w:rsid w:val="00813563"/>
    <w:rsid w:val="008153C7"/>
    <w:rsid w:val="0081572C"/>
    <w:rsid w:val="00816948"/>
    <w:rsid w:val="00817433"/>
    <w:rsid w:val="00820694"/>
    <w:rsid w:val="00820C53"/>
    <w:rsid w:val="00821AFC"/>
    <w:rsid w:val="00821DF5"/>
    <w:rsid w:val="00822511"/>
    <w:rsid w:val="00822E8D"/>
    <w:rsid w:val="00825B4A"/>
    <w:rsid w:val="00826172"/>
    <w:rsid w:val="00826C80"/>
    <w:rsid w:val="00830A19"/>
    <w:rsid w:val="00831FF4"/>
    <w:rsid w:val="00833527"/>
    <w:rsid w:val="00833D20"/>
    <w:rsid w:val="00834750"/>
    <w:rsid w:val="00834C4B"/>
    <w:rsid w:val="00835071"/>
    <w:rsid w:val="00835452"/>
    <w:rsid w:val="00836F45"/>
    <w:rsid w:val="0083749B"/>
    <w:rsid w:val="008375E0"/>
    <w:rsid w:val="0084163E"/>
    <w:rsid w:val="00842593"/>
    <w:rsid w:val="00843BFE"/>
    <w:rsid w:val="00844959"/>
    <w:rsid w:val="00844E45"/>
    <w:rsid w:val="00844E8C"/>
    <w:rsid w:val="00844FE0"/>
    <w:rsid w:val="00845469"/>
    <w:rsid w:val="00845D9A"/>
    <w:rsid w:val="00847CA2"/>
    <w:rsid w:val="008501DA"/>
    <w:rsid w:val="0085067E"/>
    <w:rsid w:val="00850E31"/>
    <w:rsid w:val="00851DFD"/>
    <w:rsid w:val="008533D1"/>
    <w:rsid w:val="008543F5"/>
    <w:rsid w:val="0085573E"/>
    <w:rsid w:val="00856A41"/>
    <w:rsid w:val="00856C89"/>
    <w:rsid w:val="00857223"/>
    <w:rsid w:val="008605F9"/>
    <w:rsid w:val="00860A6A"/>
    <w:rsid w:val="00861443"/>
    <w:rsid w:val="00861905"/>
    <w:rsid w:val="00863CC4"/>
    <w:rsid w:val="00864398"/>
    <w:rsid w:val="0086543F"/>
    <w:rsid w:val="008675E8"/>
    <w:rsid w:val="00867981"/>
    <w:rsid w:val="008701BB"/>
    <w:rsid w:val="0087127A"/>
    <w:rsid w:val="008712BD"/>
    <w:rsid w:val="00871770"/>
    <w:rsid w:val="00872B1D"/>
    <w:rsid w:val="0087352E"/>
    <w:rsid w:val="00874651"/>
    <w:rsid w:val="00875065"/>
    <w:rsid w:val="00875816"/>
    <w:rsid w:val="00875FDF"/>
    <w:rsid w:val="00877DD0"/>
    <w:rsid w:val="008805DE"/>
    <w:rsid w:val="0088127A"/>
    <w:rsid w:val="0088173C"/>
    <w:rsid w:val="00881D50"/>
    <w:rsid w:val="008824C6"/>
    <w:rsid w:val="00882E3E"/>
    <w:rsid w:val="008850B5"/>
    <w:rsid w:val="00886C8A"/>
    <w:rsid w:val="00887561"/>
    <w:rsid w:val="00891A63"/>
    <w:rsid w:val="00892107"/>
    <w:rsid w:val="008923AC"/>
    <w:rsid w:val="00892850"/>
    <w:rsid w:val="008931BB"/>
    <w:rsid w:val="00894050"/>
    <w:rsid w:val="00894DB2"/>
    <w:rsid w:val="00894E2C"/>
    <w:rsid w:val="00895518"/>
    <w:rsid w:val="0089609D"/>
    <w:rsid w:val="008977B9"/>
    <w:rsid w:val="00897B36"/>
    <w:rsid w:val="00897FFA"/>
    <w:rsid w:val="008A06F0"/>
    <w:rsid w:val="008A09B8"/>
    <w:rsid w:val="008A15FE"/>
    <w:rsid w:val="008A2F1A"/>
    <w:rsid w:val="008A40C6"/>
    <w:rsid w:val="008A4106"/>
    <w:rsid w:val="008A42F6"/>
    <w:rsid w:val="008A54B9"/>
    <w:rsid w:val="008A591A"/>
    <w:rsid w:val="008A63FB"/>
    <w:rsid w:val="008A7C01"/>
    <w:rsid w:val="008A7F3C"/>
    <w:rsid w:val="008B0071"/>
    <w:rsid w:val="008B0103"/>
    <w:rsid w:val="008B0722"/>
    <w:rsid w:val="008B1240"/>
    <w:rsid w:val="008B12A4"/>
    <w:rsid w:val="008B22F4"/>
    <w:rsid w:val="008B365A"/>
    <w:rsid w:val="008B3A07"/>
    <w:rsid w:val="008B584F"/>
    <w:rsid w:val="008B64ED"/>
    <w:rsid w:val="008B6742"/>
    <w:rsid w:val="008B6AB3"/>
    <w:rsid w:val="008B7089"/>
    <w:rsid w:val="008B7174"/>
    <w:rsid w:val="008C09C9"/>
    <w:rsid w:val="008C0AFE"/>
    <w:rsid w:val="008C0D81"/>
    <w:rsid w:val="008C0FE4"/>
    <w:rsid w:val="008C125F"/>
    <w:rsid w:val="008C1955"/>
    <w:rsid w:val="008C245C"/>
    <w:rsid w:val="008C2F7C"/>
    <w:rsid w:val="008C4868"/>
    <w:rsid w:val="008C5F76"/>
    <w:rsid w:val="008C60FE"/>
    <w:rsid w:val="008C64C4"/>
    <w:rsid w:val="008C722B"/>
    <w:rsid w:val="008D27A9"/>
    <w:rsid w:val="008D2A05"/>
    <w:rsid w:val="008D31BC"/>
    <w:rsid w:val="008D6303"/>
    <w:rsid w:val="008E0496"/>
    <w:rsid w:val="008E04D7"/>
    <w:rsid w:val="008E08C1"/>
    <w:rsid w:val="008E0C30"/>
    <w:rsid w:val="008E3928"/>
    <w:rsid w:val="008E3CFA"/>
    <w:rsid w:val="008E46EE"/>
    <w:rsid w:val="008E48CD"/>
    <w:rsid w:val="008E5C75"/>
    <w:rsid w:val="008E60C9"/>
    <w:rsid w:val="008E6131"/>
    <w:rsid w:val="008E6311"/>
    <w:rsid w:val="008E676C"/>
    <w:rsid w:val="008E7AB3"/>
    <w:rsid w:val="008F013C"/>
    <w:rsid w:val="008F0D4F"/>
    <w:rsid w:val="008F12DE"/>
    <w:rsid w:val="008F2054"/>
    <w:rsid w:val="008F2ADC"/>
    <w:rsid w:val="008F2CED"/>
    <w:rsid w:val="008F35F9"/>
    <w:rsid w:val="008F3AB4"/>
    <w:rsid w:val="008F4425"/>
    <w:rsid w:val="008F6BF5"/>
    <w:rsid w:val="0090088A"/>
    <w:rsid w:val="009016CF"/>
    <w:rsid w:val="00901A85"/>
    <w:rsid w:val="009022DA"/>
    <w:rsid w:val="00902A83"/>
    <w:rsid w:val="00903A11"/>
    <w:rsid w:val="00904641"/>
    <w:rsid w:val="00905228"/>
    <w:rsid w:val="0090627B"/>
    <w:rsid w:val="00906A5C"/>
    <w:rsid w:val="009103E5"/>
    <w:rsid w:val="00912431"/>
    <w:rsid w:val="00914563"/>
    <w:rsid w:val="0091496C"/>
    <w:rsid w:val="00914D42"/>
    <w:rsid w:val="009154A6"/>
    <w:rsid w:val="00915898"/>
    <w:rsid w:val="00915F4B"/>
    <w:rsid w:val="0091686C"/>
    <w:rsid w:val="00920716"/>
    <w:rsid w:val="00920C77"/>
    <w:rsid w:val="0092207E"/>
    <w:rsid w:val="00922AFB"/>
    <w:rsid w:val="00924A5A"/>
    <w:rsid w:val="00925078"/>
    <w:rsid w:val="0092515E"/>
    <w:rsid w:val="009254D2"/>
    <w:rsid w:val="009254DE"/>
    <w:rsid w:val="00930800"/>
    <w:rsid w:val="00930D7F"/>
    <w:rsid w:val="00931196"/>
    <w:rsid w:val="009314C9"/>
    <w:rsid w:val="00933D76"/>
    <w:rsid w:val="00935659"/>
    <w:rsid w:val="00935721"/>
    <w:rsid w:val="00936787"/>
    <w:rsid w:val="00936A4F"/>
    <w:rsid w:val="00940D48"/>
    <w:rsid w:val="00940EBA"/>
    <w:rsid w:val="0094131E"/>
    <w:rsid w:val="009414B9"/>
    <w:rsid w:val="00941C3A"/>
    <w:rsid w:val="00941CCB"/>
    <w:rsid w:val="00942763"/>
    <w:rsid w:val="00942B30"/>
    <w:rsid w:val="00944488"/>
    <w:rsid w:val="009447B1"/>
    <w:rsid w:val="00944C74"/>
    <w:rsid w:val="00945946"/>
    <w:rsid w:val="00945B11"/>
    <w:rsid w:val="00946E97"/>
    <w:rsid w:val="00952573"/>
    <w:rsid w:val="00952752"/>
    <w:rsid w:val="00954A4F"/>
    <w:rsid w:val="009554C2"/>
    <w:rsid w:val="00955D8E"/>
    <w:rsid w:val="009618E9"/>
    <w:rsid w:val="009625D6"/>
    <w:rsid w:val="00962BB7"/>
    <w:rsid w:val="00962D63"/>
    <w:rsid w:val="0096342D"/>
    <w:rsid w:val="00963F0D"/>
    <w:rsid w:val="009640AA"/>
    <w:rsid w:val="00965506"/>
    <w:rsid w:val="00971A96"/>
    <w:rsid w:val="00971AE8"/>
    <w:rsid w:val="00972E2C"/>
    <w:rsid w:val="00974669"/>
    <w:rsid w:val="009748E6"/>
    <w:rsid w:val="00976806"/>
    <w:rsid w:val="00976A25"/>
    <w:rsid w:val="00977862"/>
    <w:rsid w:val="00977B95"/>
    <w:rsid w:val="00977ED8"/>
    <w:rsid w:val="00980910"/>
    <w:rsid w:val="0098290B"/>
    <w:rsid w:val="0098501B"/>
    <w:rsid w:val="00986AA2"/>
    <w:rsid w:val="00990066"/>
    <w:rsid w:val="0099275D"/>
    <w:rsid w:val="0099441A"/>
    <w:rsid w:val="00994509"/>
    <w:rsid w:val="009954F4"/>
    <w:rsid w:val="00995ABD"/>
    <w:rsid w:val="009966FD"/>
    <w:rsid w:val="0099738A"/>
    <w:rsid w:val="009976FB"/>
    <w:rsid w:val="009A0727"/>
    <w:rsid w:val="009A0A3F"/>
    <w:rsid w:val="009A11E1"/>
    <w:rsid w:val="009A35AF"/>
    <w:rsid w:val="009A3901"/>
    <w:rsid w:val="009A3958"/>
    <w:rsid w:val="009A3B9E"/>
    <w:rsid w:val="009A50A8"/>
    <w:rsid w:val="009A5771"/>
    <w:rsid w:val="009A6926"/>
    <w:rsid w:val="009A7104"/>
    <w:rsid w:val="009A7AB7"/>
    <w:rsid w:val="009A7D75"/>
    <w:rsid w:val="009B3185"/>
    <w:rsid w:val="009B4349"/>
    <w:rsid w:val="009B541A"/>
    <w:rsid w:val="009B6CDD"/>
    <w:rsid w:val="009C0125"/>
    <w:rsid w:val="009C1593"/>
    <w:rsid w:val="009C16A7"/>
    <w:rsid w:val="009C2007"/>
    <w:rsid w:val="009C322D"/>
    <w:rsid w:val="009C39F4"/>
    <w:rsid w:val="009C3CB4"/>
    <w:rsid w:val="009C469F"/>
    <w:rsid w:val="009C49E4"/>
    <w:rsid w:val="009C4C8D"/>
    <w:rsid w:val="009C685B"/>
    <w:rsid w:val="009C68E7"/>
    <w:rsid w:val="009C6ED0"/>
    <w:rsid w:val="009D03AC"/>
    <w:rsid w:val="009D05EF"/>
    <w:rsid w:val="009D08EB"/>
    <w:rsid w:val="009D1002"/>
    <w:rsid w:val="009D163F"/>
    <w:rsid w:val="009D16A3"/>
    <w:rsid w:val="009D2420"/>
    <w:rsid w:val="009D36A3"/>
    <w:rsid w:val="009D3DA4"/>
    <w:rsid w:val="009D40EE"/>
    <w:rsid w:val="009D4ABC"/>
    <w:rsid w:val="009D4FF8"/>
    <w:rsid w:val="009D5F5A"/>
    <w:rsid w:val="009D5FA7"/>
    <w:rsid w:val="009E00BF"/>
    <w:rsid w:val="009E04C0"/>
    <w:rsid w:val="009E11EE"/>
    <w:rsid w:val="009E191B"/>
    <w:rsid w:val="009E2870"/>
    <w:rsid w:val="009E299F"/>
    <w:rsid w:val="009E2B60"/>
    <w:rsid w:val="009E40E9"/>
    <w:rsid w:val="009E424C"/>
    <w:rsid w:val="009E4DD8"/>
    <w:rsid w:val="009E5099"/>
    <w:rsid w:val="009E6984"/>
    <w:rsid w:val="009E6E6F"/>
    <w:rsid w:val="009E7DAA"/>
    <w:rsid w:val="009F04A5"/>
    <w:rsid w:val="009F1109"/>
    <w:rsid w:val="009F1EFA"/>
    <w:rsid w:val="009F2369"/>
    <w:rsid w:val="009F2B13"/>
    <w:rsid w:val="009F3271"/>
    <w:rsid w:val="009F3FFB"/>
    <w:rsid w:val="009F5581"/>
    <w:rsid w:val="009F5F89"/>
    <w:rsid w:val="00A01633"/>
    <w:rsid w:val="00A02425"/>
    <w:rsid w:val="00A0247C"/>
    <w:rsid w:val="00A02FA3"/>
    <w:rsid w:val="00A04DEC"/>
    <w:rsid w:val="00A05ACF"/>
    <w:rsid w:val="00A0680A"/>
    <w:rsid w:val="00A1040E"/>
    <w:rsid w:val="00A10D58"/>
    <w:rsid w:val="00A10D70"/>
    <w:rsid w:val="00A10D84"/>
    <w:rsid w:val="00A13A52"/>
    <w:rsid w:val="00A13C33"/>
    <w:rsid w:val="00A17F3F"/>
    <w:rsid w:val="00A2087C"/>
    <w:rsid w:val="00A217A4"/>
    <w:rsid w:val="00A23AC9"/>
    <w:rsid w:val="00A24B3E"/>
    <w:rsid w:val="00A2522A"/>
    <w:rsid w:val="00A25F4B"/>
    <w:rsid w:val="00A264C0"/>
    <w:rsid w:val="00A26EF6"/>
    <w:rsid w:val="00A30B34"/>
    <w:rsid w:val="00A318BC"/>
    <w:rsid w:val="00A31C94"/>
    <w:rsid w:val="00A3255B"/>
    <w:rsid w:val="00A35020"/>
    <w:rsid w:val="00A35954"/>
    <w:rsid w:val="00A35F0F"/>
    <w:rsid w:val="00A37CF4"/>
    <w:rsid w:val="00A40A32"/>
    <w:rsid w:val="00A41AA4"/>
    <w:rsid w:val="00A438E9"/>
    <w:rsid w:val="00A43DF3"/>
    <w:rsid w:val="00A457BA"/>
    <w:rsid w:val="00A465CA"/>
    <w:rsid w:val="00A50611"/>
    <w:rsid w:val="00A50D92"/>
    <w:rsid w:val="00A50F3E"/>
    <w:rsid w:val="00A52DCE"/>
    <w:rsid w:val="00A53A87"/>
    <w:rsid w:val="00A5521C"/>
    <w:rsid w:val="00A55D87"/>
    <w:rsid w:val="00A62C5D"/>
    <w:rsid w:val="00A62F48"/>
    <w:rsid w:val="00A62FFF"/>
    <w:rsid w:val="00A6302C"/>
    <w:rsid w:val="00A645DD"/>
    <w:rsid w:val="00A70154"/>
    <w:rsid w:val="00A70179"/>
    <w:rsid w:val="00A74E38"/>
    <w:rsid w:val="00A7642F"/>
    <w:rsid w:val="00A81F1E"/>
    <w:rsid w:val="00A83EDA"/>
    <w:rsid w:val="00A844BB"/>
    <w:rsid w:val="00A853C6"/>
    <w:rsid w:val="00A85793"/>
    <w:rsid w:val="00A85E34"/>
    <w:rsid w:val="00A85F5E"/>
    <w:rsid w:val="00A8619A"/>
    <w:rsid w:val="00A863AA"/>
    <w:rsid w:val="00A90FE6"/>
    <w:rsid w:val="00A911E0"/>
    <w:rsid w:val="00A9219E"/>
    <w:rsid w:val="00A9284A"/>
    <w:rsid w:val="00A92C4B"/>
    <w:rsid w:val="00A93565"/>
    <w:rsid w:val="00A93979"/>
    <w:rsid w:val="00A94B30"/>
    <w:rsid w:val="00A94B4A"/>
    <w:rsid w:val="00AA0C04"/>
    <w:rsid w:val="00AA0EC2"/>
    <w:rsid w:val="00AA2673"/>
    <w:rsid w:val="00AA272E"/>
    <w:rsid w:val="00AA2D37"/>
    <w:rsid w:val="00AA2E5A"/>
    <w:rsid w:val="00AA36C6"/>
    <w:rsid w:val="00AA4881"/>
    <w:rsid w:val="00AA5163"/>
    <w:rsid w:val="00AA5586"/>
    <w:rsid w:val="00AA6D2D"/>
    <w:rsid w:val="00AA7690"/>
    <w:rsid w:val="00AA7F3B"/>
    <w:rsid w:val="00AB0734"/>
    <w:rsid w:val="00AB0C71"/>
    <w:rsid w:val="00AB2328"/>
    <w:rsid w:val="00AB28FA"/>
    <w:rsid w:val="00AB323A"/>
    <w:rsid w:val="00AB33E9"/>
    <w:rsid w:val="00AB4DD9"/>
    <w:rsid w:val="00AB70D6"/>
    <w:rsid w:val="00AB719A"/>
    <w:rsid w:val="00AB79B7"/>
    <w:rsid w:val="00AC018A"/>
    <w:rsid w:val="00AC047D"/>
    <w:rsid w:val="00AC11B7"/>
    <w:rsid w:val="00AC22C8"/>
    <w:rsid w:val="00AC23E7"/>
    <w:rsid w:val="00AC288F"/>
    <w:rsid w:val="00AC4BB7"/>
    <w:rsid w:val="00AC5886"/>
    <w:rsid w:val="00AC6466"/>
    <w:rsid w:val="00AC73EF"/>
    <w:rsid w:val="00AC740C"/>
    <w:rsid w:val="00AD0069"/>
    <w:rsid w:val="00AD00EA"/>
    <w:rsid w:val="00AD074E"/>
    <w:rsid w:val="00AD0AFE"/>
    <w:rsid w:val="00AD1598"/>
    <w:rsid w:val="00AD190E"/>
    <w:rsid w:val="00AD1AD9"/>
    <w:rsid w:val="00AD1E7D"/>
    <w:rsid w:val="00AD2F7F"/>
    <w:rsid w:val="00AD33C6"/>
    <w:rsid w:val="00AD3BF3"/>
    <w:rsid w:val="00AD503C"/>
    <w:rsid w:val="00AD5385"/>
    <w:rsid w:val="00AD616E"/>
    <w:rsid w:val="00AD62C6"/>
    <w:rsid w:val="00AD62FF"/>
    <w:rsid w:val="00AD6630"/>
    <w:rsid w:val="00AD7261"/>
    <w:rsid w:val="00AE0CEA"/>
    <w:rsid w:val="00AE2147"/>
    <w:rsid w:val="00AE2D0E"/>
    <w:rsid w:val="00AE2EF2"/>
    <w:rsid w:val="00AE30CC"/>
    <w:rsid w:val="00AE413A"/>
    <w:rsid w:val="00AE5459"/>
    <w:rsid w:val="00AE550D"/>
    <w:rsid w:val="00AE5E58"/>
    <w:rsid w:val="00AE6F3B"/>
    <w:rsid w:val="00AE7472"/>
    <w:rsid w:val="00AE7FB6"/>
    <w:rsid w:val="00AF03B3"/>
    <w:rsid w:val="00AF0EF3"/>
    <w:rsid w:val="00AF2AA5"/>
    <w:rsid w:val="00AF5451"/>
    <w:rsid w:val="00AF55A7"/>
    <w:rsid w:val="00AF5FB2"/>
    <w:rsid w:val="00AF69F3"/>
    <w:rsid w:val="00AF6C6C"/>
    <w:rsid w:val="00AF7539"/>
    <w:rsid w:val="00AF7B91"/>
    <w:rsid w:val="00AF7BD9"/>
    <w:rsid w:val="00B00535"/>
    <w:rsid w:val="00B011F9"/>
    <w:rsid w:val="00B01526"/>
    <w:rsid w:val="00B01800"/>
    <w:rsid w:val="00B02A97"/>
    <w:rsid w:val="00B03F62"/>
    <w:rsid w:val="00B03FFE"/>
    <w:rsid w:val="00B04980"/>
    <w:rsid w:val="00B04A77"/>
    <w:rsid w:val="00B06964"/>
    <w:rsid w:val="00B07209"/>
    <w:rsid w:val="00B106C9"/>
    <w:rsid w:val="00B106F1"/>
    <w:rsid w:val="00B115EB"/>
    <w:rsid w:val="00B116CC"/>
    <w:rsid w:val="00B12C75"/>
    <w:rsid w:val="00B158D8"/>
    <w:rsid w:val="00B163DD"/>
    <w:rsid w:val="00B16960"/>
    <w:rsid w:val="00B16EE0"/>
    <w:rsid w:val="00B1750B"/>
    <w:rsid w:val="00B17578"/>
    <w:rsid w:val="00B20C86"/>
    <w:rsid w:val="00B22AC7"/>
    <w:rsid w:val="00B22AFE"/>
    <w:rsid w:val="00B230C9"/>
    <w:rsid w:val="00B23A8A"/>
    <w:rsid w:val="00B2496F"/>
    <w:rsid w:val="00B24E03"/>
    <w:rsid w:val="00B24E95"/>
    <w:rsid w:val="00B254E8"/>
    <w:rsid w:val="00B25E9F"/>
    <w:rsid w:val="00B264CB"/>
    <w:rsid w:val="00B26B24"/>
    <w:rsid w:val="00B30414"/>
    <w:rsid w:val="00B316EA"/>
    <w:rsid w:val="00B31D5D"/>
    <w:rsid w:val="00B33369"/>
    <w:rsid w:val="00B335D3"/>
    <w:rsid w:val="00B3472F"/>
    <w:rsid w:val="00B3505E"/>
    <w:rsid w:val="00B3557C"/>
    <w:rsid w:val="00B35D77"/>
    <w:rsid w:val="00B37212"/>
    <w:rsid w:val="00B411DA"/>
    <w:rsid w:val="00B421DB"/>
    <w:rsid w:val="00B42701"/>
    <w:rsid w:val="00B42B7E"/>
    <w:rsid w:val="00B42C01"/>
    <w:rsid w:val="00B43C9E"/>
    <w:rsid w:val="00B44864"/>
    <w:rsid w:val="00B451BF"/>
    <w:rsid w:val="00B45756"/>
    <w:rsid w:val="00B45E70"/>
    <w:rsid w:val="00B45E94"/>
    <w:rsid w:val="00B47477"/>
    <w:rsid w:val="00B47A85"/>
    <w:rsid w:val="00B47ADE"/>
    <w:rsid w:val="00B50434"/>
    <w:rsid w:val="00B513BD"/>
    <w:rsid w:val="00B520CC"/>
    <w:rsid w:val="00B521AD"/>
    <w:rsid w:val="00B524A4"/>
    <w:rsid w:val="00B545DC"/>
    <w:rsid w:val="00B54943"/>
    <w:rsid w:val="00B563A2"/>
    <w:rsid w:val="00B56588"/>
    <w:rsid w:val="00B5661C"/>
    <w:rsid w:val="00B568DE"/>
    <w:rsid w:val="00B616CB"/>
    <w:rsid w:val="00B61712"/>
    <w:rsid w:val="00B6382D"/>
    <w:rsid w:val="00B64343"/>
    <w:rsid w:val="00B65A32"/>
    <w:rsid w:val="00B6617D"/>
    <w:rsid w:val="00B66435"/>
    <w:rsid w:val="00B67846"/>
    <w:rsid w:val="00B70347"/>
    <w:rsid w:val="00B70CC5"/>
    <w:rsid w:val="00B7103C"/>
    <w:rsid w:val="00B710CD"/>
    <w:rsid w:val="00B71907"/>
    <w:rsid w:val="00B71A5A"/>
    <w:rsid w:val="00B72816"/>
    <w:rsid w:val="00B72C7D"/>
    <w:rsid w:val="00B7408C"/>
    <w:rsid w:val="00B740CB"/>
    <w:rsid w:val="00B75493"/>
    <w:rsid w:val="00B76572"/>
    <w:rsid w:val="00B77941"/>
    <w:rsid w:val="00B80F9F"/>
    <w:rsid w:val="00B825EA"/>
    <w:rsid w:val="00B85244"/>
    <w:rsid w:val="00B859C6"/>
    <w:rsid w:val="00B863FA"/>
    <w:rsid w:val="00B866F1"/>
    <w:rsid w:val="00B86E3F"/>
    <w:rsid w:val="00B906A5"/>
    <w:rsid w:val="00B910F1"/>
    <w:rsid w:val="00B933B1"/>
    <w:rsid w:val="00B938DC"/>
    <w:rsid w:val="00B95E77"/>
    <w:rsid w:val="00B96285"/>
    <w:rsid w:val="00B970AE"/>
    <w:rsid w:val="00B975DC"/>
    <w:rsid w:val="00BA2976"/>
    <w:rsid w:val="00BA332B"/>
    <w:rsid w:val="00BA3452"/>
    <w:rsid w:val="00BA3A46"/>
    <w:rsid w:val="00BA3A83"/>
    <w:rsid w:val="00BA3CD3"/>
    <w:rsid w:val="00BA3EA4"/>
    <w:rsid w:val="00BA5202"/>
    <w:rsid w:val="00BA5753"/>
    <w:rsid w:val="00BA6012"/>
    <w:rsid w:val="00BA6B0D"/>
    <w:rsid w:val="00BA7A51"/>
    <w:rsid w:val="00BA7B43"/>
    <w:rsid w:val="00BB190C"/>
    <w:rsid w:val="00BB2B92"/>
    <w:rsid w:val="00BB586D"/>
    <w:rsid w:val="00BB5C7E"/>
    <w:rsid w:val="00BB7727"/>
    <w:rsid w:val="00BC07C6"/>
    <w:rsid w:val="00BC1331"/>
    <w:rsid w:val="00BC3478"/>
    <w:rsid w:val="00BC415C"/>
    <w:rsid w:val="00BC4567"/>
    <w:rsid w:val="00BC5158"/>
    <w:rsid w:val="00BC78C5"/>
    <w:rsid w:val="00BD06D1"/>
    <w:rsid w:val="00BD1125"/>
    <w:rsid w:val="00BD16CA"/>
    <w:rsid w:val="00BD20B0"/>
    <w:rsid w:val="00BD2554"/>
    <w:rsid w:val="00BD3021"/>
    <w:rsid w:val="00BD50D3"/>
    <w:rsid w:val="00BD572F"/>
    <w:rsid w:val="00BD71D8"/>
    <w:rsid w:val="00BD73B5"/>
    <w:rsid w:val="00BD743D"/>
    <w:rsid w:val="00BD7917"/>
    <w:rsid w:val="00BD7970"/>
    <w:rsid w:val="00BD79E2"/>
    <w:rsid w:val="00BE142A"/>
    <w:rsid w:val="00BE23AA"/>
    <w:rsid w:val="00BE295F"/>
    <w:rsid w:val="00BE2B78"/>
    <w:rsid w:val="00BE4782"/>
    <w:rsid w:val="00BE595D"/>
    <w:rsid w:val="00BE5B15"/>
    <w:rsid w:val="00BE5BC1"/>
    <w:rsid w:val="00BE6212"/>
    <w:rsid w:val="00BE6D52"/>
    <w:rsid w:val="00BE70ED"/>
    <w:rsid w:val="00BF16DE"/>
    <w:rsid w:val="00BF2D89"/>
    <w:rsid w:val="00BF3678"/>
    <w:rsid w:val="00BF43E8"/>
    <w:rsid w:val="00BF5313"/>
    <w:rsid w:val="00BF5B84"/>
    <w:rsid w:val="00BF67B5"/>
    <w:rsid w:val="00BF7266"/>
    <w:rsid w:val="00C003D8"/>
    <w:rsid w:val="00C00737"/>
    <w:rsid w:val="00C010E2"/>
    <w:rsid w:val="00C0129E"/>
    <w:rsid w:val="00C01BBD"/>
    <w:rsid w:val="00C020FA"/>
    <w:rsid w:val="00C028F0"/>
    <w:rsid w:val="00C0301B"/>
    <w:rsid w:val="00C032DF"/>
    <w:rsid w:val="00C065BE"/>
    <w:rsid w:val="00C10D6B"/>
    <w:rsid w:val="00C1114B"/>
    <w:rsid w:val="00C11445"/>
    <w:rsid w:val="00C11950"/>
    <w:rsid w:val="00C11C79"/>
    <w:rsid w:val="00C13376"/>
    <w:rsid w:val="00C13380"/>
    <w:rsid w:val="00C13731"/>
    <w:rsid w:val="00C14417"/>
    <w:rsid w:val="00C179B6"/>
    <w:rsid w:val="00C20125"/>
    <w:rsid w:val="00C204C3"/>
    <w:rsid w:val="00C20C15"/>
    <w:rsid w:val="00C20EA8"/>
    <w:rsid w:val="00C20EB9"/>
    <w:rsid w:val="00C21940"/>
    <w:rsid w:val="00C2331C"/>
    <w:rsid w:val="00C23A81"/>
    <w:rsid w:val="00C27152"/>
    <w:rsid w:val="00C312C5"/>
    <w:rsid w:val="00C31AA3"/>
    <w:rsid w:val="00C31D6E"/>
    <w:rsid w:val="00C32EAA"/>
    <w:rsid w:val="00C3346B"/>
    <w:rsid w:val="00C34976"/>
    <w:rsid w:val="00C34D39"/>
    <w:rsid w:val="00C35FA6"/>
    <w:rsid w:val="00C365D6"/>
    <w:rsid w:val="00C36C24"/>
    <w:rsid w:val="00C376A0"/>
    <w:rsid w:val="00C40417"/>
    <w:rsid w:val="00C409DF"/>
    <w:rsid w:val="00C41AA0"/>
    <w:rsid w:val="00C429FD"/>
    <w:rsid w:val="00C42B1D"/>
    <w:rsid w:val="00C43E45"/>
    <w:rsid w:val="00C448D5"/>
    <w:rsid w:val="00C44E65"/>
    <w:rsid w:val="00C44E6C"/>
    <w:rsid w:val="00C44EA7"/>
    <w:rsid w:val="00C4590A"/>
    <w:rsid w:val="00C45DE1"/>
    <w:rsid w:val="00C4749E"/>
    <w:rsid w:val="00C475F8"/>
    <w:rsid w:val="00C47D96"/>
    <w:rsid w:val="00C510DF"/>
    <w:rsid w:val="00C51733"/>
    <w:rsid w:val="00C530C6"/>
    <w:rsid w:val="00C53B68"/>
    <w:rsid w:val="00C56822"/>
    <w:rsid w:val="00C57A23"/>
    <w:rsid w:val="00C57CB2"/>
    <w:rsid w:val="00C6147B"/>
    <w:rsid w:val="00C640BF"/>
    <w:rsid w:val="00C65000"/>
    <w:rsid w:val="00C655B0"/>
    <w:rsid w:val="00C666F1"/>
    <w:rsid w:val="00C70B28"/>
    <w:rsid w:val="00C730B3"/>
    <w:rsid w:val="00C73A1C"/>
    <w:rsid w:val="00C75847"/>
    <w:rsid w:val="00C7653A"/>
    <w:rsid w:val="00C766B4"/>
    <w:rsid w:val="00C77742"/>
    <w:rsid w:val="00C82854"/>
    <w:rsid w:val="00C8426E"/>
    <w:rsid w:val="00C84DD3"/>
    <w:rsid w:val="00C84EE2"/>
    <w:rsid w:val="00C85EFE"/>
    <w:rsid w:val="00C862EB"/>
    <w:rsid w:val="00C86EDC"/>
    <w:rsid w:val="00C87EF4"/>
    <w:rsid w:val="00C87FB9"/>
    <w:rsid w:val="00C90232"/>
    <w:rsid w:val="00C92189"/>
    <w:rsid w:val="00C933E9"/>
    <w:rsid w:val="00C94138"/>
    <w:rsid w:val="00C949F8"/>
    <w:rsid w:val="00C95E5B"/>
    <w:rsid w:val="00C97D07"/>
    <w:rsid w:val="00CA0254"/>
    <w:rsid w:val="00CA13AA"/>
    <w:rsid w:val="00CA2AE5"/>
    <w:rsid w:val="00CA2D74"/>
    <w:rsid w:val="00CA3444"/>
    <w:rsid w:val="00CA50B6"/>
    <w:rsid w:val="00CA62B2"/>
    <w:rsid w:val="00CB0B8D"/>
    <w:rsid w:val="00CB21D8"/>
    <w:rsid w:val="00CB49F6"/>
    <w:rsid w:val="00CB5ABF"/>
    <w:rsid w:val="00CB76D3"/>
    <w:rsid w:val="00CC0E76"/>
    <w:rsid w:val="00CC149C"/>
    <w:rsid w:val="00CC1625"/>
    <w:rsid w:val="00CC1E8F"/>
    <w:rsid w:val="00CC20A8"/>
    <w:rsid w:val="00CC4B7F"/>
    <w:rsid w:val="00CC5E46"/>
    <w:rsid w:val="00CC6D8C"/>
    <w:rsid w:val="00CC7AD2"/>
    <w:rsid w:val="00CD00EC"/>
    <w:rsid w:val="00CD05A9"/>
    <w:rsid w:val="00CD1023"/>
    <w:rsid w:val="00CD2150"/>
    <w:rsid w:val="00CD576D"/>
    <w:rsid w:val="00CD5972"/>
    <w:rsid w:val="00CD5B55"/>
    <w:rsid w:val="00CD7DA0"/>
    <w:rsid w:val="00CD7E0F"/>
    <w:rsid w:val="00CE192B"/>
    <w:rsid w:val="00CE1D93"/>
    <w:rsid w:val="00CE25FD"/>
    <w:rsid w:val="00CE2B76"/>
    <w:rsid w:val="00CE2BB3"/>
    <w:rsid w:val="00CE37A6"/>
    <w:rsid w:val="00CE477C"/>
    <w:rsid w:val="00CE4EFF"/>
    <w:rsid w:val="00CE56FC"/>
    <w:rsid w:val="00CE60A2"/>
    <w:rsid w:val="00CE664E"/>
    <w:rsid w:val="00CE7E28"/>
    <w:rsid w:val="00CE7ECB"/>
    <w:rsid w:val="00CF0F97"/>
    <w:rsid w:val="00CF10FF"/>
    <w:rsid w:val="00CF2A73"/>
    <w:rsid w:val="00CF4B02"/>
    <w:rsid w:val="00CF4F3E"/>
    <w:rsid w:val="00CF50D8"/>
    <w:rsid w:val="00CF5770"/>
    <w:rsid w:val="00CF6B75"/>
    <w:rsid w:val="00CF6E86"/>
    <w:rsid w:val="00CF6F3C"/>
    <w:rsid w:val="00CF7316"/>
    <w:rsid w:val="00CF76C9"/>
    <w:rsid w:val="00CF772C"/>
    <w:rsid w:val="00D0004F"/>
    <w:rsid w:val="00D0146A"/>
    <w:rsid w:val="00D017EF"/>
    <w:rsid w:val="00D019A4"/>
    <w:rsid w:val="00D02E33"/>
    <w:rsid w:val="00D03709"/>
    <w:rsid w:val="00D03ADF"/>
    <w:rsid w:val="00D0476A"/>
    <w:rsid w:val="00D049C8"/>
    <w:rsid w:val="00D0529E"/>
    <w:rsid w:val="00D06501"/>
    <w:rsid w:val="00D0702D"/>
    <w:rsid w:val="00D0716A"/>
    <w:rsid w:val="00D07357"/>
    <w:rsid w:val="00D1067D"/>
    <w:rsid w:val="00D10F14"/>
    <w:rsid w:val="00D11424"/>
    <w:rsid w:val="00D11C8A"/>
    <w:rsid w:val="00D121EF"/>
    <w:rsid w:val="00D13A9F"/>
    <w:rsid w:val="00D142F2"/>
    <w:rsid w:val="00D1452A"/>
    <w:rsid w:val="00D15EF6"/>
    <w:rsid w:val="00D1720F"/>
    <w:rsid w:val="00D22507"/>
    <w:rsid w:val="00D244BE"/>
    <w:rsid w:val="00D26CB2"/>
    <w:rsid w:val="00D271DC"/>
    <w:rsid w:val="00D2784D"/>
    <w:rsid w:val="00D327BF"/>
    <w:rsid w:val="00D347FB"/>
    <w:rsid w:val="00D354FF"/>
    <w:rsid w:val="00D36D98"/>
    <w:rsid w:val="00D37B4E"/>
    <w:rsid w:val="00D37F70"/>
    <w:rsid w:val="00D40CAE"/>
    <w:rsid w:val="00D43040"/>
    <w:rsid w:val="00D436EF"/>
    <w:rsid w:val="00D43904"/>
    <w:rsid w:val="00D44771"/>
    <w:rsid w:val="00D448B9"/>
    <w:rsid w:val="00D44F1C"/>
    <w:rsid w:val="00D45563"/>
    <w:rsid w:val="00D46676"/>
    <w:rsid w:val="00D46EE3"/>
    <w:rsid w:val="00D472F7"/>
    <w:rsid w:val="00D4795C"/>
    <w:rsid w:val="00D517F0"/>
    <w:rsid w:val="00D52992"/>
    <w:rsid w:val="00D530BA"/>
    <w:rsid w:val="00D53953"/>
    <w:rsid w:val="00D540A5"/>
    <w:rsid w:val="00D54123"/>
    <w:rsid w:val="00D54DFE"/>
    <w:rsid w:val="00D55675"/>
    <w:rsid w:val="00D5625E"/>
    <w:rsid w:val="00D56B26"/>
    <w:rsid w:val="00D56D76"/>
    <w:rsid w:val="00D5746E"/>
    <w:rsid w:val="00D60FCE"/>
    <w:rsid w:val="00D61AAC"/>
    <w:rsid w:val="00D62969"/>
    <w:rsid w:val="00D63A27"/>
    <w:rsid w:val="00D6400D"/>
    <w:rsid w:val="00D642D5"/>
    <w:rsid w:val="00D65C6E"/>
    <w:rsid w:val="00D65ED2"/>
    <w:rsid w:val="00D66B20"/>
    <w:rsid w:val="00D700B9"/>
    <w:rsid w:val="00D701DC"/>
    <w:rsid w:val="00D71D5C"/>
    <w:rsid w:val="00D73610"/>
    <w:rsid w:val="00D73679"/>
    <w:rsid w:val="00D75C6C"/>
    <w:rsid w:val="00D80EE8"/>
    <w:rsid w:val="00D810BD"/>
    <w:rsid w:val="00D812B3"/>
    <w:rsid w:val="00D82C2B"/>
    <w:rsid w:val="00D82EF2"/>
    <w:rsid w:val="00D844F1"/>
    <w:rsid w:val="00D85131"/>
    <w:rsid w:val="00D8780E"/>
    <w:rsid w:val="00D9047B"/>
    <w:rsid w:val="00D92FEB"/>
    <w:rsid w:val="00D93847"/>
    <w:rsid w:val="00D939C9"/>
    <w:rsid w:val="00D93F23"/>
    <w:rsid w:val="00D94192"/>
    <w:rsid w:val="00D94536"/>
    <w:rsid w:val="00D94E59"/>
    <w:rsid w:val="00D95ADA"/>
    <w:rsid w:val="00D95B8F"/>
    <w:rsid w:val="00D96764"/>
    <w:rsid w:val="00D97168"/>
    <w:rsid w:val="00D971C5"/>
    <w:rsid w:val="00D97C8D"/>
    <w:rsid w:val="00DA0B20"/>
    <w:rsid w:val="00DA149F"/>
    <w:rsid w:val="00DA1BFF"/>
    <w:rsid w:val="00DA1D5B"/>
    <w:rsid w:val="00DA1F36"/>
    <w:rsid w:val="00DA2E1C"/>
    <w:rsid w:val="00DA3C55"/>
    <w:rsid w:val="00DA629D"/>
    <w:rsid w:val="00DA786F"/>
    <w:rsid w:val="00DB0CCB"/>
    <w:rsid w:val="00DB1DA7"/>
    <w:rsid w:val="00DB203A"/>
    <w:rsid w:val="00DB22AC"/>
    <w:rsid w:val="00DB30E1"/>
    <w:rsid w:val="00DB3B2B"/>
    <w:rsid w:val="00DB437F"/>
    <w:rsid w:val="00DB4CDD"/>
    <w:rsid w:val="00DB50AE"/>
    <w:rsid w:val="00DB63DA"/>
    <w:rsid w:val="00DC0B48"/>
    <w:rsid w:val="00DC3F6B"/>
    <w:rsid w:val="00DC5FE3"/>
    <w:rsid w:val="00DC6916"/>
    <w:rsid w:val="00DD0383"/>
    <w:rsid w:val="00DD04BB"/>
    <w:rsid w:val="00DD104D"/>
    <w:rsid w:val="00DD1C17"/>
    <w:rsid w:val="00DD38B3"/>
    <w:rsid w:val="00DD471D"/>
    <w:rsid w:val="00DD53BE"/>
    <w:rsid w:val="00DD5B28"/>
    <w:rsid w:val="00DD5E8C"/>
    <w:rsid w:val="00DD6D7C"/>
    <w:rsid w:val="00DD6E55"/>
    <w:rsid w:val="00DE06CC"/>
    <w:rsid w:val="00DE0A83"/>
    <w:rsid w:val="00DE0F18"/>
    <w:rsid w:val="00DE1124"/>
    <w:rsid w:val="00DE1D43"/>
    <w:rsid w:val="00DE2586"/>
    <w:rsid w:val="00DE33AF"/>
    <w:rsid w:val="00DE3D29"/>
    <w:rsid w:val="00DE3F02"/>
    <w:rsid w:val="00DE6E6D"/>
    <w:rsid w:val="00DF039E"/>
    <w:rsid w:val="00DF071F"/>
    <w:rsid w:val="00DF2010"/>
    <w:rsid w:val="00DF2F10"/>
    <w:rsid w:val="00DF440A"/>
    <w:rsid w:val="00DF453E"/>
    <w:rsid w:val="00DF5078"/>
    <w:rsid w:val="00DF5B50"/>
    <w:rsid w:val="00DF5C76"/>
    <w:rsid w:val="00DF60AE"/>
    <w:rsid w:val="00DF664E"/>
    <w:rsid w:val="00DF734E"/>
    <w:rsid w:val="00DF7549"/>
    <w:rsid w:val="00DF7B80"/>
    <w:rsid w:val="00DF7D71"/>
    <w:rsid w:val="00DF7DE5"/>
    <w:rsid w:val="00E000AF"/>
    <w:rsid w:val="00E00B8A"/>
    <w:rsid w:val="00E05A2E"/>
    <w:rsid w:val="00E0609E"/>
    <w:rsid w:val="00E068B3"/>
    <w:rsid w:val="00E0693C"/>
    <w:rsid w:val="00E07E54"/>
    <w:rsid w:val="00E07F88"/>
    <w:rsid w:val="00E12261"/>
    <w:rsid w:val="00E1323D"/>
    <w:rsid w:val="00E14917"/>
    <w:rsid w:val="00E1540C"/>
    <w:rsid w:val="00E15FD1"/>
    <w:rsid w:val="00E16014"/>
    <w:rsid w:val="00E165B2"/>
    <w:rsid w:val="00E176C8"/>
    <w:rsid w:val="00E176F7"/>
    <w:rsid w:val="00E17CBF"/>
    <w:rsid w:val="00E17FAF"/>
    <w:rsid w:val="00E20549"/>
    <w:rsid w:val="00E20C42"/>
    <w:rsid w:val="00E2167B"/>
    <w:rsid w:val="00E218C0"/>
    <w:rsid w:val="00E23C57"/>
    <w:rsid w:val="00E30122"/>
    <w:rsid w:val="00E30CCF"/>
    <w:rsid w:val="00E31752"/>
    <w:rsid w:val="00E32024"/>
    <w:rsid w:val="00E320EC"/>
    <w:rsid w:val="00E32DB0"/>
    <w:rsid w:val="00E33565"/>
    <w:rsid w:val="00E3490F"/>
    <w:rsid w:val="00E36068"/>
    <w:rsid w:val="00E37A27"/>
    <w:rsid w:val="00E37F70"/>
    <w:rsid w:val="00E40A4B"/>
    <w:rsid w:val="00E41F90"/>
    <w:rsid w:val="00E426A0"/>
    <w:rsid w:val="00E42762"/>
    <w:rsid w:val="00E42E11"/>
    <w:rsid w:val="00E44F56"/>
    <w:rsid w:val="00E457AB"/>
    <w:rsid w:val="00E45F24"/>
    <w:rsid w:val="00E471DD"/>
    <w:rsid w:val="00E50885"/>
    <w:rsid w:val="00E50DA9"/>
    <w:rsid w:val="00E50E93"/>
    <w:rsid w:val="00E51D42"/>
    <w:rsid w:val="00E52B82"/>
    <w:rsid w:val="00E53D74"/>
    <w:rsid w:val="00E549F2"/>
    <w:rsid w:val="00E54F59"/>
    <w:rsid w:val="00E56F11"/>
    <w:rsid w:val="00E57A71"/>
    <w:rsid w:val="00E57BC1"/>
    <w:rsid w:val="00E57CE1"/>
    <w:rsid w:val="00E60743"/>
    <w:rsid w:val="00E60CEC"/>
    <w:rsid w:val="00E611E9"/>
    <w:rsid w:val="00E62C3C"/>
    <w:rsid w:val="00E630BE"/>
    <w:rsid w:val="00E641B1"/>
    <w:rsid w:val="00E6582D"/>
    <w:rsid w:val="00E659DC"/>
    <w:rsid w:val="00E65CAD"/>
    <w:rsid w:val="00E66043"/>
    <w:rsid w:val="00E6648D"/>
    <w:rsid w:val="00E66EA5"/>
    <w:rsid w:val="00E6771F"/>
    <w:rsid w:val="00E67A69"/>
    <w:rsid w:val="00E70007"/>
    <w:rsid w:val="00E7012A"/>
    <w:rsid w:val="00E70A6F"/>
    <w:rsid w:val="00E70C98"/>
    <w:rsid w:val="00E71A9A"/>
    <w:rsid w:val="00E71B58"/>
    <w:rsid w:val="00E7213E"/>
    <w:rsid w:val="00E7476F"/>
    <w:rsid w:val="00E749E3"/>
    <w:rsid w:val="00E7565A"/>
    <w:rsid w:val="00E763AC"/>
    <w:rsid w:val="00E775A4"/>
    <w:rsid w:val="00E8012D"/>
    <w:rsid w:val="00E8093A"/>
    <w:rsid w:val="00E8151E"/>
    <w:rsid w:val="00E818EF"/>
    <w:rsid w:val="00E823CF"/>
    <w:rsid w:val="00E83337"/>
    <w:rsid w:val="00E844EB"/>
    <w:rsid w:val="00E84AE2"/>
    <w:rsid w:val="00E85394"/>
    <w:rsid w:val="00E86A51"/>
    <w:rsid w:val="00E86F47"/>
    <w:rsid w:val="00E87418"/>
    <w:rsid w:val="00E875A8"/>
    <w:rsid w:val="00E9084B"/>
    <w:rsid w:val="00E91000"/>
    <w:rsid w:val="00E91002"/>
    <w:rsid w:val="00E921F5"/>
    <w:rsid w:val="00E96082"/>
    <w:rsid w:val="00E9643E"/>
    <w:rsid w:val="00E9733B"/>
    <w:rsid w:val="00EA00FC"/>
    <w:rsid w:val="00EA0EDA"/>
    <w:rsid w:val="00EA1435"/>
    <w:rsid w:val="00EA3929"/>
    <w:rsid w:val="00EA517E"/>
    <w:rsid w:val="00EA6040"/>
    <w:rsid w:val="00EA71F7"/>
    <w:rsid w:val="00EB0BE2"/>
    <w:rsid w:val="00EB1C0E"/>
    <w:rsid w:val="00EB2B4B"/>
    <w:rsid w:val="00EB34E3"/>
    <w:rsid w:val="00EB53BD"/>
    <w:rsid w:val="00EB540A"/>
    <w:rsid w:val="00EB7602"/>
    <w:rsid w:val="00EB770C"/>
    <w:rsid w:val="00EC0220"/>
    <w:rsid w:val="00EC095E"/>
    <w:rsid w:val="00EC2365"/>
    <w:rsid w:val="00EC3970"/>
    <w:rsid w:val="00EC5D9C"/>
    <w:rsid w:val="00EC6752"/>
    <w:rsid w:val="00EC7080"/>
    <w:rsid w:val="00EC788D"/>
    <w:rsid w:val="00ED01E4"/>
    <w:rsid w:val="00ED3677"/>
    <w:rsid w:val="00ED410F"/>
    <w:rsid w:val="00ED4619"/>
    <w:rsid w:val="00ED53EB"/>
    <w:rsid w:val="00ED58E3"/>
    <w:rsid w:val="00ED6096"/>
    <w:rsid w:val="00ED6266"/>
    <w:rsid w:val="00ED725A"/>
    <w:rsid w:val="00EE1306"/>
    <w:rsid w:val="00EE3543"/>
    <w:rsid w:val="00EE3D79"/>
    <w:rsid w:val="00EE3FBF"/>
    <w:rsid w:val="00EE5161"/>
    <w:rsid w:val="00EE5409"/>
    <w:rsid w:val="00EE59F3"/>
    <w:rsid w:val="00EE646E"/>
    <w:rsid w:val="00EE6780"/>
    <w:rsid w:val="00EE6ECF"/>
    <w:rsid w:val="00EE73B9"/>
    <w:rsid w:val="00EE75BB"/>
    <w:rsid w:val="00EE7B0F"/>
    <w:rsid w:val="00EF006D"/>
    <w:rsid w:val="00EF049B"/>
    <w:rsid w:val="00EF2164"/>
    <w:rsid w:val="00EF29DA"/>
    <w:rsid w:val="00EF2C15"/>
    <w:rsid w:val="00EF352F"/>
    <w:rsid w:val="00EF463D"/>
    <w:rsid w:val="00EF7953"/>
    <w:rsid w:val="00EF7B4A"/>
    <w:rsid w:val="00F00E4D"/>
    <w:rsid w:val="00F00FCF"/>
    <w:rsid w:val="00F0163F"/>
    <w:rsid w:val="00F0172E"/>
    <w:rsid w:val="00F01E9F"/>
    <w:rsid w:val="00F0200E"/>
    <w:rsid w:val="00F02179"/>
    <w:rsid w:val="00F02379"/>
    <w:rsid w:val="00F02F7E"/>
    <w:rsid w:val="00F05896"/>
    <w:rsid w:val="00F05FC7"/>
    <w:rsid w:val="00F07288"/>
    <w:rsid w:val="00F07AE2"/>
    <w:rsid w:val="00F1001D"/>
    <w:rsid w:val="00F112FC"/>
    <w:rsid w:val="00F11982"/>
    <w:rsid w:val="00F11ADD"/>
    <w:rsid w:val="00F123DD"/>
    <w:rsid w:val="00F14268"/>
    <w:rsid w:val="00F146C8"/>
    <w:rsid w:val="00F149D2"/>
    <w:rsid w:val="00F14F89"/>
    <w:rsid w:val="00F155BC"/>
    <w:rsid w:val="00F1580F"/>
    <w:rsid w:val="00F16CB0"/>
    <w:rsid w:val="00F17008"/>
    <w:rsid w:val="00F20ECB"/>
    <w:rsid w:val="00F22DAE"/>
    <w:rsid w:val="00F22E0F"/>
    <w:rsid w:val="00F2329E"/>
    <w:rsid w:val="00F246B6"/>
    <w:rsid w:val="00F25EE1"/>
    <w:rsid w:val="00F266BA"/>
    <w:rsid w:val="00F27F23"/>
    <w:rsid w:val="00F314C9"/>
    <w:rsid w:val="00F322CB"/>
    <w:rsid w:val="00F32647"/>
    <w:rsid w:val="00F32DEB"/>
    <w:rsid w:val="00F336C1"/>
    <w:rsid w:val="00F33C80"/>
    <w:rsid w:val="00F40067"/>
    <w:rsid w:val="00F40850"/>
    <w:rsid w:val="00F413A3"/>
    <w:rsid w:val="00F41496"/>
    <w:rsid w:val="00F42A00"/>
    <w:rsid w:val="00F440A9"/>
    <w:rsid w:val="00F442BF"/>
    <w:rsid w:val="00F447C6"/>
    <w:rsid w:val="00F450FD"/>
    <w:rsid w:val="00F459A4"/>
    <w:rsid w:val="00F45FC5"/>
    <w:rsid w:val="00F46194"/>
    <w:rsid w:val="00F4725C"/>
    <w:rsid w:val="00F47547"/>
    <w:rsid w:val="00F47CCE"/>
    <w:rsid w:val="00F50543"/>
    <w:rsid w:val="00F507A9"/>
    <w:rsid w:val="00F50DA5"/>
    <w:rsid w:val="00F517A4"/>
    <w:rsid w:val="00F52BCD"/>
    <w:rsid w:val="00F530B0"/>
    <w:rsid w:val="00F5433E"/>
    <w:rsid w:val="00F54BF6"/>
    <w:rsid w:val="00F54F76"/>
    <w:rsid w:val="00F54FDE"/>
    <w:rsid w:val="00F55577"/>
    <w:rsid w:val="00F5698F"/>
    <w:rsid w:val="00F57C81"/>
    <w:rsid w:val="00F60185"/>
    <w:rsid w:val="00F60F7A"/>
    <w:rsid w:val="00F61113"/>
    <w:rsid w:val="00F61309"/>
    <w:rsid w:val="00F61481"/>
    <w:rsid w:val="00F61917"/>
    <w:rsid w:val="00F62221"/>
    <w:rsid w:val="00F66B71"/>
    <w:rsid w:val="00F66E0E"/>
    <w:rsid w:val="00F67DCE"/>
    <w:rsid w:val="00F733CE"/>
    <w:rsid w:val="00F73FE0"/>
    <w:rsid w:val="00F7423D"/>
    <w:rsid w:val="00F7457D"/>
    <w:rsid w:val="00F74D95"/>
    <w:rsid w:val="00F75262"/>
    <w:rsid w:val="00F7632E"/>
    <w:rsid w:val="00F76FB4"/>
    <w:rsid w:val="00F778BC"/>
    <w:rsid w:val="00F779AC"/>
    <w:rsid w:val="00F80FDD"/>
    <w:rsid w:val="00F8245C"/>
    <w:rsid w:val="00F844F8"/>
    <w:rsid w:val="00F84C05"/>
    <w:rsid w:val="00F858DC"/>
    <w:rsid w:val="00F85D11"/>
    <w:rsid w:val="00F87799"/>
    <w:rsid w:val="00F90130"/>
    <w:rsid w:val="00F903EC"/>
    <w:rsid w:val="00F9376C"/>
    <w:rsid w:val="00F93F46"/>
    <w:rsid w:val="00F94566"/>
    <w:rsid w:val="00F952AF"/>
    <w:rsid w:val="00F9566B"/>
    <w:rsid w:val="00F95EFE"/>
    <w:rsid w:val="00F96828"/>
    <w:rsid w:val="00F96C51"/>
    <w:rsid w:val="00FA191E"/>
    <w:rsid w:val="00FA1A9B"/>
    <w:rsid w:val="00FA36E3"/>
    <w:rsid w:val="00FA3714"/>
    <w:rsid w:val="00FA392C"/>
    <w:rsid w:val="00FA4B7C"/>
    <w:rsid w:val="00FA5F80"/>
    <w:rsid w:val="00FA6A81"/>
    <w:rsid w:val="00FB1254"/>
    <w:rsid w:val="00FB1381"/>
    <w:rsid w:val="00FB18B1"/>
    <w:rsid w:val="00FB2328"/>
    <w:rsid w:val="00FB2AFB"/>
    <w:rsid w:val="00FB47E3"/>
    <w:rsid w:val="00FB585F"/>
    <w:rsid w:val="00FB59D3"/>
    <w:rsid w:val="00FB5BC7"/>
    <w:rsid w:val="00FB5D92"/>
    <w:rsid w:val="00FB6898"/>
    <w:rsid w:val="00FB6E9C"/>
    <w:rsid w:val="00FC0B09"/>
    <w:rsid w:val="00FC160C"/>
    <w:rsid w:val="00FC1E8D"/>
    <w:rsid w:val="00FC259D"/>
    <w:rsid w:val="00FC2628"/>
    <w:rsid w:val="00FC31CF"/>
    <w:rsid w:val="00FC3E83"/>
    <w:rsid w:val="00FD001D"/>
    <w:rsid w:val="00FD221C"/>
    <w:rsid w:val="00FD2FC5"/>
    <w:rsid w:val="00FD350F"/>
    <w:rsid w:val="00FD36F9"/>
    <w:rsid w:val="00FD3971"/>
    <w:rsid w:val="00FD4777"/>
    <w:rsid w:val="00FD4F99"/>
    <w:rsid w:val="00FD5B13"/>
    <w:rsid w:val="00FD64BB"/>
    <w:rsid w:val="00FD756F"/>
    <w:rsid w:val="00FE0736"/>
    <w:rsid w:val="00FE0B6B"/>
    <w:rsid w:val="00FE23CA"/>
    <w:rsid w:val="00FE25D2"/>
    <w:rsid w:val="00FE2A23"/>
    <w:rsid w:val="00FE6240"/>
    <w:rsid w:val="00FE63B7"/>
    <w:rsid w:val="00FE64F5"/>
    <w:rsid w:val="00FF1A9D"/>
    <w:rsid w:val="00FF280A"/>
    <w:rsid w:val="00FF3B82"/>
    <w:rsid w:val="00FF52E8"/>
    <w:rsid w:val="00FF5F18"/>
    <w:rsid w:val="00FF60FC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B8E3F46-D90D-4C00-82D6-AAE512D3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5652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,Jasna siatka — akcent 31,Średnia siatka 1 — akcent 21,Colorful List Accent 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Listapunktowana">
    <w:name w:val="List Bullet"/>
    <w:basedOn w:val="Normalny"/>
    <w:uiPriority w:val="99"/>
    <w:unhideWhenUsed/>
    <w:rsid w:val="007B733F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character" w:customStyle="1" w:styleId="Kolorowalistaakcent1Znak">
    <w:name w:val="Kolorowa lista — akcent 1 Znak"/>
    <w:locked/>
    <w:rsid w:val="007B733F"/>
    <w:rPr>
      <w:rFonts w:ascii="Calibri" w:hAnsi="Calibri"/>
    </w:rPr>
  </w:style>
  <w:style w:type="paragraph" w:customStyle="1" w:styleId="Akapitzlist1">
    <w:name w:val="Akapit z listą1"/>
    <w:basedOn w:val="Normalny"/>
    <w:uiPriority w:val="34"/>
    <w:qFormat/>
    <w:rsid w:val="00190A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CE4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CE477C"/>
  </w:style>
  <w:style w:type="character" w:customStyle="1" w:styleId="name">
    <w:name w:val="name"/>
    <w:rsid w:val="00CE477C"/>
  </w:style>
  <w:style w:type="paragraph" w:styleId="Poprawka">
    <w:name w:val="Revision"/>
    <w:hidden/>
    <w:uiPriority w:val="99"/>
    <w:semiHidden/>
    <w:rsid w:val="006815F0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47E5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lewykolumna">
    <w:name w:val="lewy kolumna"/>
    <w:basedOn w:val="Normalny"/>
    <w:qFormat/>
    <w:rsid w:val="000C393B"/>
    <w:pPr>
      <w:framePr w:hSpace="141" w:wrap="around" w:vAnchor="text" w:hAnchor="margin" w:x="-34" w:y="280"/>
      <w:numPr>
        <w:numId w:val="19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357" w:hanging="357"/>
    </w:pPr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3EAE-5563-43F0-A026-5582C6A1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135</Pages>
  <Words>29563</Words>
  <Characters>177380</Characters>
  <Application>Microsoft Office Word</Application>
  <DocSecurity>0</DocSecurity>
  <Lines>1478</Lines>
  <Paragraphs>413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dc:description/>
  <cp:lastModifiedBy>Bogdan Kruszakin</cp:lastModifiedBy>
  <cp:revision>49</cp:revision>
  <cp:lastPrinted>2019-01-14T23:22:00Z</cp:lastPrinted>
  <dcterms:created xsi:type="dcterms:W3CDTF">2019-07-27T14:54:00Z</dcterms:created>
  <dcterms:modified xsi:type="dcterms:W3CDTF">2019-08-30T07:59:00Z</dcterms:modified>
</cp:coreProperties>
</file>