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B8" w:rsidRPr="005E304B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PROJEKT PROGRAMU NAUCZANIA ZAWODU</w:t>
      </w:r>
    </w:p>
    <w:p w:rsidR="002267B8" w:rsidRPr="005E304B" w:rsidRDefault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  <w:sz w:val="28"/>
        </w:rPr>
      </w:pPr>
      <w:r w:rsidRPr="005E304B">
        <w:rPr>
          <w:rFonts w:ascii="Arial" w:hAnsi="Arial" w:cs="Arial"/>
          <w:b/>
          <w:color w:val="auto"/>
          <w:sz w:val="28"/>
        </w:rPr>
        <w:t>TECHNIK MECHANIK LOTNICZY</w:t>
      </w: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5E304B">
        <w:rPr>
          <w:rFonts w:ascii="Arial" w:eastAsia="Arial" w:hAnsi="Arial" w:cs="Arial"/>
          <w:b/>
          <w:color w:val="auto"/>
        </w:rPr>
        <w:t>opracowany</w:t>
      </w:r>
      <w:proofErr w:type="gramEnd"/>
      <w:r w:rsidRPr="005E304B">
        <w:rPr>
          <w:rFonts w:ascii="Arial" w:eastAsia="Arial" w:hAnsi="Arial" w:cs="Arial"/>
          <w:b/>
          <w:color w:val="auto"/>
        </w:rPr>
        <w:t xml:space="preserve"> w oparciu o Rozporządzenie Ministra Edukacji Narodowej z dnia 16 maja 2019 r.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5E304B">
        <w:rPr>
          <w:rFonts w:ascii="Arial" w:eastAsia="Arial" w:hAnsi="Arial" w:cs="Arial"/>
          <w:b/>
          <w:color w:val="auto"/>
        </w:rPr>
        <w:t>w</w:t>
      </w:r>
      <w:proofErr w:type="gramEnd"/>
      <w:r w:rsidRPr="005E304B">
        <w:rPr>
          <w:rFonts w:ascii="Arial" w:eastAsia="Arial" w:hAnsi="Arial" w:cs="Arial"/>
          <w:b/>
          <w:color w:val="auto"/>
        </w:rPr>
        <w:t xml:space="preserve"> sprawie podstaw programowych kształcenia w zawodach szkolnictwa branżowego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5E304B">
        <w:rPr>
          <w:rFonts w:ascii="Arial" w:eastAsia="Arial" w:hAnsi="Arial" w:cs="Arial"/>
          <w:b/>
          <w:color w:val="auto"/>
        </w:rPr>
        <w:t>oraz</w:t>
      </w:r>
      <w:proofErr w:type="gramEnd"/>
      <w:r w:rsidRPr="005E304B">
        <w:rPr>
          <w:rFonts w:ascii="Arial" w:eastAsia="Arial" w:hAnsi="Arial" w:cs="Arial"/>
          <w:b/>
          <w:color w:val="auto"/>
        </w:rPr>
        <w:t xml:space="preserve"> dodatkowych umiejętności zawodowych w zakresie wybranych zawodów szkolnictwa branżowego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5E304B">
        <w:rPr>
          <w:rFonts w:ascii="Arial" w:eastAsia="Arial" w:hAnsi="Arial" w:cs="Arial"/>
          <w:b/>
          <w:color w:val="auto"/>
        </w:rPr>
        <w:t>w</w:t>
      </w:r>
      <w:proofErr w:type="gramEnd"/>
      <w:r w:rsidRPr="005E304B">
        <w:rPr>
          <w:rFonts w:ascii="Arial" w:eastAsia="Arial" w:hAnsi="Arial" w:cs="Arial"/>
          <w:b/>
          <w:color w:val="auto"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2267B8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5E304B">
        <w:rPr>
          <w:rFonts w:ascii="Arial" w:eastAsia="Arial" w:hAnsi="Arial" w:cs="Arial"/>
          <w:b/>
          <w:color w:val="auto"/>
        </w:rPr>
        <w:t>realizowanego</w:t>
      </w:r>
      <w:proofErr w:type="gramEnd"/>
      <w:r w:rsidRPr="005E304B">
        <w:rPr>
          <w:rFonts w:ascii="Arial" w:eastAsia="Arial" w:hAnsi="Arial" w:cs="Arial"/>
          <w:b/>
          <w:color w:val="auto"/>
        </w:rPr>
        <w:t xml:space="preserve"> w latach 2018–2019</w:t>
      </w:r>
    </w:p>
    <w:p w:rsidR="002267B8" w:rsidRPr="005E304B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267B8" w:rsidRPr="005E304B" w:rsidRDefault="002267B8" w:rsidP="002267B8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5E304B">
        <w:rPr>
          <w:rFonts w:ascii="Arial" w:hAnsi="Arial" w:cs="Arial"/>
          <w:bCs/>
          <w:color w:val="auto"/>
        </w:rPr>
        <w:t>Program przedmiotowy o strukturze spiralnej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5E304B">
        <w:rPr>
          <w:rFonts w:ascii="Arial" w:hAnsi="Arial" w:cs="Arial"/>
          <w:b/>
          <w:color w:val="auto"/>
        </w:rPr>
        <w:t>SYMBOL CYFROWY ZAWODU 315317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5E304B">
        <w:rPr>
          <w:rFonts w:ascii="Arial" w:hAnsi="Arial" w:cs="Arial"/>
          <w:b/>
          <w:color w:val="auto"/>
        </w:rPr>
        <w:t>KWALIFIKACJ</w:t>
      </w:r>
      <w:r w:rsidR="00A6529B" w:rsidRPr="005E304B">
        <w:rPr>
          <w:rFonts w:ascii="Arial" w:hAnsi="Arial" w:cs="Arial"/>
          <w:b/>
          <w:color w:val="auto"/>
        </w:rPr>
        <w:t>A</w:t>
      </w:r>
      <w:r w:rsidRPr="005E304B">
        <w:rPr>
          <w:rFonts w:ascii="Arial" w:hAnsi="Arial" w:cs="Arial"/>
          <w:b/>
          <w:color w:val="auto"/>
        </w:rPr>
        <w:t xml:space="preserve"> WYODRĘBNION</w:t>
      </w:r>
      <w:r w:rsidR="00A6529B" w:rsidRPr="005E304B">
        <w:rPr>
          <w:rFonts w:ascii="Arial" w:hAnsi="Arial" w:cs="Arial"/>
          <w:b/>
          <w:color w:val="auto"/>
        </w:rPr>
        <w:t>A</w:t>
      </w:r>
      <w:r w:rsidRPr="005E304B">
        <w:rPr>
          <w:rFonts w:ascii="Arial" w:hAnsi="Arial" w:cs="Arial"/>
          <w:b/>
          <w:color w:val="auto"/>
        </w:rPr>
        <w:t xml:space="preserve"> W ZAWODZIE:</w:t>
      </w:r>
    </w:p>
    <w:p w:rsidR="006B05B4" w:rsidRPr="005E304B" w:rsidRDefault="00CF7490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5E304B">
        <w:rPr>
          <w:rFonts w:ascii="Arial" w:hAnsi="Arial" w:cs="Arial"/>
          <w:color w:val="auto"/>
        </w:rPr>
        <w:t>TLO</w:t>
      </w:r>
      <w:r w:rsidR="00B63013" w:rsidRPr="005E304B">
        <w:rPr>
          <w:rFonts w:ascii="Arial" w:hAnsi="Arial" w:cs="Arial"/>
          <w:color w:val="auto"/>
        </w:rPr>
        <w:t>.</w:t>
      </w:r>
      <w:r w:rsidR="00AD7397" w:rsidRPr="005E304B">
        <w:rPr>
          <w:rFonts w:ascii="Arial" w:hAnsi="Arial" w:cs="Arial"/>
          <w:color w:val="auto"/>
        </w:rPr>
        <w:t>03.</w:t>
      </w:r>
      <w:r w:rsidR="00B63013" w:rsidRPr="005E304B">
        <w:rPr>
          <w:rFonts w:ascii="Arial" w:hAnsi="Arial" w:cs="Arial"/>
          <w:color w:val="auto"/>
        </w:rPr>
        <w:t xml:space="preserve"> Wykonywanie obsługi technicznej płatowca i jego instalacji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proofErr w:type="gramStart"/>
      <w:r w:rsidRPr="005E304B">
        <w:rPr>
          <w:rFonts w:ascii="Arial" w:hAnsi="Arial" w:cs="Arial"/>
          <w:color w:val="auto"/>
        </w:rPr>
        <w:t>oraz</w:t>
      </w:r>
      <w:proofErr w:type="gramEnd"/>
      <w:r w:rsidRPr="005E304B">
        <w:rPr>
          <w:rFonts w:ascii="Arial" w:hAnsi="Arial" w:cs="Arial"/>
          <w:color w:val="auto"/>
        </w:rPr>
        <w:t xml:space="preserve"> zespołu napędowego statków powietrznych</w:t>
      </w:r>
    </w:p>
    <w:p w:rsidR="00B63013" w:rsidRPr="005E304B" w:rsidRDefault="00B63013" w:rsidP="00B65E90">
      <w:pPr>
        <w:spacing w:line="360" w:lineRule="auto"/>
        <w:jc w:val="center"/>
        <w:rPr>
          <w:rFonts w:ascii="Arial" w:hAnsi="Arial" w:cs="Arial"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5E304B">
        <w:rPr>
          <w:rFonts w:ascii="Arial" w:hAnsi="Arial" w:cs="Arial"/>
          <w:color w:val="auto"/>
        </w:rPr>
        <w:t>Warszawa 2019</w:t>
      </w:r>
    </w:p>
    <w:p w:rsidR="00CF7490" w:rsidRPr="005E304B" w:rsidRDefault="00CF7490" w:rsidP="0057115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</w:rPr>
        <w:br w:type="page"/>
      </w: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CF7490" w:rsidRPr="005E304B" w:rsidRDefault="00CF7490" w:rsidP="00CF74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71152" w:rsidRPr="005E304B" w:rsidRDefault="00571152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Plan nauczania zawodu</w:t>
      </w:r>
    </w:p>
    <w:p w:rsidR="00CF7490" w:rsidRPr="005E304B" w:rsidRDefault="00CF7490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Wstęp do programu</w:t>
      </w:r>
    </w:p>
    <w:p w:rsidR="00CF7490" w:rsidRPr="005E304B" w:rsidRDefault="00CF7490" w:rsidP="00571152">
      <w:pPr>
        <w:numPr>
          <w:ilvl w:val="0"/>
          <w:numId w:val="48"/>
        </w:numPr>
        <w:spacing w:line="360" w:lineRule="auto"/>
        <w:ind w:left="527" w:hanging="357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Opis zawodu</w:t>
      </w:r>
    </w:p>
    <w:p w:rsidR="00D524A3" w:rsidRPr="005E304B" w:rsidRDefault="00D524A3" w:rsidP="00571152">
      <w:pPr>
        <w:numPr>
          <w:ilvl w:val="0"/>
          <w:numId w:val="48"/>
        </w:numPr>
        <w:spacing w:line="360" w:lineRule="auto"/>
        <w:ind w:left="527" w:hanging="357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D524A3" w:rsidRPr="005E304B" w:rsidRDefault="00D524A3" w:rsidP="00571152">
      <w:pPr>
        <w:numPr>
          <w:ilvl w:val="0"/>
          <w:numId w:val="48"/>
        </w:numPr>
        <w:spacing w:line="360" w:lineRule="auto"/>
        <w:ind w:left="52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CF7490" w:rsidRPr="005E304B" w:rsidRDefault="00CF7490" w:rsidP="00571152">
      <w:pPr>
        <w:numPr>
          <w:ilvl w:val="0"/>
          <w:numId w:val="48"/>
        </w:numPr>
        <w:spacing w:line="360" w:lineRule="auto"/>
        <w:ind w:left="52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571152" w:rsidRPr="005E304B">
        <w:rPr>
          <w:rFonts w:ascii="Arial" w:hAnsi="Arial" w:cs="Arial"/>
          <w:color w:val="auto"/>
          <w:sz w:val="20"/>
          <w:szCs w:val="20"/>
        </w:rPr>
        <w:t xml:space="preserve">toku </w:t>
      </w:r>
      <w:r w:rsidRPr="005E304B">
        <w:rPr>
          <w:rFonts w:ascii="Arial" w:hAnsi="Arial" w:cs="Arial"/>
          <w:color w:val="auto"/>
          <w:sz w:val="20"/>
          <w:szCs w:val="20"/>
        </w:rPr>
        <w:t>kształceni</w:t>
      </w:r>
      <w:r w:rsidR="00571152"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571152" w:rsidRPr="005E304B">
        <w:rPr>
          <w:rFonts w:ascii="Arial" w:hAnsi="Arial" w:cs="Arial"/>
          <w:color w:val="auto"/>
          <w:sz w:val="20"/>
          <w:szCs w:val="20"/>
        </w:rPr>
        <w:t>w zawodzie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 kierunkowe zawodu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Programy nauczania do poszczególnych przedmiotów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nazwa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przedmiotu</w:t>
      </w:r>
    </w:p>
    <w:p w:rsidR="00D524A3" w:rsidRPr="005E304B" w:rsidRDefault="000733BE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cele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ogólne</w:t>
      </w:r>
    </w:p>
    <w:p w:rsidR="00D524A3" w:rsidRPr="005E304B" w:rsidRDefault="000733BE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cele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operacyjne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materiał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nauczania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procedury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osiągania celów kształcenia: propozycje metod nauczania, proponowane środki dydaktyczne oraz obudowa dydaktyczna 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warunki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realizacji programu przedmiotu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proponowane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metody sprawdzania osiągnięć ucznia/słuchacza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proponowane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metody ewaluacji przedmiotu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Propozycja sposobu ewaluacji programu nauczania zawodu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Zalecana literatura zawodu</w:t>
      </w:r>
    </w:p>
    <w:p w:rsidR="00D524A3" w:rsidRPr="005E304B" w:rsidRDefault="00D524A3" w:rsidP="00833E5A">
      <w:pP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5E304B" w:rsidRDefault="00D524A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Pr="005E304B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Pr="005E304B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24A3" w:rsidRPr="005E304B" w:rsidRDefault="00D524A3" w:rsidP="00B65E90">
      <w:pPr>
        <w:pStyle w:val="Nagwek2"/>
        <w:keepNext w:val="0"/>
        <w:widowControl w:val="0"/>
        <w:spacing w:line="360" w:lineRule="auto"/>
        <w:rPr>
          <w:color w:val="auto"/>
          <w:sz w:val="20"/>
        </w:rPr>
      </w:pPr>
      <w:bookmarkStart w:id="0" w:name="_Toc530586803"/>
      <w:bookmarkStart w:id="1" w:name="_Toc530588016"/>
    </w:p>
    <w:p w:rsidR="000F3627" w:rsidRDefault="000F3627" w:rsidP="000F3627">
      <w:pPr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Hlk517989788"/>
      <w:bookmarkEnd w:id="0"/>
      <w:bookmarkEnd w:id="1"/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D17F54" w:rsidRPr="005E304B">
        <w:rPr>
          <w:rFonts w:ascii="Arial" w:hAnsi="Arial" w:cs="Arial"/>
          <w:b/>
          <w:bCs/>
          <w:color w:val="auto"/>
          <w:sz w:val="20"/>
          <w:szCs w:val="20"/>
        </w:rPr>
        <w:t>PLAN NAUCZANIA ZAWODU</w:t>
      </w:r>
    </w:p>
    <w:p w:rsidR="00AC12F3" w:rsidRPr="005E304B" w:rsidRDefault="00AC12F3" w:rsidP="000F3627">
      <w:pPr>
        <w:rPr>
          <w:rFonts w:ascii="Arial" w:hAnsi="Arial" w:cs="Arial"/>
          <w:color w:val="auto"/>
          <w:sz w:val="20"/>
          <w:szCs w:val="2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70"/>
        <w:gridCol w:w="142"/>
        <w:gridCol w:w="709"/>
        <w:gridCol w:w="567"/>
        <w:gridCol w:w="567"/>
        <w:gridCol w:w="425"/>
        <w:gridCol w:w="567"/>
        <w:gridCol w:w="1701"/>
        <w:gridCol w:w="3153"/>
      </w:tblGrid>
      <w:tr w:rsidR="005A6E06" w:rsidRPr="005A6E06" w:rsidTr="00E65617">
        <w:tc>
          <w:tcPr>
            <w:tcW w:w="5000" w:type="pct"/>
            <w:gridSpan w:val="10"/>
            <w:shd w:val="clear" w:color="auto" w:fill="auto"/>
          </w:tcPr>
          <w:p w:rsidR="005A6E06" w:rsidRPr="005A6E06" w:rsidRDefault="005A6E06" w:rsidP="005A6E06">
            <w:pPr>
              <w:spacing w:before="120" w:after="12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A6E0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cyfrowy zawodu:</w:t>
            </w:r>
            <w:r w:rsidRPr="005A6E0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A6E0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echnik mechanik lotniczy 315317</w:t>
            </w:r>
          </w:p>
        </w:tc>
      </w:tr>
      <w:tr w:rsidR="005A6E06" w:rsidRPr="005A6E06" w:rsidTr="00E65617">
        <w:tc>
          <w:tcPr>
            <w:tcW w:w="5000" w:type="pct"/>
            <w:gridSpan w:val="10"/>
            <w:shd w:val="clear" w:color="auto" w:fill="auto"/>
          </w:tcPr>
          <w:p w:rsidR="005A6E06" w:rsidRPr="005A6E06" w:rsidRDefault="005A6E06" w:rsidP="005A6E06">
            <w:pPr>
              <w:spacing w:before="120" w:after="120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A6E0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kwalifikacji:</w:t>
            </w:r>
            <w:r w:rsidRPr="005A6E0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TLO.03. Wykonywanie obsługi technicznej płatowca i jego instalacji oraz zespołu napędowego statków powietr</w:t>
            </w:r>
            <w:r w:rsidRPr="005A6E0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A6E06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</w:tr>
      <w:tr w:rsidR="005A6E06" w:rsidRPr="005E304B" w:rsidTr="00E65617">
        <w:tc>
          <w:tcPr>
            <w:tcW w:w="238" w:type="pct"/>
            <w:vMerge w:val="restart"/>
            <w:shd w:val="clear" w:color="auto" w:fill="auto"/>
            <w:vAlign w:val="center"/>
          </w:tcPr>
          <w:p w:rsidR="005A6E06" w:rsidRPr="005E304B" w:rsidRDefault="005A6E06" w:rsidP="005A6E0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000" w:type="pct"/>
            <w:vMerge w:val="restart"/>
            <w:shd w:val="clear" w:color="auto" w:fill="auto"/>
            <w:vAlign w:val="center"/>
          </w:tcPr>
          <w:p w:rsidR="005A6E06" w:rsidRPr="005A6E06" w:rsidRDefault="005A6E06" w:rsidP="005A6E0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6E06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5A6E0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5A6E0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A6E06">
              <w:rPr>
                <w:rFonts w:ascii="Arial" w:hAnsi="Arial" w:cs="Arial"/>
                <w:sz w:val="20"/>
                <w:szCs w:val="20"/>
              </w:rPr>
              <w:t>(Obowiązkowe zajęcia edukacyjne ustalone przez d</w:t>
            </w:r>
            <w:r w:rsidRPr="005A6E06">
              <w:rPr>
                <w:rFonts w:ascii="Arial" w:hAnsi="Arial" w:cs="Arial"/>
                <w:sz w:val="20"/>
                <w:szCs w:val="20"/>
              </w:rPr>
              <w:t>y</w:t>
            </w:r>
            <w:r w:rsidRPr="005A6E06">
              <w:rPr>
                <w:rFonts w:ascii="Arial" w:hAnsi="Arial" w:cs="Arial"/>
                <w:sz w:val="20"/>
                <w:szCs w:val="20"/>
              </w:rPr>
              <w:t>rektora)</w:t>
            </w:r>
          </w:p>
        </w:tc>
        <w:tc>
          <w:tcPr>
            <w:tcW w:w="1050" w:type="pct"/>
            <w:gridSpan w:val="6"/>
            <w:shd w:val="clear" w:color="auto" w:fill="auto"/>
            <w:vAlign w:val="center"/>
          </w:tcPr>
          <w:p w:rsidR="005A6E06" w:rsidRPr="005E304B" w:rsidRDefault="005A6E06" w:rsidP="005A6E06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AC12F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Tygodniowy wymiar g</w:t>
            </w:r>
            <w:r w:rsidRPr="00AC12F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AC12F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dzin w klasie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5A6E06" w:rsidRPr="005A6E06" w:rsidRDefault="005A6E06" w:rsidP="005A6E06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A6E0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Razem w pięci</w:t>
            </w:r>
            <w:r w:rsidRPr="005A6E0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o</w:t>
            </w:r>
            <w:r w:rsidRPr="005A6E0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letnim okr</w:t>
            </w:r>
            <w:r w:rsidRPr="005A6E0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e</w:t>
            </w:r>
            <w:r w:rsidRPr="005A6E0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sie kształcenia</w:t>
            </w:r>
          </w:p>
        </w:tc>
        <w:tc>
          <w:tcPr>
            <w:tcW w:w="1112" w:type="pct"/>
            <w:vMerge w:val="restart"/>
            <w:shd w:val="clear" w:color="auto" w:fill="auto"/>
            <w:vAlign w:val="center"/>
          </w:tcPr>
          <w:p w:rsidR="005A6E06" w:rsidRPr="00D17F54" w:rsidRDefault="005A6E06" w:rsidP="005A6E06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</w:tr>
      <w:tr w:rsidR="005A6E06" w:rsidRPr="005E304B" w:rsidTr="00E65617">
        <w:tc>
          <w:tcPr>
            <w:tcW w:w="238" w:type="pct"/>
            <w:vMerge/>
            <w:shd w:val="clear" w:color="auto" w:fill="auto"/>
          </w:tcPr>
          <w:p w:rsidR="005A6E06" w:rsidRPr="005E304B" w:rsidRDefault="005A6E06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0" w:type="pct"/>
            <w:vMerge/>
            <w:shd w:val="clear" w:color="auto" w:fill="auto"/>
          </w:tcPr>
          <w:p w:rsidR="005A6E06" w:rsidRPr="005E304B" w:rsidRDefault="005A6E06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5A6E06" w:rsidRPr="005E304B" w:rsidRDefault="005A6E06" w:rsidP="006B4905">
            <w:pPr>
              <w:tabs>
                <w:tab w:val="left" w:pos="585"/>
                <w:tab w:val="center" w:pos="672"/>
              </w:tabs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200" w:type="pct"/>
            <w:shd w:val="clear" w:color="auto" w:fill="auto"/>
          </w:tcPr>
          <w:p w:rsidR="005A6E06" w:rsidRPr="005E304B" w:rsidRDefault="005A6E06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200" w:type="pct"/>
            <w:shd w:val="clear" w:color="auto" w:fill="auto"/>
          </w:tcPr>
          <w:p w:rsidR="005A6E06" w:rsidRPr="005E304B" w:rsidRDefault="005A6E06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150" w:type="pct"/>
            <w:shd w:val="clear" w:color="auto" w:fill="auto"/>
          </w:tcPr>
          <w:p w:rsidR="005A6E06" w:rsidRPr="005E304B" w:rsidRDefault="005A6E06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200" w:type="pct"/>
            <w:shd w:val="clear" w:color="auto" w:fill="auto"/>
          </w:tcPr>
          <w:p w:rsidR="005A6E06" w:rsidRPr="005E304B" w:rsidRDefault="005A6E06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600" w:type="pct"/>
            <w:vMerge/>
            <w:shd w:val="clear" w:color="auto" w:fill="auto"/>
          </w:tcPr>
          <w:p w:rsidR="005A6E06" w:rsidRPr="005E304B" w:rsidRDefault="005A6E06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vMerge/>
            <w:shd w:val="clear" w:color="auto" w:fill="auto"/>
          </w:tcPr>
          <w:p w:rsidR="005A6E06" w:rsidRPr="005E304B" w:rsidRDefault="005A6E06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5A6E06" w:rsidRPr="005A6E06" w:rsidTr="00E65617">
        <w:tc>
          <w:tcPr>
            <w:tcW w:w="5000" w:type="pct"/>
            <w:gridSpan w:val="10"/>
            <w:shd w:val="clear" w:color="auto" w:fill="auto"/>
          </w:tcPr>
          <w:p w:rsidR="005A6E06" w:rsidRPr="005A6E06" w:rsidRDefault="005A6E06" w:rsidP="005A6E06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5A6E0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TLO.03</w:t>
            </w:r>
            <w:proofErr w:type="spellEnd"/>
            <w:r w:rsidRPr="005A6E06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. Wykonywanie obsługi technicznej płatowca i jego instalacji oraz zespołu napędowego statków powietrznych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Czynnik ludzki w lotnictwie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Materiałoznawstwo lotnicze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Zajęcia praktyczne – pracownia mechaniczna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Elektrotechnika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aerodynamiki 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chaniki lotu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konstrukcji maszyn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Konstrukcja płatowca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5634CA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634CA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Elektronika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układy elektryczne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Zajęcia praktyczne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pracownia elektryczna i elektroniczna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Instalacje płatowcowe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5634CA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634CA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Lotnicze zespoły napędowe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Przyrządy pokładowe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obsługi technicznej statków powietrznych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rPr>
          <w:trHeight w:val="70"/>
        </w:trPr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Techniczny język angielski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systemy awioniki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A6E06" w:rsidRDefault="00AC12F3" w:rsidP="005A6E06">
            <w:pPr>
              <w:pStyle w:val="Akapitzlist"/>
              <w:numPr>
                <w:ilvl w:val="0"/>
                <w:numId w:val="62"/>
              </w:numPr>
              <w:ind w:left="414" w:hanging="357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Przepisy dotyczące lotnictwa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4479D5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AC12F3" w:rsidRPr="00AC12F3" w:rsidTr="00E65617">
        <w:tc>
          <w:tcPr>
            <w:tcW w:w="238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AC12F3" w:rsidRDefault="00AC12F3" w:rsidP="00E65617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C12F3">
              <w:rPr>
                <w:rFonts w:ascii="Arial" w:hAnsi="Arial" w:cs="Arial"/>
                <w:sz w:val="20"/>
                <w:szCs w:val="20"/>
              </w:rPr>
              <w:t>Liczba godzin w kształceniu zawodowym teoretyc</w:t>
            </w:r>
            <w:bookmarkStart w:id="3" w:name="_GoBack"/>
            <w:bookmarkEnd w:id="3"/>
            <w:r w:rsidRPr="00AC12F3">
              <w:rPr>
                <w:rFonts w:ascii="Arial" w:hAnsi="Arial" w:cs="Arial"/>
                <w:sz w:val="20"/>
                <w:szCs w:val="20"/>
              </w:rPr>
              <w:t>z</w:t>
            </w:r>
            <w:r w:rsidRPr="00AC12F3">
              <w:rPr>
                <w:rFonts w:ascii="Arial" w:hAnsi="Arial" w:cs="Arial"/>
                <w:sz w:val="20"/>
                <w:szCs w:val="20"/>
              </w:rPr>
              <w:t>nym</w:t>
            </w:r>
            <w:r w:rsidRPr="00AC12F3">
              <w:rPr>
                <w:rStyle w:val="Pogrubienie"/>
                <w:rFonts w:ascii="Arial" w:eastAsia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12F3" w:rsidRPr="00AC12F3" w:rsidTr="00E65617">
        <w:tc>
          <w:tcPr>
            <w:tcW w:w="238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AC12F3" w:rsidRDefault="00AC12F3" w:rsidP="00AC12F3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C12F3">
              <w:rPr>
                <w:rFonts w:ascii="Arial" w:hAnsi="Arial" w:cs="Arial"/>
                <w:color w:val="auto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12F3" w:rsidRPr="00AC12F3" w:rsidTr="00E65617">
        <w:tc>
          <w:tcPr>
            <w:tcW w:w="238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AC12F3" w:rsidRDefault="00AC12F3" w:rsidP="00AC12F3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C12F3">
              <w:rPr>
                <w:rFonts w:ascii="Arial" w:hAnsi="Arial" w:cs="Arial"/>
                <w:sz w:val="20"/>
                <w:szCs w:val="20"/>
              </w:rPr>
              <w:t>Razem liczba godzin kształcenia w zawodzie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AC12F3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12F3" w:rsidRPr="005E304B" w:rsidTr="00E65617">
        <w:tc>
          <w:tcPr>
            <w:tcW w:w="238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2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:rsidR="00AC12F3" w:rsidRPr="005E304B" w:rsidRDefault="00AC12F3" w:rsidP="00AC12F3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12F3" w:rsidRPr="005E304B" w:rsidTr="00E65617">
        <w:trPr>
          <w:trHeight w:val="355"/>
        </w:trPr>
        <w:tc>
          <w:tcPr>
            <w:tcW w:w="238" w:type="pct"/>
            <w:shd w:val="clear" w:color="auto" w:fill="auto"/>
          </w:tcPr>
          <w:p w:rsidR="00AC12F3" w:rsidRPr="005E304B" w:rsidRDefault="00AC12F3" w:rsidP="0075605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2" w:type="pct"/>
            <w:gridSpan w:val="9"/>
            <w:shd w:val="clear" w:color="auto" w:fill="auto"/>
            <w:vAlign w:val="center"/>
          </w:tcPr>
          <w:p w:rsidR="00AC12F3" w:rsidRPr="005E304B" w:rsidRDefault="00AC12F3" w:rsidP="00AC12F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 zawodowy w zakresie kwalifikacji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TLO.03. </w:t>
            </w:r>
            <w:proofErr w:type="gramStart"/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</w:t>
            </w:r>
            <w:proofErr w:type="gramEnd"/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pierwszym półroczu klasy pi</w:t>
            </w:r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tej</w:t>
            </w:r>
          </w:p>
        </w:tc>
      </w:tr>
    </w:tbl>
    <w:p w:rsidR="000F3627" w:rsidRDefault="000F3627" w:rsidP="000F3627">
      <w:pPr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5A6E06" w:rsidRDefault="005A6E06" w:rsidP="005A6E06">
      <w:pPr>
        <w:rPr>
          <w:rFonts w:cs="Arial"/>
          <w:b/>
          <w:szCs w:val="20"/>
          <w:u w:val="single"/>
        </w:rPr>
      </w:pPr>
    </w:p>
    <w:p w:rsidR="005A6E06" w:rsidRPr="00F15FA7" w:rsidRDefault="005A6E06" w:rsidP="005A6E06">
      <w:pPr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 xml:space="preserve">*Uwagi </w:t>
      </w:r>
      <w:r w:rsidRPr="00F15FA7">
        <w:rPr>
          <w:rFonts w:cs="Arial"/>
          <w:b/>
          <w:szCs w:val="20"/>
          <w:u w:val="single"/>
        </w:rPr>
        <w:t>o realizacji:</w:t>
      </w:r>
    </w:p>
    <w:p w:rsidR="005A6E06" w:rsidRPr="00882CC0" w:rsidRDefault="005A6E06" w:rsidP="005A6E06">
      <w:pPr>
        <w:rPr>
          <w:rFonts w:cs="Arial"/>
          <w:bCs/>
          <w:szCs w:val="20"/>
        </w:rPr>
      </w:pPr>
      <w:r w:rsidRPr="00882CC0">
        <w:rPr>
          <w:rFonts w:cs="Arial"/>
          <w:szCs w:val="20"/>
        </w:rPr>
        <w:t xml:space="preserve">T - </w:t>
      </w:r>
      <w:r w:rsidRPr="00882CC0">
        <w:rPr>
          <w:rFonts w:cs="Arial"/>
          <w:bCs/>
          <w:szCs w:val="20"/>
        </w:rPr>
        <w:t>przedmioty w kształceniu zawodowym teoretycznym</w:t>
      </w:r>
    </w:p>
    <w:p w:rsidR="005A6E06" w:rsidRPr="00882CC0" w:rsidRDefault="005A6E06" w:rsidP="005A6E06">
      <w:pPr>
        <w:rPr>
          <w:rFonts w:cs="Arial"/>
          <w:szCs w:val="20"/>
        </w:rPr>
      </w:pPr>
      <w:r w:rsidRPr="00882CC0">
        <w:rPr>
          <w:rFonts w:cs="Arial"/>
          <w:bCs/>
          <w:szCs w:val="20"/>
        </w:rPr>
        <w:t>P - przedmioty w kształceniu zawodowym organizowane w formie zajęć praktycznych</w:t>
      </w:r>
    </w:p>
    <w:p w:rsidR="005A6E06" w:rsidRPr="001A0635" w:rsidRDefault="005A6E06" w:rsidP="005A6E06">
      <w:pPr>
        <w:tabs>
          <w:tab w:val="left" w:pos="1114"/>
        </w:tabs>
        <w:rPr>
          <w:rFonts w:cs="Arial"/>
          <w:i/>
          <w:szCs w:val="20"/>
        </w:rPr>
      </w:pPr>
      <w:r>
        <w:rPr>
          <w:rFonts w:cs="Arial"/>
          <w:i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5A6E06" w:rsidRPr="001A0635" w:rsidTr="00D57A8D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6E06" w:rsidRPr="000A6488" w:rsidRDefault="005A6E06" w:rsidP="00D57A8D">
            <w:pPr>
              <w:rPr>
                <w:rFonts w:eastAsia="Arial" w:cs="Arial"/>
                <w:i/>
                <w:szCs w:val="20"/>
              </w:rPr>
            </w:pPr>
            <w:r w:rsidRPr="000A6488">
              <w:rPr>
                <w:rStyle w:val="Pogrubienie"/>
                <w:rFonts w:eastAsia="Cambria" w:cs="Arial"/>
                <w:i/>
                <w:szCs w:val="20"/>
              </w:rPr>
              <w:t>W</w:t>
            </w:r>
            <w:r w:rsidRPr="000A6488">
              <w:rPr>
                <w:rFonts w:cs="Arial"/>
                <w:i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</w:t>
            </w:r>
            <w:r w:rsidRPr="000A6488">
              <w:rPr>
                <w:rFonts w:cs="Arial"/>
                <w:i/>
                <w:szCs w:val="20"/>
              </w:rPr>
              <w:t>a</w:t>
            </w:r>
            <w:r w:rsidRPr="000A6488">
              <w:rPr>
                <w:rFonts w:cs="Arial"/>
                <w:i/>
                <w:szCs w:val="20"/>
              </w:rPr>
              <w:t>wodzie określoną w podstawie programowej kształcenia w zawodzie szkolnictwa branżowego, istnieje możliwość organizowania dodatkowych umiejętności zawodowych w danym zawodzie lub kwalifikacji rynkowych powiązanych z zawodem, lub przygotowanie do nabycia uprawnień zawodowych lub innych związanych z nauczanym zawodem – uzgodnionych z pracodawcą, a które podnoszą atrakcyjność tego zawodu na rynku pracy.</w:t>
            </w:r>
          </w:p>
        </w:tc>
      </w:tr>
      <w:tr w:rsidR="005A6E06" w:rsidRPr="003C14BE" w:rsidTr="00D57A8D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E06" w:rsidRPr="000A6488" w:rsidRDefault="005A6E06" w:rsidP="00D57A8D">
            <w:pPr>
              <w:jc w:val="center"/>
              <w:rPr>
                <w:rFonts w:eastAsia="Arial" w:cs="Arial"/>
                <w:i/>
                <w:sz w:val="18"/>
                <w:szCs w:val="20"/>
              </w:rPr>
            </w:pPr>
          </w:p>
        </w:tc>
      </w:tr>
      <w:tr w:rsidR="005A6E06" w:rsidRPr="001A0635" w:rsidTr="00D57A8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A6E06" w:rsidRPr="000A6488" w:rsidRDefault="005A6E06" w:rsidP="00D57A8D">
            <w:pPr>
              <w:rPr>
                <w:rFonts w:cs="Arial"/>
                <w:i/>
                <w:szCs w:val="20"/>
              </w:rPr>
            </w:pPr>
            <w:r w:rsidRPr="000A6488">
              <w:rPr>
                <w:rFonts w:eastAsia="Arial" w:cs="Arial"/>
                <w:i/>
                <w:szCs w:val="20"/>
              </w:rPr>
              <w:t>Kompetencje personalne i społec</w:t>
            </w:r>
            <w:r w:rsidRPr="000A6488">
              <w:rPr>
                <w:rFonts w:eastAsia="Arial" w:cs="Arial"/>
                <w:i/>
                <w:szCs w:val="20"/>
              </w:rPr>
              <w:t>z</w:t>
            </w:r>
            <w:r w:rsidRPr="000A6488">
              <w:rPr>
                <w:rFonts w:eastAsia="Arial" w:cs="Arial"/>
                <w:i/>
                <w:szCs w:val="20"/>
              </w:rPr>
              <w:t>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A6E06" w:rsidRPr="000A6488" w:rsidRDefault="005A6E06" w:rsidP="00D57A8D">
            <w:pPr>
              <w:rPr>
                <w:rFonts w:eastAsia="Arial" w:cs="Arial"/>
                <w:i/>
                <w:szCs w:val="20"/>
              </w:rPr>
            </w:pPr>
            <w:r w:rsidRPr="000A6488">
              <w:rPr>
                <w:rFonts w:eastAsia="Arial" w:cs="Arial"/>
                <w:i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5A6E06" w:rsidRPr="000A6488" w:rsidRDefault="005A6E06" w:rsidP="00D57A8D">
            <w:pPr>
              <w:rPr>
                <w:rStyle w:val="Pogrubienie"/>
                <w:rFonts w:eastAsia="Arial" w:cs="Arial"/>
                <w:b w:val="0"/>
                <w:i/>
                <w:szCs w:val="20"/>
              </w:rPr>
            </w:pPr>
            <w:r w:rsidRPr="000A6488">
              <w:rPr>
                <w:rFonts w:cs="Arial"/>
                <w:i/>
                <w:szCs w:val="20"/>
              </w:rPr>
              <w:t xml:space="preserve">W programie nauczania zawodu muszą być uwzględnione wszystkie efekty kształcenia z zakresu </w:t>
            </w:r>
            <w:r w:rsidRPr="000A6488">
              <w:rPr>
                <w:rFonts w:eastAsia="Arial" w:cs="Arial"/>
                <w:i/>
                <w:szCs w:val="20"/>
              </w:rPr>
              <w:t>Kompete</w:t>
            </w:r>
            <w:r w:rsidRPr="000A6488">
              <w:rPr>
                <w:rFonts w:eastAsia="Arial" w:cs="Arial"/>
                <w:i/>
                <w:szCs w:val="20"/>
              </w:rPr>
              <w:t>n</w:t>
            </w:r>
            <w:r w:rsidRPr="000A6488">
              <w:rPr>
                <w:rFonts w:eastAsia="Arial" w:cs="Arial"/>
                <w:i/>
                <w:szCs w:val="20"/>
              </w:rPr>
              <w:t xml:space="preserve">cji personalnych i społecznych </w:t>
            </w:r>
          </w:p>
        </w:tc>
      </w:tr>
      <w:tr w:rsidR="005A6E06" w:rsidRPr="001A0635" w:rsidTr="00D57A8D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A6E06" w:rsidRPr="000A6488" w:rsidRDefault="005A6E06" w:rsidP="00D57A8D">
            <w:pPr>
              <w:rPr>
                <w:rFonts w:eastAsia="Arial" w:cs="Arial"/>
                <w:i/>
                <w:szCs w:val="20"/>
              </w:rPr>
            </w:pPr>
            <w:r w:rsidRPr="000A6488">
              <w:rPr>
                <w:rFonts w:eastAsia="Arial" w:cs="Arial"/>
                <w:i/>
                <w:szCs w:val="20"/>
              </w:rPr>
              <w:t>Organizacja pracy małych zesp</w:t>
            </w:r>
            <w:r w:rsidRPr="000A6488">
              <w:rPr>
                <w:rFonts w:eastAsia="Arial" w:cs="Arial"/>
                <w:i/>
                <w:szCs w:val="20"/>
              </w:rPr>
              <w:t>o</w:t>
            </w:r>
            <w:r w:rsidRPr="000A6488">
              <w:rPr>
                <w:rFonts w:eastAsia="Arial" w:cs="Arial"/>
                <w:i/>
                <w:szCs w:val="20"/>
              </w:rPr>
              <w:t>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A6E06" w:rsidRPr="000A6488" w:rsidRDefault="005A6E06" w:rsidP="00D57A8D">
            <w:pPr>
              <w:rPr>
                <w:rFonts w:eastAsia="Arial" w:cs="Arial"/>
                <w:szCs w:val="20"/>
              </w:rPr>
            </w:pPr>
            <w:r w:rsidRPr="000A6488">
              <w:rPr>
                <w:rFonts w:eastAsia="Arial" w:cs="Arial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5A6E06" w:rsidRPr="000A6488" w:rsidRDefault="005A6E06" w:rsidP="00D57A8D">
            <w:pPr>
              <w:rPr>
                <w:rStyle w:val="Pogrubienie"/>
                <w:rFonts w:cs="Arial"/>
                <w:b w:val="0"/>
              </w:rPr>
            </w:pPr>
            <w:r w:rsidRPr="000A6488">
              <w:rPr>
                <w:rFonts w:cs="Arial"/>
                <w:i/>
                <w:szCs w:val="20"/>
              </w:rPr>
              <w:t>W programie nauczania zawodu muszą być uwzględnione wszystkie efekty kształcenia z zakresu organizacji pracy małych zespołów.</w:t>
            </w:r>
          </w:p>
        </w:tc>
      </w:tr>
    </w:tbl>
    <w:p w:rsidR="005A6E06" w:rsidRPr="005E304B" w:rsidRDefault="005A6E06" w:rsidP="000F3627">
      <w:pPr>
        <w:rPr>
          <w:rFonts w:ascii="Arial" w:eastAsia="Calibri" w:hAnsi="Arial" w:cs="Arial"/>
          <w:bCs/>
          <w:color w:val="auto"/>
          <w:sz w:val="20"/>
          <w:szCs w:val="20"/>
        </w:rPr>
      </w:pPr>
      <w:r>
        <w:rPr>
          <w:rFonts w:cs="Arial"/>
        </w:rPr>
        <w:br w:type="page"/>
      </w:r>
    </w:p>
    <w:p w:rsidR="00CF7490" w:rsidRPr="005E304B" w:rsidRDefault="00B84845" w:rsidP="00CF7490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br w:type="column"/>
        <w:t xml:space="preserve">II. </w:t>
      </w:r>
      <w:r w:rsidR="00CF7490" w:rsidRPr="005E304B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B63013" w:rsidRPr="005E304B" w:rsidRDefault="00CF7490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O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PIS ZAWODU</w:t>
      </w:r>
    </w:p>
    <w:p w:rsidR="00B63013" w:rsidRPr="005E304B" w:rsidRDefault="00B63013" w:rsidP="00A01D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5E304B">
        <w:rPr>
          <w:rFonts w:ascii="Arial" w:hAnsi="Arial" w:cs="Arial"/>
          <w:bCs/>
          <w:color w:val="auto"/>
          <w:sz w:val="20"/>
          <w:szCs w:val="20"/>
        </w:rPr>
        <w:t>TECHNIK MECHANIK LOTNICZY</w:t>
      </w: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5E304B">
        <w:rPr>
          <w:rFonts w:ascii="Arial" w:hAnsi="Arial" w:cs="Arial"/>
          <w:bCs/>
          <w:color w:val="auto"/>
          <w:sz w:val="20"/>
          <w:szCs w:val="20"/>
        </w:rPr>
        <w:t>SYMBOL CYFROWY ZAWODU 315317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CF7490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transportu lotniczego (TLO)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V</w:t>
      </w:r>
      <w:r w:rsidRPr="005E304B">
        <w:rPr>
          <w:rFonts w:ascii="Arial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="006D7234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Kwalifikacji,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</w:t>
      </w:r>
      <w:proofErr w:type="gramStart"/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zawodu jako</w:t>
      </w:r>
      <w:proofErr w:type="gramEnd"/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B63013" w:rsidRPr="005E304B" w:rsidRDefault="00CF7490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  <w:lang w:eastAsia="en-US"/>
        </w:rPr>
        <w:t>03.</w:t>
      </w:r>
      <w:r w:rsidR="00B63013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Wykonywanie obsługi technicznej płatowca i jego instalacji oraz</w:t>
      </w:r>
      <w:r w:rsidR="00F31B34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B63013" w:rsidRPr="005E304B">
        <w:rPr>
          <w:rFonts w:ascii="Arial" w:hAnsi="Arial" w:cs="Arial"/>
          <w:color w:val="auto"/>
          <w:sz w:val="20"/>
          <w:szCs w:val="20"/>
          <w:lang w:eastAsia="en-US"/>
        </w:rPr>
        <w:t>zespołu napędowego statków powietrznych.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CF7490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5</w:t>
      </w:r>
      <w:r w:rsidRPr="005E304B">
        <w:rPr>
          <w:rFonts w:ascii="Arial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Ramy Kwalifikacji,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202BB7" w:rsidRPr="005E304B" w:rsidRDefault="00202BB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745B" w:rsidRPr="005E304B" w:rsidRDefault="00202BB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</w:t>
      </w:r>
      <w:r w:rsidR="00FF66B7" w:rsidRPr="005E304B">
        <w:rPr>
          <w:rFonts w:ascii="Arial" w:hAnsi="Arial" w:cs="Arial"/>
          <w:color w:val="auto"/>
          <w:sz w:val="20"/>
          <w:szCs w:val="20"/>
        </w:rPr>
        <w:t>echnik mechanik lotniczy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to zawód uwzględniający obecne uwarunkowania dotyczące personelu technicznego obsługującego statki powietrzne. Ze względu na bezpieczeństwo latania wymagane są od personelu technicznego kompetencje, których uzyskanie ułatwia posiadanie zawodu technik mechanik lotniczy.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Dla zawodu technik mechanik lotniczy główne umiejętności zdobyte w szkole to wiedza teoretyczna, której wykazanie jest jednym z warunków koniecznych do otrzymania licencji na obsługę techniczną statków powietrznych. W przypadku personelu technicznego wykonującego obsługi statków powietrznych koniec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ne jest, ze względu na regulacje prawne, posiadanie przez ww. personel licencji na obsługę techniczn</w:t>
      </w:r>
      <w:r w:rsidR="009138B3" w:rsidRPr="005E304B">
        <w:rPr>
          <w:rFonts w:ascii="Arial" w:hAnsi="Arial" w:cs="Arial"/>
          <w:color w:val="auto"/>
          <w:sz w:val="20"/>
          <w:szCs w:val="20"/>
        </w:rPr>
        <w:t>ą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statku powietrznego o odpowiedniej kategorii. Nad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>wan</w:t>
      </w:r>
      <w:r w:rsidR="00CA62CF" w:rsidRPr="005E304B">
        <w:rPr>
          <w:rFonts w:ascii="Arial" w:hAnsi="Arial" w:cs="Arial"/>
          <w:color w:val="auto"/>
          <w:sz w:val="20"/>
          <w:szCs w:val="20"/>
        </w:rPr>
        <w:t>i</w:t>
      </w:r>
      <w:r w:rsidR="00B63013" w:rsidRPr="005E304B">
        <w:rPr>
          <w:rFonts w:ascii="Arial" w:hAnsi="Arial" w:cs="Arial"/>
          <w:color w:val="auto"/>
          <w:sz w:val="20"/>
          <w:szCs w:val="20"/>
        </w:rPr>
        <w:t>e ww. licencji należy do kompetencji Urzędu Lotnictwa Cywilnego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 na 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podstawie egzaminów lub </w:t>
      </w:r>
      <w:r w:rsidR="00CF108B" w:rsidRPr="005E304B">
        <w:rPr>
          <w:rFonts w:ascii="Arial" w:hAnsi="Arial" w:cs="Arial"/>
          <w:color w:val="auto"/>
          <w:sz w:val="20"/>
          <w:szCs w:val="20"/>
        </w:rPr>
        <w:t>Raportu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Uznania Wiedzy</w:t>
      </w:r>
      <w:r w:rsidR="00857A3E" w:rsidRPr="005E304B">
        <w:rPr>
          <w:rFonts w:ascii="Arial" w:hAnsi="Arial" w:cs="Arial"/>
          <w:color w:val="auto"/>
          <w:sz w:val="20"/>
          <w:szCs w:val="20"/>
        </w:rPr>
        <w:t>.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 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akres treści kształcenia 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wartych w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poniższym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programie nauczania zawodu</w:t>
      </w:r>
      <w:r w:rsidR="00647730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CA62CF" w:rsidRPr="005E304B">
        <w:rPr>
          <w:rFonts w:ascii="Arial" w:hAnsi="Arial" w:cs="Arial"/>
          <w:color w:val="auto"/>
          <w:sz w:val="20"/>
          <w:szCs w:val="20"/>
        </w:rPr>
        <w:t>jest t</w:t>
      </w:r>
      <w:r w:rsidR="00B63013" w:rsidRPr="005E304B">
        <w:rPr>
          <w:rFonts w:ascii="Arial" w:hAnsi="Arial" w:cs="Arial"/>
          <w:color w:val="auto"/>
          <w:sz w:val="20"/>
          <w:szCs w:val="20"/>
        </w:rPr>
        <w:t>ożsam</w:t>
      </w:r>
      <w:r w:rsidR="00CA62CF" w:rsidRPr="005E304B">
        <w:rPr>
          <w:rFonts w:ascii="Arial" w:hAnsi="Arial" w:cs="Arial"/>
          <w:color w:val="auto"/>
          <w:sz w:val="20"/>
          <w:szCs w:val="20"/>
        </w:rPr>
        <w:t>y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z zakresem wiedzy podstawowej </w:t>
      </w:r>
      <w:r w:rsidR="00857A3E" w:rsidRPr="005E304B">
        <w:rPr>
          <w:rFonts w:ascii="Arial" w:hAnsi="Arial" w:cs="Arial"/>
          <w:color w:val="auto"/>
          <w:sz w:val="20"/>
          <w:szCs w:val="20"/>
        </w:rPr>
        <w:t>dla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857A3E" w:rsidRPr="005E304B">
        <w:rPr>
          <w:rFonts w:ascii="Arial" w:hAnsi="Arial" w:cs="Arial"/>
          <w:color w:val="auto"/>
          <w:sz w:val="20"/>
          <w:szCs w:val="20"/>
        </w:rPr>
        <w:t>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 z rozszerzeniem o zagadnienia pozwal</w:t>
      </w:r>
      <w:r w:rsidR="00857A3E" w:rsidRPr="005E304B">
        <w:rPr>
          <w:rFonts w:ascii="Arial" w:hAnsi="Arial" w:cs="Arial"/>
          <w:color w:val="auto"/>
          <w:sz w:val="20"/>
          <w:szCs w:val="20"/>
        </w:rPr>
        <w:t>a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jące na uzyskanie w kolejnym kroku licencji B1. </w:t>
      </w:r>
      <w:r w:rsidR="0005745B" w:rsidRPr="005E304B">
        <w:rPr>
          <w:rFonts w:ascii="Arial" w:hAnsi="Arial" w:cs="Arial"/>
          <w:color w:val="auto"/>
          <w:sz w:val="20"/>
          <w:szCs w:val="20"/>
        </w:rPr>
        <w:t>Licencja B3 pozwala na wykonywanie obsługi technicznej samolotów z kabiną niehermetyzowaną wyposaż</w:t>
      </w:r>
      <w:r w:rsidR="0005745B" w:rsidRPr="005E304B">
        <w:rPr>
          <w:rFonts w:ascii="Arial" w:hAnsi="Arial" w:cs="Arial"/>
          <w:color w:val="auto"/>
          <w:sz w:val="20"/>
          <w:szCs w:val="20"/>
        </w:rPr>
        <w:t>o</w:t>
      </w:r>
      <w:r w:rsidR="0005745B" w:rsidRPr="005E304B">
        <w:rPr>
          <w:rFonts w:ascii="Arial" w:hAnsi="Arial" w:cs="Arial"/>
          <w:color w:val="auto"/>
          <w:sz w:val="20"/>
          <w:szCs w:val="20"/>
        </w:rPr>
        <w:t>nych w silnik tłokowy o maksymalnej masie startowej 2000 kg w kraju i za granicą, gdyż jest ona uznawana również na terenie Unii Europejskiej.</w:t>
      </w:r>
    </w:p>
    <w:p w:rsidR="0038599F" w:rsidRPr="005E304B" w:rsidRDefault="0038599F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AD7397" w:rsidRPr="005E304B" w:rsidRDefault="00B63013" w:rsidP="00AD7397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Program nauczania dla zawodu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t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echnik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echanik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l</w:t>
      </w:r>
      <w:r w:rsidRPr="005E304B">
        <w:rPr>
          <w:rFonts w:ascii="Arial" w:hAnsi="Arial" w:cs="Arial"/>
          <w:color w:val="auto"/>
          <w:sz w:val="20"/>
          <w:szCs w:val="20"/>
        </w:rPr>
        <w:t>otniczy 315317 realizowanego w technikum</w:t>
      </w:r>
      <w:r w:rsidR="009138B3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przeznaczony jest dla osób posiadających wykształcenie po</w:t>
      </w:r>
      <w:r w:rsidRPr="005E304B">
        <w:rPr>
          <w:rFonts w:ascii="Arial" w:hAnsi="Arial" w:cs="Arial"/>
          <w:color w:val="auto"/>
          <w:sz w:val="20"/>
          <w:szCs w:val="20"/>
        </w:rPr>
        <w:t>d</w:t>
      </w:r>
      <w:r w:rsidRPr="005E304B">
        <w:rPr>
          <w:rFonts w:ascii="Arial" w:hAnsi="Arial" w:cs="Arial"/>
          <w:color w:val="auto"/>
          <w:sz w:val="20"/>
          <w:szCs w:val="20"/>
        </w:rPr>
        <w:t>stawowe.</w:t>
      </w:r>
      <w:r w:rsidR="0005745B" w:rsidRPr="005E304B">
        <w:rPr>
          <w:rFonts w:ascii="Arial" w:hAnsi="Arial" w:cs="Arial"/>
          <w:color w:val="auto"/>
          <w:sz w:val="20"/>
          <w:szCs w:val="20"/>
        </w:rPr>
        <w:t xml:space="preserve"> Umożliwia uzyskanie </w:t>
      </w:r>
      <w:r w:rsidR="00556660">
        <w:rPr>
          <w:rFonts w:ascii="Arial" w:hAnsi="Arial" w:cs="Arial"/>
          <w:color w:val="auto"/>
          <w:sz w:val="20"/>
          <w:szCs w:val="20"/>
        </w:rPr>
        <w:t>dyplomu zawodowego w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zawodzie po zdaniu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egzaminu zawodowego w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z</w:t>
      </w:r>
      <w:r w:rsidR="005E304B" w:rsidRPr="005E304B">
        <w:rPr>
          <w:rFonts w:ascii="Arial" w:hAnsi="Arial" w:cs="Arial"/>
          <w:color w:val="auto"/>
          <w:sz w:val="20"/>
          <w:szCs w:val="20"/>
        </w:rPr>
        <w:t>akresie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kwalifikacji </w:t>
      </w:r>
      <w:r w:rsidR="00CF7490" w:rsidRPr="005E304B">
        <w:rPr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03. </w:t>
      </w:r>
      <w:r w:rsidR="00AD7397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Wykonywanie obsługi technicznej płatowca i jego instalacji oraz zespołu napędowego statków powietrznych.</w:t>
      </w:r>
    </w:p>
    <w:p w:rsidR="00B63013" w:rsidRPr="005E304B" w:rsidRDefault="00B63013" w:rsidP="00AD7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Program nauczania o strukturze przedmiotowej i spiralnym układzie treści, gdzie materiał nauczania ułożony został od najprostszych treści po bardziej trudne, umożliwia powrót do treści zrealizowanych na początku edukacji w technikum, aby je poszerzyć w kolejnym roku nauki w celu kształtowania umiejętności wykonania czynności związanych z realizacją zadań zawodowych.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Ponadto struktura spiralna pozwala utrwalić poznane wcześniej treści i ułatwia zdanie e</w:t>
      </w:r>
      <w:r w:rsidR="00A60805" w:rsidRPr="005E304B">
        <w:rPr>
          <w:rFonts w:ascii="Arial" w:hAnsi="Arial" w:cs="Arial"/>
          <w:color w:val="auto"/>
          <w:sz w:val="20"/>
          <w:szCs w:val="20"/>
        </w:rPr>
        <w:t>g</w:t>
      </w:r>
      <w:r w:rsidR="00A60805" w:rsidRPr="005E304B">
        <w:rPr>
          <w:rFonts w:ascii="Arial" w:hAnsi="Arial" w:cs="Arial"/>
          <w:color w:val="auto"/>
          <w:sz w:val="20"/>
          <w:szCs w:val="20"/>
        </w:rPr>
        <w:t>zaminów zawod</w:t>
      </w:r>
      <w:r w:rsidR="005E304B" w:rsidRPr="005E304B">
        <w:rPr>
          <w:rFonts w:ascii="Arial" w:hAnsi="Arial" w:cs="Arial"/>
          <w:color w:val="auto"/>
          <w:sz w:val="20"/>
          <w:szCs w:val="20"/>
        </w:rPr>
        <w:t>owych</w:t>
      </w:r>
      <w:r w:rsidR="00A60805" w:rsidRPr="005E304B">
        <w:rPr>
          <w:rFonts w:ascii="Arial" w:hAnsi="Arial" w:cs="Arial"/>
          <w:color w:val="auto"/>
          <w:sz w:val="20"/>
          <w:szCs w:val="20"/>
        </w:rPr>
        <w:t>. Jednocześnie p</w:t>
      </w:r>
      <w:r w:rsidRPr="005E304B">
        <w:rPr>
          <w:rFonts w:ascii="Arial" w:hAnsi="Arial" w:cs="Arial"/>
          <w:color w:val="auto"/>
          <w:sz w:val="20"/>
          <w:szCs w:val="20"/>
        </w:rPr>
        <w:t>rogram nauczania umożliwia uzyskanie wiedzy podstawowej w zakresie określonym w RUE nr</w:t>
      </w:r>
      <w:r w:rsidR="009138B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1321/2014 dla kwalif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kacji mechanik lotniczy, zgodnie z wymaganiami odnoszącymi się do wydania licencji na obsługę techniczn</w:t>
      </w:r>
      <w:r w:rsidR="00857A3E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statku powietrznego kategorii B.3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a w dalszym etapie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kategorii </w:t>
      </w:r>
      <w:r w:rsidRPr="005E304B">
        <w:rPr>
          <w:rFonts w:ascii="Arial" w:hAnsi="Arial" w:cs="Arial"/>
          <w:color w:val="auto"/>
          <w:sz w:val="20"/>
          <w:szCs w:val="20"/>
        </w:rPr>
        <w:t>B.1. Uznanie poziomu wiedzy wnioskodawcy za zgodny z wymaganiami określonymi w RUE nr</w:t>
      </w:r>
      <w:r w:rsidR="00D5066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1321/2014 należy do kompetencji Nadzoru Lotniczego/Urzędu Lotnictwa Cywilnego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i stanowi odrębne zagadnienie, które nie jest analizowane w poniższym programie</w:t>
      </w:r>
      <w:r w:rsidR="00CA62CF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Treści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programu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korelują ze sobą w ramach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teoretyczn</w:t>
      </w:r>
      <w:r w:rsidR="005E304B">
        <w:rPr>
          <w:rFonts w:ascii="Arial" w:hAnsi="Arial" w:cs="Arial"/>
          <w:color w:val="auto"/>
          <w:sz w:val="20"/>
          <w:szCs w:val="20"/>
        </w:rPr>
        <w:t>ych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 przedmiot</w:t>
      </w:r>
      <w:r w:rsidR="005E304B">
        <w:rPr>
          <w:rFonts w:ascii="Arial" w:hAnsi="Arial" w:cs="Arial"/>
          <w:color w:val="auto"/>
          <w:sz w:val="20"/>
          <w:szCs w:val="20"/>
        </w:rPr>
        <w:t>ów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5E304B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i </w:t>
      </w:r>
      <w:r w:rsidR="005E304B">
        <w:rPr>
          <w:rFonts w:ascii="Arial" w:hAnsi="Arial" w:cs="Arial"/>
          <w:color w:val="auto"/>
          <w:sz w:val="20"/>
          <w:szCs w:val="20"/>
        </w:rPr>
        <w:t xml:space="preserve">przedmiotów zawodowych organizowanych w formie zajęć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praktyc</w:t>
      </w:r>
      <w:r w:rsidR="005E304B" w:rsidRPr="005E304B">
        <w:rPr>
          <w:rFonts w:ascii="Arial" w:hAnsi="Arial" w:cs="Arial"/>
          <w:color w:val="auto"/>
          <w:sz w:val="20"/>
          <w:szCs w:val="20"/>
        </w:rPr>
        <w:t>z</w:t>
      </w:r>
      <w:r w:rsidR="005E304B" w:rsidRPr="005E304B">
        <w:rPr>
          <w:rFonts w:ascii="Arial" w:hAnsi="Arial" w:cs="Arial"/>
          <w:color w:val="auto"/>
          <w:sz w:val="20"/>
          <w:szCs w:val="20"/>
        </w:rPr>
        <w:t>n</w:t>
      </w:r>
      <w:r w:rsidR="005E304B">
        <w:rPr>
          <w:rFonts w:ascii="Arial" w:hAnsi="Arial" w:cs="Arial"/>
          <w:color w:val="auto"/>
          <w:sz w:val="20"/>
          <w:szCs w:val="20"/>
        </w:rPr>
        <w:t>ych</w:t>
      </w:r>
      <w:r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 5 lat (10 semestrów).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B63013" w:rsidRPr="005E304B" w:rsidRDefault="00B63013" w:rsidP="00A01DC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Zakłada się, że po zrealizowaniu programu absolwent technikum uczeń będzie: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znać podstawy teoretyczne przedmiotu w powiązaniu z innymi przedmiotami nauczania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podać szczegółowy opis przedmiotu przy użyciu podstaw teoretycznych oraz typowych przykładów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rozumieć i być w stanie używać formuł matematycznych powiązanych z przedmiotem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czytać, rozumieć i przygotowywać szkice, rysunki i schematy opisujące przedmiot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stosować wiedzę w sposób praktyczny przy użyciu instrukcji producenta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interpretować informacje pochodzące z różnych źródeł oraz podejmować odpowiednie działania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9B4661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–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stosować/używać standardowe</w:t>
      </w:r>
      <w:r w:rsidR="009138B3" w:rsidRPr="005E304B">
        <w:rPr>
          <w:rFonts w:ascii="Arial" w:hAnsi="Arial" w:cs="Arial"/>
          <w:color w:val="auto"/>
          <w:sz w:val="20"/>
          <w:szCs w:val="20"/>
        </w:rPr>
        <w:t>go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słownictw</w:t>
      </w:r>
      <w:r w:rsidR="009138B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i </w:t>
      </w:r>
      <w:r w:rsidR="009138B3" w:rsidRPr="005E304B">
        <w:rPr>
          <w:rFonts w:ascii="Arial" w:hAnsi="Arial" w:cs="Arial"/>
          <w:color w:val="auto"/>
          <w:sz w:val="20"/>
          <w:szCs w:val="20"/>
        </w:rPr>
        <w:t xml:space="preserve">akronimów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 obszaru techniki lotniczej</w:t>
      </w:r>
      <w:r w:rsidR="006D7234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9B353B" w:rsidRPr="005E304B" w:rsidRDefault="009B353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Praktyka zawodowa realizowan</w:t>
      </w:r>
      <w:r w:rsidR="00556660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ma być w organizacji obsługowej wg PART 145 w celu zapoznania się uczniów z działaniami tej organizacji.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Opracowano program składający się z efektów kształcenia zawierających wiedzę, umiejętności oraz kompetencje personalne i społeczne dotyczące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wania obsługi technicznej płatowca i jego instalacji oraz zespołu napędowego statków powietrznych.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Program zawiera: </w:t>
      </w: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wiedzy,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teorii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i zasad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ogólne podstawy teoretyczne metod i rozwiązań stosowanych przy wykonywaniu zadań zawodowych związanych z obsługą techniczną płatowca,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zasady prowadzenia działalności gospodarczej i przedsiębiorczości w sektorze lotniczym,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zasady etyczne obowiązujące przy wykonywaniu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zjawisk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i procesów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uwarunkowania zjawisk i procesów związanych z wykonywaniem zadań zawodowych związanych z obsługą techniczną płatowca, jego i</w:t>
      </w:r>
      <w:r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>stalacji i lotniczych zespołów napędowych,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organizacji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pracy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7490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typowe i inne często stosowane metody i technologie stosowane przy wykonywaniu czynności obsługowych statków powietrznych,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typowe i inne często stosowane rozwiązania organizacyjne stosowane przy wykonywaniu zadań zawodowych związanych z obsługą techniczną płato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>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obowiązujące przepisy bhp odnoszące się do wykonywanych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d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narzędzi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i materiałów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zasady działania i posługiwania się narzędziami, maszynami i urządzeniami używanymi do wykonywania umiarkowanie złożonych zadań z zakresu o</w:t>
      </w:r>
      <w:r w:rsidRPr="005E304B">
        <w:rPr>
          <w:rFonts w:ascii="Arial" w:hAnsi="Arial" w:cs="Arial"/>
          <w:color w:val="auto"/>
          <w:sz w:val="20"/>
          <w:szCs w:val="20"/>
        </w:rPr>
        <w:t>b</w:t>
      </w:r>
      <w:r w:rsidRPr="005E304B">
        <w:rPr>
          <w:rFonts w:ascii="Arial" w:hAnsi="Arial" w:cs="Arial"/>
          <w:color w:val="auto"/>
          <w:sz w:val="20"/>
          <w:szCs w:val="20"/>
        </w:rPr>
        <w:t>sługi technicznej płatowca,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cechy wykorzystywanych materiałów oraz wykonywanych elementów</w:t>
      </w:r>
      <w:r w:rsidR="00EC6D98"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umiejętności,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informacji</w:t>
      </w:r>
      <w:proofErr w:type="gramEnd"/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opracowywać i prowadzić elementy dokumentacji dotyczącej umiarkowanie złożonych zadań z zakresu </w:t>
      </w:r>
      <w:r w:rsidR="00EC6D98" w:rsidRPr="005E304B">
        <w:rPr>
          <w:rFonts w:ascii="Arial" w:hAnsi="Arial" w:cs="Arial"/>
          <w:color w:val="auto"/>
          <w:sz w:val="20"/>
          <w:szCs w:val="20"/>
        </w:rPr>
        <w:t>obsługi technicznej płatowca, jego instalacji i lo</w:t>
      </w:r>
      <w:r w:rsidR="00EC6D98" w:rsidRPr="005E304B">
        <w:rPr>
          <w:rFonts w:ascii="Arial" w:hAnsi="Arial" w:cs="Arial"/>
          <w:color w:val="auto"/>
          <w:sz w:val="20"/>
          <w:szCs w:val="20"/>
        </w:rPr>
        <w:t>t</w:t>
      </w:r>
      <w:r w:rsidR="00EC6D98" w:rsidRPr="005E304B">
        <w:rPr>
          <w:rFonts w:ascii="Arial" w:hAnsi="Arial" w:cs="Arial"/>
          <w:color w:val="auto"/>
          <w:sz w:val="20"/>
          <w:szCs w:val="20"/>
        </w:rPr>
        <w:t>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przetwarzać informacje dotyczące umiarkowanie złożonych zadań z zakresu </w:t>
      </w:r>
      <w:r w:rsidR="00EC6D98" w:rsidRPr="005E304B">
        <w:rPr>
          <w:rFonts w:ascii="Arial" w:hAnsi="Arial" w:cs="Arial"/>
          <w:color w:val="auto"/>
          <w:sz w:val="20"/>
          <w:szCs w:val="20"/>
        </w:rPr>
        <w:t>wykonywania czynności obsługowych statków powietrznych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śledzić nowości w zakresie wykonywanych zadań zawodowych,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opracowywać dane ilościowe związane z umiarkowanie złożonymi zadaniami zawodowymi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f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organizacja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pracy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przygotowywać i korygować stosownie do okoliczności plan wykonywania umiarkowanie złożonych zadań zawodowych, własnych oraz kierowanego z</w:t>
      </w:r>
      <w:r w:rsidRPr="005E304B">
        <w:rPr>
          <w:rFonts w:ascii="Arial" w:hAnsi="Arial" w:cs="Arial"/>
          <w:color w:val="auto"/>
          <w:sz w:val="20"/>
          <w:szCs w:val="20"/>
        </w:rPr>
        <w:t>e</w:t>
      </w:r>
      <w:r w:rsidRPr="005E304B">
        <w:rPr>
          <w:rFonts w:ascii="Arial" w:hAnsi="Arial" w:cs="Arial"/>
          <w:color w:val="auto"/>
          <w:sz w:val="20"/>
          <w:szCs w:val="20"/>
        </w:rPr>
        <w:t>społu w typowych warunkach,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wykonywać umiarkowanie złożone zadania zawodowe często w zmiennych, przewidywalnych warunkach,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diagnozować i rozwiązywać problemy występujące w trakcie wykonywania umiarkowanie złożonych zadań zawodowych, własnych lub podległych pr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cowników,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kierować małym zespołem pracowniczym realizującym umiarkowanie złożone zadania zawodowe w typowych warunkach,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uzgadniać pracę własną lub podległego zespołu z innymi osobami lub zespołami,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monitorować obieg informacji związanych z wykonywaniem umiarkowanie złożonych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g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narzędzia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i materiały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kształtować warunki pracy swoje i podległego zespołu z uwzględnieniem zasad bezpieczeństwa i higieny pracy;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projektować stanowiska pracy potrzebne do wykonywania umiarkowanie złożonych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h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uczenie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się i rozwój zawodowy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planować własny rozwój zawodowy,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prowadzić instruktaż i szkolenie w zakresie wykonywanych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5F4D45" w:rsidRPr="005E304B" w:rsidRDefault="005F4D45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kompetencji społecznych,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przestrzegania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reguł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przestrzegania wymagań wynikających z technologii oraz z zasad organizacji pracy,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przestrzegania zasad lojalności wobec pracodawcy oraz współpracowników;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j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współpracy</w:t>
      </w:r>
      <w:proofErr w:type="gramEnd"/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komunikowania się w środowisku zawodowym w sposób zapewniający dobrą współpracę w ramach zespołu oraz z innymi osobami i zespołami,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działania w ramach zespołu oraz współdziałania z innymi osobami i zespołami;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k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)</w:t>
      </w:r>
      <w:r w:rsidRPr="005E304B">
        <w:rPr>
          <w:rFonts w:ascii="Arial" w:hAnsi="Arial" w:cs="Arial"/>
          <w:color w:val="auto"/>
          <w:sz w:val="20"/>
          <w:szCs w:val="20"/>
        </w:rPr>
        <w:tab/>
        <w:t>odpowiedzialności</w:t>
      </w:r>
      <w:proofErr w:type="gramEnd"/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postępowania zgodnie z podstawowymi zasadami etycznymi przy wykonywaniu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uwzględniania społecznych i ekonomicznych skutków sposobu wykonywania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</w:t>
      </w: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kontrolowania jakości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wykonywania zadań podległych pracowników i przyjmowania odpowiedzialności związanej z kierowaniem małymi zespołami pr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cowniczymi,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przyjmowania odpowiedzialności związanej z wykonywaniem samodzielnych zadań zawodowych.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Realizacja poniższego programu zapewnia uzyskanie zasobu wiedzy podstawowej/teoretycznej na poziomie określonym w Rozporządzeniu Komisji (UE) nr 1321/2014 dla licencji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1F62CF" w:rsidRPr="005E304B">
        <w:rPr>
          <w:rFonts w:ascii="Arial" w:hAnsi="Arial" w:cs="Arial"/>
          <w:color w:val="auto"/>
          <w:sz w:val="20"/>
          <w:szCs w:val="20"/>
        </w:rPr>
        <w:t>3</w:t>
      </w:r>
      <w:r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Różnicę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 liczby </w:t>
      </w:r>
      <w:r w:rsidRPr="005E304B">
        <w:rPr>
          <w:rFonts w:ascii="Arial" w:hAnsi="Arial" w:cs="Arial"/>
          <w:color w:val="auto"/>
          <w:sz w:val="20"/>
          <w:szCs w:val="20"/>
        </w:rPr>
        <w:t>godzi</w:t>
      </w:r>
      <w:r w:rsidR="00CA62CF"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między „rozporządzeniem” a „programem” lekcyjnych wykorzystano na pogłębienie wiedzy w zakresie mechaniki oraz konstrukcji pł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towców i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lotniczych </w:t>
      </w:r>
      <w:r w:rsidRPr="005E304B">
        <w:rPr>
          <w:rFonts w:ascii="Arial" w:hAnsi="Arial" w:cs="Arial"/>
          <w:color w:val="auto"/>
          <w:sz w:val="20"/>
          <w:szCs w:val="20"/>
        </w:rPr>
        <w:t>zespołów napędowych.</w:t>
      </w:r>
    </w:p>
    <w:p w:rsidR="00B63013" w:rsidRPr="005E304B" w:rsidRDefault="00AC760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awód technika mechanika lotniczego należy do grupy zawodów, w których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oprócz wiedzy podstawowej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należy spełnić dodatkowe wymagania, aby uzyskać licencję na obsługę techniczną statku powietrznego i techniczne upoważnienie lotnicze umożliwiające wykonywanie i poświadczanie obsługi technicznej sta</w:t>
      </w:r>
      <w:r w:rsidR="00B63013" w:rsidRPr="005E304B">
        <w:rPr>
          <w:rFonts w:ascii="Arial" w:hAnsi="Arial" w:cs="Arial"/>
          <w:color w:val="auto"/>
          <w:sz w:val="20"/>
          <w:szCs w:val="20"/>
        </w:rPr>
        <w:t>t</w:t>
      </w:r>
      <w:r w:rsidR="00B63013" w:rsidRPr="005E304B">
        <w:rPr>
          <w:rFonts w:ascii="Arial" w:hAnsi="Arial" w:cs="Arial"/>
          <w:color w:val="auto"/>
          <w:sz w:val="20"/>
          <w:szCs w:val="20"/>
        </w:rPr>
        <w:t>ków powietrznych.</w:t>
      </w:r>
      <w:r w:rsidR="009371CC" w:rsidRPr="005E304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84845" w:rsidRPr="005E304B" w:rsidRDefault="00B84845" w:rsidP="00B8484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</w:p>
    <w:p w:rsidR="00CF7490" w:rsidRPr="005E304B" w:rsidRDefault="00B84845" w:rsidP="00AD7397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WYKAZ PRZEDMIOTÓW W TOKU KSZTAŁCENIA W ZAWODZIE </w:t>
      </w:r>
      <w:r w:rsidRPr="005E304B">
        <w:rPr>
          <w:rFonts w:ascii="Arial" w:hAnsi="Arial" w:cs="Arial"/>
          <w:b/>
          <w:bCs/>
          <w:color w:val="auto"/>
          <w:sz w:val="20"/>
          <w:szCs w:val="20"/>
        </w:rPr>
        <w:t>TECHNIK MECHANIK LOTNICZY 315317</w:t>
      </w:r>
    </w:p>
    <w:p w:rsidR="00CF7490" w:rsidRPr="005E304B" w:rsidRDefault="008D7B1E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CF7490" w:rsidRPr="005E304B">
        <w:rPr>
          <w:rStyle w:val="Pogrubienie"/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="00CF7490" w:rsidRPr="005E304B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</w:t>
      </w:r>
    </w:p>
    <w:p w:rsidR="00CF7490" w:rsidRPr="005E304B" w:rsidRDefault="00B84845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CF7490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5E304B" w:rsidRDefault="00CF7490" w:rsidP="00D17F54">
      <w:pPr>
        <w:pStyle w:val="Akapitzlist"/>
        <w:tabs>
          <w:tab w:val="left" w:pos="4245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Czynnik ludzki w lotnictwie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Elektronika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Elektrotechnika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Materiałoznawstwo lotnicze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konstrukcji maszyn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aerodynamiki i mechaniki lotu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Przepisy dotyczące lotnictwa</w:t>
      </w:r>
    </w:p>
    <w:p w:rsidR="00263331" w:rsidRPr="005E304B" w:rsidRDefault="00263331" w:rsidP="002633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Konstrukcja płatowca</w:t>
      </w:r>
    </w:p>
    <w:p w:rsidR="007A4747" w:rsidRDefault="007A4747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F7490" w:rsidRPr="005E304B" w:rsidRDefault="00CF7490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B84845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r</w:t>
      </w:r>
      <w:r w:rsidR="00B84845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gan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Pokładowe systemy awioniki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Instalacje płatowcowe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Lotnicze zespoły napędowe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obsługi technicznej statków powietrznych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Pokładowe układy elektryczne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praktyczne – pracownia elektryczna i elektroniczna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praktyczne – pracownia mechaniczna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Przyrządy pokładowe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Rysunek techniczny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Techniczny język angielski</w:t>
      </w:r>
    </w:p>
    <w:p w:rsidR="00556660" w:rsidRPr="00556660" w:rsidRDefault="00556660" w:rsidP="0055666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56660">
        <w:rPr>
          <w:rFonts w:ascii="Arial" w:hAnsi="Arial" w:cs="Arial"/>
          <w:color w:val="auto"/>
          <w:sz w:val="20"/>
          <w:szCs w:val="20"/>
        </w:rPr>
        <w:t>Praktyka zawodowa</w:t>
      </w:r>
    </w:p>
    <w:p w:rsidR="00CF7490" w:rsidRPr="005E304B" w:rsidRDefault="00CF7490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Praktyka zawodowa dla kwalifikacji TLO.</w:t>
      </w:r>
      <w:r w:rsidR="00AD7397" w:rsidRPr="005E304B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o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wietrznych</w:t>
      </w:r>
    </w:p>
    <w:p w:rsidR="006E42B2" w:rsidRPr="005E304B" w:rsidRDefault="006E42B2" w:rsidP="00CF74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" w:name="_Toc530586805"/>
      <w:bookmarkStart w:id="5" w:name="_Toc530588018"/>
    </w:p>
    <w:p w:rsidR="00D524A3" w:rsidRPr="005E304B" w:rsidRDefault="00CF7490" w:rsidP="00CF74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br w:type="column"/>
      </w:r>
      <w:r w:rsidR="008D7B1E">
        <w:rPr>
          <w:rFonts w:cs="Arial"/>
          <w:color w:val="auto"/>
          <w:sz w:val="20"/>
        </w:rPr>
        <w:t>I</w:t>
      </w:r>
      <w:r w:rsidR="002267B8" w:rsidRPr="005E304B">
        <w:rPr>
          <w:rFonts w:cs="Arial"/>
          <w:color w:val="auto"/>
          <w:sz w:val="20"/>
        </w:rPr>
        <w:t>II</w:t>
      </w:r>
      <w:r w:rsidRPr="005E304B">
        <w:rPr>
          <w:rFonts w:cs="Arial"/>
          <w:color w:val="auto"/>
          <w:sz w:val="20"/>
        </w:rPr>
        <w:t xml:space="preserve">. </w:t>
      </w:r>
      <w:r w:rsidR="00D524A3" w:rsidRPr="005E304B">
        <w:rPr>
          <w:rFonts w:cs="Arial"/>
          <w:color w:val="auto"/>
          <w:sz w:val="20"/>
        </w:rPr>
        <w:t>CELE KIERUNKOWE ZAWODU</w:t>
      </w:r>
      <w:bookmarkEnd w:id="4"/>
      <w:bookmarkEnd w:id="5"/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Absolwent szkoły prowadzącej kształcenie w zawodzie technik mechanik lotniczy powinien być przygotowany do wykonywania zadań zawodowych w zakresie kwalifikacji </w:t>
      </w:r>
      <w:r w:rsidR="00CF7490" w:rsidRPr="005E304B">
        <w:rPr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</w:rPr>
        <w:t>03.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powietrznych:</w:t>
      </w:r>
    </w:p>
    <w:p w:rsidR="00D524A3" w:rsidRPr="005E304B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1)</w:t>
      </w:r>
      <w:r w:rsidRPr="005E304B">
        <w:rPr>
          <w:rFonts w:ascii="Arial" w:hAnsi="Arial" w:cs="Arial"/>
          <w:color w:val="auto"/>
          <w:sz w:val="20"/>
          <w:szCs w:val="20"/>
        </w:rPr>
        <w:tab/>
        <w:t>wykonywanie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obsługi technicznej statków powietrznych</w:t>
      </w:r>
      <w:r w:rsidR="00556660">
        <w:rPr>
          <w:rFonts w:ascii="Arial" w:hAnsi="Arial" w:cs="Arial"/>
          <w:color w:val="auto"/>
          <w:sz w:val="20"/>
          <w:szCs w:val="20"/>
        </w:rPr>
        <w:t xml:space="preserve"> i ich podzespołów</w:t>
      </w:r>
      <w:r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D524A3" w:rsidRPr="005E304B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2)</w:t>
      </w:r>
      <w:r w:rsidRPr="005E304B">
        <w:rPr>
          <w:rFonts w:ascii="Arial" w:hAnsi="Arial" w:cs="Arial"/>
          <w:color w:val="auto"/>
          <w:sz w:val="20"/>
          <w:szCs w:val="20"/>
        </w:rPr>
        <w:tab/>
        <w:t>wykonywania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obsługi liniowej statków powietrznych.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Celem absolwenta technikum</w:t>
      </w:r>
      <w:r w:rsidR="00556660">
        <w:rPr>
          <w:rFonts w:ascii="Arial" w:hAnsi="Arial" w:cs="Arial"/>
          <w:color w:val="auto"/>
          <w:sz w:val="20"/>
          <w:szCs w:val="20"/>
        </w:rPr>
        <w:t xml:space="preserve"> kształcącego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 zawodzie technik mechanik lotniczy jest otrzymanie licencji na obsługę techniczną statku powietrznego i wyk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nywanie zadań zawodowych określonych poniżej: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1. Licencja na obsługę techniczną statku powietrznego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>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pozwala posiadaczowi na wydawanie poświadczenia dopuszczenia do eksploatacji oraz działanie w charakterze personelu pomocn</w:t>
      </w:r>
      <w:r w:rsidR="000733BE" w:rsidRPr="005E304B">
        <w:rPr>
          <w:rFonts w:ascii="Arial" w:hAnsi="Arial" w:cs="Arial"/>
          <w:color w:val="auto"/>
          <w:sz w:val="20"/>
          <w:szCs w:val="20"/>
        </w:rPr>
        <w:t>iczego w zakresie: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obsługi technicznej wraz z obsługą konstrukcji samolotu, urządzenia napędowego oraz systemów mechanicznych i elektrycznych, 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eksploatacji i niewymagających wykrywania usterek.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2. Licencja na obsługę techniczną statku powietrznego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>1</w:t>
      </w:r>
      <w:r w:rsidR="00D5066D" w:rsidRPr="005E304B">
        <w:rPr>
          <w:rFonts w:ascii="Arial" w:hAnsi="Arial" w:cs="Arial"/>
          <w:color w:val="auto"/>
          <w:sz w:val="20"/>
          <w:szCs w:val="20"/>
        </w:rPr>
        <w:t xml:space="preserve">. </w:t>
      </w:r>
      <w:r w:rsidRPr="005E304B">
        <w:rPr>
          <w:rFonts w:ascii="Arial" w:hAnsi="Arial" w:cs="Arial"/>
          <w:color w:val="auto"/>
          <w:sz w:val="20"/>
          <w:szCs w:val="20"/>
        </w:rPr>
        <w:t>pozwala posiadaczowi na wydawanie poświadczania dopuszczenia do eksploatacji oraz działanie w charakterze personelu pomocniczego w odniesieniu do: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obsługi technicznej wraz z obsługą konstrukcji statku powietrznego, urządzenia napędowego oraz systemów mechanicznych i elektrycznych,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do eksploatacji i niewymagaj</w:t>
      </w:r>
      <w:r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>cych wykrywania usterek.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2267B8" w:rsidP="00AD7397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" w:name="_Toc530586806"/>
      <w:bookmarkStart w:id="7" w:name="_Toc530588019"/>
      <w:r w:rsidRPr="005E304B">
        <w:rPr>
          <w:rFonts w:cs="Arial"/>
          <w:color w:val="auto"/>
          <w:sz w:val="20"/>
        </w:rPr>
        <w:t>I</w:t>
      </w:r>
      <w:r w:rsidR="008D7B1E">
        <w:rPr>
          <w:rFonts w:cs="Arial"/>
          <w:color w:val="auto"/>
          <w:sz w:val="20"/>
        </w:rPr>
        <w:t>V</w:t>
      </w:r>
      <w:r w:rsidR="00AD7397" w:rsidRPr="005E304B">
        <w:rPr>
          <w:rFonts w:cs="Arial"/>
          <w:color w:val="auto"/>
          <w:sz w:val="20"/>
        </w:rPr>
        <w:t>.</w:t>
      </w:r>
      <w:r w:rsidR="00B63013" w:rsidRPr="005E304B">
        <w:rPr>
          <w:rFonts w:cs="Arial"/>
          <w:color w:val="auto"/>
          <w:sz w:val="20"/>
        </w:rPr>
        <w:t xml:space="preserve"> </w:t>
      </w:r>
      <w:r w:rsidR="00D524A3" w:rsidRPr="005E304B">
        <w:rPr>
          <w:rFonts w:cs="Arial"/>
          <w:color w:val="auto"/>
          <w:sz w:val="20"/>
        </w:rPr>
        <w:t>PROGRAMY NAUCZANIA DO POSZCZEGÓLNYCH PRZEDMIOTÓW</w:t>
      </w:r>
      <w:bookmarkEnd w:id="6"/>
      <w:bookmarkEnd w:id="7"/>
    </w:p>
    <w:p w:rsidR="00D524A3" w:rsidRPr="005E304B" w:rsidRDefault="00D524A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Default="00B63013" w:rsidP="005E304B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8" w:name="_Toc530586807"/>
      <w:bookmarkStart w:id="9" w:name="_Toc530588020"/>
      <w:r w:rsidRPr="005E304B">
        <w:rPr>
          <w:rFonts w:cs="Arial"/>
          <w:color w:val="auto"/>
          <w:sz w:val="20"/>
          <w:szCs w:val="20"/>
        </w:rPr>
        <w:t>BEZPIECZEŃSTWO I HIGIENA PRACY</w:t>
      </w:r>
      <w:bookmarkEnd w:id="8"/>
      <w:bookmarkEnd w:id="9"/>
    </w:p>
    <w:p w:rsidR="005E304B" w:rsidRPr="005E304B" w:rsidRDefault="005E304B" w:rsidP="005E304B">
      <w:pPr>
        <w:rPr>
          <w:rFonts w:ascii="Arial" w:hAnsi="Arial" w:cs="Arial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</w:pPr>
      <w:r w:rsidRPr="005E304B">
        <w:t>Poznanie najważniejszych pojęć związanych z bezpieczeństwem i higieną pracy, ochroną przeciwpożarową, ochroną środowiska i ergonomią.</w:t>
      </w:r>
    </w:p>
    <w:p w:rsidR="00B63013" w:rsidRPr="005E304B" w:rsidRDefault="00B63013">
      <w:pPr>
        <w:pStyle w:val="celeogolne"/>
      </w:pPr>
      <w:r w:rsidRPr="005E304B">
        <w:t xml:space="preserve">Poznanie </w:t>
      </w:r>
      <w:proofErr w:type="gramStart"/>
      <w:r w:rsidRPr="005E304B">
        <w:t>praw</w:t>
      </w:r>
      <w:proofErr w:type="gramEnd"/>
      <w:r w:rsidRPr="005E304B">
        <w:t xml:space="preserve"> i obowiązków pracodawcy oraz pracownika w zakresie bezpieczeństwa i higieny pracy.</w:t>
      </w:r>
    </w:p>
    <w:p w:rsidR="00B63013" w:rsidRPr="005E304B" w:rsidRDefault="00B63013">
      <w:pPr>
        <w:pStyle w:val="celeogolne"/>
      </w:pPr>
      <w:r w:rsidRPr="005E304B">
        <w:t>Poznanie zasad udzielania pierwszej pomocy poszkodowanym w wypadkach przy pracy oraz w stanach zagrożenia zdrowia i życia.</w:t>
      </w:r>
    </w:p>
    <w:p w:rsidR="00B63013" w:rsidRPr="005E304B" w:rsidRDefault="00B63013">
      <w:pPr>
        <w:pStyle w:val="celeogolne"/>
      </w:pPr>
      <w:r w:rsidRPr="005E304B">
        <w:t>Poznanie klasyfikacji czynników zagrożeń występujących w środowisku pracy.</w:t>
      </w:r>
    </w:p>
    <w:p w:rsidR="00B63013" w:rsidRPr="005E304B" w:rsidRDefault="00B63013">
      <w:pPr>
        <w:pStyle w:val="celeogolne"/>
      </w:pPr>
      <w:r w:rsidRPr="005E304B">
        <w:t>Poznanie charakterystyki czynników niebezpiecznych, szkodliwych i uciążliwych.</w:t>
      </w:r>
    </w:p>
    <w:p w:rsidR="00B63013" w:rsidRPr="005E304B" w:rsidRDefault="00B63013">
      <w:pPr>
        <w:pStyle w:val="celeogolne"/>
      </w:pPr>
      <w:r w:rsidRPr="005E304B">
        <w:t>Poznanie zagrożeń związanych z występowaniem czynników niebezpiecznych, szkodliwych i uciążliwych w środowisku pracy technika mechanika lotn</w:t>
      </w:r>
      <w:r w:rsidRPr="005E304B">
        <w:t>i</w:t>
      </w:r>
      <w:r w:rsidRPr="005E304B">
        <w:t>czego.</w:t>
      </w:r>
    </w:p>
    <w:p w:rsidR="00B63013" w:rsidRPr="005E304B" w:rsidRDefault="00B63013">
      <w:pPr>
        <w:pStyle w:val="celeogolne"/>
      </w:pPr>
      <w:r w:rsidRPr="005E304B">
        <w:t>Poznanie rodzajów środków ochrony indywidualnej i zbiorowej stosowanych w pracy technika mechanika lotniczego.</w:t>
      </w:r>
    </w:p>
    <w:p w:rsidR="00B63013" w:rsidRPr="005E304B" w:rsidRDefault="00B63013">
      <w:pPr>
        <w:pStyle w:val="celeogolne"/>
      </w:pPr>
      <w:r w:rsidRPr="005E304B">
        <w:t>Poznanie zasad organizacji stanowiska pracy technika mechanika lotniczego zgodnie z wymaganiami ergonomii, przepisami bezpieczeństwa i higieny pracy, ochrony przeciwpożarowej i ochrony środowiska</w:t>
      </w:r>
      <w:r w:rsidR="003C40D6" w:rsidRPr="005E304B">
        <w:t>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68247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930BA9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rozróżni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</w:t>
      </w:r>
      <w:r w:rsidR="00B63013" w:rsidRPr="005E304B">
        <w:rPr>
          <w:color w:val="auto"/>
        </w:rPr>
        <w:t>podstawowe pojęcia związane z bezpieczeństwem i higieną pracy, ochroną przeciwpożarową, ochroną środowiska i ergonomią,</w:t>
      </w:r>
    </w:p>
    <w:p w:rsidR="00B63013" w:rsidRPr="005E304B" w:rsidRDefault="003D3C06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proofErr w:type="gramEnd"/>
      <w:r w:rsidR="00B63013" w:rsidRPr="005E304B">
        <w:rPr>
          <w:color w:val="auto"/>
        </w:rPr>
        <w:t xml:space="preserve"> prawa i obowiązki pracownika, który uległ wypadkowi przy pracy wynikające z przepisów prawa,</w:t>
      </w:r>
    </w:p>
    <w:p w:rsidR="00B63013" w:rsidRPr="005E304B" w:rsidRDefault="003D3C06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wymieni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="00B63013" w:rsidRPr="005E304B">
        <w:rPr>
          <w:color w:val="auto"/>
        </w:rPr>
        <w:t xml:space="preserve"> prawa i obowiązki pracodawcy i pracownika dotyczące bezpieczeństwa i higieny pracy,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przepisy bezpieczeństwa i higieny pracy, ochrony przeciwpożarowej i ochrony środowiska w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identyfikować</w:t>
      </w:r>
      <w:proofErr w:type="gramEnd"/>
      <w:r w:rsidRPr="005E304B">
        <w:rPr>
          <w:color w:val="auto"/>
        </w:rPr>
        <w:t xml:space="preserve"> i charakteryzować czynniki środowiska pracy technika mechanika lotniczego,</w:t>
      </w:r>
    </w:p>
    <w:p w:rsidR="00B63013" w:rsidRPr="005E304B" w:rsidRDefault="0028087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B63013" w:rsidRPr="005E304B">
        <w:rPr>
          <w:color w:val="auto"/>
        </w:rPr>
        <w:t>ć</w:t>
      </w:r>
      <w:proofErr w:type="gramEnd"/>
      <w:r w:rsidR="00B63013" w:rsidRPr="005E304B">
        <w:rPr>
          <w:color w:val="auto"/>
        </w:rPr>
        <w:t xml:space="preserve"> źródła zagrożeń dla zdrowia i życia człowieka podczas wykonywania prac z zakresu użytkowania sprzętu lotniczego,</w:t>
      </w:r>
    </w:p>
    <w:p w:rsidR="00B63013" w:rsidRPr="005E304B" w:rsidRDefault="003D3C06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proofErr w:type="gramEnd"/>
      <w:r w:rsidR="00B63013" w:rsidRPr="005E304B">
        <w:rPr>
          <w:color w:val="auto"/>
        </w:rPr>
        <w:t xml:space="preserve"> skutki oddziaływania czynników zagrożenia w środowisku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udzielać</w:t>
      </w:r>
      <w:proofErr w:type="gramEnd"/>
      <w:r w:rsidRPr="005E304B">
        <w:rPr>
          <w:color w:val="auto"/>
        </w:rPr>
        <w:t xml:space="preserve"> pierwszej pomocy w razie wypadku przy pracy lub w sytuacji zagrożenia życia,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wezwać</w:t>
      </w:r>
      <w:proofErr w:type="gramEnd"/>
      <w:r w:rsidRPr="005E304B">
        <w:rPr>
          <w:color w:val="auto"/>
        </w:rPr>
        <w:t xml:space="preserve"> odpowiednie służby ratunkowe w sytuacji zagrożenia,</w:t>
      </w:r>
    </w:p>
    <w:p w:rsidR="00B63013" w:rsidRPr="005E304B" w:rsidRDefault="00930BA9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rozróżni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</w:t>
      </w:r>
      <w:r w:rsidR="00B63013" w:rsidRPr="005E304B">
        <w:rPr>
          <w:color w:val="auto"/>
        </w:rPr>
        <w:t>rodzaje znaków bezpieczeństwa i alarmów,</w:t>
      </w:r>
    </w:p>
    <w:p w:rsidR="00B63013" w:rsidRPr="005E304B" w:rsidRDefault="0028087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wymieniać</w:t>
      </w:r>
      <w:proofErr w:type="gramEnd"/>
      <w:r w:rsidR="00B63013" w:rsidRPr="005E304B">
        <w:rPr>
          <w:color w:val="auto"/>
        </w:rPr>
        <w:t xml:space="preserve"> zasady organizacji stanowisk pracy związanych z użytkowaniem maszyn i urządzeń lotniczych,</w:t>
      </w:r>
    </w:p>
    <w:p w:rsidR="00B63013" w:rsidRPr="005E304B" w:rsidRDefault="003D3C06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proofErr w:type="gramEnd"/>
      <w:r w:rsidR="00B63013" w:rsidRPr="005E304B">
        <w:rPr>
          <w:color w:val="auto"/>
        </w:rPr>
        <w:t xml:space="preserve"> środki ochrony indywidualnej stosowane w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środki ochrony indywidualnej/zbiorowej podczas wykonywania zadań zawodowych technika mechanika lotniczego.</w:t>
      </w:r>
    </w:p>
    <w:p w:rsidR="00B63013" w:rsidRPr="005E304B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5E304B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Bezpieczeństwo i higiena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2"/>
        <w:gridCol w:w="1886"/>
        <w:gridCol w:w="816"/>
        <w:gridCol w:w="4249"/>
        <w:gridCol w:w="4249"/>
        <w:gridCol w:w="1018"/>
      </w:tblGrid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63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88" w:type="pct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prawa pracy i ergonomii w zawodzie technik mechanik lotniczy</w:t>
            </w: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Podstawowe pojęcia związane z bezpiecze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stwem i higieną pracy, ochroną przeciwpożarową, ochroną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ergonomią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 pojęcia związane z bezpieczeństwem i higieną pracy, ochroną przeciwpożarową, ochroną środowiska i 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gonomią,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akty normatywne określające wymagania w zakresie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cy, ochrony przeciwpożarowej, ochrony śr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dowiska i ergonomii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realizowane w zakresie ochrony przeciwpożarowej, ochrony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ergonomii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podstawowych pojęć zwi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zanych z bezpieczeństwem i higieną pracy, ochroną przeciwpożarową, ochroną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ergonomią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 w zakresie bezpieczeństwa i higieny pracy, przepisów przeciwpożarowych i ochrony środowiska w Polsce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Prawa i ob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wiązki pracodawcy i pracownika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 w zakresie bezpieczeństwa i higieny pracy,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w zakresie bezpieczeństwa i higieny pracy,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odpowiedzialności jakim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podlega pracownik w obszarze przepisów prawa pracy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konsekwencje nieprzestrzegania obowiązków przez pracownika i pracodawcę w zakresie bezpieczeństwa i higieny pracy,</w:t>
            </w:r>
          </w:p>
          <w:p w:rsidR="00B63013" w:rsidRPr="005E304B" w:rsidRDefault="00B63013" w:rsidP="003D3C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który uległ wypadkowi przy pracy, wynikające z przepisów prawa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który zachorował na chorobę zawodową, wynikające z przepisów prawa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1899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Wymagania dla stanowisk pracy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stanowisk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związanych z użytkowaniem maszyn i urządzeń lotniczych zgodnie z obowiązuj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cymi wymaganiami ergonomii, przepisami bezpieczeństwa i higieny pracy, ochrony przeciwpożarowej i ochrony środowiska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rodzaje znaków bezpieczeństwa i alarmów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FD4C18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wymagania ergonomii, 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czeństwa i higieny pracy, ochrony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pożarowej i ochrony środowiska podczas organizowania stanowisk pracy związanych z użytkowaniem maszyn i urządzeń przy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słudze technicznej statków powietrznych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barwy znaków bezpieczeństwa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Zagrożenia w środowisku pracy mechanika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czego</w:t>
            </w: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Identyfikacja czynników zagr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żeń w środowisku pracy mechanika lotniczego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klasyfikację czynników występ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jących w środowisku pracy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szkodliwych czynników środowiska pracy w lotnictwie,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źródła czynników środowiska pracy w lotnictwie,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skutki oddziaływania szkodliwych czynników środowiska pracy w lotnictwie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czynników niebezpiecznych, szkodliwych, i uciążliwych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czynniki środowiska pracy w lotni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symptomy oddziaływania cieczy roboczych, gazów, prądu elektrycznego i promieniowania elektromagnetycznego na ciało człowieka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zagroż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niom dla zdrowia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557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Analiza zagr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żeń w pracy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chanika lotniczego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zagrożenia dla zdrowia i życia człowieka występujące na stanowisku pracy mechanika lotniczego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5E304B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zagrożenia dla mienia i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ska związane </w:t>
            </w:r>
            <w:r w:rsidRPr="005E304B">
              <w:rPr>
                <w:rFonts w:ascii="Arial" w:hAnsi="Arial" w:cs="Arial"/>
                <w:color w:val="auto"/>
                <w:sz w:val="20"/>
              </w:rPr>
              <w:t>z wykonywaniem prac z zakr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su użytkowania sprzętu lotniczego</w:t>
            </w:r>
            <w:r w:rsidR="00102AF2" w:rsidRPr="005E304B"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źródła zagrożeń dla zdrowia i życia człowieka podczas wykonywania prac z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kresu obsługi technicznej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mienia i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ska związane </w:t>
            </w:r>
            <w:r w:rsidRPr="005E304B">
              <w:rPr>
                <w:rFonts w:ascii="Arial" w:hAnsi="Arial" w:cs="Arial"/>
                <w:color w:val="auto"/>
                <w:sz w:val="20"/>
              </w:rPr>
              <w:t>z wykonywaniem prac z zakr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su użytkowania sprzętu lotniczego</w:t>
            </w:r>
            <w:r w:rsidR="00FD4C18" w:rsidRPr="005E304B">
              <w:rPr>
                <w:rFonts w:ascii="Arial" w:hAnsi="Arial" w:cs="Arial"/>
                <w:color w:val="auto"/>
                <w:sz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eliminowania lub ogran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czania zagrożeń mechanicznych (niebe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piecznych) na stanowisku pracy mechanika lotniczego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</w:rPr>
              <w:t>- rozpoznać znaki ostrzegające o zagroż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niach mechanicznych i elektrycznych</w:t>
            </w:r>
            <w:r w:rsidR="00102AF2" w:rsidRPr="005E304B">
              <w:rPr>
                <w:rFonts w:ascii="Arial" w:hAnsi="Arial" w:cs="Arial"/>
                <w:color w:val="auto"/>
                <w:sz w:val="20"/>
              </w:rPr>
              <w:t>.</w:t>
            </w:r>
            <w:r w:rsidRPr="005E30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Środki ochrony indywidualnej i zbiorowej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i zbiorowej do prac z zakresu użytkowania maszyn i urządzeń lotniczych,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środków ochrony indywidua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nej i zbiorowej zgodnie z zasadami 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czas wykonywania zadań zawodowych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nika mechanika lotniczego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przy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dze technicznej statków powietrznych,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zabezpieczenia przed skutkami oddziaływania cieczy roboczych, gazów technicznych i prądu elektrycznego,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przy pracach na wysokości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sprzęt asekuracyjny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930BA9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i zbi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rowej odpowiednie do zakresu wykonyw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prac na stanowisku technika mechanika lotniczego</w:t>
            </w:r>
            <w:r w:rsidR="00F3336D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do prac na wysokości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61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Pierwsza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moc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udzielić pierwszej pomocy osobom poszk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dowanym podczas wykonywania prac zaw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stan poszkodowanego (czynności życiowe)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powiadomić służby ratownicze: karetkę pogotowia, straż pożarną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postępować zgodnie z zasadami wzywania pomocy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czynności ratujące życie</w:t>
            </w:r>
            <w:r w:rsidR="00751AD0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np.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saż serca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ułożyć poszkodowanego w pozycji 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piecznej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25584" w:rsidRPr="005E304B" w:rsidTr="006D2B89">
        <w:trPr>
          <w:trHeight w:val="61"/>
        </w:trPr>
        <w:tc>
          <w:tcPr>
            <w:tcW w:w="70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663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Osobowość człowieka</w:t>
            </w:r>
          </w:p>
        </w:tc>
        <w:tc>
          <w:tcPr>
            <w:tcW w:w="287" w:type="pct"/>
          </w:tcPr>
          <w:p w:rsidR="00925584" w:rsidRPr="005E304B" w:rsidRDefault="00925584" w:rsidP="008D7B1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zajmuje się psychologia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</w:t>
            </w:r>
          </w:p>
          <w:p w:rsidR="00925584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podzielić potrzeby człowieka na dwie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stawowe grupy</w:t>
            </w:r>
          </w:p>
          <w:p w:rsidR="00925584" w:rsidRPr="00925584" w:rsidRDefault="00925584" w:rsidP="00925584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zajmuje się socjologia i ps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chologia społeczna,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czynniki osobowości człowieka,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poziomy potrzeb człowieka wg A.</w:t>
            </w:r>
            <w:r w:rsidR="00A90C9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Maslowa,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kolejność działań człowieka z dojrzałym mechanizmem przystosowania,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pojęcie świadomości człowieka.</w:t>
            </w:r>
          </w:p>
        </w:tc>
        <w:tc>
          <w:tcPr>
            <w:tcW w:w="358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83CF2" w:rsidRPr="00E91B56" w:rsidTr="006D2B89">
        <w:trPr>
          <w:trHeight w:val="61"/>
        </w:trPr>
        <w:tc>
          <w:tcPr>
            <w:tcW w:w="704" w:type="pct"/>
          </w:tcPr>
          <w:p w:rsidR="00383CF2" w:rsidRPr="006D2B89" w:rsidRDefault="006D2B89" w:rsidP="006D2B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663" w:type="pct"/>
          </w:tcPr>
          <w:p w:rsidR="00383CF2" w:rsidRPr="006D2B89" w:rsidRDefault="006D2B89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. Człowiek i pr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ca</w:t>
            </w:r>
          </w:p>
        </w:tc>
        <w:tc>
          <w:tcPr>
            <w:tcW w:w="287" w:type="pct"/>
          </w:tcPr>
          <w:p w:rsidR="00383CF2" w:rsidRPr="006D2B89" w:rsidRDefault="00383CF2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494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" w:name="_Toc530586808"/>
      <w:bookmarkStart w:id="11" w:name="_Toc53058802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0"/>
      <w:bookmarkEnd w:id="11"/>
    </w:p>
    <w:p w:rsidR="00B63013" w:rsidRPr="005E304B" w:rsidRDefault="00B63013" w:rsidP="007A4747">
      <w:pPr>
        <w:tabs>
          <w:tab w:val="left" w:pos="1725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pracowni wyposażonej w: stanowisko komputerowe dla nauczyciela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tablicę multimedialną albo ekran i rzutnik do komputera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 pracowni powinny znajdować się: przepisy prawa dotyczące bezpieczeństwa i higieny pracy oraz zestaw norm.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4D45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Aktywizujące metody nauczania ze szczególnym uwzględnieniem metody ćwiczeń, tekstu przewodniego, metody przypadków, dyskusji dydaktycznej.</w:t>
      </w:r>
    </w:p>
    <w:p w:rsidR="005F4D45" w:rsidRPr="005E304B" w:rsidRDefault="005F4D45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Zestawy ćwiczeń, instrukcje do ćwiczeń, zestawy norm i przepisów prawa dotyczących bezpieczeństwa i higieny pracy, katalogi środków ochrony indywidua</w:t>
      </w:r>
      <w:r w:rsidRPr="005E304B">
        <w:rPr>
          <w:rFonts w:ascii="Arial" w:hAnsi="Arial" w:cs="Arial"/>
          <w:color w:val="auto"/>
          <w:sz w:val="20"/>
          <w:szCs w:val="20"/>
        </w:rPr>
        <w:t>l</w:t>
      </w:r>
      <w:r w:rsidRPr="005E304B">
        <w:rPr>
          <w:rFonts w:ascii="Arial" w:hAnsi="Arial" w:cs="Arial"/>
          <w:color w:val="auto"/>
          <w:sz w:val="20"/>
          <w:szCs w:val="20"/>
        </w:rPr>
        <w:t>nej, katalogi odzieży ochronnej i roboczej, foliogramy Czasopisma branżowe, filmy i prezentacje multimedialne o tematyce związanej z bezpieczeństwem i higieną pracy, ochroną przeciwpożarową i ochroną środowiska.</w:t>
      </w: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_Hlk530468348"/>
      <w:r w:rsidRPr="005E304B">
        <w:rPr>
          <w:rFonts w:ascii="Arial" w:hAnsi="Arial" w:cs="Arial"/>
          <w:color w:val="auto"/>
          <w:sz w:val="20"/>
          <w:szCs w:val="20"/>
        </w:rPr>
        <w:t>Cieszkowski T.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Przepisy prawne określające wymagania bezpieczeństwa i higieny pracy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</w:t>
      </w:r>
      <w:r w:rsidR="00130B29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Bukała W.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5E304B">
        <w:rPr>
          <w:rFonts w:ascii="Arial" w:hAnsi="Arial" w:cs="Arial"/>
          <w:color w:val="auto"/>
          <w:sz w:val="20"/>
          <w:szCs w:val="20"/>
        </w:rPr>
        <w:t>WSiP, Warszawa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Bukała W., Cieszkowski T.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</w:t>
      </w:r>
      <w:r w:rsidR="00DF3775" w:rsidRPr="005E304B">
        <w:rPr>
          <w:rFonts w:ascii="Arial" w:hAnsi="Arial" w:cs="Arial"/>
          <w:color w:val="auto"/>
          <w:sz w:val="20"/>
          <w:szCs w:val="20"/>
        </w:rPr>
        <w:t>SiP,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Sych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A9485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Resusc</w:t>
      </w:r>
      <w:r w:rsidR="00A94852" w:rsidRPr="005E304B">
        <w:rPr>
          <w:rFonts w:ascii="Arial" w:hAnsi="Arial" w:cs="Arial"/>
          <w:i/>
          <w:color w:val="auto"/>
          <w:sz w:val="20"/>
          <w:szCs w:val="20"/>
        </w:rPr>
        <w:t>yta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cja </w:t>
      </w:r>
      <w:r w:rsidR="009B4661" w:rsidRPr="005E304B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Państwowy Zakład Wydawnictw Lekarskich, Warszawa 1995.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Kompendium pierwszej pomocy. Praca zbiorowa</w:t>
      </w:r>
      <w:r w:rsidR="00F05F5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Centralny Instytut Ochrony Pracy, Warszawa 2002.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Łuszczak M.</w:t>
      </w:r>
      <w:r w:rsidR="0018020F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A9485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5E304B">
        <w:rPr>
          <w:rFonts w:ascii="Arial" w:hAnsi="Arial" w:cs="Arial"/>
          <w:color w:val="auto"/>
          <w:sz w:val="20"/>
          <w:szCs w:val="20"/>
        </w:rPr>
        <w:t>WSiP, Warszawa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2016.</w:t>
      </w:r>
    </w:p>
    <w:bookmarkEnd w:id="12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Zajęcia teoretyczne mogą się odbywać w dużej grupie (klasie) zgodnie z zasadami metod aktywizujących. 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B70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F05F5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5E304B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" w:name="_Toc530586809"/>
      <w:bookmarkStart w:id="14" w:name="_Toc530588022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3"/>
      <w:bookmarkEnd w:id="14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ćwiczenia praktyczne, odpowiedź ustna, opracowanie prezentacji na zadany temat. W przypadku oceny prezentacji wykonywanej w grupie uczniów, należy zwrócić uwagę na zaangażowanie w przygotowanie, podział obowiązków, zakres prac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" w:name="_Toc530586810"/>
      <w:bookmarkStart w:id="16" w:name="_Toc530588023"/>
      <w:r w:rsidRPr="005E304B">
        <w:rPr>
          <w:rFonts w:cs="Arial"/>
          <w:color w:val="auto"/>
          <w:sz w:val="20"/>
        </w:rPr>
        <w:t>EWALUACJA PRZEDMIOTU</w:t>
      </w:r>
      <w:bookmarkEnd w:id="15"/>
      <w:bookmarkEnd w:id="16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roku szkolnego </w:t>
      </w:r>
      <w:r w:rsidR="009B4661" w:rsidRPr="005E304B">
        <w:rPr>
          <w:rFonts w:ascii="Arial" w:hAnsi="Arial" w:cs="Arial"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color w:val="auto"/>
          <w:sz w:val="20"/>
          <w:szCs w:val="20"/>
        </w:rPr>
        <w:t>„na wejściu”</w:t>
      </w:r>
      <w:r w:rsidR="001D67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koncentrująca się na analizie rezultatów i skutków programu zarówno założonych przed real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A01DC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7" w:name="_Toc530586811"/>
      <w:bookmarkStart w:id="18" w:name="_Toc530588024"/>
      <w:r w:rsidRPr="005E304B">
        <w:rPr>
          <w:rFonts w:cs="Arial"/>
          <w:color w:val="auto"/>
          <w:sz w:val="20"/>
          <w:szCs w:val="20"/>
        </w:rPr>
        <w:t>CZYNNIK LUDZKI</w:t>
      </w:r>
      <w:r w:rsidR="00102AF2" w:rsidRPr="005E304B">
        <w:rPr>
          <w:rFonts w:cs="Arial"/>
          <w:color w:val="auto"/>
          <w:sz w:val="20"/>
          <w:szCs w:val="20"/>
        </w:rPr>
        <w:t xml:space="preserve"> W LOTNICTWIE</w:t>
      </w:r>
      <w:bookmarkEnd w:id="17"/>
      <w:bookmarkEnd w:id="1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4"/>
        </w:numPr>
      </w:pPr>
      <w:r w:rsidRPr="005E304B">
        <w:t>Poznanie przyczyn, rodzajów i skutków błędów ludzkich w lotnictwie.</w:t>
      </w:r>
    </w:p>
    <w:p w:rsidR="00B63013" w:rsidRPr="005E304B" w:rsidRDefault="00B63013">
      <w:pPr>
        <w:pStyle w:val="celeogolne"/>
      </w:pPr>
      <w:r w:rsidRPr="005E304B">
        <w:t>Określenie rodzajów błędów ludzkich w trakcie wykonywania obsługi technicznej statków powietrznych.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0872D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5"/>
        </w:numPr>
        <w:rPr>
          <w:color w:val="auto"/>
        </w:rPr>
      </w:pPr>
      <w:proofErr w:type="gramStart"/>
      <w:r w:rsidRPr="005E304B">
        <w:rPr>
          <w:color w:val="auto"/>
        </w:rPr>
        <w:t>identyfikować</w:t>
      </w:r>
      <w:proofErr w:type="gramEnd"/>
      <w:r w:rsidRPr="005E304B">
        <w:rPr>
          <w:color w:val="auto"/>
        </w:rPr>
        <w:t xml:space="preserve"> przyczyny, rodzaje i skutki błędów ludzkich w lotnictwie,</w:t>
      </w:r>
    </w:p>
    <w:p w:rsidR="00B63013" w:rsidRPr="005E304B" w:rsidRDefault="003D3C06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proofErr w:type="gramEnd"/>
      <w:r w:rsidR="00B63013" w:rsidRPr="005E304B">
        <w:rPr>
          <w:color w:val="auto"/>
        </w:rPr>
        <w:t xml:space="preserve"> rodzaje błędów ludzkich w trakcie wykonywania obsługi statków powietrznych.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Czynnik ludzki w lotnictwie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851"/>
        <w:gridCol w:w="4394"/>
        <w:gridCol w:w="3533"/>
        <w:gridCol w:w="8"/>
        <w:gridCol w:w="995"/>
      </w:tblGrid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27" w:type="dxa"/>
            <w:gridSpan w:val="2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czy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nika ludzkiego</w:t>
            </w: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prawa Murphy'ego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uwzględnić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 ludzki w zd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rzeniach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które można przypisać czynnikom ludzkim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6D72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Ludzkie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możliwości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ograniczenia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ludzkich ograniczeń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ludzkie możliwości i ogran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czenia (wzroku, słuchu, przetwarz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informacji, uwagi i percepcji, klaustrofobii, kontaktu fizycznego),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czynnika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ludzkiego na jakość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pojęcie pracy fizycznej, zadań powtarzalnych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dań poprzez oględziny,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systemy złożone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4. Psychologia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społeczna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odpowiedzialność indywidualna i grupowa,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motywacja i dem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tywa</w:t>
            </w:r>
            <w:r w:rsidR="008D7B1E">
              <w:rPr>
                <w:rFonts w:ascii="Arial" w:hAnsi="Arial" w:cs="Arial"/>
                <w:color w:val="auto"/>
                <w:sz w:val="20"/>
                <w:szCs w:val="20"/>
              </w:rPr>
              <w:t>cja,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zarządzanie, nadzór i przewodnictwo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zinterpretować pojęcia psychologii społecznej,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czynniki wpływające na osiągnięcia,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różnych sposobów podejmowania decyzji w grupie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Błędy i ryzyko ich powstania</w:t>
            </w: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Środowisko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fizyczne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środowiska fizycznego w miejscu pracy (hałas i dym, oświetlenie, klimat i temperatura, ruch i wibracje)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ryzyka popełnienia błędów ze strony środowiska fizycznego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Komunikacja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podstawowe zasady komunikacji w zespole,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eliminować trudności i błędy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 komunikacji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skutecznie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przekazać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odbierać komunikaty w grupie i pomiędzy grupami,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rejestrować i dokumentować wykonywane czynności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opisać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rejestracja wykonywanej pracy,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jak wygląda prawidłowe rozpowszechnianie informacji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Błąd ludzki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podstawowe modele i teorie błędu,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błędów w zadaniach z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kresu obsługi technicznej,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skutki powstałych błędów (np.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padki),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zasady unikania bł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i zarządzania nimi,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możliwości i ograniczenia psychof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zyczne człowieka,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przyczyny, objawy i skutki stresu,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radzić sobie ze stresem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przewidzieć skutki błędów związ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z wykonywaniem obsługi lini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wej statków powietrznych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podjąć działania zapobiegające im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36157" w:rsidRPr="005E304B" w:rsidTr="007A4747">
        <w:trPr>
          <w:trHeight w:val="1017"/>
        </w:trPr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Ryzyko w miejscu pracy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ryzyka,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unikania ryzyka,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postępowania w sytuacjach nagłych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analizować środowisko fizyczne obsługi,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zaprezentować zadania z wiązane z obsługą, </w:t>
            </w:r>
          </w:p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ryzyka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FA" w:rsidRPr="00E91B56" w:rsidTr="007A4747">
        <w:trPr>
          <w:trHeight w:val="61"/>
        </w:trPr>
        <w:tc>
          <w:tcPr>
            <w:tcW w:w="1951" w:type="dxa"/>
          </w:tcPr>
          <w:p w:rsidR="00B20CFA" w:rsidRPr="00B20CFA" w:rsidRDefault="00B20CFA" w:rsidP="00925D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126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Kultura i etyka zawodowa</w:t>
            </w:r>
          </w:p>
        </w:tc>
        <w:tc>
          <w:tcPr>
            <w:tcW w:w="851" w:type="dxa"/>
          </w:tcPr>
          <w:p w:rsidR="00B20CFA" w:rsidRPr="00B20CFA" w:rsidRDefault="00B20CFA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ochroną danych,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niewłaściwego wykorzystania technologii informacyjnych,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3541" w:type="dxa"/>
            <w:gridSpan w:val="2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995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FA" w:rsidRPr="00E91B56" w:rsidTr="007A4747">
        <w:trPr>
          <w:trHeight w:val="61"/>
        </w:trPr>
        <w:tc>
          <w:tcPr>
            <w:tcW w:w="1951" w:type="dxa"/>
          </w:tcPr>
          <w:p w:rsidR="00B20CFA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126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Człowiek i praca</w:t>
            </w:r>
          </w:p>
        </w:tc>
        <w:tc>
          <w:tcPr>
            <w:tcW w:w="851" w:type="dxa"/>
          </w:tcPr>
          <w:p w:rsidR="00B20CFA" w:rsidRPr="00B20CFA" w:rsidRDefault="00B20CFA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lenia się w zawodzie,</w:t>
            </w:r>
          </w:p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41" w:type="dxa"/>
            <w:gridSpan w:val="2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F05F57" w:rsidRDefault="00F05F5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25584" w:rsidRPr="005E304B" w:rsidRDefault="0092558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19" w:name="_Toc530586812"/>
      <w:bookmarkStart w:id="20" w:name="_Toc530588025"/>
      <w:r w:rsidRPr="005E304B">
        <w:rPr>
          <w:color w:val="auto"/>
          <w:sz w:val="20"/>
        </w:rPr>
        <w:t>PROCEDURY OSIĄGANIA CELÓW KSZTAŁCENIA PRZEDMIOTU</w:t>
      </w:r>
      <w:bookmarkEnd w:id="19"/>
      <w:bookmarkEnd w:id="2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A57145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  <w:r w:rsidR="00A57145" w:rsidRPr="005E304B">
        <w:rPr>
          <w:rFonts w:ascii="Arial" w:hAnsi="Arial" w:cs="Arial"/>
          <w:color w:val="auto"/>
          <w:sz w:val="20"/>
          <w:szCs w:val="20"/>
        </w:rPr>
        <w:t xml:space="preserve"> 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bookmarkStart w:id="21" w:name="_Hlk530468370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Podręcznik zarządzania bezpieczeństwem (SMM), </w:t>
      </w:r>
      <w:r w:rsidRPr="005E304B">
        <w:rPr>
          <w:rFonts w:ascii="Arial" w:hAnsi="Arial" w:cs="Arial"/>
          <w:color w:val="auto"/>
          <w:sz w:val="20"/>
          <w:szCs w:val="20"/>
        </w:rPr>
        <w:t>Organizacja Międzynarodowego Lotnictwa Cywilnego</w:t>
      </w:r>
      <w:r w:rsidRPr="005E304B">
        <w:rPr>
          <w:rFonts w:ascii="Arial" w:hAnsi="Arial" w:cs="Arial"/>
          <w:color w:val="auto"/>
          <w:sz w:val="21"/>
          <w:szCs w:val="21"/>
        </w:rPr>
        <w:t>,</w:t>
      </w:r>
      <w:r w:rsidR="006F0555" w:rsidRPr="005E304B">
        <w:rPr>
          <w:rFonts w:ascii="Arial" w:hAnsi="Arial" w:cs="Arial"/>
          <w:color w:val="auto"/>
          <w:sz w:val="21"/>
          <w:szCs w:val="21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Załącznik do wytycznych Nr 11 Prezesa Urzędu Lotnictwa Cywilnego z dnia 24 listopada 2015 r.</w:t>
      </w:r>
    </w:p>
    <w:bookmarkEnd w:id="21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650C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650C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2" w:name="_Toc530586813"/>
      <w:bookmarkStart w:id="23" w:name="_Toc530588026"/>
      <w:r w:rsidRPr="005E304B">
        <w:rPr>
          <w:color w:val="auto"/>
          <w:sz w:val="20"/>
        </w:rPr>
        <w:t>PROPONOWANE METODY SPRAWDZANIA OSIĄGNIĘĆ EDUKACYJNYCH UCZNIA</w:t>
      </w:r>
      <w:bookmarkEnd w:id="22"/>
      <w:bookmarkEnd w:id="23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4" w:name="_Toc530586814"/>
      <w:bookmarkStart w:id="25" w:name="_Toc530588027"/>
      <w:r w:rsidRPr="005E304B">
        <w:rPr>
          <w:color w:val="auto"/>
          <w:sz w:val="20"/>
        </w:rPr>
        <w:t>EWALUACJA PRZEDMIOTU</w:t>
      </w:r>
      <w:bookmarkEnd w:id="24"/>
      <w:bookmarkEnd w:id="25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650C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–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C834FB" w:rsidRPr="00A90FF9" w:rsidRDefault="00B63013" w:rsidP="00A90FF9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A90FF9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A90FF9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E3764" w:rsidRPr="005E304B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26" w:name="_Toc530586883"/>
      <w:bookmarkStart w:id="27" w:name="_Toc530588099"/>
      <w:r w:rsidRPr="005E304B">
        <w:rPr>
          <w:rFonts w:cs="Arial"/>
          <w:color w:val="auto"/>
          <w:sz w:val="20"/>
          <w:szCs w:val="20"/>
        </w:rPr>
        <w:t xml:space="preserve">MATERIAŁOZNAWSTWO LOTNICZE </w:t>
      </w:r>
      <w:bookmarkEnd w:id="26"/>
      <w:bookmarkEnd w:id="27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właściwości i zastosowanie metali i ich stopów.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właściwości i zastosowanie materiałów niemetalowych.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zjawiska powstawania korozji.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BD4AF0" w:rsidRPr="005E304B">
        <w:t>nie</w:t>
      </w:r>
      <w:r w:rsidRPr="005E304B">
        <w:t xml:space="preserve"> metody zapobiegania korozji.</w:t>
      </w: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E304B" w:rsidRDefault="00C5691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E304B" w:rsidRDefault="00BE3764">
      <w:pPr>
        <w:pStyle w:val="celeoperacyjne"/>
        <w:numPr>
          <w:ilvl w:val="0"/>
          <w:numId w:val="10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materiały konstrukcyjne stosowane w lotnictwie,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analizować</w:t>
      </w:r>
      <w:proofErr w:type="gramEnd"/>
      <w:r w:rsidRPr="005E304B">
        <w:rPr>
          <w:color w:val="auto"/>
        </w:rPr>
        <w:t xml:space="preserve"> zagrożenia związane z powstawaniem ognisk korozji,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metody zabezpieczania materiałów przed korozją.</w:t>
      </w:r>
    </w:p>
    <w:p w:rsidR="00BE3764" w:rsidRPr="005E304B" w:rsidRDefault="00BE3764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5E304B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E3764" w:rsidRPr="005E304B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Materiałoznawstwo lotnicze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1"/>
        <w:gridCol w:w="2881"/>
        <w:gridCol w:w="836"/>
        <w:gridCol w:w="3439"/>
        <w:gridCol w:w="3556"/>
        <w:gridCol w:w="995"/>
      </w:tblGrid>
      <w:tr w:rsidR="00BE3764" w:rsidRPr="005E304B" w:rsidTr="005634CA">
        <w:tc>
          <w:tcPr>
            <w:tcW w:w="21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8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36" w:type="dxa"/>
            <w:vMerge w:val="restart"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95" w:type="dxa"/>
            <w:gridSpan w:val="2"/>
          </w:tcPr>
          <w:p w:rsidR="00BE3764" w:rsidRPr="005E304B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5E304B" w:rsidTr="005634CA">
        <w:tc>
          <w:tcPr>
            <w:tcW w:w="21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56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5E304B" w:rsidTr="005634CA">
        <w:tc>
          <w:tcPr>
            <w:tcW w:w="21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Metale i ich stopy</w:t>
            </w:r>
          </w:p>
        </w:tc>
        <w:tc>
          <w:tcPr>
            <w:tcW w:w="2881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Żelazo i jego stopy</w:t>
            </w:r>
          </w:p>
        </w:tc>
        <w:tc>
          <w:tcPr>
            <w:tcW w:w="836" w:type="dxa"/>
          </w:tcPr>
          <w:p w:rsidR="00BE3764" w:rsidRPr="005634CA" w:rsidRDefault="00BE3764" w:rsidP="009A6B6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stale stosowane w budowie statków powietrznych.</w:t>
            </w:r>
          </w:p>
        </w:tc>
        <w:tc>
          <w:tcPr>
            <w:tcW w:w="3556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właściwości stali stosowane w budowie statków powietrznych.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Metale niezawierające żelaza i ich stopy</w:t>
            </w:r>
          </w:p>
        </w:tc>
        <w:tc>
          <w:tcPr>
            <w:tcW w:w="836" w:type="dxa"/>
          </w:tcPr>
          <w:p w:rsidR="009A6B68" w:rsidRPr="005634CA" w:rsidRDefault="009A6B68" w:rsidP="00B65D3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stopy metali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zawierających żelaza stosowanych w budowie statków powietrznych.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właściwości stopy metali niezawierających żelaza 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w budowie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Obróbka cieplna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obróbki cieplnej.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metodę obróbki cieplnej w zależności od wymaganych właśc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wości.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Badanie właściwości metali</w:t>
            </w:r>
          </w:p>
        </w:tc>
        <w:tc>
          <w:tcPr>
            <w:tcW w:w="836" w:type="dxa"/>
          </w:tcPr>
          <w:p w:rsidR="009A6B68" w:rsidRPr="005E304B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badania metali.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metodę badania w zależn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od badanej właściwości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 w:val="restart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Materiały niemet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lowe</w:t>
            </w: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Drewno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i właśc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wości drewna,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klejów do drewna,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konserwacji stru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tur drewnianych,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usterek w strukt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rach drewnianych,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naprawy struktur drewnianych.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konstruowania drewnianych struktur płatowców,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wykrywania 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rek w strukturach drewnianych.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Kompozyty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i identyfikuje rodzaje kompozytów,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środki łączące i uszcze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niające.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wykrywania uszk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dzeń,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metody napraw.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Tkaniny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i rodzaje tkanin używanych do bud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 statków powietrznych,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usterek tkanin,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naprawy pokryć tkaninowych.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badania tkanin.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 w:val="restart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Korozja</w:t>
            </w: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Korozja metali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korozji.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podstawy chemiczne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wstawania korozji.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Ochrona przed korozją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podatność na korozję materiałów stosowanych do budowy statków powietrznych.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zapobiegania kor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zji.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83CF2" w:rsidRPr="005E304B" w:rsidTr="005634CA">
        <w:trPr>
          <w:trHeight w:val="61"/>
        </w:trPr>
        <w:tc>
          <w:tcPr>
            <w:tcW w:w="2151" w:type="dxa"/>
          </w:tcPr>
          <w:p w:rsidR="00383CF2" w:rsidRPr="00B20CFA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881" w:type="dxa"/>
          </w:tcPr>
          <w:p w:rsidR="00383CF2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836" w:type="dxa"/>
          </w:tcPr>
          <w:p w:rsidR="00383CF2" w:rsidRPr="00B20CFA" w:rsidRDefault="00383CF2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cjacji,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556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995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7425E" w:rsidRPr="005E304B" w:rsidTr="005634CA">
        <w:trPr>
          <w:trHeight w:val="61"/>
        </w:trPr>
        <w:tc>
          <w:tcPr>
            <w:tcW w:w="2151" w:type="dxa"/>
          </w:tcPr>
          <w:p w:rsidR="0087425E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881" w:type="dxa"/>
          </w:tcPr>
          <w:p w:rsidR="0087425E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B20CFA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836" w:type="dxa"/>
          </w:tcPr>
          <w:p w:rsidR="0087425E" w:rsidRPr="00B20CFA" w:rsidRDefault="0087425E" w:rsidP="00B20CF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56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A90FF9" w:rsidRDefault="00A90FF9" w:rsidP="00A01DC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A00" w:rsidRPr="005E304B" w:rsidRDefault="009D6A0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28" w:name="_Toc530586884"/>
      <w:bookmarkStart w:id="29" w:name="_Toc530588100"/>
      <w:r w:rsidRPr="005E304B">
        <w:rPr>
          <w:rFonts w:cs="Arial"/>
          <w:color w:val="auto"/>
          <w:sz w:val="20"/>
        </w:rPr>
        <w:t>PROCEDURY OSIĄGANIA CELÓW KSZTAŁCENIA PRZEDMIOTU</w:t>
      </w:r>
      <w:bookmarkEnd w:id="28"/>
      <w:bookmarkEnd w:id="29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5F4D45" w:rsidRPr="005E304B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0" w:name="_Toc530586885"/>
      <w:bookmarkStart w:id="31" w:name="_Toc53058810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30"/>
      <w:bookmarkEnd w:id="31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D6A00" w:rsidRPr="005E304B" w:rsidRDefault="009D6A0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2" w:name="_Toc530586886"/>
      <w:bookmarkStart w:id="33" w:name="_Toc530588102"/>
      <w:r w:rsidRPr="005E304B">
        <w:rPr>
          <w:rFonts w:cs="Arial"/>
          <w:color w:val="auto"/>
          <w:sz w:val="20"/>
        </w:rPr>
        <w:t>EWALUACJA PRZEDMIOTU</w:t>
      </w:r>
      <w:bookmarkEnd w:id="32"/>
      <w:bookmarkEnd w:id="33"/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34" w:name="_Toc530586815"/>
      <w:bookmarkStart w:id="35" w:name="_Toc530588028"/>
      <w:r w:rsidRPr="005E304B">
        <w:rPr>
          <w:rFonts w:cs="Arial"/>
          <w:color w:val="auto"/>
          <w:sz w:val="20"/>
          <w:szCs w:val="20"/>
        </w:rPr>
        <w:t>RYSUNEK TECHNICZNY</w:t>
      </w:r>
      <w:r w:rsidR="000F1A42" w:rsidRPr="005E304B">
        <w:rPr>
          <w:rFonts w:cs="Arial"/>
          <w:color w:val="auto"/>
          <w:sz w:val="20"/>
          <w:szCs w:val="20"/>
        </w:rPr>
        <w:t xml:space="preserve"> </w:t>
      </w:r>
      <w:bookmarkEnd w:id="34"/>
      <w:bookmarkEnd w:id="35"/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6"/>
        </w:numPr>
      </w:pPr>
      <w:r w:rsidRPr="005E304B">
        <w:t>Poznanie zasad sporządzania rysunku technicznego maszynowego.</w:t>
      </w:r>
    </w:p>
    <w:p w:rsidR="00B63013" w:rsidRPr="005E304B" w:rsidRDefault="00B63013">
      <w:pPr>
        <w:pStyle w:val="celeogolne"/>
      </w:pPr>
      <w:r w:rsidRPr="005E304B">
        <w:t>Poznanie zasad sporządzania rysunku technicznego elektrycznego.</w:t>
      </w:r>
    </w:p>
    <w:p w:rsidR="00B63013" w:rsidRPr="005E304B" w:rsidRDefault="00B63013">
      <w:pPr>
        <w:pStyle w:val="celeogolne"/>
      </w:pPr>
      <w:r w:rsidRPr="005E304B">
        <w:t>Poznanie norm</w:t>
      </w:r>
      <w:r w:rsidR="006F0555" w:rsidRPr="005E304B">
        <w:t xml:space="preserve"> z zakresu techniki lotniczej</w:t>
      </w:r>
      <w:r w:rsidRPr="005E304B">
        <w:t>.</w:t>
      </w:r>
    </w:p>
    <w:p w:rsidR="00B63013" w:rsidRPr="005E304B" w:rsidRDefault="00B63013">
      <w:pPr>
        <w:pStyle w:val="celeogolne"/>
      </w:pPr>
      <w:r w:rsidRPr="005E304B">
        <w:t>Określenie budowy i działania urządzeń</w:t>
      </w:r>
      <w:r w:rsidR="00D5066D" w:rsidRPr="005E304B">
        <w:t>,</w:t>
      </w:r>
      <w:r w:rsidRPr="005E304B">
        <w:t xml:space="preserve"> wykorzystując dokumentację techniczną</w:t>
      </w:r>
      <w:r w:rsidR="00A94852" w:rsidRPr="005E304B">
        <w:t>.</w:t>
      </w:r>
    </w:p>
    <w:p w:rsidR="00B63013" w:rsidRPr="005E304B" w:rsidRDefault="00B63013">
      <w:pPr>
        <w:pStyle w:val="celeogolne"/>
      </w:pPr>
      <w:r w:rsidRPr="005E304B">
        <w:t>Poznanie budowy układów, instalacji, systemów</w:t>
      </w:r>
      <w:r w:rsidR="00D5066D" w:rsidRPr="005E304B">
        <w:t>,</w:t>
      </w:r>
      <w:r w:rsidRPr="005E304B">
        <w:t xml:space="preserve"> wykorzystując dokumentację techniczną.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5979C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7"/>
        </w:numPr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zasady sporządzania rysunku technicznego maszynowego,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zasady sporządzania rysunku technicznego elektrycznego,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normy </w:t>
      </w:r>
      <w:r w:rsidR="00C80895" w:rsidRPr="005E304B">
        <w:rPr>
          <w:color w:val="auto"/>
        </w:rPr>
        <w:t>z zakresu techniki lotniczej</w:t>
      </w:r>
      <w:r w:rsidRPr="005E304B">
        <w:rPr>
          <w:color w:val="auto"/>
        </w:rPr>
        <w:t>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 xml:space="preserve"> </w:t>
      </w:r>
      <w:proofErr w:type="gramStart"/>
      <w:r w:rsidRPr="005E304B">
        <w:rPr>
          <w:color w:val="auto"/>
        </w:rPr>
        <w:t>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="00B63013" w:rsidRPr="005E304B">
        <w:rPr>
          <w:color w:val="auto"/>
        </w:rPr>
        <w:t xml:space="preserve"> budowę i działanie urządzeń</w:t>
      </w:r>
      <w:r w:rsidR="00D5066D" w:rsidRPr="005E304B">
        <w:rPr>
          <w:color w:val="auto"/>
        </w:rPr>
        <w:t>,</w:t>
      </w:r>
      <w:r w:rsidR="00B63013" w:rsidRPr="005E304B">
        <w:rPr>
          <w:color w:val="auto"/>
        </w:rPr>
        <w:t xml:space="preserve"> korzystając z dokumentacji technicznej,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 xml:space="preserve"> </w:t>
      </w:r>
      <w:proofErr w:type="gramStart"/>
      <w:r w:rsidRPr="005E304B">
        <w:rPr>
          <w:color w:val="auto"/>
        </w:rPr>
        <w:t>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="00B63013" w:rsidRPr="005E304B">
        <w:rPr>
          <w:color w:val="auto"/>
        </w:rPr>
        <w:t xml:space="preserve"> budowę układów, instalacji, systemów</w:t>
      </w:r>
      <w:r w:rsidR="00D5066D" w:rsidRPr="005E304B">
        <w:rPr>
          <w:color w:val="auto"/>
        </w:rPr>
        <w:t>,</w:t>
      </w:r>
      <w:r w:rsidR="00B63013" w:rsidRPr="005E304B">
        <w:rPr>
          <w:color w:val="auto"/>
        </w:rPr>
        <w:t xml:space="preserve"> korzystając</w:t>
      </w:r>
      <w:r w:rsidR="00A94852" w:rsidRPr="005E304B">
        <w:rPr>
          <w:color w:val="auto"/>
        </w:rPr>
        <w:t xml:space="preserve"> z</w:t>
      </w:r>
      <w:r w:rsidR="00B63013" w:rsidRPr="005E304B">
        <w:rPr>
          <w:color w:val="auto"/>
        </w:rPr>
        <w:t xml:space="preserve"> dokumentacji technicznej.</w:t>
      </w:r>
    </w:p>
    <w:p w:rsidR="00B63013" w:rsidRPr="005E304B" w:rsidRDefault="00B6301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Rysunek techniczny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795"/>
        <w:gridCol w:w="3651"/>
        <w:gridCol w:w="3261"/>
        <w:gridCol w:w="1417"/>
      </w:tblGrid>
      <w:tr w:rsidR="00B63013" w:rsidRPr="005E304B" w:rsidTr="005634CA"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795" w:type="dxa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12" w:type="dxa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</w:tr>
      <w:tr w:rsidR="00B63013" w:rsidRPr="005E304B" w:rsidTr="005634CA">
        <w:trPr>
          <w:trHeight w:val="281"/>
        </w:trPr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</w:t>
            </w: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tworzenia rysunków technicznych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rodzaje rysunków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nicznych,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symbole rysunków maszynowych,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tworzenia rzutów, przekrojów i wymiarowania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informacje ident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fikujące tabliczki rysunkowe,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technicznego dotyczące param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trów powierzchni, kształtu i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nologii wykonania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rPr>
          <w:trHeight w:val="281"/>
        </w:trPr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Rysunki maszynowe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sporządzać szkice części maszyn,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rysunki techniczne i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miarowanie części maszyn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złożone przekroje i kłady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Schematy elektryczne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elektryczne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sporządzać proste schematy obwodów elektrycznych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Interpretacja rysunków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nicznych </w:t>
            </w: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Tolerancje i pasowania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zasady tolerancji i pasowań,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rysunku rodzaj 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pasowań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obliczać luzy dla pasowań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01C70" w:rsidRPr="005634CA" w:rsidRDefault="00301C70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Normalizacja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oznaczenie normy 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narodowej, europejskiej i krajowej,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i cechy normy,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normy dotyczące 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sunku technicznego maszynowego i elektrycznego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jowej,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źródeł informacji dotyczących norm i procedur oceny zgodności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Interpretacja/odczytanie 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sunków technicznych masz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nowych i elektrycznych 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C7889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 dotyczące budowy urz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dzeń,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 dotyczące budowy układów, instalacji, systemów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urządzeń na rysunkach technicznych,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układów, inst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lacji, systemów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822FD" w:rsidRPr="005E304B" w:rsidTr="005634CA">
        <w:trPr>
          <w:trHeight w:val="61"/>
        </w:trPr>
        <w:tc>
          <w:tcPr>
            <w:tcW w:w="1662" w:type="dxa"/>
          </w:tcPr>
          <w:p w:rsidR="002822FD" w:rsidRPr="005E304B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3072" w:type="dxa"/>
          </w:tcPr>
          <w:p w:rsidR="002822FD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. Kompetencje niezbędne w zawodzie</w:t>
            </w:r>
          </w:p>
        </w:tc>
        <w:tc>
          <w:tcPr>
            <w:tcW w:w="795" w:type="dxa"/>
          </w:tcPr>
          <w:p w:rsidR="002822FD" w:rsidRPr="00B20CFA" w:rsidRDefault="002822FD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koncepcję osob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wości zawodowej wg Hollanda,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ocenić swoje umiejętności i komp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tencje w praktyce,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przykłady możliwości rozwoju zawodowego,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przewidzieć konsekwencje swoich działań i innych członków zespołu.</w:t>
            </w:r>
          </w:p>
        </w:tc>
        <w:tc>
          <w:tcPr>
            <w:tcW w:w="3261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typy osobowości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wodowej wg Hollanda,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rodzaje kompetencji związanych planowaniem kariery zawodowej, tzw. kotwice kariery.</w:t>
            </w:r>
          </w:p>
        </w:tc>
        <w:tc>
          <w:tcPr>
            <w:tcW w:w="1417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7425E" w:rsidRPr="005E304B" w:rsidTr="005634CA">
        <w:trPr>
          <w:trHeight w:val="61"/>
        </w:trPr>
        <w:tc>
          <w:tcPr>
            <w:tcW w:w="1662" w:type="dxa"/>
          </w:tcPr>
          <w:p w:rsidR="0087425E" w:rsidRPr="00925584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072" w:type="dxa"/>
          </w:tcPr>
          <w:p w:rsidR="0087425E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B20CFA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795" w:type="dxa"/>
          </w:tcPr>
          <w:p w:rsidR="0087425E" w:rsidRPr="00B20CFA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261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9D6A00" w:rsidRDefault="009D6A0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20CFA" w:rsidRPr="005E304B" w:rsidRDefault="00B20CF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6" w:name="_Toc530586816"/>
      <w:bookmarkStart w:id="37" w:name="_Toc530588029"/>
      <w:r w:rsidRPr="005E304B">
        <w:rPr>
          <w:rFonts w:cs="Arial"/>
          <w:color w:val="auto"/>
          <w:sz w:val="20"/>
        </w:rPr>
        <w:t>PROCEDURY OSIĄGANIA CELÓW KSZTAŁCENIA PRZEDMIOTU</w:t>
      </w:r>
      <w:bookmarkEnd w:id="36"/>
      <w:bookmarkEnd w:id="3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pracowni </w:t>
      </w:r>
      <w:r w:rsidR="00A57145" w:rsidRPr="005E304B">
        <w:rPr>
          <w:rFonts w:ascii="Arial" w:hAnsi="Arial" w:cs="Arial"/>
          <w:color w:val="auto"/>
          <w:sz w:val="20"/>
          <w:szCs w:val="20"/>
        </w:rPr>
        <w:t xml:space="preserve">rysunku technicznego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wyposażonej w: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stanowisko komputerowe dla nauczyciela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z urządzeniem wielofunkcyjnym lub tablicą interaktywną lub monitorem interaktywnym oraz z projektorem multimedialnym;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stanowiska komputerowe dla uczniów (jedno stanowisko dla jednego ucznia), wyposażone w komputery podłączone do sieci lokalnej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</w:t>
      </w:r>
      <w:r w:rsidRPr="005E304B">
        <w:rPr>
          <w:rFonts w:ascii="Arial" w:hAnsi="Arial" w:cs="Arial"/>
          <w:color w:val="auto"/>
          <w:sz w:val="20"/>
          <w:szCs w:val="20"/>
        </w:rPr>
        <w:t>e</w:t>
      </w:r>
      <w:r w:rsidRPr="005E304B">
        <w:rPr>
          <w:rFonts w:ascii="Arial" w:hAnsi="Arial" w:cs="Arial"/>
          <w:color w:val="auto"/>
          <w:sz w:val="20"/>
          <w:szCs w:val="20"/>
        </w:rPr>
        <w:t>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do urządzeń wielofunkcyjnych, w pakiet programów biurowych, program do wykonywania rysunku technicznego;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pomoce dydaktyczne do kształtowania wyobraźni przestrzennej, przykładowe elementy, wyroby stosowane w budowie maszyn i urządzeń w tym również statków powietrznych;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normy dotyczące zasad wykonywania rysunku technicznego, dokumentacje wyrobów stosowanych w budowie statków powietrznych.</w:t>
      </w:r>
    </w:p>
    <w:p w:rsidR="00A57145" w:rsidRPr="005E304B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ćwiczenia rysunkowe, praca na rysunkach i schematach.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cji. Materiały dydaktyczne w formie plików elektronicznych. Pomoce dydaktyczne (przykładowe elementy, wyroby stosowane w budowie maszyn i urządzeń w tym również statków powietrznych). Komputer, programy do wykonywania rysunków technicznych.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38" w:name="_Hlk530468410"/>
      <w:r w:rsidRPr="005E304B">
        <w:rPr>
          <w:rFonts w:ascii="Arial" w:hAnsi="Arial" w:cs="Arial"/>
          <w:color w:val="auto"/>
          <w:sz w:val="20"/>
          <w:szCs w:val="20"/>
        </w:rPr>
        <w:t>Dobrzański T.</w:t>
      </w:r>
      <w:r w:rsidR="0018020F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Rysunek techniczny maszynowy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Wydawnictwo Naukowe PWN, WNT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2017.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Lewandowski T.,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Rysunek techniczny dla mechaników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Podręcznik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Wydawnictwa Szkolne i Pedagogiczne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2018.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Gibilisco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S.,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Schematy elektroniczne i elektryczne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Przewodnik dla początkujących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Wydanie III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Wydawnictwo Helion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2014.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Michel K.,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Sapiński T.</w:t>
      </w:r>
      <w:r w:rsidRPr="005E304B">
        <w:rPr>
          <w:rFonts w:ascii="Arial" w:hAnsi="Arial" w:cs="Arial"/>
          <w:i/>
          <w:color w:val="auto"/>
          <w:sz w:val="20"/>
          <w:szCs w:val="20"/>
        </w:rPr>
        <w:t>, Czytam rysunek elektryczny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Wydawnictwa Szkolne i Pedagogiczne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1999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38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powinny być prowadzone w formie ćwiczeń z podziałem na grupy i indywidualną pracę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9" w:name="_Toc530586817"/>
      <w:bookmarkStart w:id="40" w:name="_Toc530588030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39"/>
      <w:bookmarkEnd w:id="4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 rysunkowe, odpowiedź ustna.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1" w:name="_Toc530586818"/>
      <w:bookmarkStart w:id="42" w:name="_Toc530588031"/>
      <w:r w:rsidRPr="005E304B">
        <w:rPr>
          <w:rFonts w:cs="Arial"/>
          <w:color w:val="auto"/>
          <w:sz w:val="20"/>
        </w:rPr>
        <w:t>EWALUACJA PRZEDMIOTU</w:t>
      </w:r>
      <w:bookmarkEnd w:id="41"/>
      <w:bookmarkEnd w:id="42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E3764" w:rsidRPr="005E304B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43" w:name="_Toc530586835"/>
      <w:bookmarkStart w:id="44" w:name="_Toc530588048"/>
      <w:r w:rsidRPr="005E304B">
        <w:rPr>
          <w:rFonts w:cs="Arial"/>
          <w:color w:val="auto"/>
          <w:sz w:val="20"/>
          <w:szCs w:val="20"/>
        </w:rPr>
        <w:t xml:space="preserve">ZAJĘCIA PRAKTYCZNE </w:t>
      </w:r>
      <w:r w:rsidR="000F1A42" w:rsidRPr="005E304B">
        <w:rPr>
          <w:rFonts w:cs="Arial"/>
          <w:i/>
          <w:color w:val="auto"/>
          <w:sz w:val="20"/>
          <w:szCs w:val="20"/>
        </w:rPr>
        <w:t>–</w:t>
      </w:r>
      <w:r w:rsidRPr="005E304B">
        <w:rPr>
          <w:rFonts w:cs="Arial"/>
          <w:color w:val="auto"/>
          <w:sz w:val="20"/>
          <w:szCs w:val="20"/>
        </w:rPr>
        <w:t xml:space="preserve"> PRACOWNIA MECHANICZNA </w:t>
      </w:r>
      <w:bookmarkEnd w:id="43"/>
      <w:bookmarkEnd w:id="44"/>
    </w:p>
    <w:p w:rsidR="00BE3764" w:rsidRPr="005E304B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E304B" w:rsidRDefault="00BE3764">
      <w:pPr>
        <w:pStyle w:val="celeogolne"/>
        <w:numPr>
          <w:ilvl w:val="0"/>
          <w:numId w:val="37"/>
        </w:numPr>
      </w:pPr>
      <w:r w:rsidRPr="005E304B">
        <w:t>Naby</w:t>
      </w:r>
      <w:r w:rsidR="00BD4AF0" w:rsidRPr="005E304B">
        <w:t>wanie</w:t>
      </w:r>
      <w:r w:rsidRPr="005E304B">
        <w:t xml:space="preserve"> wiedzy z zakresu narzędzi, oprzyrządowania oraz technologii obróbki.</w:t>
      </w:r>
    </w:p>
    <w:p w:rsidR="00BE3764" w:rsidRPr="005E304B" w:rsidRDefault="00BE3764">
      <w:pPr>
        <w:pStyle w:val="celeogolne"/>
      </w:pPr>
      <w:r w:rsidRPr="005E304B">
        <w:t>Wykonywanie obróbki ręcznej materiałów.</w:t>
      </w:r>
    </w:p>
    <w:p w:rsidR="00BE3764" w:rsidRPr="005E304B" w:rsidRDefault="00BE3764">
      <w:pPr>
        <w:pStyle w:val="celeogolne"/>
      </w:pPr>
      <w:r w:rsidRPr="005E304B">
        <w:t>Wykonywanie połączeń.</w:t>
      </w:r>
    </w:p>
    <w:p w:rsidR="00BE3764" w:rsidRPr="005E304B" w:rsidRDefault="00BE3764">
      <w:pPr>
        <w:pStyle w:val="celeogolne"/>
      </w:pPr>
      <w:r w:rsidRPr="005E304B">
        <w:t>Wykonywanie powłok ochronnych.</w:t>
      </w:r>
    </w:p>
    <w:p w:rsidR="00BE3764" w:rsidRPr="005E304B" w:rsidRDefault="00BE3764">
      <w:pPr>
        <w:pStyle w:val="celeogolne"/>
      </w:pPr>
      <w:r w:rsidRPr="005E304B">
        <w:t>Wykonywanie pomiarów wielkości mechanicznych.</w:t>
      </w: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E304B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E304B" w:rsidRDefault="00BE3764">
      <w:pPr>
        <w:pStyle w:val="celeoperacyjne"/>
        <w:numPr>
          <w:ilvl w:val="0"/>
          <w:numId w:val="36"/>
        </w:numPr>
        <w:rPr>
          <w:color w:val="auto"/>
        </w:rPr>
      </w:pPr>
      <w:proofErr w:type="gramStart"/>
      <w:r w:rsidRPr="005E304B">
        <w:rPr>
          <w:color w:val="auto"/>
        </w:rPr>
        <w:t>poznać</w:t>
      </w:r>
      <w:proofErr w:type="gramEnd"/>
      <w:r w:rsidRPr="005E304B">
        <w:rPr>
          <w:color w:val="auto"/>
        </w:rPr>
        <w:t xml:space="preserve"> narzędzia, oprzyrządowanie oraz technologię obróbki,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obróbkę ręczną materiałów,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połączenia,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powłoki ochronne,</w:t>
      </w:r>
    </w:p>
    <w:p w:rsidR="00BE3764" w:rsidRPr="005E304B" w:rsidRDefault="00BE3764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pomiary wielkości mechanicznych.</w:t>
      </w:r>
    </w:p>
    <w:p w:rsidR="00BE3764" w:rsidRPr="005E304B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5E304B">
        <w:rPr>
          <w:rFonts w:ascii="Arial" w:hAnsi="Arial" w:cs="Arial"/>
          <w:i/>
          <w:color w:val="auto"/>
          <w:sz w:val="20"/>
          <w:szCs w:val="20"/>
        </w:rPr>
        <w:t>–</w:t>
      </w: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 pracownia mechaniczna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52"/>
        <w:gridCol w:w="850"/>
        <w:gridCol w:w="3827"/>
        <w:gridCol w:w="3683"/>
        <w:gridCol w:w="995"/>
      </w:tblGrid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2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850" w:type="dxa"/>
            <w:vMerge w:val="restart"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10" w:type="dxa"/>
            <w:gridSpan w:val="2"/>
          </w:tcPr>
          <w:p w:rsidR="00BE3764" w:rsidRPr="005E304B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Wiadomości wstępne</w:t>
            </w: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Narzędzia i oprzyrz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narzędzia do obró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 ręcznej,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chaniczne przyrządy pomiarowe.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potrafić zamocować przedmiot obr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biany za pomocą oprzyrządowania mocującego.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Technologie obróbki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technologie obróbki ręcznej.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nologie obróbki skrawaniem.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Obróbka ręczna materiałów</w:t>
            </w: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Cięcie i szlifowanie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korzystaniem technologii: cięcia za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mocą piły, nożyc oraz gilotyny.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wykorzystaniem technologii: szlifow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nia, docierania, polerowania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Wiercenie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 technologii wiercenia.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staniem technologii rozwiercania,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głębiania.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Gwintowanie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odpowiednie narzędzie, 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 technologii gwintowania ręcznego.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odpowiednią średnicę otworu i wałka.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Gięcie i prostowanie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prostowania blach.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kształtowników i rur.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F22D7" w:rsidRPr="005E304B" w:rsidTr="005634CA">
        <w:tc>
          <w:tcPr>
            <w:tcW w:w="1951" w:type="dxa"/>
            <w:vMerge w:val="restart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Połączenia </w:t>
            </w:r>
          </w:p>
        </w:tc>
        <w:tc>
          <w:tcPr>
            <w:tcW w:w="2552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Spawanie i zgrzewanie</w:t>
            </w:r>
          </w:p>
        </w:tc>
        <w:tc>
          <w:tcPr>
            <w:tcW w:w="850" w:type="dxa"/>
          </w:tcPr>
          <w:p w:rsidR="00FF22D7" w:rsidRPr="005E304B" w:rsidRDefault="00FF22D7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złącze spawane przy użyciu technologii spawania gazowego,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trycznego (łukowego elektrodą otuloną, łukowego elektrodą wolframową MIG/TIG),</w:t>
            </w:r>
          </w:p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złącze spawane przy użyciu technologii spawania TIG/MIG dwóch płaskowników z blachy aluminiowej, </w:t>
            </w:r>
          </w:p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zgrzewane op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 punktowe blachy stalowej i alum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niowej.</w:t>
            </w:r>
          </w:p>
        </w:tc>
        <w:tc>
          <w:tcPr>
            <w:tcW w:w="3683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sprawdzić poprawność wykonanego spawu.</w:t>
            </w:r>
          </w:p>
        </w:tc>
        <w:tc>
          <w:tcPr>
            <w:tcW w:w="995" w:type="dxa"/>
          </w:tcPr>
          <w:p w:rsidR="00301C70" w:rsidRPr="005634CA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Lutowanie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dwóch płaskown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metalowych za pomocą technologii lutowania.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parametry procesu lutowania.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Klejenie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klejowe dwóch powierzchni kompozytowych.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 klej.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Nitowanie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otwartych.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zamkniętych.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rPr>
          <w:trHeight w:val="366"/>
        </w:trPr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Połączenia gwintowe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 do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konania połączenia gwintowego.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gwintowe z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powiednim momentem dokręcenia.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 w:val="restart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Powłoki ochronne</w:t>
            </w: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Zabezpieczenie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antykorozyjne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zabezpieczenie przed korozją powierzchni nieskorodowanej.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zabezpieczenie antykor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zyjne powierzchni objętej korozją.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Pokrycia lakiernicze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pokryć lakierniczych.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przygotować powierzchnię i wykonać pokrycie lakiernicze.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 w:val="restart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Pomiar wielkości mechanicznych</w:t>
            </w: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Pomiary długości 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pomiar długości (zewnętrznej oraz wewnętrznej) elementu za pomocą przyrządów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suwmiarkowych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pomiar długości (zewnętr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 oraz wewnętrznej) elementu za pomocą przyrządów mikrometryc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gwintów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metryc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calowych.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Pomiary bicia promi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niowego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promieniowego na kole zębatym.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na osi, wale.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822FD" w:rsidRPr="00E91B56" w:rsidTr="005634CA">
        <w:trPr>
          <w:trHeight w:val="61"/>
        </w:trPr>
        <w:tc>
          <w:tcPr>
            <w:tcW w:w="1951" w:type="dxa"/>
          </w:tcPr>
          <w:p w:rsidR="002822FD" w:rsidRPr="00B20CFA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552" w:type="dxa"/>
          </w:tcPr>
          <w:p w:rsidR="002822FD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. Stres i sposoby radz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nia sobie ze stresem</w:t>
            </w:r>
          </w:p>
        </w:tc>
        <w:tc>
          <w:tcPr>
            <w:tcW w:w="850" w:type="dxa"/>
          </w:tcPr>
          <w:p w:rsidR="002822FD" w:rsidRPr="00B20CFA" w:rsidRDefault="002822FD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przyczyny sytu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cji stresogennej w pracy zawodowej,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tywne,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różne formy zachowań </w:t>
            </w:r>
            <w:proofErr w:type="gramStart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asertywnych jako</w:t>
            </w:r>
            <w:proofErr w:type="gram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sposobów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stresuj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cych,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mobbingu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niepoż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danych skutków pracy monotonnej, ciężkiej fizycznie, ciężkiej umysłowo.</w:t>
            </w:r>
          </w:p>
        </w:tc>
        <w:tc>
          <w:tcPr>
            <w:tcW w:w="3683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rea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cji stresowej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B20CFA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20CFA">
              <w:rPr>
                <w:rFonts w:ascii="Arial" w:hAnsi="Arial" w:cs="Arial"/>
                <w:i/>
                <w:color w:val="auto"/>
                <w:sz w:val="20"/>
                <w:szCs w:val="20"/>
              </w:rPr>
              <w:t>distres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C5F63" w:rsidRPr="00E91B56" w:rsidTr="005634CA">
        <w:trPr>
          <w:trHeight w:val="61"/>
        </w:trPr>
        <w:tc>
          <w:tcPr>
            <w:tcW w:w="1951" w:type="dxa"/>
          </w:tcPr>
          <w:p w:rsidR="001C5F63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2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850" w:type="dxa"/>
          </w:tcPr>
          <w:p w:rsidR="001C5F63" w:rsidRPr="00B20CFA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spole,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zawod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kacjami,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wykonywania zadań,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wane zadanie,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mu,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spole.</w:t>
            </w:r>
          </w:p>
        </w:tc>
        <w:tc>
          <w:tcPr>
            <w:tcW w:w="3683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995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5" w:name="_Toc530586836"/>
      <w:bookmarkStart w:id="46" w:name="_Toc530588049"/>
      <w:r w:rsidRPr="005E304B">
        <w:rPr>
          <w:rFonts w:cs="Arial"/>
          <w:color w:val="auto"/>
          <w:sz w:val="20"/>
        </w:rPr>
        <w:t>PROCEDURY OSIĄGANIA CELÓW KSZTAŁCENIA PRZEDMIOTU</w:t>
      </w:r>
      <w:bookmarkEnd w:id="45"/>
      <w:bookmarkEnd w:id="46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mechanicznej, wyposażonej w: tablicę szkolną, komputer, rzutnik, stanowiska do obróbki ręcznej i mech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nicznej materiałów (jedno stanowisko dla dwóch uczniów): stół ślusarski, stołowa płyta traserska, uchwyty i przyrządy obróbkowe, narzędzia do trasowania, narzędzia do obróbki ręcznej i mechanicznej; wiertarki, szlifierki</w:t>
      </w:r>
      <w:r w:rsidR="009F53D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przyrządy pomiarowe, katalogi narzędzi, normy niezbędne do realizacji zadań z zakresu o</w:t>
      </w:r>
      <w:r w:rsidRPr="005E304B">
        <w:rPr>
          <w:rFonts w:ascii="Arial" w:hAnsi="Arial" w:cs="Arial"/>
          <w:color w:val="auto"/>
          <w:sz w:val="20"/>
          <w:szCs w:val="20"/>
        </w:rPr>
        <w:t>b</w:t>
      </w:r>
      <w:r w:rsidRPr="005E304B">
        <w:rPr>
          <w:rFonts w:ascii="Arial" w:hAnsi="Arial" w:cs="Arial"/>
          <w:color w:val="auto"/>
          <w:sz w:val="20"/>
          <w:szCs w:val="20"/>
        </w:rPr>
        <w:t>róbki materiałów konstrukcyjnych. Wyposażenie pracowni powinno umożliwiać realizację tematów jednostek metodycznych.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praktyczne, dyskusja moderowana, praca na diagramach, rysunkach i schematach, symulacja, projekt, prezentacja.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opisy. Podręczniki.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47" w:name="_Toc530586837"/>
      <w:r w:rsidRPr="005E304B">
        <w:rPr>
          <w:rFonts w:ascii="Arial" w:hAnsi="Arial" w:cs="Arial"/>
          <w:color w:val="auto"/>
        </w:rPr>
        <w:t>Obudowa dydaktyczna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Struzik Cz.,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Pracowania techniczna, </w:t>
      </w:r>
      <w:r w:rsidRPr="005E304B">
        <w:rPr>
          <w:rFonts w:ascii="Arial" w:hAnsi="Arial" w:cs="Arial"/>
          <w:color w:val="auto"/>
          <w:sz w:val="20"/>
          <w:szCs w:val="20"/>
        </w:rPr>
        <w:t>WSiP, Warszawa 1975</w:t>
      </w:r>
      <w:r w:rsidR="00361A7E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9F53D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9F53D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8" w:name="_Toc530588050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48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9" w:name="_Toc53058805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47"/>
      <w:bookmarkEnd w:id="49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Sprawdzian w formie opisowej, ćwiczenia praktyczne, odpowiedź ustna. W przypadku oceny prezentacji wykonywanej w grupie uczniów, należy zwrócić uw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gę na zaangażowanie w przygotowanie, podział obowiązków, zakres prac.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0" w:name="_Toc530586838"/>
      <w:bookmarkStart w:id="51" w:name="_Toc530588052"/>
      <w:r w:rsidRPr="005E304B">
        <w:rPr>
          <w:rFonts w:cs="Arial"/>
          <w:color w:val="auto"/>
          <w:sz w:val="20"/>
        </w:rPr>
        <w:t>EWALUACJA PRZEDMIOTU</w:t>
      </w:r>
      <w:bookmarkEnd w:id="50"/>
      <w:bookmarkEnd w:id="51"/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="000F1A42" w:rsidRPr="005E304B" w:rsidDel="000F1A42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„na wejściu”</w:t>
      </w:r>
      <w:r w:rsidR="009F53D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52" w:name="_Toc530586823"/>
      <w:bookmarkStart w:id="53" w:name="_Toc530588036"/>
      <w:r w:rsidRPr="005E304B">
        <w:rPr>
          <w:rFonts w:cs="Arial"/>
          <w:color w:val="auto"/>
          <w:sz w:val="20"/>
          <w:szCs w:val="20"/>
        </w:rPr>
        <w:t xml:space="preserve">ELEKTROTECHNIKA </w:t>
      </w:r>
      <w:bookmarkEnd w:id="52"/>
      <w:bookmarkEnd w:id="53"/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0"/>
        </w:numPr>
      </w:pPr>
      <w:r w:rsidRPr="005E304B">
        <w:t>Poznanie podstaw fizycznych elektrotechniki.</w:t>
      </w:r>
    </w:p>
    <w:p w:rsidR="00877428" w:rsidRPr="005E304B" w:rsidRDefault="00877428">
      <w:pPr>
        <w:pStyle w:val="celeogolne"/>
      </w:pPr>
      <w:r w:rsidRPr="005E304B">
        <w:t>Poznanie obwodów prądu stałego.</w:t>
      </w:r>
    </w:p>
    <w:p w:rsidR="00877428" w:rsidRPr="005E304B" w:rsidRDefault="00877428">
      <w:pPr>
        <w:pStyle w:val="celeogolne"/>
      </w:pPr>
      <w:r w:rsidRPr="005E304B">
        <w:t>Poznanie obwodów prądu przemiennego.</w:t>
      </w:r>
    </w:p>
    <w:p w:rsidR="00877428" w:rsidRPr="005E304B" w:rsidRDefault="00877428">
      <w:pPr>
        <w:pStyle w:val="celeogolne"/>
      </w:pPr>
      <w:r w:rsidRPr="005E304B">
        <w:t>Poznanie obwodów magnetycznych.</w:t>
      </w:r>
    </w:p>
    <w:p w:rsidR="00877428" w:rsidRPr="005E304B" w:rsidRDefault="00877428">
      <w:pPr>
        <w:pStyle w:val="celeogolne"/>
      </w:pPr>
      <w:r w:rsidRPr="005E304B">
        <w:t>Poznanie maszyn elektrycznych.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E6109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930BA9">
      <w:pPr>
        <w:pStyle w:val="celeoperacyjne"/>
        <w:numPr>
          <w:ilvl w:val="0"/>
          <w:numId w:val="31"/>
        </w:numPr>
        <w:rPr>
          <w:color w:val="auto"/>
        </w:rPr>
      </w:pPr>
      <w:r w:rsidRPr="005E304B">
        <w:rPr>
          <w:color w:val="auto"/>
        </w:rPr>
        <w:t xml:space="preserve"> </w:t>
      </w:r>
      <w:proofErr w:type="gramStart"/>
      <w:r w:rsidRPr="005E304B">
        <w:rPr>
          <w:color w:val="auto"/>
        </w:rPr>
        <w:t>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podstawowe zjawiska i wielkości elektrotechniczne,</w:t>
      </w:r>
    </w:p>
    <w:p w:rsidR="00877428" w:rsidRPr="005E304B" w:rsidRDefault="00BD4AF0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wielkości w obwodach prądu stałego,</w:t>
      </w:r>
    </w:p>
    <w:p w:rsidR="00877428" w:rsidRPr="005E304B" w:rsidRDefault="00BD4AF0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wielkości w obwodach prądu przemiennego,</w:t>
      </w:r>
    </w:p>
    <w:p w:rsidR="00877428" w:rsidRPr="005E304B" w:rsidRDefault="00BD4AF0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wielkości w obwodach magnetycznych,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 xml:space="preserve"> </w:t>
      </w:r>
      <w:proofErr w:type="gramStart"/>
      <w:r w:rsidRPr="005E304B">
        <w:rPr>
          <w:color w:val="auto"/>
        </w:rPr>
        <w:t>wyjaśnia</w:t>
      </w:r>
      <w:r w:rsidR="00930BA9"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budowę i zasady działania maszyn elektrycznych.</w:t>
      </w:r>
    </w:p>
    <w:p w:rsidR="00877428" w:rsidRPr="005E304B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5E304B" w:rsidRDefault="00877428" w:rsidP="00B20CFA">
      <w:pPr>
        <w:spacing w:line="20" w:lineRule="atLeast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Elektrotechnika</w:t>
      </w:r>
    </w:p>
    <w:tbl>
      <w:tblPr>
        <w:tblpPr w:leftFromText="141" w:rightFromText="141" w:vertAnchor="text" w:horzAnchor="page" w:tblpX="1537" w:tblpY="1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0"/>
        <w:gridCol w:w="2036"/>
        <w:gridCol w:w="850"/>
        <w:gridCol w:w="4491"/>
        <w:gridCol w:w="3871"/>
        <w:gridCol w:w="1072"/>
      </w:tblGrid>
      <w:tr w:rsidR="00BD4AF0" w:rsidRPr="005E304B" w:rsidTr="00B20CFA">
        <w:trPr>
          <w:trHeight w:val="415"/>
        </w:trPr>
        <w:tc>
          <w:tcPr>
            <w:tcW w:w="668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16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0" w:type="pct"/>
            <w:gridSpan w:val="2"/>
          </w:tcPr>
          <w:p w:rsidR="00BD4AF0" w:rsidRPr="005E304B" w:rsidRDefault="00BD4AF0" w:rsidP="00B65E90">
            <w:pPr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D4AF0" w:rsidRPr="005E304B" w:rsidRDefault="00BD4AF0" w:rsidP="008F40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D4AF0" w:rsidRPr="005E304B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D4AF0" w:rsidRPr="005E304B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zyczne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strukturę i przemieszczanie ładunków elektrycznych w ramach: atomów, molekuł, jonów i związków, statyczną energię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ną i rozmieszczenie ładunków elektrostatyc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prawa elektrostatyczne przyciągania i odpychania,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jednostki ładunku,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prawo Coulomba,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w elektryce i elektrotechnice (różnicę potencjałów, siłę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tromotoryczną, napięcie, prąd, opór, przewo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nictwo, ładunek, przepływ elektronów),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i jednostki miary w obw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dach elektrycznych.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zjawiska elektromagnetyzmu, elektrostrykcji i piezoelektryczności,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molekularną strukturę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wodników, półprzewodników i izolatorów,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przewodzenie ene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gii elektrycznej w ciałach stałych, 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czach, gazach i w próżni.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energii elektrycznej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źródeł niegeneracyjnych wytwarzania energii elektrycznej.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wytwarzanie energii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 metodami: źródło światła, ciepło, tarcie, ciśnienie, działanie chemiczne, magnetyzm i ruch,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podstawowe dział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 chemiczne: ogniw galwanicznych, ogniw akumulatorowych, ogniw kwas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wo-ołowiowych, ogniw niklowo-kadmowych,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sposoby połączenia ogniw (szeregowo i równolegle),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materiały i działanie termoogniw,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fotokomórek.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Prąd stały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Obwody prądu stałego </w:t>
            </w:r>
          </w:p>
        </w:tc>
        <w:tc>
          <w:tcPr>
            <w:tcW w:w="299" w:type="pct"/>
          </w:tcPr>
          <w:p w:rsidR="00BD4AF0" w:rsidRPr="007A4747" w:rsidRDefault="00BD4AF0" w:rsidP="007A474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parametry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prawo Ohma,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pierwsze i drugie prawo Kirchhoffa,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przy użyciu powyższych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opór, napięcie i prąd.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wielkości w rozgałęzionych obwodach elektrycznych.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Rezystancja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rezystancję i rezystywność,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kod kolorów rezystorów (wartości i tolerancje),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moc, rezystancję zastępczą przy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łączeniu szeregowym, równoległym oraz 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szanym,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sposób działania i użycia potencjom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trów i mostków, mostka Wheatstone'a,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rezystor stały, rezystor nastawny, termistor, warystor,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stabilność, tolerancję i ograniczenia rezystora.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przewodnictwo przy ujemnym i dodatnim współczynniku temperatur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Moc i energia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mocy, pracy i energii,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obliczenia uwzględniające moc,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cę i energię.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rozproszenie mocy przez opornik,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Magnetyzm i elektromagnetyzm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ind w:left="-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Obwody 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tyczne 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podstawy teorii magnetyzmu,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magnesu i elektromagnesu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magnesu w polu magnetyc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nym Ziemi,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zjawiska magnetyzacji i demagnetyz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ekranu magnetyczn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go, różnych rodzajów materiałów magnetyc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konstrukcję i zasady działania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magnesu,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ustalić pole magnetyczne wokół przewodnika przewodzącego prąd według reguły trzech 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zdefiniować: siłę magnetomotoryczną, natęż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nie pola, indukcję magnetyczną, przenikalność magnetyczną, pętlę histerezy, zatrzymanie, reluktancję, natężenie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koercyjne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punkt nasyc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nia, prądy wirowe.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zalecenia dotyczące obsługi i przechowywania magnesów,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Indukcja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magnetyczna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prawo Faradaya,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wzbudzanie napięcia w przewodniku poruszającym się w polu magnetycznym, zas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 indukcji,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podstawowe zastosowania cewki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dukcyjnej,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Lenza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czynniki determin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jące biegunowość.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różnych czynników na wysokość wzbudzonego napięcia,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pojęcia samoindukcji, nasyc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Prąd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mienny 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5482D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Pojemność 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dukcyjność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funkcje kondensatora i cewki indukcyjnej,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kondensatorów,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funkcje kondensatorów,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rozróżnić kody kolorów kondensatora,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obliczanie pojemności i napięcia w obwodach szeregowych i równoległych (pojemności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stępczej).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czynniki oddziałujące na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jemność (odległość między elektrodami, liczba elektrod), dielektryk i stała diele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tryczna, napięcie robocze, napięcie znamionowe,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wykładnicze ładowanie i wył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dowanie kondensatora, stałe czasowe, testowanie kondensatorów.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Prąd przemienny jedno i trójfazowy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parametry prądu przemiennego (sin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soidalny kształt fali, fazę, okres, częstotliwość, cykl),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wartość prądu: chwilową, średnią, średnią kwadratową,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obliczać wartości prądu w odniesieniu do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pięcia i mocy,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prąd jedno- i trójf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zowy,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parametry prądu przemiennego o kształcie fali trójkątnej i kwadratowej,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napięcie międzyfazowe i faz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Obwody prądu przemiennego: R, L, C 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związki fazowe między napięciem i prądem w obwodach L, C i R, równoległych, szeregowych i szeregowo-równoległych,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impedancję obwodu i kąt fazowy,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podstawowe wielkości w obwodzie rezonansowym.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rozproszenie mocy w obwodach L, C i R,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prądu przemiennego,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rezona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Filtry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zastosowanie filtrów: do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noprzepustowego, górnoprzepustowego, śro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kowoprzepustowego.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działanie i zastosowanie filtra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środkowozaporowego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Moc i energia prądu przemienn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pojęcia mocy, pracy i energii,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współczynnik,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prąd, moc czynną, moc pozorną, moc bierną.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moc w układach trójfazowych.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Maszyny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Silniki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prądu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silnika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silnikach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budowę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prądorozrusznika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 różnice w budowie silnika szeregowego, silnika bocznikowego i silnika szeregowo-bocznikowego,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wyjściową, moment obrotowy, prędkość i kierunek obrotu silników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 stałego.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Prądnice prądu stałego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prądnicy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prądnicach prądu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łego.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stałego.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Transformatory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zasady budowy transform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 i autotransformatora,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napięcia, przekładni zw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jowej, mocy, sprawności,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funkcjonowanie transformatora przy obciążeniu i biegu jałowym.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przekaz mocy,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powstawanie strat na transfo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matorze i metody ich przezwyciężania,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charakterystyki transformat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transformatory wielofazowe.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Prądnice prądu przemiennego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generowania prądu poprzez obroty pętli w polu magnetycznym,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działanie prądnicy prądu zmiennego, prądnicy na magnes trwały,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prądnic jednofazowych, dw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fazowych i trójfazowych.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przemiennego.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Silniki prądu przemiennego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metody wytwarzania pola wirującego (kondensator, cewka indukcyjna, nabiegunnik zwarty i dzielony),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zasady działania i właściw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ści synchronicznego i asynchronicznego silnika prądu zmiennego, jedno- i wielofazowego,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wskazać metody zmiany prędkości i kierunku obrotów.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silników prądu przemiennego,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zalety i zastosowania trójfaz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wego połączenia gwiazdowego i trójką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Mikromaszyny elektryczne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zastosowanie: selsynów, silników krokowych i wykonawczych.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charakterystyki: selsynów, silników krokowych i wykonawczych.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E91B56" w:rsidTr="00B20CFA">
        <w:tc>
          <w:tcPr>
            <w:tcW w:w="668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716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Kompetencje niezbędne w zaw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dzie</w:t>
            </w:r>
          </w:p>
        </w:tc>
        <w:tc>
          <w:tcPr>
            <w:tcW w:w="299" w:type="pct"/>
          </w:tcPr>
          <w:p w:rsidR="00DA6E0C" w:rsidRPr="00925D63" w:rsidRDefault="00DA6E0C" w:rsidP="00DA6E0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koncepcję osobowości z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wodowej wg Hollanda,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ocenić swoje umiejętności i kompetencje w praktyce,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możliwości rozwoju zawod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wego,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przewidzieć konsekwencje swoich działań i innych członków zespołu.</w:t>
            </w:r>
          </w:p>
        </w:tc>
        <w:tc>
          <w:tcPr>
            <w:tcW w:w="1361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typy osobowości zawodowej wg Hollanda,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rodzaje kompetencji związ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nych planowaniem kariery zawodowej, tzw. kotwice kariery.</w:t>
            </w:r>
          </w:p>
        </w:tc>
        <w:tc>
          <w:tcPr>
            <w:tcW w:w="377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5E304B" w:rsidTr="00925D63">
        <w:tc>
          <w:tcPr>
            <w:tcW w:w="668" w:type="pct"/>
          </w:tcPr>
          <w:p w:rsidR="00DA6E0C" w:rsidRPr="00925584" w:rsidRDefault="00925D63" w:rsidP="00925D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16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9" w:type="pct"/>
          </w:tcPr>
          <w:p w:rsidR="00DA6E0C" w:rsidRPr="00925D63" w:rsidRDefault="00DA6E0C" w:rsidP="00DA6E0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nia się w zawodzie,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61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8F407C" w:rsidRDefault="008F407C" w:rsidP="00B65E90">
      <w:pPr>
        <w:rPr>
          <w:color w:val="auto"/>
        </w:rPr>
      </w:pPr>
      <w:bookmarkStart w:id="54" w:name="_Toc530586824"/>
      <w:bookmarkStart w:id="55" w:name="_Toc530588037"/>
    </w:p>
    <w:p w:rsidR="00AD5FAA" w:rsidRPr="005E304B" w:rsidRDefault="00AD5FAA" w:rsidP="00B65E90">
      <w:pPr>
        <w:rPr>
          <w:color w:val="auto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t>PROCEDURY OSIĄGANIA CELÓW KSZTAŁCENIA PRZEDMIOTU</w:t>
      </w:r>
      <w:bookmarkEnd w:id="54"/>
      <w:bookmarkEnd w:id="55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elektrotechniczne elementy, układy i urządzenia demo</w:t>
      </w:r>
      <w:r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>stracyjne. Wyposażenie pracowni powinno umożliwiać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diagramach, rysunkach i schematach,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56" w:name="_Hlk530468556"/>
      <w:r w:rsidRPr="005E304B">
        <w:rPr>
          <w:rFonts w:ascii="Arial" w:hAnsi="Arial" w:cs="Arial"/>
          <w:color w:val="auto"/>
          <w:sz w:val="20"/>
          <w:szCs w:val="20"/>
        </w:rPr>
        <w:t>Bolkowski S.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Elektrotechnika. Podręcznik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WSiP, Warszawa 2005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Kurdziel R.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elektrotechniki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Pr="005E304B">
        <w:rPr>
          <w:rFonts w:ascii="Arial" w:hAnsi="Arial" w:cs="Arial"/>
          <w:color w:val="auto"/>
          <w:sz w:val="20"/>
          <w:szCs w:val="20"/>
        </w:rPr>
        <w:t>Warszawa 2009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56"/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C239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C239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7" w:name="_Toc530586825"/>
      <w:bookmarkStart w:id="58" w:name="_Toc530588038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57"/>
      <w:bookmarkEnd w:id="58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9" w:name="_Toc530586826"/>
      <w:bookmarkStart w:id="60" w:name="_Toc530588039"/>
      <w:r w:rsidRPr="005E304B">
        <w:rPr>
          <w:rFonts w:cs="Arial"/>
          <w:color w:val="auto"/>
          <w:sz w:val="20"/>
        </w:rPr>
        <w:t>EWALUACJA PRZEDMIOTU</w:t>
      </w:r>
      <w:bookmarkEnd w:id="59"/>
      <w:bookmarkEnd w:id="60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C239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61" w:name="_Toc530586827"/>
      <w:bookmarkStart w:id="62" w:name="_Toc530588040"/>
      <w:r w:rsidRPr="005E304B">
        <w:rPr>
          <w:rFonts w:cs="Arial"/>
          <w:color w:val="auto"/>
          <w:sz w:val="20"/>
          <w:szCs w:val="20"/>
        </w:rPr>
        <w:t xml:space="preserve">PODSTAWY AERODYNAMIKI I MECHANIKI LOTU </w:t>
      </w:r>
      <w:bookmarkEnd w:id="61"/>
      <w:bookmarkEnd w:id="62"/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2"/>
        </w:numPr>
      </w:pPr>
      <w:r w:rsidRPr="005E304B">
        <w:t>Zapoznanie z podstawami fizycznymi aerodynamiki.</w:t>
      </w:r>
    </w:p>
    <w:p w:rsidR="00877428" w:rsidRPr="005E304B" w:rsidRDefault="00877428">
      <w:pPr>
        <w:pStyle w:val="celeogolne"/>
      </w:pPr>
      <w:r w:rsidRPr="005E304B">
        <w:t>Określenie aerodynamiki profilu lotniczego.</w:t>
      </w:r>
    </w:p>
    <w:p w:rsidR="00877428" w:rsidRPr="005E304B" w:rsidRDefault="00877428">
      <w:pPr>
        <w:pStyle w:val="celeogolne"/>
      </w:pPr>
      <w:r w:rsidRPr="005E304B">
        <w:t>Zapoznanie z podstawami mechaniki lotu.</w:t>
      </w:r>
    </w:p>
    <w:p w:rsidR="00877428" w:rsidRPr="005E304B" w:rsidRDefault="00877428">
      <w:pPr>
        <w:pStyle w:val="celeogolne"/>
      </w:pPr>
      <w:r w:rsidRPr="005E304B">
        <w:t>Określenie pojęć stateczności i sterowności statków powietrznych.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BC2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33"/>
        </w:numPr>
        <w:rPr>
          <w:color w:val="auto"/>
        </w:rPr>
      </w:pPr>
      <w:proofErr w:type="gramStart"/>
      <w:r w:rsidRPr="005E304B">
        <w:rPr>
          <w:color w:val="auto"/>
        </w:rPr>
        <w:t>p</w:t>
      </w:r>
      <w:r w:rsidR="00BD4AF0" w:rsidRPr="005E304B">
        <w:rPr>
          <w:color w:val="auto"/>
        </w:rPr>
        <w:t>oznawa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podstawy aerodynamiki,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aerodynamikę profilu lotniczego,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podstawy mechaniki lotu, </w:t>
      </w:r>
    </w:p>
    <w:p w:rsidR="00877428" w:rsidRPr="005E304B" w:rsidRDefault="00BD4AF0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proofErr w:type="gramEnd"/>
      <w:r w:rsidR="00877428" w:rsidRPr="005E304B">
        <w:rPr>
          <w:color w:val="auto"/>
        </w:rPr>
        <w:t xml:space="preserve"> pojęcia stateczności i sterowności statków powietrznych.</w:t>
      </w: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aerodynamiki i mechaniki lotu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525"/>
        <w:gridCol w:w="873"/>
        <w:gridCol w:w="4073"/>
        <w:gridCol w:w="3726"/>
        <w:gridCol w:w="1072"/>
      </w:tblGrid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88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07" w:type="pct"/>
            <w:vMerge w:val="restart"/>
          </w:tcPr>
          <w:p w:rsidR="00877428" w:rsidRPr="005E304B" w:rsidRDefault="00877428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877428" w:rsidRPr="005E304B" w:rsidRDefault="00877428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Aerodynamika</w:t>
            </w: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Fizyka atmosfery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parametry atmosfery wzorcowej.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Bernoulliego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Podstawy aerodynam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przepływ powietrza wokół ciała,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pojęcia: warstwa przyścienna, przepływ uwarstwiony, turbulentny, niez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kłócony, względny, przepływ powietrza, odchylenie strug, wirowość, stagnacja.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siłę ciągu, ciężar, wypadkową aerodynamiczną.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Aerodynamika profilu lotniczego (skrzydło, śm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gło, wirnik) i samolotu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pojęcia: profil lotniczy, cięc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wa, średnia cięciwa aerodynamiczna, opór profilowy, opór indukowany, środek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śnień, kąt natarcia, zwichrzenie ujemne i dodatnie płata, lotność, kształt skrzydła i wydłużenie,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wytwarzanie siły nośnej i oporu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(kąt natarcia, współczynnik siły nośnej, oporu, biegunowa, przeciągnięcie).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mechanizacji skrzydła na charakterystyki aerodynamiczne,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zinterpretować wielkości opisujące charakterystyki aerodynamiczne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powietrznych,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miczne skrzydła,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miczne samolotu,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zanieczyszczenia płatu (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lodem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śniegiem) na parametry aer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dynamiczne.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Mechanika lotu</w:t>
            </w: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mechaniki 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siły działające na statek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 w różnych fazach lotu (start, wznoszenie, lot poziomy, opadanie, ląd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wanie, korkociąg, przeciągnięcie), 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fazy lotu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związek między siłą nośną, cięż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rem, ciągiem i oporem.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powstawanie sił działających na samolot w różnych fazach 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lot ślizgowy, lot stanu ustalonego, osiągi samolotu,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teorię obrotu,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czynników obciążenia (przeciągnięcie, obwiednia lotu i 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niczenia konstrukcyjne),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sposoby zwiększenia siły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śnej.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Stateczność i stero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ność samolotu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stabilność, stateczność (podłużna, boczna i kierunkowa), stero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ność samolotu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wpływające na sterowność 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stateczność samolotu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Sterowanie samolotem</w:t>
            </w:r>
          </w:p>
        </w:tc>
        <w:tc>
          <w:tcPr>
            <w:tcW w:w="307" w:type="pct"/>
          </w:tcPr>
          <w:p w:rsidR="00877428" w:rsidRPr="005E304B" w:rsidRDefault="00877428" w:rsidP="00833E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wynik: regulacji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chylenia (lotek oraz hamulców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micznych), regulacji wysokości (sterów wysokości, usterzenia integralnego,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teczników o zmiennym kącie zaklinowania oraz przednich powierzchni sterow</w:t>
            </w:r>
            <w:r w:rsidR="007267C1" w:rsidRP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), regulacji odchylenia, ograniczników steru,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regulacji z użyciem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rolotek, usterzenia motylkowego.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system sztucznego obciążenia układów sterowania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urządzeń zwiększających siłę nośną (szczelin skrzelowych, slotów, klap, klapolotek) oraz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oporowych (spoilerów, 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mulców aerodynamicznych, hamulców prędkościowych),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regulacji warstwy 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 (generatorów wirów, klinów przeciągnięcia, wiodących urządzeń brzegowych),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i efekt klapek wyw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żających, klapek odciążających i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ciążających (wiodących), klapek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rowniczych, klapek sprężynowych, wyważenia masowego, nachylenia powierzchni sterowej, aerodynamic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paneli regulacyjnych.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Loty na dużych prę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kościach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lot z prędkością dźwi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ku, z prędkością poddźwiękową, i 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dźwiękową.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liczbę Macha, krytyczną liczb</w:t>
            </w:r>
            <w:r w:rsidR="007267C1"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Macha, falę uderzeniową,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grzewanie aerodynamiczne, regułę pól,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czynniki mające wpływ na przepływ powietrza we wlotach silnik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w samolotach dużej prędkości, efekty skosu dodatniego na krytycznej liczbie Macha.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5E304B" w:rsidTr="007A4747">
        <w:tc>
          <w:tcPr>
            <w:tcW w:w="686" w:type="pct"/>
          </w:tcPr>
          <w:p w:rsidR="00DA6E0C" w:rsidRPr="00925D63" w:rsidRDefault="00925D63" w:rsidP="00AD5FA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88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Komunikacja interpe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sonalna</w:t>
            </w:r>
          </w:p>
        </w:tc>
        <w:tc>
          <w:tcPr>
            <w:tcW w:w="307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balną,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skutecznej komunikacji,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negocjacji,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310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łów porozumiewania się,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425E" w:rsidRPr="005E304B" w:rsidTr="007A4747">
        <w:tc>
          <w:tcPr>
            <w:tcW w:w="686" w:type="pct"/>
          </w:tcPr>
          <w:p w:rsidR="0087425E" w:rsidRPr="00925584" w:rsidRDefault="00925D63" w:rsidP="00AD5FA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88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7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10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AD5FAA" w:rsidRPr="005E304B" w:rsidRDefault="00AD5F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3" w:name="_Toc530586828"/>
      <w:bookmarkStart w:id="64" w:name="_Toc53058804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63"/>
      <w:bookmarkEnd w:id="64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aerodynamiki i mechaniki lotu, wyposażonej w: tablicę szkolną, komputer, rzutnik, modele profili lotniczych, modele statków powietrznych: samolotów, śmigłowców i szybowców, aerodynamiczny tunel dymny do wizualizacji przepływów, stanowisko do badania ro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>kładu ciśnień i prędkości przepływu, tablice i plansze ilustrujące: zmiany właściwości atmosfery, charakterystyki aerodynamiczne, przykłady mechanizacji skrzydła i ich zastosowania. Wyposażenie pracowni powinno umożliwiać realizację tematów jednostek metodycznych.</w:t>
      </w:r>
    </w:p>
    <w:p w:rsidR="00AC1502" w:rsidRPr="005E304B" w:rsidRDefault="00AC150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praca na diagramach, rysunkach i schematach, symulacja.</w:t>
      </w: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schematy. Materiały dydaktyczne w formie plików elektronicznych. Pomoce dydaktyczne. Komputer, programy symulacyjne. </w:t>
      </w:r>
    </w:p>
    <w:p w:rsidR="00877428" w:rsidRPr="005E304B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1151" w:hanging="1151"/>
        <w:rPr>
          <w:rFonts w:ascii="Arial" w:hAnsi="Arial" w:cs="Arial"/>
          <w:b w:val="0"/>
          <w:color w:val="auto"/>
        </w:rPr>
      </w:pPr>
    </w:p>
    <w:p w:rsidR="00877428" w:rsidRPr="005E304B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0" w:firstLine="0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F1A1C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F1A1C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5" w:name="_Toc530588042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65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6" w:name="_Toc530586830"/>
      <w:bookmarkStart w:id="67" w:name="_Toc530588043"/>
      <w:r w:rsidRPr="005E304B">
        <w:rPr>
          <w:rFonts w:cs="Arial"/>
          <w:color w:val="auto"/>
          <w:sz w:val="20"/>
        </w:rPr>
        <w:t>EWALUACJA PRZEDMIOTU</w:t>
      </w:r>
      <w:bookmarkEnd w:id="66"/>
      <w:bookmarkEnd w:id="67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F1A1C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i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i/>
          <w:color w:val="auto"/>
          <w:sz w:val="20"/>
          <w:szCs w:val="20"/>
        </w:rPr>
        <w:br w:type="page"/>
      </w:r>
      <w:bookmarkStart w:id="68" w:name="_Toc530586831"/>
      <w:bookmarkStart w:id="69" w:name="_Toc530588044"/>
      <w:r w:rsidRPr="005E304B">
        <w:rPr>
          <w:rFonts w:cs="Arial"/>
          <w:color w:val="auto"/>
          <w:sz w:val="20"/>
          <w:szCs w:val="20"/>
        </w:rPr>
        <w:t>PODSTAWY KONSTRUKCJI MASZYN</w:t>
      </w:r>
      <w:bookmarkEnd w:id="68"/>
      <w:bookmarkEnd w:id="69"/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4"/>
        </w:numPr>
      </w:pPr>
      <w:r w:rsidRPr="005E304B">
        <w:t>Zapoznanie z zasadami konstrukcji maszyn.</w:t>
      </w:r>
    </w:p>
    <w:p w:rsidR="00877428" w:rsidRPr="005E304B" w:rsidRDefault="00877428">
      <w:pPr>
        <w:pStyle w:val="celeogolne"/>
      </w:pPr>
      <w:r w:rsidRPr="005E304B">
        <w:t>Zapoznanie się z podstawami wytrzymałości konstrukcji.</w:t>
      </w:r>
    </w:p>
    <w:p w:rsidR="00877428" w:rsidRPr="005E304B" w:rsidRDefault="00877428">
      <w:pPr>
        <w:pStyle w:val="celeogolne"/>
      </w:pPr>
      <w:r w:rsidRPr="005E304B">
        <w:t>Zapoznanie z połączeniami kształtowymi.</w:t>
      </w:r>
    </w:p>
    <w:p w:rsidR="00877428" w:rsidRPr="005E304B" w:rsidRDefault="00877428">
      <w:pPr>
        <w:pStyle w:val="celeogolne"/>
      </w:pPr>
      <w:r w:rsidRPr="005E304B">
        <w:t>Zapoznanie z połączeniami nierozłącznymi.</w:t>
      </w:r>
    </w:p>
    <w:p w:rsidR="00877428" w:rsidRPr="005E304B" w:rsidRDefault="00877428">
      <w:pPr>
        <w:pStyle w:val="celeogolne"/>
      </w:pPr>
      <w:r w:rsidRPr="005E304B">
        <w:t>Zapoznanie z elementami maszyn.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7E5EA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35"/>
        </w:numPr>
        <w:rPr>
          <w:color w:val="auto"/>
        </w:rPr>
      </w:pPr>
      <w:proofErr w:type="gramStart"/>
      <w:r w:rsidRPr="005E304B">
        <w:rPr>
          <w:color w:val="auto"/>
        </w:rPr>
        <w:t>zapoznać</w:t>
      </w:r>
      <w:proofErr w:type="gramEnd"/>
      <w:r w:rsidRPr="005E304B">
        <w:rPr>
          <w:color w:val="auto"/>
        </w:rPr>
        <w:t xml:space="preserve"> się z zasadami konstrukcji maszyn,</w:t>
      </w:r>
    </w:p>
    <w:p w:rsidR="00877428" w:rsidRPr="005E304B" w:rsidRDefault="00BD4AF0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proofErr w:type="gramEnd"/>
      <w:r w:rsidR="00930BA9" w:rsidRPr="005E304B">
        <w:rPr>
          <w:color w:val="auto"/>
        </w:rPr>
        <w:t xml:space="preserve"> </w:t>
      </w:r>
      <w:r w:rsidR="00877428" w:rsidRPr="005E304B">
        <w:rPr>
          <w:color w:val="auto"/>
        </w:rPr>
        <w:t>zasady obliczeń wytrzymałościowych,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połączenia kształtowe,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połączenia nierozłączne,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elementy maszyn.</w:t>
      </w: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konstrukcji maszyn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9"/>
        <w:gridCol w:w="2656"/>
        <w:gridCol w:w="850"/>
        <w:gridCol w:w="4178"/>
        <w:gridCol w:w="3475"/>
        <w:gridCol w:w="1072"/>
      </w:tblGrid>
      <w:tr w:rsidR="00877428" w:rsidRPr="005E304B" w:rsidTr="005634CA">
        <w:tc>
          <w:tcPr>
            <w:tcW w:w="699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34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99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5634CA">
        <w:tc>
          <w:tcPr>
            <w:tcW w:w="699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2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AA2" w:rsidRPr="005E304B" w:rsidTr="005634CA">
        <w:tc>
          <w:tcPr>
            <w:tcW w:w="699" w:type="pct"/>
            <w:vMerge w:val="restar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Zasady konstru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maszyn</w:t>
            </w: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konstruowania elementów maszyn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ogólne zasady projektowania,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sklasyfikować elementy maszyn.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na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polega typizacja i unifikacja.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5E304B" w:rsidTr="005634CA">
        <w:tc>
          <w:tcPr>
            <w:tcW w:w="699" w:type="pct"/>
            <w:vMerge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Wytrzymałość statyczna i zmęczeniowa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pojęcia dotyczące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trzymałości materiałów: siły wewnętrzne, naprężenia, odkształcenia,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Hooke′a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warunki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wytrzymałościowe, 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naprężenia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dopuszczalne, moment siły,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naprężeń,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obciążenia cięgien, prętów, belek, wałków.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naprężenia dopuszczalne przy obciążeniach stałych i obciąż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niach zmiennych,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przeprowadzić obliczenia wytrz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małościowe cięgien, prętów, belek, wałków,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dopuszczalne naciski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wierzchniowe.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5E304B" w:rsidTr="005634CA">
        <w:tc>
          <w:tcPr>
            <w:tcW w:w="699" w:type="pct"/>
            <w:vMerge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Technologie wytwarz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części maszyn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technologie wytwarzania części maszyn,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spawania.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obróbki mechanicznej,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technologie odlewania, 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kucia i tłoczenia.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5E304B" w:rsidTr="005634CA">
        <w:tc>
          <w:tcPr>
            <w:tcW w:w="699" w:type="pct"/>
            <w:vMerge w:val="restar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Połączenia kształtowe</w:t>
            </w: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technologie stosowane do wyk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nywania połączeń,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rozłączne,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nierozłąc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międzynarodowe standa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 charakteryzujące połączenia.</w:t>
            </w:r>
          </w:p>
        </w:tc>
        <w:tc>
          <w:tcPr>
            <w:tcW w:w="377" w:type="pct"/>
          </w:tcPr>
          <w:p w:rsidR="00882CAD" w:rsidRPr="007A4747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Gwinty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dotycząca gwintów,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analizy sił występujących w poł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czeniu gwintowym.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formy gwintów, rozmiary i tolerancje dla standardowych gwi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używanych w statkach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Połączenia gwintowe 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śrub,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rodzaje i użycie śrub dwustronnych,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specyfikację, identyfikację oraz oznaczanie śrub statków powietrznych,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nakrętek,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rozróżnić wkręty do części metalowych,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specyfikację wkrętów używanych na statkach powietrznych.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wkrętów samogwintujących.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Połączenia wpustowe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wpust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doboru i obliczania wpustów.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Połączenia wielowyp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stowe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połączeń wielowypust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zastosowanie połączeń wielow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pustowych.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wytrzymałość połączenia o wypustach równoległych.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6. Połączenia sworzniowe i kołkowe 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sworzni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sworzni,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zastosowanie kołków.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wytrzymałość połączenia sworzniowego.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 w:val="restar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Połączenia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rozłączne</w:t>
            </w: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Nity i nitowanie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połączeń nitowych,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wymienia narzędzia używane do nitowania.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rozmieszczenie nitów przy wykonywaniu połączenia nitowego,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charakteryzować metody badań połączeń nitowych.</w:t>
            </w:r>
          </w:p>
        </w:tc>
        <w:tc>
          <w:tcPr>
            <w:tcW w:w="377" w:type="pct"/>
          </w:tcPr>
          <w:p w:rsidR="00882CAD" w:rsidRPr="007A4747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Spawanie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gazowe,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łukowe elektrodą otuloną,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metodami TIG/MIG.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 zastosowanie poszczegó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metod spawania w zależności od rodzaju elementu, materiału.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Zgrzewanie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zgrzewane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zastosowanie połączeń zgrzewanych.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Klejenie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wady i zalety połączeń klej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klejów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prawidłowe wykonanie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łączenia klejonego.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 w:val="restar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Elementy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</w:t>
            </w: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Klasyfikacja części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 i urządzeń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części maszyn,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charakterystyczne wymiary zno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malizowanych części maszyn,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 na schematach poszczególne 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maszyn i urządzeń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zinterpretować informacje zawarte w normach dotyczących części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Łożyska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zadania łożysk,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rodzaje obciążeń,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łożysk,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łożysk i ich zastosow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materiały służ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 do budowy łożysk.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Rury i przewody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zastosowanie rur i przewodów w konstrukcji płatowca i silnika lotniczego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zasady wykonywania połączeń z użyciem rur i przewodów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Sprężyny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klasyfikacji sprężyn,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charakterystykę pracy sprężyn.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parametry sprężyn.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Przekładnie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przekładni zębatych i ich zastosowanie,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przełożenie przekładni zęb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tej,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przekładni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systemy redukcji i zwiel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krotniania,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koła zębate bierne i czynne, wzory zębów,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kładni łańcuchowych.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A6E0C" w:rsidRPr="00E91B56" w:rsidTr="005634CA">
        <w:tc>
          <w:tcPr>
            <w:tcW w:w="699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34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Kultura i etyka zawod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</w:p>
        </w:tc>
        <w:tc>
          <w:tcPr>
            <w:tcW w:w="299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stereotypy, uprzedzenia, dyskryminacja,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nej i ochroną danych,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wego wykorzystania technologii informacy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22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5634CA">
        <w:tc>
          <w:tcPr>
            <w:tcW w:w="699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34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9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2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77428" w:rsidRPr="005E304B" w:rsidRDefault="00877428" w:rsidP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0" w:name="_Toc530586832"/>
      <w:bookmarkStart w:id="71" w:name="_Toc530588045"/>
      <w:r w:rsidRPr="005E304B">
        <w:rPr>
          <w:rFonts w:cs="Arial"/>
          <w:color w:val="auto"/>
          <w:sz w:val="20"/>
        </w:rPr>
        <w:t>PROCEDURY OSIĄGANIA CELÓW KSZTAŁCENIA PRZEDMIOTU</w:t>
      </w:r>
      <w:bookmarkEnd w:id="70"/>
      <w:bookmarkEnd w:id="71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elementy budowy maszyn, normy, katalogi części. Wyposażenie pracowni powinno umożl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konstrukcy</w:t>
      </w:r>
      <w:r w:rsidRPr="005E304B">
        <w:rPr>
          <w:rFonts w:ascii="Arial" w:hAnsi="Arial" w:cs="Arial"/>
          <w:color w:val="auto"/>
          <w:sz w:val="20"/>
          <w:szCs w:val="20"/>
        </w:rPr>
        <w:t>j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72" w:name="_Hlk530468637"/>
      <w:r w:rsidRPr="005E304B">
        <w:rPr>
          <w:rFonts w:ascii="Arial" w:hAnsi="Arial" w:cs="Arial"/>
          <w:color w:val="auto"/>
          <w:sz w:val="20"/>
          <w:szCs w:val="20"/>
        </w:rPr>
        <w:t>Podstawy konstrukcji maszyn.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Podręcznik. Technikum. Praca zbiorowa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Pr="005E304B">
        <w:rPr>
          <w:rFonts w:ascii="Arial" w:hAnsi="Arial" w:cs="Arial"/>
          <w:color w:val="auto"/>
          <w:sz w:val="20"/>
          <w:szCs w:val="20"/>
        </w:rPr>
        <w:t>Warszawa 2015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. 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Grzelak K., Telega J., Torzewski J.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konstrukcji maszyn. Podręcznik do nauki zawodu technik mechanik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WSiP, Warszawa 2017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72"/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3" w:name="_Toc530586833"/>
      <w:bookmarkStart w:id="74" w:name="_Toc530588046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73"/>
      <w:bookmarkEnd w:id="74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5" w:name="_Toc530586834"/>
      <w:bookmarkStart w:id="76" w:name="_Toc530588047"/>
      <w:r w:rsidRPr="005E304B">
        <w:rPr>
          <w:rFonts w:cs="Arial"/>
          <w:color w:val="auto"/>
          <w:sz w:val="20"/>
        </w:rPr>
        <w:t>EWALUACJA PRZEDMIOTU</w:t>
      </w:r>
      <w:bookmarkEnd w:id="75"/>
      <w:bookmarkEnd w:id="76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–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77" w:name="_Toc530586847"/>
      <w:bookmarkStart w:id="78" w:name="_Toc530588062"/>
      <w:r w:rsidRPr="005E304B">
        <w:rPr>
          <w:rFonts w:cs="Arial"/>
          <w:color w:val="auto"/>
          <w:sz w:val="20"/>
          <w:szCs w:val="20"/>
        </w:rPr>
        <w:t xml:space="preserve">KONSTRUKCJA PŁATOWCA </w:t>
      </w:r>
      <w:bookmarkEnd w:id="77"/>
      <w:bookmarkEnd w:id="78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42"/>
        </w:numPr>
      </w:pPr>
      <w:r w:rsidRPr="005E304B">
        <w:t>Poznanie budowy struktury płatowców statków powietrznych.</w:t>
      </w:r>
    </w:p>
    <w:p w:rsidR="00877428" w:rsidRPr="005E304B" w:rsidRDefault="00877428">
      <w:pPr>
        <w:pStyle w:val="celeogolne"/>
      </w:pPr>
      <w:r w:rsidRPr="005E304B">
        <w:t>Poznanie budowy i zasady działania podwozia.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E5741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43"/>
        </w:numPr>
        <w:rPr>
          <w:color w:val="auto"/>
        </w:rPr>
      </w:pPr>
      <w:proofErr w:type="gramStart"/>
      <w:r w:rsidRPr="005E304B">
        <w:rPr>
          <w:color w:val="auto"/>
        </w:rPr>
        <w:t>o</w:t>
      </w:r>
      <w:r w:rsidR="00BD4AF0" w:rsidRPr="005E304B">
        <w:rPr>
          <w:color w:val="auto"/>
        </w:rPr>
        <w:t>kreśla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budowę i funkcje poszczególnych elementów konstrukcyjnych struktury płatowca statku powietrznego,</w:t>
      </w:r>
    </w:p>
    <w:p w:rsidR="00877428" w:rsidRPr="005E304B" w:rsidRDefault="00877428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</w:t>
      </w:r>
      <w:r w:rsidR="00BD4AF0" w:rsidRPr="005E304B">
        <w:rPr>
          <w:color w:val="auto"/>
        </w:rPr>
        <w:t>kreśla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budowę i funkcje poszczególnych elementów konstrukcyjnych podwozia.</w:t>
      </w:r>
    </w:p>
    <w:p w:rsidR="00877428" w:rsidRPr="005E304B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Konstrukcja płatowca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551"/>
        <w:gridCol w:w="993"/>
        <w:gridCol w:w="3851"/>
        <w:gridCol w:w="3521"/>
        <w:gridCol w:w="1354"/>
      </w:tblGrid>
      <w:tr w:rsidR="00877428" w:rsidRPr="005E304B" w:rsidTr="000060DC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49" w:type="pct"/>
            <w:vMerge w:val="restart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877428" w:rsidRPr="005E304B" w:rsidTr="000060DC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Struktury płato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ca</w:t>
            </w: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podziału struktury pł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towca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struktury płato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ca.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2.Struktury kadłuba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kadłuba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kadłuba.</w:t>
            </w:r>
          </w:p>
        </w:tc>
        <w:tc>
          <w:tcPr>
            <w:tcW w:w="476" w:type="pct"/>
          </w:tcPr>
          <w:p w:rsidR="007D53EA" w:rsidRPr="005634CA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Struktury skrzydła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skrzydła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mechanizacji skrzydła.</w:t>
            </w:r>
          </w:p>
        </w:tc>
        <w:tc>
          <w:tcPr>
            <w:tcW w:w="476" w:type="pct"/>
          </w:tcPr>
          <w:p w:rsidR="00877428" w:rsidRPr="005634C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E574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Struktury usterzenia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rzenia statku powietrznego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usterzenia statku powietrznego.</w:t>
            </w:r>
          </w:p>
        </w:tc>
        <w:tc>
          <w:tcPr>
            <w:tcW w:w="476" w:type="pct"/>
          </w:tcPr>
          <w:p w:rsidR="00877428" w:rsidRPr="005634C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Mocowanie zespołów napędowych</w:t>
            </w:r>
          </w:p>
        </w:tc>
        <w:tc>
          <w:tcPr>
            <w:tcW w:w="349" w:type="pct"/>
          </w:tcPr>
          <w:p w:rsidR="007D53EA" w:rsidRPr="005E304B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służące do zamocowania zespołu napędowego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służących do zam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cowania zespołu napędowego.</w:t>
            </w:r>
          </w:p>
        </w:tc>
        <w:tc>
          <w:tcPr>
            <w:tcW w:w="476" w:type="pct"/>
          </w:tcPr>
          <w:p w:rsidR="007D53EA" w:rsidRPr="005634CA" w:rsidRDefault="007D53EA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D53EA" w:rsidRPr="005E304B" w:rsidTr="000060DC">
        <w:tc>
          <w:tcPr>
            <w:tcW w:w="686" w:type="pct"/>
            <w:vMerge w:val="restar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Podwozie </w:t>
            </w: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Budowa podwozia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wozia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podwozia.</w:t>
            </w:r>
          </w:p>
        </w:tc>
        <w:tc>
          <w:tcPr>
            <w:tcW w:w="476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Amortyzacja podwozia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amortyzat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rów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amort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zatorów.</w:t>
            </w:r>
          </w:p>
        </w:tc>
        <w:tc>
          <w:tcPr>
            <w:tcW w:w="476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Koła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kół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wykonywanych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dań na rodzaj kół.</w:t>
            </w:r>
          </w:p>
        </w:tc>
        <w:tc>
          <w:tcPr>
            <w:tcW w:w="476" w:type="pct"/>
          </w:tcPr>
          <w:p w:rsidR="007D53EA" w:rsidRPr="005E304B" w:rsidRDefault="007D53EA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IV</w:t>
            </w:r>
          </w:p>
        </w:tc>
      </w:tr>
      <w:tr w:rsidR="007D53EA" w:rsidRPr="005E304B" w:rsidTr="000060DC">
        <w:trPr>
          <w:trHeight w:val="481"/>
        </w:trPr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Hamulce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hamowania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hamowania.</w:t>
            </w:r>
          </w:p>
        </w:tc>
        <w:tc>
          <w:tcPr>
            <w:tcW w:w="476" w:type="pct"/>
          </w:tcPr>
          <w:p w:rsidR="007D53EA" w:rsidRPr="005E304B" w:rsidRDefault="007D53EA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IV</w:t>
            </w:r>
          </w:p>
        </w:tc>
      </w:tr>
      <w:tr w:rsidR="00DA6E0C" w:rsidRPr="00E91B56" w:rsidTr="000060DC">
        <w:trPr>
          <w:trHeight w:val="481"/>
        </w:trPr>
        <w:tc>
          <w:tcPr>
            <w:tcW w:w="686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9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1. Osobowość człowieka</w:t>
            </w:r>
          </w:p>
        </w:tc>
        <w:tc>
          <w:tcPr>
            <w:tcW w:w="349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określić czym</w:t>
            </w:r>
            <w:proofErr w:type="gramEnd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 zajmuje się psychologia pracy,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podzielić potrzeby człowieka na dwie podstawowe grupy.</w:t>
            </w:r>
          </w:p>
        </w:tc>
        <w:tc>
          <w:tcPr>
            <w:tcW w:w="1238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określić czym</w:t>
            </w:r>
            <w:proofErr w:type="gramEnd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 zajmuje się socjol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gia i psychologia społeczna,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czynniki osobowości człowieka,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poziomy potrzeb człowi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ka wg A. Maslowa,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kolejność działań czł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wieka z dojrzałym mechanizmem przystosowania,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pojęcie świadomości człowieka.</w:t>
            </w:r>
          </w:p>
        </w:tc>
        <w:tc>
          <w:tcPr>
            <w:tcW w:w="47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0060DC">
        <w:trPr>
          <w:trHeight w:val="481"/>
        </w:trPr>
        <w:tc>
          <w:tcPr>
            <w:tcW w:w="686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97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49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38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77428" w:rsidRPr="005E304B" w:rsidRDefault="00877428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9" w:name="_Toc530586848"/>
      <w:bookmarkStart w:id="80" w:name="_Toc530588063"/>
      <w:r w:rsidRPr="005E304B">
        <w:rPr>
          <w:rFonts w:cs="Arial"/>
          <w:color w:val="auto"/>
          <w:sz w:val="20"/>
        </w:rPr>
        <w:t>PROCEDURY OSIĄGANIA CELÓW KSZTAŁCENIA PRZEDMIOTU</w:t>
      </w:r>
      <w:bookmarkEnd w:id="79"/>
      <w:bookmarkEnd w:id="80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5E304B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1" w:name="_Toc530586849"/>
      <w:bookmarkStart w:id="82" w:name="_Toc530588064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81"/>
      <w:bookmarkEnd w:id="82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3" w:name="_Toc530586850"/>
      <w:bookmarkStart w:id="84" w:name="_Toc530588065"/>
      <w:r w:rsidRPr="005E304B">
        <w:rPr>
          <w:rFonts w:cs="Arial"/>
          <w:color w:val="auto"/>
          <w:sz w:val="20"/>
        </w:rPr>
        <w:t>EWALUACJA PRZEDMIOTU</w:t>
      </w:r>
      <w:bookmarkEnd w:id="83"/>
      <w:bookmarkEnd w:id="84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85" w:name="_Toc530586819"/>
      <w:bookmarkStart w:id="86" w:name="_Toc530588032"/>
      <w:r w:rsidRPr="005E304B">
        <w:rPr>
          <w:rFonts w:cs="Arial"/>
          <w:color w:val="auto"/>
          <w:sz w:val="20"/>
          <w:szCs w:val="20"/>
        </w:rPr>
        <w:t xml:space="preserve">ELEKTRONIKA </w:t>
      </w:r>
      <w:bookmarkEnd w:id="85"/>
      <w:bookmarkEnd w:id="86"/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8"/>
        </w:numPr>
      </w:pPr>
      <w:r w:rsidRPr="005E304B">
        <w:t>Zapoznanie z podstawowymi pojęciami z dziedziny elektroniki.</w:t>
      </w:r>
    </w:p>
    <w:p w:rsidR="00B63013" w:rsidRPr="005E304B" w:rsidRDefault="00B63013">
      <w:pPr>
        <w:pStyle w:val="celeogolne"/>
      </w:pPr>
      <w:r w:rsidRPr="005E304B">
        <w:t>Zapoznanie się z funkcjonowaniem elementów układów elektronicznych.</w:t>
      </w:r>
    </w:p>
    <w:p w:rsidR="00B63013" w:rsidRPr="005E304B" w:rsidRDefault="00B63013">
      <w:pPr>
        <w:pStyle w:val="celeogolne"/>
      </w:pPr>
      <w:r w:rsidRPr="005E304B">
        <w:t>Zapoznanie się z funkcjonowaniem podstawowych układów elektronicznych analogowych.</w:t>
      </w:r>
    </w:p>
    <w:p w:rsidR="00B63013" w:rsidRPr="005E304B" w:rsidRDefault="00B63013">
      <w:pPr>
        <w:pStyle w:val="celeogolne"/>
      </w:pPr>
      <w:r w:rsidRPr="005E304B">
        <w:t>Zapoznanie się z funkcjonowaniem elementów i układów cyfrowych.</w:t>
      </w:r>
    </w:p>
    <w:p w:rsidR="00B63013" w:rsidRPr="005E304B" w:rsidRDefault="00B63013">
      <w:pPr>
        <w:pStyle w:val="celeogolne"/>
        <w:rPr>
          <w:b/>
        </w:rPr>
      </w:pPr>
      <w:r w:rsidRPr="005E304B">
        <w:t>Zapoznanie się z funkcjonowaniem systemów cyfrowych na statkach powietrznych.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3212B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9"/>
        </w:numPr>
        <w:rPr>
          <w:color w:val="auto"/>
        </w:rPr>
      </w:pPr>
      <w:proofErr w:type="gramStart"/>
      <w:r w:rsidRPr="005E304B">
        <w:rPr>
          <w:color w:val="auto"/>
        </w:rPr>
        <w:t>posługiwać</w:t>
      </w:r>
      <w:proofErr w:type="gramEnd"/>
      <w:r w:rsidRPr="005E304B">
        <w:rPr>
          <w:color w:val="auto"/>
        </w:rPr>
        <w:t xml:space="preserve"> się podstawowymi pojęciami z dziedziny elektroniki,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funkcje elementów układów elektronicznych,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funkcje podstawowych układów elektronicznych analogowych,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funkcje elementów i układów cyfrowych,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funkcje systemów cyfrowych na statkach powietrznych. 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Elektronika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2070"/>
        <w:gridCol w:w="853"/>
        <w:gridCol w:w="4249"/>
        <w:gridCol w:w="3831"/>
        <w:gridCol w:w="1069"/>
      </w:tblGrid>
      <w:tr w:rsidR="00B63013" w:rsidRPr="005E304B" w:rsidTr="00236B19">
        <w:tc>
          <w:tcPr>
            <w:tcW w:w="755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8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41" w:type="pct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236B19">
        <w:tc>
          <w:tcPr>
            <w:tcW w:w="755" w:type="pct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Analogowe układy elektroniczne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materiały półprzewodnikowe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z dziedz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 elektroniki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rozszerzone pojęcia z dziedziny elektroniki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Diody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diod,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wielkości opisuj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 diodę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236B19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 zastosowanie dio</w:t>
            </w:r>
            <w:r w:rsidR="00E75295"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i funkcje diod w układach prostowniczych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szczegółowe działanie i wł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ściwości urządzeń: prostowników tyr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storowych, diody świecącej, warystora, diody prostowniczej, diody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Zenera</w:t>
            </w:r>
            <w:proofErr w:type="spellEnd"/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Tranzystory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symbole tranzystorów,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tranzystorów,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wzmacniacze mocy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tranzystora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tranzystorów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scalone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układów scalonych,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wzmacniacze operacyjne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obwodów logicznych i wzmacniaczy operacyjnych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Środowisko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tromagnetyczne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postępowanie z częściami skład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wymi wrażliwymi na wyładowania elektrost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przyrządy ochrony antystatycznej części składowych i personelu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wpływ środowiska elektrom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gnetycznego na obsługę techniczną systemów elektronicznych (zjawisk: EMC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kompatybilności elektromagn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tycznej, EMI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interferencji elektrom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gnetycznej,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HIRF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pola o dużej inte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sywności napromieniowania)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Cyfrowe układy elektroniczne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cyfrowych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działanie bramki logicznej, liczników, rejestrów,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enkoderów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multiplekserów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projektowania obw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drukowanych dla układów cyfr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Konwersja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opisać czym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charakteryzują się dane 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logowe i dane cyfrowe,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i zastosowanie konwert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rów analogow</w:t>
            </w:r>
            <w:r w:rsidR="00AF394E" w:rsidRP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na dziesiętne, dziesiętne na analogowe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ograniczenia różnych rodzajów układów analogowych i cyfrowych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Magistrala danych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funkcjonowanie magistrali danych w systemach na statkach powietrznych, wraz ze znajomością ARINC i innych specyfikacji. 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działanie sieci lotniczej/ 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Ethe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netu.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logiczne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B65E9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powszechnie stosowane symbole bramek, tabel i obwodów równorzędnych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236B1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aplikacje używane w systemach na statkach powietrznych,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ideowe,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F394E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interpretować schematy logiczne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Podstawowa struktura komputera pokładowego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podstawowe pojęcia technologii komputerowej (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bit, bajt, oprogramowanie, sprzęt)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główne funkcje technologii komput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rowej stosowanej w systemach na statkach powietrznych,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jaka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informacja jest zawarta w 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rozkazu jedno- i wieloadresowego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działanie, układ i interfejs głó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części składowych mikrokomputera pokładowego wraz z powiązanymi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temami magistrali (w tym m.in. proces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 centralnego (CPU), układów scal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(IC), różnymi rodzajami pamięci takimi jak RAM, ROM, PROM),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typowych przyrządów pamięciowych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Technika światł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wodowa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zalety i wady światłowodowego przesyłania danych nad przesyłaniem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wodem elektrycznym,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terminy związane z techniką światłowodową,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zastosowanie techniki światłowod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wej w systemach na statkach powietrznych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budowę i zasadę działania światłowodowej magistrali danych (urządzeń końcowych, łączników, term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nalów kontrolnych, terminalów zda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Systemy cyfrowe na statkach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Typowe cyfrowe systemy na statkach powietrznych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co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wchodzi w skład typowego układu systemów instrumentów elektronic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rozplanowanie w kokpicie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 elektronicznych,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i podstawową bud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wę systemów: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ACARS-ARINC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Communic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tion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Addressing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Reporting System)</w:t>
            </w:r>
            <w:r w:rsidR="003859EC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systemu komunikacji, adresowania i rapo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towania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ECAM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Electronic</w:t>
            </w:r>
            <w:proofErr w:type="spellEnd"/>
            <w:r w:rsidR="008F407C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Centralised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Aircraft Mon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toring) – elektronicznego scentralizowanego monitoringu statku</w:t>
            </w:r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powietrznego, 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EFIS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Electronic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Flight Instrument System) </w:t>
            </w:r>
            <w:r w:rsidR="003859EC" w:rsidRPr="005E304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elektronicznego systemu instrumentów lotu, 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EICAS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(Engine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Indication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Crew</w:t>
            </w:r>
            <w:proofErr w:type="spellEnd"/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Alerting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System) – systemu wskaźników silnika 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wiadamiania załogi,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FBW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Fly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-by-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Wire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) – elektronicznego układu sztucznej stateczności,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FMS (Flight Management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System ) – 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 zarządzania lotem,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GPS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(Globar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Positioning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System) – systemu nawigacji satelitarnej,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IRS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Inertial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Reference System) – systemu układów bezwładnościowych,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TCAS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Traffic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Alert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Collision</w:t>
            </w:r>
            <w:proofErr w:type="spellEnd"/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Avoidance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tem ) – 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systemu alarmu i unikania kolizji w ruchu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zasady działania powszechnie stosowanych rodzajów monitorów ekr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nowych używanych w nowoczesnych statkach powietrznych (kineskopów, diod świecących i monitorów ciekłokr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stalicznych)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Oprogramowanie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posiada wiedzę na temat ograniczeń opr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gramowania i możliwych do wystąpienia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tastrofalnych skutków spowodowanych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zatwierdzonymi zmianami w oprogramow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zalety i wady różnych systemów archiwizacji danych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A6E0C" w:rsidRPr="00E91B56" w:rsidTr="00236B19">
        <w:trPr>
          <w:trHeight w:val="481"/>
        </w:trPr>
        <w:tc>
          <w:tcPr>
            <w:tcW w:w="755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728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300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nej i ochroną danych,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go wykorzystania technologii informacyjnych,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34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236B19">
        <w:trPr>
          <w:trHeight w:val="481"/>
        </w:trPr>
        <w:tc>
          <w:tcPr>
            <w:tcW w:w="755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28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0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4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14210C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767" w:rsidRPr="005E304B" w:rsidRDefault="0073776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7" w:name="_Toc530586820"/>
      <w:bookmarkStart w:id="88" w:name="_Toc530588033"/>
      <w:r w:rsidRPr="005E304B">
        <w:rPr>
          <w:rFonts w:cs="Arial"/>
          <w:color w:val="auto"/>
          <w:sz w:val="20"/>
        </w:rPr>
        <w:t>PROCEDURY OSIĄGANIA CELÓW KSZTAŁCENIA PRZEDMIOTU</w:t>
      </w:r>
      <w:bookmarkEnd w:id="87"/>
      <w:bookmarkEnd w:id="8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elementy i układy elektroniczne.</w:t>
      </w:r>
    </w:p>
    <w:p w:rsidR="00B63013" w:rsidRPr="005E304B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układów elektronicznych. Materiały dydaktyczne w formie plików elektronicznych. Pomoce dydaktyczne (np. elementy i układy elektroniczne).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89" w:name="_Hlk530468473"/>
      <w:r w:rsidRPr="005E304B">
        <w:rPr>
          <w:rFonts w:ascii="Arial" w:hAnsi="Arial" w:cs="Arial"/>
          <w:color w:val="auto"/>
          <w:sz w:val="20"/>
          <w:szCs w:val="20"/>
        </w:rPr>
        <w:t>Pióro B., Pióro M.,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elektroniki. Podręcznik dla technikum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Wydawnictwa Szkolne i Pedagogiczne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1998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89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2E083A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2E083A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0" w:name="_Toc530586821"/>
      <w:bookmarkStart w:id="91" w:name="_Toc530588034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90"/>
      <w:bookmarkEnd w:id="91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2" w:name="_Toc530586822"/>
      <w:bookmarkStart w:id="93" w:name="_Toc530588035"/>
      <w:r w:rsidRPr="005E304B">
        <w:rPr>
          <w:rFonts w:cs="Arial"/>
          <w:color w:val="auto"/>
          <w:sz w:val="20"/>
        </w:rPr>
        <w:t>EWALUACJA PRZEDMIOTU</w:t>
      </w:r>
      <w:bookmarkEnd w:id="92"/>
      <w:bookmarkEnd w:id="93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2E083A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A01DC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94" w:name="_Toc530586851"/>
      <w:bookmarkStart w:id="95" w:name="_Toc530588066"/>
      <w:r w:rsidRPr="005E304B">
        <w:rPr>
          <w:rFonts w:cs="Arial"/>
          <w:color w:val="auto"/>
          <w:sz w:val="20"/>
          <w:szCs w:val="20"/>
        </w:rPr>
        <w:t xml:space="preserve">POKŁADOWE UKŁADY ELEKTRYCZNE </w:t>
      </w:r>
      <w:bookmarkEnd w:id="94"/>
      <w:bookmarkEnd w:id="95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23"/>
        </w:numPr>
      </w:pPr>
      <w:r w:rsidRPr="005E304B">
        <w:t>Określa</w:t>
      </w:r>
      <w:r w:rsidR="00BD4AF0" w:rsidRPr="005E304B">
        <w:t>nie</w:t>
      </w:r>
      <w:r w:rsidRPr="005E304B">
        <w:t xml:space="preserve"> urządzenia elektryczne na pokładzie statku powietrznego.</w:t>
      </w:r>
    </w:p>
    <w:p w:rsidR="00970B72" w:rsidRPr="005E304B" w:rsidRDefault="00970B72">
      <w:pPr>
        <w:pStyle w:val="celeogolne"/>
      </w:pPr>
      <w:r w:rsidRPr="005E304B">
        <w:t>Określa</w:t>
      </w:r>
      <w:r w:rsidR="00BD4AF0" w:rsidRPr="005E304B">
        <w:t>nie</w:t>
      </w:r>
      <w:r w:rsidRPr="005E304B">
        <w:t xml:space="preserve"> podstawy fizyczne</w:t>
      </w:r>
      <w:r w:rsidR="00BD4AF0" w:rsidRPr="005E304B">
        <w:t>go</w:t>
      </w:r>
      <w:r w:rsidRPr="005E304B">
        <w:t xml:space="preserve"> działania pokładowych urządzeń elektrycznych.</w:t>
      </w:r>
    </w:p>
    <w:p w:rsidR="00970B72" w:rsidRPr="005E304B" w:rsidRDefault="00970B72">
      <w:pPr>
        <w:pStyle w:val="celeogolne"/>
      </w:pPr>
      <w:r w:rsidRPr="005E304B">
        <w:t>Wskaz</w:t>
      </w:r>
      <w:r w:rsidR="00BD4AF0" w:rsidRPr="005E304B">
        <w:t>ywanie</w:t>
      </w:r>
      <w:r w:rsidR="00EB441D" w:rsidRPr="005E304B">
        <w:t xml:space="preserve"> podstawowych</w:t>
      </w:r>
      <w:r w:rsidRPr="005E304B">
        <w:t xml:space="preserve"> zasady obsługi pokładowych urządzeń elektrycznych.</w:t>
      </w:r>
    </w:p>
    <w:p w:rsidR="00970B72" w:rsidRPr="005E304B" w:rsidRDefault="00970B72">
      <w:pPr>
        <w:pStyle w:val="celeogolne"/>
      </w:pPr>
      <w:r w:rsidRPr="005E304B">
        <w:t>Objaśnia</w:t>
      </w:r>
      <w:r w:rsidR="00A2619F" w:rsidRPr="005E304B">
        <w:t>nie</w:t>
      </w:r>
      <w:r w:rsidRPr="005E304B">
        <w:t xml:space="preserve"> podstawow</w:t>
      </w:r>
      <w:r w:rsidR="00A2619F" w:rsidRPr="005E304B">
        <w:t>ych</w:t>
      </w:r>
      <w:r w:rsidRPr="005E304B">
        <w:t xml:space="preserve"> zasady oceny stanu pokładowych urządzeń elektrycznych.</w:t>
      </w:r>
    </w:p>
    <w:p w:rsidR="00970B72" w:rsidRPr="005E304B" w:rsidRDefault="00A2619F">
      <w:pPr>
        <w:pStyle w:val="celeogolne"/>
      </w:pPr>
      <w:r w:rsidRPr="005E304B">
        <w:t>Wykorzystanie</w:t>
      </w:r>
      <w:r w:rsidR="00970B72" w:rsidRPr="005E304B">
        <w:t xml:space="preserve"> typow</w:t>
      </w:r>
      <w:r w:rsidRPr="005E304B">
        <w:t>ych</w:t>
      </w:r>
      <w:r w:rsidR="00970B72" w:rsidRPr="005E304B">
        <w:t xml:space="preserve"> termin</w:t>
      </w:r>
      <w:r w:rsidRPr="005E304B">
        <w:t>ów</w:t>
      </w:r>
      <w:r w:rsidR="00970B72" w:rsidRPr="005E304B">
        <w:t xml:space="preserve"> stosowan</w:t>
      </w:r>
      <w:r w:rsidRPr="005E304B">
        <w:t>ych</w:t>
      </w:r>
      <w:r w:rsidR="00970B72" w:rsidRPr="005E304B">
        <w:t xml:space="preserve"> w obsłudze pokładowych urządzeń elektrycznych.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17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przeznaczenie urządzeń elektrycznych na pokładzie statku powietrznego,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określać</w:t>
      </w:r>
      <w:proofErr w:type="gramEnd"/>
      <w:r w:rsidRPr="005E304B">
        <w:rPr>
          <w:color w:val="auto"/>
        </w:rPr>
        <w:t xml:space="preserve"> zasady obsługi pokładowych urządzeń elektrycznych,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określać</w:t>
      </w:r>
      <w:proofErr w:type="gramEnd"/>
      <w:r w:rsidRPr="005E304B">
        <w:rPr>
          <w:color w:val="auto"/>
        </w:rPr>
        <w:t xml:space="preserve"> zasady oceny stanu pokładowych urządzeń elektrycznych,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terminy stosowane w obsłudze pokładowych urządzeń elektrycznych.</w:t>
      </w:r>
    </w:p>
    <w:p w:rsidR="00970B72" w:rsidRPr="005E304B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Pokładowe układy 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3"/>
        <w:gridCol w:w="2619"/>
        <w:gridCol w:w="873"/>
        <w:gridCol w:w="4073"/>
        <w:gridCol w:w="3583"/>
        <w:gridCol w:w="1069"/>
      </w:tblGrid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21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Pokładowe źródła energii elektrycznej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Struktura i wymagania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strukturę pokładowych układów elektroenergetycznych.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strukturę pokładowych układów elektroenergetycznych i podstawowe warunki techniczne.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Pierwotne źródła energii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 prądu stałego,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nico-rozrusznika.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prądnic prądu przemiennego.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Wtórne źródła energii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twornic DC/AC.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prostowników dużej mocy,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transformatorów.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Rezerwowe/awaryjne źródła energii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ak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mulatorów pokładowych.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rezerwowego zasilania szyn odbio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czych.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Układy regulacji i ster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źródeł energii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dów regulacji napięcia.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sterowania źródłami prądu.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Lotniskowe źródła ene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lotniskowych źródeł prądu stałego.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skowych źródeł prądu przemiennego.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Układy przesył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 rozdzielcze energii elektrycznej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737CF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Sieć elektryczna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sieci zasilającej odbiorniki,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sieci zastosowanie przewodów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budowę sieci elektrycznej statku powietrznego.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Urządzenia komutacy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łączników manualnych.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przekaźników i styczników.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Urządzenia zabezpi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czające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pieczników.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zabezpieczających.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Urządzenia montażowe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złącz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połączeń masowych/minusowych.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144"/>
        </w:trPr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Pokładowe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biorniki energii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trycznej 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Elektryczne układy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rowania urządzeń.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układów sterowania elementami płatowca.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układów wskazań stanu układów płatowca.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266"/>
        </w:trPr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Elektryczne układy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pędowe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pomp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wskazań stanu układów płatowca.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286"/>
        </w:trPr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Oświetlenie statku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wietrznego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oświ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tlenia zewnętrznego.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źródeł światła.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A6E0C" w:rsidRPr="00E91B56" w:rsidTr="00236B19">
        <w:trPr>
          <w:trHeight w:val="481"/>
        </w:trPr>
        <w:tc>
          <w:tcPr>
            <w:tcW w:w="704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21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Komunikacja interpe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sonalna</w:t>
            </w:r>
          </w:p>
        </w:tc>
        <w:tc>
          <w:tcPr>
            <w:tcW w:w="307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balną,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skutecznej komunikacji,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negocjacji,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259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236B19">
        <w:trPr>
          <w:trHeight w:val="481"/>
        </w:trPr>
        <w:tc>
          <w:tcPr>
            <w:tcW w:w="704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21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7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59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6" w:name="_Toc530586852"/>
      <w:bookmarkStart w:id="97" w:name="_Toc530588067"/>
      <w:r w:rsidRPr="005E304B">
        <w:rPr>
          <w:rFonts w:cs="Arial"/>
          <w:color w:val="auto"/>
          <w:sz w:val="20"/>
        </w:rPr>
        <w:t>PROCEDURY OSIĄGANIA CELÓW KSZTAŁCENIA PRZEDMIOTU</w:t>
      </w:r>
      <w:bookmarkEnd w:id="96"/>
      <w:bookmarkEnd w:id="97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8" w:name="_Toc530586853"/>
      <w:bookmarkStart w:id="99" w:name="_Toc530588068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98"/>
      <w:bookmarkEnd w:id="99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0" w:name="_Toc530586854"/>
      <w:bookmarkStart w:id="101" w:name="_Toc530588069"/>
      <w:r w:rsidRPr="005E304B">
        <w:rPr>
          <w:rFonts w:cs="Arial"/>
          <w:color w:val="auto"/>
          <w:sz w:val="20"/>
        </w:rPr>
        <w:t>EWALUACJA PRZEDMIOTU</w:t>
      </w:r>
      <w:bookmarkEnd w:id="100"/>
      <w:bookmarkEnd w:id="101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</w:t>
      </w:r>
      <w:proofErr w:type="gramStart"/>
      <w:r w:rsidR="00737CF3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>” zwaną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02" w:name="_Toc530586839"/>
      <w:bookmarkStart w:id="103" w:name="_Toc530588053"/>
      <w:r w:rsidRPr="005E304B">
        <w:rPr>
          <w:rFonts w:cs="Arial"/>
          <w:color w:val="auto"/>
          <w:sz w:val="20"/>
          <w:szCs w:val="20"/>
        </w:rPr>
        <w:t xml:space="preserve">ZAJĘCIA PRAKTYCZNE </w:t>
      </w:r>
      <w:r w:rsidR="000F1A42" w:rsidRPr="005E304B">
        <w:rPr>
          <w:rFonts w:cs="Arial"/>
          <w:color w:val="auto"/>
          <w:sz w:val="20"/>
          <w:szCs w:val="20"/>
        </w:rPr>
        <w:t>–</w:t>
      </w:r>
      <w:r w:rsidRPr="005E304B">
        <w:rPr>
          <w:rFonts w:cs="Arial"/>
          <w:color w:val="auto"/>
          <w:sz w:val="20"/>
          <w:szCs w:val="20"/>
        </w:rPr>
        <w:t xml:space="preserve"> PRACOWNIA ELEKTRYCZNA I ELEKTRONICZNA </w:t>
      </w:r>
      <w:bookmarkEnd w:id="102"/>
      <w:bookmarkEnd w:id="103"/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38"/>
        </w:numPr>
      </w:pPr>
      <w:r w:rsidRPr="005E304B">
        <w:t>Rozpoznawanie przyrządów pomiarowych i określenie ich przeznaczenia i użytkowania.</w:t>
      </w:r>
    </w:p>
    <w:p w:rsidR="00B63013" w:rsidRPr="005E304B" w:rsidRDefault="00B63013">
      <w:pPr>
        <w:pStyle w:val="celeogolne"/>
      </w:pPr>
      <w:r w:rsidRPr="005E304B">
        <w:t>Wykonywanie pomiarów wielkości elektrycznych.</w:t>
      </w:r>
    </w:p>
    <w:p w:rsidR="00B63013" w:rsidRPr="005E304B" w:rsidRDefault="00B63013">
      <w:pPr>
        <w:pStyle w:val="celeogolne"/>
      </w:pPr>
      <w:r w:rsidRPr="005E304B">
        <w:t>Wykonywanie pomiarów elementów i układów elektronicznych.</w:t>
      </w:r>
    </w:p>
    <w:p w:rsidR="00B63013" w:rsidRPr="005E304B" w:rsidRDefault="00B63013">
      <w:pPr>
        <w:pStyle w:val="celeogolne"/>
      </w:pPr>
      <w:r w:rsidRPr="005E304B">
        <w:t>Wykonywanie badania urządzeń elektrycznych.</w:t>
      </w:r>
    </w:p>
    <w:p w:rsidR="00B63013" w:rsidRPr="005E304B" w:rsidRDefault="00B63013">
      <w:pPr>
        <w:pStyle w:val="celeogolne"/>
      </w:pPr>
      <w:r w:rsidRPr="005E304B">
        <w:t>Wykonywanie połączeń montażowych i naprawczych w zakresie instalacji elektrycznych.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825E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930BA9">
      <w:pPr>
        <w:pStyle w:val="celeoperacyjne"/>
        <w:numPr>
          <w:ilvl w:val="0"/>
          <w:numId w:val="39"/>
        </w:numPr>
        <w:rPr>
          <w:color w:val="auto"/>
        </w:rPr>
      </w:pPr>
      <w:proofErr w:type="gramStart"/>
      <w:r w:rsidRPr="005E304B">
        <w:rPr>
          <w:color w:val="auto"/>
        </w:rPr>
        <w:t>rozpoznać</w:t>
      </w:r>
      <w:proofErr w:type="gramEnd"/>
      <w:r w:rsidR="00B63013" w:rsidRPr="005E304B">
        <w:rPr>
          <w:color w:val="auto"/>
        </w:rPr>
        <w:t xml:space="preserve"> przyrządy pomiarowe i określać ich przeznaczenie i użytkowanie,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pomiary wielkości elektrycznych,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pomiary elementów i układów elektronicznych,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badanie urządzeń elektrycznych,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wykonywać</w:t>
      </w:r>
      <w:proofErr w:type="gramEnd"/>
      <w:r w:rsidRPr="005E304B">
        <w:rPr>
          <w:color w:val="auto"/>
        </w:rPr>
        <w:t xml:space="preserve"> połączenia montażowe i naprawcze w zakresie instalacji elektrycznych.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5E304B">
        <w:rPr>
          <w:rFonts w:ascii="Arial" w:hAnsi="Arial" w:cs="Arial"/>
          <w:b/>
          <w:color w:val="auto"/>
          <w:sz w:val="20"/>
          <w:szCs w:val="20"/>
        </w:rPr>
        <w:t>–</w:t>
      </w: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 pracownia elektryczna i elektroniczna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2764"/>
        <w:gridCol w:w="796"/>
        <w:gridCol w:w="3623"/>
        <w:gridCol w:w="3925"/>
        <w:gridCol w:w="1018"/>
      </w:tblGrid>
      <w:tr w:rsidR="00F36157" w:rsidRPr="005E304B" w:rsidTr="00016908">
        <w:tc>
          <w:tcPr>
            <w:tcW w:w="736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72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80" w:type="pct"/>
            <w:vMerge w:val="restart"/>
          </w:tcPr>
          <w:p w:rsidR="00A438C9" w:rsidRPr="005E304B" w:rsidRDefault="00A438C9" w:rsidP="00566C52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54" w:type="pct"/>
            <w:gridSpan w:val="2"/>
          </w:tcPr>
          <w:p w:rsidR="00A438C9" w:rsidRPr="005E304B" w:rsidRDefault="00A438C9" w:rsidP="00566C52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6157" w:rsidRPr="005E304B" w:rsidTr="00016908">
        <w:tc>
          <w:tcPr>
            <w:tcW w:w="736" w:type="pct"/>
            <w:vMerge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A438C9" w:rsidRPr="005E304B" w:rsidRDefault="00A438C9" w:rsidP="00566C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438C9" w:rsidRPr="005E304B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80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438C9" w:rsidRPr="005E304B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A438C9" w:rsidRPr="00016908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157" w:rsidRPr="005E304B" w:rsidTr="00016908">
        <w:tc>
          <w:tcPr>
            <w:tcW w:w="736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Pomiary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972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Pomiary wielkości w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wodach prądu stałego</w:t>
            </w:r>
          </w:p>
        </w:tc>
        <w:tc>
          <w:tcPr>
            <w:tcW w:w="280" w:type="pct"/>
          </w:tcPr>
          <w:p w:rsidR="00A438C9" w:rsidRPr="005E304B" w:rsidRDefault="00A438C9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wykonywania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miarów wielkości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przyrządy do pomiaru par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metrów układów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zakresy pomiarowe 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stosowanych do pomiarów wie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kości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rezystancji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todą techniczną i metodami mostk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wymi,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pomiarów impedancji, 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pojemności,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rezystancji izolacji</w:t>
            </w:r>
            <w:r w:rsidR="00A601D5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80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elementów pasy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i aktywnych w obwodach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  <w:r w:rsidR="00A601D5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2E28A2" w:rsidRPr="00016908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wielkości w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wodach prądu przemienn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trycznych w obwodzie RLC, 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trycznych w obwodach trójfazowych połączonych w trójkąt, 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w obwodach trójfazowych połączonych w gwiazdę,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mocy w układach trójfazowych.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napięć,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prądów,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prawidłowości pracy prostowników.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Pomiary wielkości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elektronicznych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4968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diody.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tra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zystora.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Pomiary pokład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Dobór urządzeń pomi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rowych 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objaśnić znaczenie znaków i symboli umieszczonych na urządzeniach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przyrządy pomiarowe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sowane w diagnostyce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przyrządy pomiarowe w diagn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styce urządzeń elektrycznych.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opisujących stan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(rezystancja, pojemność, indukcyjność, prąd, napi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cie, moc) urządzeń),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0548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trycznych: przekaźnika, stycznika, zaworu elektromagnetycznego, silnika prądu stałego, prądnicy.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silnika prądu stałego, prądnicy,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transformatora.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Czynności mo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tażowe i naprawcze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Czytanie i interpretacja dokumentacji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posłużyć się schematami urządzeń elektrycznych i elektronicznych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powietrznych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sprawdzeń lub obsług.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wykorzystać schematy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i elektronicznych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do analizy niesprawności.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Czynności montażowe i naprawcze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narzędzia i przyrządy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miarowe do prac z zakresu montażu elementów elektrycznych,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lutowanie przewodów, złączy i elementów elektronicznych.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zastosować narzędzia i przyrządy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miarowe do prac z zakresu montażu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elektrycznych.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Przyrządy pomi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Analogowe i cyfrowe przyrządy pomiarowe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dami pomiarowymi (woltomierz, 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peromierz, omomierz).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przyrządów (wolt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mierz, amperomierz, omomierz).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Oscyloskop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oscylosk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pem.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zmierzyć za pomocą oscyloskopu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biegi na wyprowadzeniach układów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frowych.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435C6" w:rsidRPr="00E91B56" w:rsidTr="00016908">
        <w:trPr>
          <w:trHeight w:val="481"/>
        </w:trPr>
        <w:tc>
          <w:tcPr>
            <w:tcW w:w="736" w:type="pct"/>
          </w:tcPr>
          <w:p w:rsidR="006435C6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72" w:type="pct"/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280" w:type="pct"/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wieka przy prowadzeniu negocjacji,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380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58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C5F63" w:rsidRPr="00E91B56" w:rsidTr="00016908">
        <w:trPr>
          <w:trHeight w:val="481"/>
        </w:trPr>
        <w:tc>
          <w:tcPr>
            <w:tcW w:w="736" w:type="pct"/>
          </w:tcPr>
          <w:p w:rsidR="001C5F63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72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280" w:type="pct"/>
          </w:tcPr>
          <w:p w:rsidR="001C5F63" w:rsidRPr="00016908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dowych,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fikacjami,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wykonywania zadań,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nem,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nywane zadanie,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1380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zania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358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14210C" w:rsidRPr="005E304B" w:rsidRDefault="0014210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4" w:name="_Toc530586840"/>
      <w:bookmarkStart w:id="105" w:name="_Toc530588054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04"/>
      <w:bookmarkEnd w:id="105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elementy elektryczne i elektroniczne, maszyny elektryc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przyrządy pomiarowe. </w:t>
      </w:r>
      <w:r w:rsidR="00292FF2"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</w:t>
      </w:r>
      <w:r w:rsidR="00292FF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Ele</w:t>
      </w:r>
      <w:r w:rsidR="00292FF2" w:rsidRPr="005E304B">
        <w:rPr>
          <w:rFonts w:ascii="Arial" w:hAnsi="Arial" w:cs="Arial"/>
          <w:color w:val="auto"/>
          <w:sz w:val="20"/>
          <w:szCs w:val="20"/>
        </w:rPr>
        <w:t>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enty elektryczne i elektroniczne. Urządzenia pomiarowe.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B6301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DB20ED" w:rsidRPr="005E304B" w:rsidRDefault="00DB20ED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powinny być prowadzone z podziałem na grupy i indywidualną pracę uczniów oraz pracę w parach. Zajęcia mogą odbywać się również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825E5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825E5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6" w:name="_Toc530586841"/>
      <w:bookmarkStart w:id="107" w:name="_Toc53058805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06"/>
      <w:bookmarkEnd w:id="10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ustna. W przypadku oceny prezentacji wykonywanej w grupie uczniów, należy zwrócić uw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8" w:name="_Toc530586842"/>
      <w:bookmarkStart w:id="109" w:name="_Toc530588056"/>
      <w:r w:rsidRPr="005E304B">
        <w:rPr>
          <w:rFonts w:cs="Arial"/>
          <w:color w:val="auto"/>
          <w:sz w:val="20"/>
        </w:rPr>
        <w:t>EWALUACJA PRZEDMIOTU</w:t>
      </w:r>
      <w:bookmarkEnd w:id="108"/>
      <w:bookmarkEnd w:id="109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825E5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016908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016908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016908">
        <w:rPr>
          <w:rFonts w:ascii="Arial" w:hAnsi="Arial" w:cs="Arial"/>
          <w:color w:val="auto"/>
          <w:sz w:val="20"/>
          <w:szCs w:val="20"/>
        </w:rPr>
        <w:t>–</w:t>
      </w:r>
      <w:r w:rsidRPr="0001690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016908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016908">
        <w:rPr>
          <w:rFonts w:ascii="Arial" w:hAnsi="Arial" w:cs="Arial"/>
          <w:color w:val="auto"/>
          <w:sz w:val="20"/>
          <w:szCs w:val="20"/>
        </w:rPr>
        <w:t xml:space="preserve"> (</w:t>
      </w:r>
      <w:r w:rsidRPr="00016908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016908">
        <w:rPr>
          <w:rFonts w:ascii="Arial" w:hAnsi="Arial" w:cs="Arial"/>
          <w:color w:val="auto"/>
          <w:sz w:val="20"/>
          <w:szCs w:val="20"/>
        </w:rPr>
        <w:t>o</w:t>
      </w:r>
      <w:r w:rsidRPr="00016908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016908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10" w:name="_Toc530586859"/>
      <w:bookmarkStart w:id="111" w:name="_Toc530588074"/>
      <w:r w:rsidRPr="005E304B">
        <w:rPr>
          <w:rFonts w:cs="Arial"/>
          <w:color w:val="auto"/>
          <w:sz w:val="20"/>
          <w:szCs w:val="20"/>
        </w:rPr>
        <w:t xml:space="preserve">INSTALACJE PŁATOWCOWE </w:t>
      </w:r>
      <w:bookmarkEnd w:id="110"/>
      <w:bookmarkEnd w:id="111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44"/>
        </w:numPr>
      </w:pPr>
      <w:r w:rsidRPr="005E304B">
        <w:t>Poznanie budowy i działania instalacji klimatyzacji.</w:t>
      </w:r>
    </w:p>
    <w:p w:rsidR="00970B72" w:rsidRPr="005E304B" w:rsidRDefault="00970B72">
      <w:pPr>
        <w:pStyle w:val="celeogolne"/>
      </w:pPr>
      <w:r w:rsidRPr="005E304B">
        <w:t xml:space="preserve">Poznanie budowy i działania instalacji hydraulicznych. </w:t>
      </w:r>
    </w:p>
    <w:p w:rsidR="00970B72" w:rsidRPr="005E304B" w:rsidRDefault="00970B72">
      <w:pPr>
        <w:pStyle w:val="celeogolne"/>
      </w:pPr>
      <w:r w:rsidRPr="005E304B">
        <w:t>Poznanie budowy i działania instalacji paliwowych.</w:t>
      </w:r>
    </w:p>
    <w:p w:rsidR="00970B72" w:rsidRPr="005E304B" w:rsidRDefault="00970B72">
      <w:pPr>
        <w:pStyle w:val="celeogolne"/>
      </w:pPr>
      <w:r w:rsidRPr="005E304B">
        <w:t>Poznanie budowy i działania instalacji powietrznych.</w:t>
      </w:r>
    </w:p>
    <w:p w:rsidR="00970B72" w:rsidRPr="005E304B" w:rsidRDefault="00970B72">
      <w:pPr>
        <w:pStyle w:val="celeogolne"/>
      </w:pPr>
      <w:r w:rsidRPr="005E304B">
        <w:t>Poznanie budowy i działania instalacji tlenowych.</w:t>
      </w:r>
    </w:p>
    <w:p w:rsidR="00970B72" w:rsidRPr="005E304B" w:rsidRDefault="00970B72">
      <w:pPr>
        <w:pStyle w:val="celeogolne"/>
      </w:pPr>
      <w:r w:rsidRPr="005E304B">
        <w:t>Poznanie budowy i działania instalacji przeciwpożarowych.</w:t>
      </w:r>
    </w:p>
    <w:p w:rsidR="00970B72" w:rsidRPr="005E304B" w:rsidRDefault="00970B72">
      <w:pPr>
        <w:pStyle w:val="celeogolne"/>
      </w:pPr>
      <w:r w:rsidRPr="005E304B">
        <w:t>Poznanie budowy i działania instalacji przeciwoblodzeniowych.</w:t>
      </w:r>
    </w:p>
    <w:p w:rsidR="00970B72" w:rsidRPr="005E304B" w:rsidRDefault="00970B72">
      <w:pPr>
        <w:pStyle w:val="celeogolne"/>
      </w:pPr>
      <w:r w:rsidRPr="005E304B">
        <w:t>Poznanie budowy i działania układów sterowania.</w:t>
      </w:r>
    </w:p>
    <w:p w:rsidR="00970B72" w:rsidRPr="005E304B" w:rsidRDefault="00970B72">
      <w:pPr>
        <w:pStyle w:val="celeogolne"/>
      </w:pPr>
      <w:r w:rsidRPr="005E304B">
        <w:t>Poznanie budowy i działania instalacji wodnych i ściekowych.</w:t>
      </w:r>
    </w:p>
    <w:p w:rsidR="00970B72" w:rsidRPr="005E304B" w:rsidRDefault="00970B72">
      <w:pPr>
        <w:pStyle w:val="celeogolne"/>
      </w:pPr>
      <w:r w:rsidRPr="005E304B">
        <w:t>Poznanie budowy i wyposażenia kabin statków powietrznych.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DB6FC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45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klimatyzacji,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hydraulicznych,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paliwowych,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powietrznych,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tlenowych,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przeciwpożarowych,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przeciwoblodzeniowych,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układów sterowania,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instalacji wodnych i ściekowych,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funkcje wyposażenia kabin statków powietrznych.</w:t>
      </w: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Instalacje płatowcowe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850"/>
        <w:gridCol w:w="977"/>
        <w:gridCol w:w="3141"/>
        <w:gridCol w:w="3660"/>
        <w:gridCol w:w="995"/>
      </w:tblGrid>
      <w:tr w:rsidR="00970B72" w:rsidRPr="005E304B" w:rsidTr="00236B19">
        <w:tc>
          <w:tcPr>
            <w:tcW w:w="2235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50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977" w:type="dxa"/>
            <w:vMerge w:val="restar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01" w:type="dxa"/>
            <w:gridSpan w:val="2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236B19">
        <w:tc>
          <w:tcPr>
            <w:tcW w:w="2235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6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236B19">
        <w:tc>
          <w:tcPr>
            <w:tcW w:w="2235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Instalacje klimatyz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  <w:tc>
          <w:tcPr>
            <w:tcW w:w="285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Źródła dopływu powietrza do kabiny</w:t>
            </w:r>
          </w:p>
        </w:tc>
        <w:tc>
          <w:tcPr>
            <w:tcW w:w="977" w:type="dxa"/>
            <w:shd w:val="clear" w:color="auto" w:fill="FFFFFF"/>
          </w:tcPr>
          <w:p w:rsidR="00970B72" w:rsidRPr="00236B19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zasilania.</w:t>
            </w:r>
          </w:p>
        </w:tc>
        <w:tc>
          <w:tcPr>
            <w:tcW w:w="366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układu zasilania powietrzem na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stawie dokumentacji technicznej.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Regulacja ciśnienia w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binie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regulacji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regulatorów ciśnienia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Regulacja temperatury w kabinie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regulacji temperatury.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regulatorów temperatury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Instalacje hydra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liczne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hydraulicznej.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instalacji hydraulicznej na podstawie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energii hydraulic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źródeł energii hydraulicznej.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parametry pomp hydraulic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na podstawie dokumentacji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Zbiorniki i akumulatory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 i akumulatorów 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metody gromadzenia energii hydraulicznej w hydro-akumulatorach.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Regulacja ciśnienia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regulacji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elementy regulujące ciśnienie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Rozdzielacze ciśnienia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rozdzielaczy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rozdzielacze hydra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licznych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Filtry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filtrów hydraulicznych.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czyszczenia filtrów hydraulicznych.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Płyny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oleje stosowane w systemach hydraulicznych.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w sy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temach hydraulicznych odpowiednich olejów.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Współpraca z innymi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temami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uppressAutoHyphens w:val="0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systemy wykorzystuj</w:t>
            </w: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ą</w:t>
            </w: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ce energię hydrauliczną.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wykorzystywania energii hydraulicznej przez inne systemy i instalacje.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Instalacje paliwowe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paliwowej.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instalacji paliwowej na podstawie dokumentacji technicznej.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Zbiorniki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sposoby magaz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nowania paliwa,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sposoby odpowietrzania zbiorników.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dostarczania paliwa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pomp paliwowych.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drenaży.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sposoby przetł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czania paliwa ze zbiorników do zesp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łów napędowych,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działanie układów przetłaczania paliwa między zbiorn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kami,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działanie układów umożl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wiających regulację położenia środka masy w trakcie lotu.</w:t>
            </w:r>
          </w:p>
        </w:tc>
        <w:tc>
          <w:tcPr>
            <w:tcW w:w="995" w:type="dxa"/>
          </w:tcPr>
          <w:p w:rsidR="00632171" w:rsidRPr="00236B19" w:rsidRDefault="00632171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Napełnianie i opróżnianie zbiorników paliwa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napełniania zbiorników paliwa.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opróżniania paliwa.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układu opróżniania zbiorników w locie.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Paliwa lotnicze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paliwa lotnicze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odp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wiednich paliw w zależności od rodz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ju zespołu napędowego.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Instalacje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wietrzne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systemu powietrznego.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systemu powietr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nego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technicznej,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pozyskiwania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temu nadciśnienia.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upustów powietrza,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zasadę działania systemu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podciśnieniowego ,</w:t>
            </w:r>
            <w:proofErr w:type="gramEnd"/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zasilaczy naziemnych.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Regulacja ciśnienia i dy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trybucja powietrza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regulatorów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układu rozprowadzania powietrza do innych układów.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kontroli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236B19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Instalacje tlenowe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A217C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tlenowej w kabinie załogi.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tlenowej w kabinie pasażerskiej.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pozyskiwania tlenu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236B1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 tlenu,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wytwornic chemicznych tlenu.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dystryb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torów naziemnych.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Zasady postępowania podczas eksploatacji instal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tlenowych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eksploatacji instalacji tlenowych.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zagrożenia związane z ek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ploatacją instalacji tlenowych.</w:t>
            </w:r>
          </w:p>
        </w:tc>
        <w:tc>
          <w:tcPr>
            <w:tcW w:w="995" w:type="dxa"/>
          </w:tcPr>
          <w:p w:rsidR="00632171" w:rsidRPr="005E304B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VI. Instalacje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pożarowe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Układy wykrywania ognia i dymu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wykrywania ognia i dymu.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zagrożenia związane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stąpieniem pożaru lub zadymieniem.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Układy ostrzegawcze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ostrzegawczych.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układów ostrzegawczych.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gaszenia pożaru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gaszenia pożaru.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gaśnic pokładowych.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Kontrola działania instal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kontroli.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kontroli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VII. Instalacje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ciwoblodzeniowe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Przyczyny powstawania oblodzenia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przyczyny powstaw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oblodzenia.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zagrożenia związane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stąpieniem oblodzenia.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Systemy przeciwoblodz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przeciwoblodzeniowej.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układów ogrzewania sond i drenów.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odladzania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odladzania.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instalacji odladz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nicznej.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3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wykrywania obl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dzenia.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wykrywania oblodzenia.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układów wykr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oblodzenia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mentacji technicznej.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VIII. Układy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Podstawowe organy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sterowania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organów sterowania statkiem powietrznym.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organów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nia statkiem powietrznym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na podst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5F26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Rodzaje układów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sterowania statkiem powietrznym.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sterowania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statkiem powietrznym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sterowania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236B1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budowę i działanie układów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układy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ochrony i ostrz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gania przed przeciągnięciem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zapobiegających i ostrzegających przed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gnięciem.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układy zapobiegające przed przeciągnięciem na podstawie dokumentacji technicznej,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układy ostrzegające przed przeciągnięciem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IX. Instalacje wodne i ściekowe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Instalacja wodna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wodnych.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instalacje wodne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Instalacja ściekowa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ściekowych.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instalacje ściekowe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Obsługa instalacji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dostawy wody,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odbioru ści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obsługi inst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zasady działania dystrybutorów wody,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zasady działania pojazdów do odbioru ścieków.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Ochrona przed korozją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zagrożenia związane z korozją.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przyczyny zwiększonego ryzyka powstania korozji w rejonach instalacji wodnych i ściekowych.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X. Wyposażenie kabin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Układy kabin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wyposażenie kabin.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rozmieszczania wyposażenia w kabinach załogi i pasażerskiej.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2. Montaż wyposażenia w kabinie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zasady montażu wyposażenia w kabinie załogi.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montażu wyposażenia w kabinie pasażerskiej.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Wyposażenie do obsługi i przechowywania ładunku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zasady przechowywania ładunku.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budowę i działanie wyposażenia służącego do obsługi i przechowywania ładunku.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Wymagania dla wypos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żenia kabin wykorzystyw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 w nagłych wypadkach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określić wymagania dla wyposażenia kabin wykorzystywanego w nagłych wypadkach.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foteli lotniczych,</w:t>
            </w:r>
          </w:p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pasów bezpieczeństwa,</w:t>
            </w:r>
          </w:p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siatek i taśm ładunkowych.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16908" w:rsidRPr="00E91B56" w:rsidTr="00236B19">
        <w:trPr>
          <w:trHeight w:val="481"/>
        </w:trPr>
        <w:tc>
          <w:tcPr>
            <w:tcW w:w="2235" w:type="dxa"/>
          </w:tcPr>
          <w:p w:rsidR="00016908" w:rsidRPr="005E304B" w:rsidRDefault="00016908" w:rsidP="00ED1A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społec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2850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Stres i sposoby radzenia sobie ze stresem</w:t>
            </w:r>
          </w:p>
        </w:tc>
        <w:tc>
          <w:tcPr>
            <w:tcW w:w="977" w:type="dxa"/>
          </w:tcPr>
          <w:p w:rsidR="00016908" w:rsidRPr="00016908" w:rsidRDefault="00016908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ny sytuacji stresogennej w pracy zawodowej,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asertywne,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chowań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asertywnych jako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sobów radzenia sobie ze str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stresujących,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bbingu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niepożądanych skutków pracy monotonnej, ciężkiej fizycznie, ciężkiej umysłowo.</w:t>
            </w:r>
          </w:p>
        </w:tc>
        <w:tc>
          <w:tcPr>
            <w:tcW w:w="3660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akcji stresowej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016908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16908">
              <w:rPr>
                <w:rFonts w:ascii="Arial" w:hAnsi="Arial" w:cs="Arial"/>
                <w:i/>
                <w:color w:val="auto"/>
                <w:sz w:val="20"/>
                <w:szCs w:val="20"/>
              </w:rPr>
              <w:t>distres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016908" w:rsidRPr="00016908" w:rsidRDefault="005F262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16908" w:rsidRPr="00F91B70" w:rsidTr="00236B19">
        <w:trPr>
          <w:trHeight w:val="481"/>
        </w:trPr>
        <w:tc>
          <w:tcPr>
            <w:tcW w:w="2235" w:type="dxa"/>
          </w:tcPr>
          <w:p w:rsidR="00016908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850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977" w:type="dxa"/>
          </w:tcPr>
          <w:p w:rsidR="00016908" w:rsidRPr="00016908" w:rsidRDefault="00016908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zespole,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kacji zawodowych,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660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995" w:type="dxa"/>
          </w:tcPr>
          <w:p w:rsidR="00016908" w:rsidRPr="00016908" w:rsidRDefault="005F262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</w:tbl>
    <w:p w:rsidR="00A01DC0" w:rsidRPr="005E304B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2" w:name="_Toc530586860"/>
      <w:bookmarkStart w:id="113" w:name="_Toc530588075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12"/>
      <w:bookmarkEnd w:id="113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114" w:name="_Toc530586861"/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5" w:name="_Toc530588076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15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6" w:name="_Toc530588077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14"/>
      <w:bookmarkEnd w:id="116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7" w:name="_Toc530586862"/>
      <w:bookmarkStart w:id="118" w:name="_Toc530588078"/>
      <w:r w:rsidRPr="005E304B">
        <w:rPr>
          <w:rFonts w:cs="Arial"/>
          <w:color w:val="auto"/>
          <w:sz w:val="20"/>
        </w:rPr>
        <w:t>EWALUACJA PRZEDMIOTU</w:t>
      </w:r>
      <w:bookmarkEnd w:id="117"/>
      <w:bookmarkEnd w:id="118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B6AD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19" w:name="_Toc530586867"/>
      <w:bookmarkStart w:id="120" w:name="_Toc530588083"/>
      <w:r w:rsidRPr="005E304B">
        <w:rPr>
          <w:rFonts w:cs="Arial"/>
          <w:color w:val="auto"/>
          <w:sz w:val="20"/>
          <w:szCs w:val="20"/>
        </w:rPr>
        <w:t xml:space="preserve">LOTNICZE ZESPOŁY NAPĘDOWE </w:t>
      </w:r>
      <w:bookmarkEnd w:id="119"/>
      <w:bookmarkEnd w:id="120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14"/>
        </w:numPr>
      </w:pPr>
      <w:r w:rsidRPr="005E304B">
        <w:t>Poznanie budowy i działania lotniczych tłokowych zespołów napędowych.</w:t>
      </w:r>
    </w:p>
    <w:p w:rsidR="00970B72" w:rsidRPr="005E304B" w:rsidRDefault="00970B72">
      <w:pPr>
        <w:pStyle w:val="celeogolne"/>
        <w:numPr>
          <w:ilvl w:val="0"/>
          <w:numId w:val="14"/>
        </w:numPr>
      </w:pPr>
      <w:r w:rsidRPr="005E304B">
        <w:t>Poznanie budowy i działania lotniczych turbinowych zespołów napędowych.</w:t>
      </w:r>
    </w:p>
    <w:p w:rsidR="00970B72" w:rsidRPr="005E304B" w:rsidRDefault="00970B72">
      <w:pPr>
        <w:pStyle w:val="celeogolne"/>
      </w:pPr>
      <w:r w:rsidRPr="005E304B">
        <w:t>Poznanie budowy i działania śmigieł i wirników.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AB6A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19"/>
        </w:numPr>
        <w:rPr>
          <w:color w:val="auto"/>
        </w:rPr>
      </w:pPr>
      <w:proofErr w:type="gramStart"/>
      <w:r w:rsidRPr="005E304B">
        <w:rPr>
          <w:color w:val="auto"/>
        </w:rPr>
        <w:t>poznać</w:t>
      </w:r>
      <w:proofErr w:type="gramEnd"/>
      <w:r w:rsidRPr="005E304B">
        <w:rPr>
          <w:color w:val="auto"/>
        </w:rPr>
        <w:t xml:space="preserve"> budowę i działanie lotniczych tłokowych zespołów napędowych.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poznać</w:t>
      </w:r>
      <w:proofErr w:type="gramEnd"/>
      <w:r w:rsidRPr="005E304B">
        <w:rPr>
          <w:color w:val="auto"/>
        </w:rPr>
        <w:t xml:space="preserve"> budowę i działanie lotniczych turbinowych zespołów napędowych.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poznać</w:t>
      </w:r>
      <w:proofErr w:type="gramEnd"/>
      <w:r w:rsidRPr="005E304B">
        <w:rPr>
          <w:color w:val="auto"/>
        </w:rPr>
        <w:t xml:space="preserve"> budowę i działanie śmigieł i wirników,</w:t>
      </w:r>
    </w:p>
    <w:p w:rsidR="00970B72" w:rsidRPr="005E304B" w:rsidRDefault="00970B72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poznać</w:t>
      </w:r>
      <w:proofErr w:type="gramEnd"/>
      <w:r w:rsidRPr="005E304B">
        <w:rPr>
          <w:color w:val="auto"/>
        </w:rPr>
        <w:t xml:space="preserve"> zjawiska towarzyszące wytwarzaniu siły ciągu przez lotnicze zespoły napędowe.</w:t>
      </w:r>
    </w:p>
    <w:p w:rsidR="00970B72" w:rsidRPr="005E304B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Lotnicze zespoły napędowe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783"/>
        <w:gridCol w:w="795"/>
        <w:gridCol w:w="3219"/>
        <w:gridCol w:w="4115"/>
        <w:gridCol w:w="995"/>
      </w:tblGrid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795" w:type="dxa"/>
            <w:vMerge w:val="restart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334" w:type="dxa"/>
            <w:gridSpan w:val="2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Tłokowe zespoły napędowe</w:t>
            </w: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Podstawy fizyczne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silników tłokowych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podstawowe parametry pracy,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konfigurację silnika.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sprawności.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wpływ czynników na moc,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składu mi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szanki.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metody obliczania i pomiaru m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cy.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Budowa silników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tłokowych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16"/>
                <w:lang w:eastAsia="en-US"/>
              </w:rPr>
              <w:t>- określić budowę i zasadę działania silnika tłokowego.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różnice w budowie i działaniu silników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 xml:space="preserve">tłokowych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  <w:proofErr w:type="gramEnd"/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paliwowe (ochrona przed oblodzeniem)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paliwowych.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paliw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5. Układy rozruchowe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zapłonowe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rozruchowych.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rozruchu i ich ograniczenia,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zapłon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Układy chłodzenia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chłodzenia.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chłodzenia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Układy dolotowe i wyd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chowe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dolotowych,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określa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wydechowych.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dolot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ich ograniczenia,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 xml:space="preserve">układów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wydech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Doładowanie silników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doładowania.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doład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wania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Układy smarowania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smarowania.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smarow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nia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10. Paliwa</w:t>
            </w:r>
            <w:r w:rsidR="00C4712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oleje i smary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FE0ED9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ymieni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ć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paliwa</w:t>
            </w:r>
            <w:r w:rsidR="006F3EA7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oleje i smary stosowane w eksploatacji siln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ków tłokowych.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w eksploat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cji silników tłokowych odpowiednich paliw, olejów i smarów.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Turbinowe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społy napędowe</w:t>
            </w: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fizyczne siln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turbinowych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energii i obi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gów termodynamicznych.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związki mi</w:t>
            </w:r>
            <w:r w:rsidR="00D5066D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dzy siłą, mocą, pracą, energią, prędkością, przyspieszeniem.</w:t>
            </w:r>
          </w:p>
        </w:tc>
        <w:tc>
          <w:tcPr>
            <w:tcW w:w="995" w:type="dxa"/>
          </w:tcPr>
          <w:p w:rsidR="002C43EE" w:rsidRPr="00236B19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ciągu i mocy,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pojęcie sprawności,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podstawowe parametry pracy.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wpływ czynników na moc i ciąg.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Budowa silników turbin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</w:tcPr>
          <w:p w:rsidR="002C43EE" w:rsidRPr="00236B19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sz w:val="20"/>
                <w:szCs w:val="16"/>
                <w:lang w:eastAsia="en-US"/>
              </w:rPr>
              <w:t>- określić budowę i zasadę działania silnika turbinowego.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różnice w budowie i działaniu silników turbinowych.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Wloty powietrza (ochrona przed oblodzeniem)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wlotów powietrza i kanałów wlotowych.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wl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tów powietrza i kanałów wlotowych.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Sprężarki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sprężarki.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sprężarek.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Komory spalania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komór spalania.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mór spalania.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Turbiny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turbiny.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łanie turbiny.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Układy wylotowe, dysze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wylotowych,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dysz.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układów wylotowych pr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cy i ich ograniczenia,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dysz i ich ogran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czenia.</w:t>
            </w:r>
          </w:p>
        </w:tc>
        <w:tc>
          <w:tcPr>
            <w:tcW w:w="995" w:type="dxa"/>
          </w:tcPr>
          <w:p w:rsidR="002C43EE" w:rsidRPr="002C43EE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43E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Układy paliwowe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paliwowych.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b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dowy i działanie układów paliwowych.</w:t>
            </w:r>
          </w:p>
        </w:tc>
        <w:tc>
          <w:tcPr>
            <w:tcW w:w="995" w:type="dxa"/>
          </w:tcPr>
          <w:p w:rsidR="002C43EE" w:rsidRPr="002C43EE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43E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10. Układy smarowania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smarowania.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układów smarowania.</w:t>
            </w:r>
          </w:p>
        </w:tc>
        <w:tc>
          <w:tcPr>
            <w:tcW w:w="99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11. Układy chłodzenia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chłodzenia.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układów chłodzenia.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12. Układy rozruchowe i zapłonowe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układów rozr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chowych.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budowę i działanie poszczegó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nych elementów układu zapłonowego.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13. Układy sterowania</w:t>
            </w:r>
          </w:p>
        </w:tc>
        <w:tc>
          <w:tcPr>
            <w:tcW w:w="795" w:type="dxa"/>
          </w:tcPr>
          <w:p w:rsidR="002C43EE" w:rsidRPr="00236B19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sterowania.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i funkcje systemów elektromechanicznych,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i funkcje systemu F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DEC,</w:t>
            </w:r>
          </w:p>
          <w:p w:rsidR="002C43EE" w:rsidRPr="005E304B" w:rsidRDefault="002C43EE" w:rsidP="00CE1684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automatu ciągu.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rPr>
          <w:trHeight w:val="215"/>
        </w:trPr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14. Paliwa, oleje, smary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paliwa, oleje i smary stosowane w eksploatacji siln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ków tłokowych.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w eksploat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cji silników tłokowych odpowiednich paliw, olejów i smarów.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 w:val="restart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Śmigła i wirniki</w:t>
            </w: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Konstrukcja śmigieł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śmigła.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budowę i działanie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śmigła  na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Sterowanie śmigłem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działanie sy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temu sterowania skokiem.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sterowania sk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kiem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synchronizacji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działania układu synchronizacji.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synchronizacji na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4. Konstrukcja wirników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wirnika.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budowę i działanie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wirnika  na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Sterowanie wirnikiem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działanie układu sterowania skokiem.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sterowania sk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kiem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rPr>
          <w:trHeight w:val="218"/>
        </w:trPr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Ochrona przed oblodz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układu prz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ciwoblodzeniowego śmigła i wi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nika.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przeciwobl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dzeniowego śmigła i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wirnika  na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35C6" w:rsidRPr="00E91B56" w:rsidTr="000060DC">
        <w:trPr>
          <w:trHeight w:val="218"/>
        </w:trPr>
        <w:tc>
          <w:tcPr>
            <w:tcW w:w="1951" w:type="dxa"/>
          </w:tcPr>
          <w:p w:rsidR="006435C6" w:rsidRPr="00E91B56" w:rsidRDefault="00016908" w:rsidP="006B490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chania,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skutecznej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gocjacji,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czas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91B70" w:rsidRPr="00E91B56" w:rsidTr="000060DC">
        <w:trPr>
          <w:trHeight w:val="218"/>
        </w:trPr>
        <w:tc>
          <w:tcPr>
            <w:tcW w:w="1951" w:type="dxa"/>
          </w:tcPr>
          <w:p w:rsidR="00F91B70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zespole,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kacji zawodowych,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rozwiąz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 problemu,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cę,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ganizacji występujące w branży.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CE1684" w:rsidRDefault="00CE168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1" w:name="_Toc530586868"/>
      <w:bookmarkStart w:id="122" w:name="_Toc530588084"/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t>PROCEDURY OSIĄGANIA CELÓW KSZTAŁCENIA PRZEDMIOTU</w:t>
      </w:r>
      <w:bookmarkEnd w:id="121"/>
      <w:bookmarkEnd w:id="122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lotniczych zespołów napędowych (wyposażenie pracowni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3" w:name="_Toc530586869"/>
      <w:bookmarkStart w:id="124" w:name="_Toc53058808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23"/>
      <w:bookmarkEnd w:id="124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5" w:name="_Toc530586870"/>
      <w:bookmarkStart w:id="126" w:name="_Toc530588086"/>
      <w:r w:rsidRPr="005E304B">
        <w:rPr>
          <w:rFonts w:cs="Arial"/>
          <w:color w:val="auto"/>
          <w:sz w:val="20"/>
        </w:rPr>
        <w:t>EWALUACJA PRZEDMIOTU</w:t>
      </w:r>
      <w:bookmarkEnd w:id="125"/>
      <w:bookmarkEnd w:id="126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F3EA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8D12E9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27" w:name="_Toc530586855"/>
      <w:bookmarkStart w:id="128" w:name="_Toc530588070"/>
      <w:r w:rsidRPr="005E304B">
        <w:rPr>
          <w:rFonts w:cs="Arial"/>
          <w:color w:val="auto"/>
          <w:sz w:val="20"/>
          <w:szCs w:val="20"/>
        </w:rPr>
        <w:t>PRZYRZĄDY POKŁADOWE</w:t>
      </w:r>
      <w:bookmarkEnd w:id="127"/>
      <w:bookmarkEnd w:id="12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16"/>
        </w:numPr>
      </w:pPr>
      <w:r w:rsidRPr="005E304B">
        <w:t>Określa</w:t>
      </w:r>
      <w:r w:rsidR="00A2619F" w:rsidRPr="005E304B">
        <w:t>nie przyrządów pokładowych</w:t>
      </w:r>
      <w:r w:rsidRPr="005E304B">
        <w:t xml:space="preserve"> na pokładzie statku powietrznego.</w:t>
      </w:r>
    </w:p>
    <w:p w:rsidR="00B63013" w:rsidRPr="005E304B" w:rsidRDefault="00B63013">
      <w:pPr>
        <w:pStyle w:val="celeogolne"/>
      </w:pPr>
      <w:r w:rsidRPr="005E304B">
        <w:t>Określa</w:t>
      </w:r>
      <w:r w:rsidR="00A2619F" w:rsidRPr="005E304B">
        <w:t>nie</w:t>
      </w:r>
      <w:r w:rsidRPr="005E304B">
        <w:t xml:space="preserve"> podstaw fizyczne</w:t>
      </w:r>
      <w:r w:rsidR="00A2619F" w:rsidRPr="005E304B">
        <w:t>go</w:t>
      </w:r>
      <w:r w:rsidRPr="005E304B">
        <w:t xml:space="preserve"> działania przyrządów pokładowych.</w:t>
      </w:r>
    </w:p>
    <w:p w:rsidR="00B63013" w:rsidRPr="005E304B" w:rsidRDefault="00B63013">
      <w:pPr>
        <w:pStyle w:val="celeogolne"/>
      </w:pPr>
      <w:r w:rsidRPr="005E304B">
        <w:t>Wskaz</w:t>
      </w:r>
      <w:r w:rsidR="00A2619F" w:rsidRPr="005E304B">
        <w:t>ywanie podstawowych zasad</w:t>
      </w:r>
      <w:r w:rsidRPr="005E304B">
        <w:t xml:space="preserve"> obsługi przyrządów pokładowych.</w:t>
      </w:r>
    </w:p>
    <w:p w:rsidR="00B63013" w:rsidRPr="005E304B" w:rsidRDefault="00B63013">
      <w:pPr>
        <w:pStyle w:val="celeogolne"/>
      </w:pPr>
      <w:r w:rsidRPr="005E304B">
        <w:t>Objaśnia</w:t>
      </w:r>
      <w:r w:rsidR="00A2619F" w:rsidRPr="005E304B">
        <w:t>nie</w:t>
      </w:r>
      <w:r w:rsidRPr="005E304B">
        <w:t xml:space="preserve"> podstawow</w:t>
      </w:r>
      <w:r w:rsidR="00A2619F" w:rsidRPr="005E304B">
        <w:t>ych</w:t>
      </w:r>
      <w:r w:rsidRPr="005E304B">
        <w:t xml:space="preserve"> zasad oceny stanu przyrządów pokładowych.</w:t>
      </w:r>
    </w:p>
    <w:p w:rsidR="00B63013" w:rsidRPr="005E304B" w:rsidRDefault="00B63013">
      <w:pPr>
        <w:pStyle w:val="celeogolne"/>
        <w:rPr>
          <w:b/>
        </w:rPr>
      </w:pPr>
      <w:r w:rsidRPr="005E304B">
        <w:t>Nazywa</w:t>
      </w:r>
      <w:r w:rsidR="00A2619F" w:rsidRPr="005E304B">
        <w:t>nie</w:t>
      </w:r>
      <w:r w:rsidRPr="005E304B">
        <w:t xml:space="preserve"> typow</w:t>
      </w:r>
      <w:r w:rsidR="00A2619F" w:rsidRPr="005E304B">
        <w:t>ych</w:t>
      </w:r>
      <w:r w:rsidRPr="005E304B">
        <w:t xml:space="preserve"> termin</w:t>
      </w:r>
      <w:r w:rsidR="00A2619F" w:rsidRPr="005E304B">
        <w:t>ów stosowanych</w:t>
      </w:r>
      <w:r w:rsidRPr="005E304B">
        <w:t xml:space="preserve"> w obsłudze przyrządów pokładowych.</w:t>
      </w:r>
    </w:p>
    <w:p w:rsidR="00056271" w:rsidRPr="005E304B" w:rsidRDefault="0005627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B57A3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1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przeznaczenie przyrządów pokładowych,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określać</w:t>
      </w:r>
      <w:proofErr w:type="gramEnd"/>
      <w:r w:rsidRPr="005E304B">
        <w:rPr>
          <w:color w:val="auto"/>
        </w:rPr>
        <w:t xml:space="preserve"> zasady obsługi przyrządów pokładowych,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określać</w:t>
      </w:r>
      <w:proofErr w:type="gramEnd"/>
      <w:r w:rsidRPr="005E304B">
        <w:rPr>
          <w:color w:val="auto"/>
        </w:rPr>
        <w:t xml:space="preserve"> zasady oceny stanu przyrządów pokładowych</w:t>
      </w:r>
      <w:r w:rsidR="00845C32" w:rsidRPr="005E304B">
        <w:rPr>
          <w:color w:val="auto"/>
        </w:rPr>
        <w:t>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terminy stosowane w obsłudze przyrządów pokładowych.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Przyrządy pokładowe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894"/>
        <w:gridCol w:w="3552"/>
        <w:gridCol w:w="3261"/>
        <w:gridCol w:w="1417"/>
      </w:tblGrid>
      <w:tr w:rsidR="00B63013" w:rsidRPr="005E304B" w:rsidTr="000425B1">
        <w:tc>
          <w:tcPr>
            <w:tcW w:w="166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  <w:vMerge w:val="restart"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B63013" w:rsidRPr="005E304B" w:rsidRDefault="00B63013" w:rsidP="007868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0425B1">
        <w:tc>
          <w:tcPr>
            <w:tcW w:w="1662" w:type="dxa"/>
            <w:vMerge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</w:tr>
      <w:tr w:rsidR="00B63013" w:rsidRPr="005E304B" w:rsidTr="000425B1">
        <w:tc>
          <w:tcPr>
            <w:tcW w:w="166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Przyrządy pilotażowo-nawigacyjne</w:t>
            </w:r>
          </w:p>
        </w:tc>
        <w:tc>
          <w:tcPr>
            <w:tcW w:w="3072" w:type="dxa"/>
          </w:tcPr>
          <w:p w:rsidR="00B63013" w:rsidRPr="005E304B" w:rsidRDefault="00B63013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fizyczne działania przyrządów pokładowych</w:t>
            </w:r>
          </w:p>
        </w:tc>
        <w:tc>
          <w:tcPr>
            <w:tcW w:w="894" w:type="dxa"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5E304B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wielkości mechanicznych metodami elektryc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nymi.</w:t>
            </w:r>
          </w:p>
        </w:tc>
        <w:tc>
          <w:tcPr>
            <w:tcW w:w="3261" w:type="dxa"/>
          </w:tcPr>
          <w:p w:rsidR="00B63013" w:rsidRPr="005E304B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l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kości fizycznych.</w:t>
            </w:r>
          </w:p>
        </w:tc>
        <w:tc>
          <w:tcPr>
            <w:tcW w:w="1417" w:type="dxa"/>
          </w:tcPr>
          <w:p w:rsidR="002C43EE" w:rsidRPr="00236B19" w:rsidRDefault="002C43EE" w:rsidP="002C43E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Wysokościomierze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</w:t>
            </w:r>
          </w:p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wysokościomierzy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 na podstawie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technicznej.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Prędkościomierze i mach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rędkościomierzy.</w:t>
            </w:r>
          </w:p>
        </w:tc>
        <w:tc>
          <w:tcPr>
            <w:tcW w:w="3261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machometrów.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Wariometry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wariometrów.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Wskaźniki wysokości kab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nowej i różnicy ciśnień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wskaźników ró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nicy ciśnień.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wskaźników wysokości kabinowej zasadę działania wysokościomierzy.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Sztuczne horyzonty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sztucznego horyzontu.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Busole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busoli magnetycznej.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busoli giroskopowej,</w:t>
            </w:r>
          </w:p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łania busoli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giroindukcyjnej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Zakrętomierze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zakrętomierzy.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 w:val="restart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Silnikowe i płatowcowe systemy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</w:t>
            </w: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Manometry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man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metrów.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wska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ź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ników temperatury.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Obrotomierze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obrotomierzy.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Paliwomierze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paliwomierzy.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792B10">
        <w:trPr>
          <w:trHeight w:val="502"/>
        </w:trPr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Momentomierze</w:t>
            </w:r>
            <w:proofErr w:type="spellEnd"/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momentomierzy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rPr>
          <w:trHeight w:val="462"/>
        </w:trPr>
        <w:tc>
          <w:tcPr>
            <w:tcW w:w="1662" w:type="dxa"/>
            <w:vMerge w:val="restart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Elektronic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 układy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brazowania wskazań</w:t>
            </w: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przyrządów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nicznych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centrali areometrycznej.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układu bezwładnościowego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rPr>
          <w:trHeight w:val="462"/>
        </w:trPr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Elektroniczne monitory ekr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nowe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wskaźnika PDF.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wskaźnika EFIS.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E91B56" w:rsidTr="00CE1684">
        <w:trPr>
          <w:trHeight w:val="218"/>
        </w:trPr>
        <w:tc>
          <w:tcPr>
            <w:tcW w:w="1662" w:type="dxa"/>
          </w:tcPr>
          <w:p w:rsidR="006435C6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interpersonalna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CE1684">
        <w:trPr>
          <w:trHeight w:val="218"/>
        </w:trPr>
        <w:tc>
          <w:tcPr>
            <w:tcW w:w="1662" w:type="dxa"/>
          </w:tcPr>
          <w:p w:rsidR="0087425E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016908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7425E" w:rsidRPr="00016908" w:rsidRDefault="0087425E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886917" w:rsidRPr="005E304B" w:rsidRDefault="0088691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9" w:name="_Toc530586856"/>
      <w:bookmarkStart w:id="130" w:name="_Toc53058807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29"/>
      <w:bookmarkEnd w:id="13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</w:t>
      </w:r>
      <w:r w:rsidR="00056271" w:rsidRPr="005E304B">
        <w:rPr>
          <w:rFonts w:ascii="Arial" w:hAnsi="Arial" w:cs="Arial"/>
          <w:color w:val="auto"/>
          <w:sz w:val="20"/>
          <w:szCs w:val="20"/>
        </w:rPr>
        <w:t>pracowni budowy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 eksploatacji statków powietrznych (wyposażenie pracowni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292FF2" w:rsidRPr="005E304B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A01DC0" w:rsidRPr="005E304B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1" w:name="_Toc530586857"/>
      <w:bookmarkStart w:id="132" w:name="_Toc530588072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31"/>
      <w:bookmarkEnd w:id="132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3" w:name="_Toc530586858"/>
      <w:bookmarkStart w:id="134" w:name="_Toc530588073"/>
      <w:r w:rsidRPr="005E304B">
        <w:rPr>
          <w:rFonts w:cs="Arial"/>
          <w:color w:val="auto"/>
          <w:sz w:val="20"/>
        </w:rPr>
        <w:t>EWALUACJA PRZEDMIOTU</w:t>
      </w:r>
      <w:bookmarkEnd w:id="133"/>
      <w:bookmarkEnd w:id="134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CF5D4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8D12E9" w:rsidRPr="005E304B" w:rsidRDefault="008D12E9" w:rsidP="000730ED">
      <w:pPr>
        <w:pStyle w:val="Nagwek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135" w:name="_Toc530586879"/>
      <w:bookmarkStart w:id="136" w:name="_Toc530588095"/>
      <w:bookmarkStart w:id="137" w:name="_Hlk529524180"/>
      <w:r w:rsidRPr="005E304B">
        <w:rPr>
          <w:rFonts w:cs="Arial"/>
          <w:color w:val="auto"/>
          <w:sz w:val="20"/>
          <w:szCs w:val="20"/>
        </w:rPr>
        <w:t xml:space="preserve">PODSTAWY OBSŁUGI TECHNICZNEJ STATKÓW POWIETRZNYCH </w:t>
      </w:r>
      <w:bookmarkEnd w:id="135"/>
      <w:bookmarkEnd w:id="136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7"/>
        </w:numPr>
      </w:pPr>
      <w:r w:rsidRPr="005E304B">
        <w:t>Poznanie przepisów dotyczących bezpieczeństwa obsługi technicznej.</w:t>
      </w:r>
    </w:p>
    <w:p w:rsidR="00E80297" w:rsidRPr="005E304B" w:rsidRDefault="00E80297">
      <w:pPr>
        <w:pStyle w:val="celeogolne"/>
      </w:pPr>
      <w:r w:rsidRPr="005E304B">
        <w:t>Poznanie procedur związanych z obsługą statków powietrznych.</w:t>
      </w:r>
    </w:p>
    <w:p w:rsidR="00E80297" w:rsidRPr="005E304B" w:rsidRDefault="00E80297">
      <w:pPr>
        <w:pStyle w:val="celeogolne"/>
      </w:pPr>
      <w:r w:rsidRPr="005E304B">
        <w:t>Poznanie dokumentacji obowiązującej podczas wykonywania obsług technicznych.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5052A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8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cele i zadania przepisów dotyczących personelu obsługi technicznej,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określa</w:t>
      </w:r>
      <w:r w:rsidR="00A2619F" w:rsidRPr="005E304B">
        <w:rPr>
          <w:color w:val="auto"/>
        </w:rPr>
        <w:t>ć</w:t>
      </w:r>
      <w:proofErr w:type="gramEnd"/>
      <w:r w:rsidRPr="005E304B">
        <w:rPr>
          <w:color w:val="auto"/>
        </w:rPr>
        <w:t xml:space="preserve"> zakresy wykonywania obsług technicznych statków powietrznych,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analizować</w:t>
      </w:r>
      <w:proofErr w:type="gramEnd"/>
      <w:r w:rsidRPr="005E304B">
        <w:rPr>
          <w:color w:val="auto"/>
        </w:rPr>
        <w:t xml:space="preserve"> dokumentację techniczną statków powietrznych obowiązującą podczas wykonywania obsług technicznych.</w:t>
      </w:r>
    </w:p>
    <w:p w:rsidR="00E80297" w:rsidRPr="005E304B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obsługi technicznej statków powietrznych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072"/>
        <w:gridCol w:w="894"/>
        <w:gridCol w:w="3360"/>
        <w:gridCol w:w="3594"/>
        <w:gridCol w:w="1276"/>
      </w:tblGrid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  <w:vMerge w:val="restart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54" w:type="dxa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Przepisy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tyczące 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czeństwa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sługi technic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 wyposażeniem lotniskowo-hangarowym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bezpiecznej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 wyposażeniem lotniskowo-hangarowym.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formułować instrukcje podejmow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czynności zaradczych w przypa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wystąpienia zagrożeń podczas pracy z wyposażeniem lotniskowo-hangarowym.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Zasady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ze statkami powietrznymi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bezpiecznej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podczas obsługi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formułować instrukcje podejmow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czynności zaradczych w przypa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wystąpienia zagrożeń podczas pracy przy statku powietrznym.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Procedury obsługowe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Obsługa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warunków środ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wiska na obsługę i funkcjonowanie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kołowania i holowania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napełni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nia/opróżniania zbiorników paliwa,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odladzania i zapobiegające oblodzeniu,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zasilania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trycznego, hydraulicznego i pne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matycznego.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(pod nadzorem) hol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paliw stosowanych w lotnictwie,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lotniskowych urządzeń zasilających.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Przechowywanie statków powietrznych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podnoszenia, klinowania i zabezpieczania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przechowywania statku powietrznego.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zabezpieczania statku powietrznego przed wpływem warunków środowiskowych.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Niwelacja i wyważanie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przygotow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statku powietrznego do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żenia,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ważenia statku powietrznego.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wyważania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niwelowania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wykorzystywane w procedurach wyważania.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Techniki demontażu i mont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żu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demontażu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wyposażenia statku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montażu eleme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wyposażenia statku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demontaż i montaż urządzeń i zespołów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zgodnie z technologią.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dokumenty na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podstawie których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wykonywany jest montaż i demontaż,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operacji montażowych, obsługowych i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prawczych.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Techniki wykonywania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wykrywania i usuwania usterek,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operacje napraw podzespołów i urządzeń zgodnie z technologią,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uszkodzeń i techniki kontroli wzrokowej,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usuwania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rozji,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ponownego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bezpieczania przed korozją.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naprawy generalnej (remontu głównego),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opisujące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prawy,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ocenić jakość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wykonanych operacji obsługowych i naprawczych.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6. Techniki wykonywania oceny i sprawdzeń stanu i działania </w:t>
            </w:r>
          </w:p>
        </w:tc>
        <w:tc>
          <w:tcPr>
            <w:tcW w:w="894" w:type="dxa"/>
          </w:tcPr>
          <w:p w:rsidR="00E80297" w:rsidRPr="005E304B" w:rsidRDefault="00E80297" w:rsidP="00833E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programy kontroli starz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się, zmęczenia i korozji,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badań nienis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elementy wch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dzące w skład pokładowej sieci energetycznej prądu stałego i zmiennego, 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podstawie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technicznej, katalogach 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strukcjach obsługi informacje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zbędne do wykonania sprawdzenia lub obsługi,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elementy wch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dzące w skład układu elektryczn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i awioniki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napisów umieszczonych na urządzeniach elektrycznych i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awionicznych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uderzeniu pioruna,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wleceniu w obszar HIRF,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zdarzeniach 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zwyczajnych (twarde lądowanie, lot przez turbulencje),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analizować treści dokumentacji technicznej, katalogów i instrukcji obsługi.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cja obsługowa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Dokumenty dotyczące pl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nowania i ewidencji obsług technicznych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plan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obsługi technicznej,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dokumentację dotyczącą procedur modyfikacyjnych,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procedur magazynowych,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funkcjonowania organizacji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w połączeniu z działaniem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kontroli części składowych o 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niczonej trwałości,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informacje zawarte w książkach pokładowych.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w dokumentach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tyczących procedur magazynowych,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cedur certyfikacji i dopuszczania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 użytkowania,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obsługi technicznej/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kontrol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/gwarancj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dotyczące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datkowych procedur obsługi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nicznej.</w:t>
            </w:r>
            <w:proofErr w:type="gramEnd"/>
          </w:p>
        </w:tc>
        <w:tc>
          <w:tcPr>
            <w:tcW w:w="1276" w:type="dxa"/>
          </w:tcPr>
          <w:p w:rsidR="00B747CC" w:rsidRPr="00236B19" w:rsidRDefault="00B747CC" w:rsidP="00B747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747CC" w:rsidRPr="005E304B" w:rsidTr="00236B19">
        <w:tc>
          <w:tcPr>
            <w:tcW w:w="1662" w:type="dxa"/>
            <w:vMerge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Posługiwanie się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tacją przy wykonywaniu obsługi statków powietrznych</w:t>
            </w:r>
          </w:p>
        </w:tc>
        <w:tc>
          <w:tcPr>
            <w:tcW w:w="894" w:type="dxa"/>
          </w:tcPr>
          <w:p w:rsidR="00B747CC" w:rsidRPr="005E304B" w:rsidRDefault="00B747CC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części zamienne wyp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sażenia mechanicznego,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odczytać informacje z rysunków technicznych,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wykresy,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posługiwać się dokumentacją techniczną.</w:t>
            </w:r>
          </w:p>
        </w:tc>
        <w:tc>
          <w:tcPr>
            <w:tcW w:w="3594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posługiwać się dokumentacją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niczną w wersji elektronicznej,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zapisy specyfikacji 100 Amerykańskiego Stowarzyszenia Transportu Lotniczego (ATA 100).</w:t>
            </w:r>
          </w:p>
        </w:tc>
        <w:tc>
          <w:tcPr>
            <w:tcW w:w="1276" w:type="dxa"/>
          </w:tcPr>
          <w:p w:rsidR="00B747CC" w:rsidRPr="00016908" w:rsidRDefault="00B747CC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747CC" w:rsidRPr="005E304B" w:rsidRDefault="00B747CC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E91B56" w:rsidTr="00236B19">
        <w:tc>
          <w:tcPr>
            <w:tcW w:w="1662" w:type="dxa"/>
          </w:tcPr>
          <w:p w:rsidR="006435C6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3072" w:type="dxa"/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894" w:type="dxa"/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zacja, stereotypy, uprzedzenia, dyskryminacja,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ochroną danych,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niewłaściwego wykorzystania technologii informacyjnych,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munikacji z przełożonym i ze współpracownikami,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kacyjną.</w:t>
            </w:r>
          </w:p>
        </w:tc>
        <w:tc>
          <w:tcPr>
            <w:tcW w:w="3594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1276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1C5F63" w:rsidRPr="00E91B56" w:rsidTr="00236B19">
        <w:tc>
          <w:tcPr>
            <w:tcW w:w="1662" w:type="dxa"/>
          </w:tcPr>
          <w:p w:rsidR="001C5F63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072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894" w:type="dxa"/>
          </w:tcPr>
          <w:p w:rsidR="001C5F63" w:rsidRPr="00016908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ków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cji zawodowych,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594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1276" w:type="dxa"/>
          </w:tcPr>
          <w:p w:rsidR="001C5F63" w:rsidRPr="00016908" w:rsidRDefault="001C5F63" w:rsidP="001C5F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1C5F63" w:rsidRPr="00016908" w:rsidRDefault="001C5F63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01DC0" w:rsidRPr="005E304B" w:rsidRDefault="00A01DC0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8" w:name="_Toc530586880"/>
      <w:bookmarkStart w:id="139" w:name="_Toc530588096"/>
      <w:bookmarkEnd w:id="137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38"/>
      <w:bookmarkEnd w:id="139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0" w:name="_Toc530586881"/>
      <w:bookmarkStart w:id="141" w:name="_Toc530588097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40"/>
      <w:bookmarkEnd w:id="141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0060DC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060DC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2" w:name="_Toc530586882"/>
      <w:bookmarkStart w:id="143" w:name="_Toc530588098"/>
      <w:r w:rsidRPr="005E304B">
        <w:rPr>
          <w:rFonts w:cs="Arial"/>
          <w:color w:val="auto"/>
          <w:sz w:val="20"/>
        </w:rPr>
        <w:t>EWALUACJA PRZEDMIOTU</w:t>
      </w:r>
      <w:bookmarkEnd w:id="142"/>
      <w:bookmarkEnd w:id="143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C355A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016908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016908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016908">
        <w:rPr>
          <w:rFonts w:ascii="Arial" w:hAnsi="Arial" w:cs="Arial"/>
          <w:color w:val="auto"/>
          <w:sz w:val="20"/>
          <w:szCs w:val="20"/>
        </w:rPr>
        <w:t>–</w:t>
      </w:r>
      <w:r w:rsidRPr="0001690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016908">
        <w:rPr>
          <w:rFonts w:ascii="Arial" w:hAnsi="Arial" w:cs="Arial"/>
          <w:color w:val="auto"/>
          <w:sz w:val="20"/>
          <w:szCs w:val="20"/>
        </w:rPr>
        <w:t>o</w:t>
      </w:r>
      <w:r w:rsidRPr="00016908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016908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44" w:name="_Toc530586871"/>
      <w:bookmarkStart w:id="145" w:name="_Toc530588087"/>
      <w:r w:rsidRPr="005E304B">
        <w:rPr>
          <w:rFonts w:cs="Arial"/>
          <w:color w:val="auto"/>
          <w:sz w:val="20"/>
          <w:szCs w:val="20"/>
        </w:rPr>
        <w:t xml:space="preserve">TECHNICZNY JĘZYK ANGIELSKI </w:t>
      </w:r>
      <w:bookmarkEnd w:id="144"/>
      <w:bookmarkEnd w:id="145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budowy płatowca statku powietrznego.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wyposażenia statków powietrznych.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budowy zespołów napędowych.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z zakresu eksploatacji statków powietrznych i procedur obsługowych.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7916C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46"/>
        </w:numPr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terminologię dotyczącą budowy płatowca statku powietrznego,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terminologię dotyczącą wyposażenia statków powietrznych,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terminologię dotyczącą budowy zespołów napędowych,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stosować</w:t>
      </w:r>
      <w:proofErr w:type="gramEnd"/>
      <w:r w:rsidRPr="005E304B">
        <w:rPr>
          <w:color w:val="auto"/>
        </w:rPr>
        <w:t xml:space="preserve"> terminologię z zakresu eksploatacji statków powietrznych i procedur obsługowych.</w:t>
      </w:r>
    </w:p>
    <w:p w:rsidR="00E80297" w:rsidRPr="005E304B" w:rsidRDefault="00E8029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Techniczny język angielski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657"/>
        <w:gridCol w:w="795"/>
        <w:gridCol w:w="3635"/>
        <w:gridCol w:w="3544"/>
        <w:gridCol w:w="1134"/>
      </w:tblGrid>
      <w:tr w:rsidR="00E80297" w:rsidRPr="005E304B" w:rsidTr="005A3CB4">
        <w:tc>
          <w:tcPr>
            <w:tcW w:w="2093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57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795" w:type="dxa"/>
            <w:vMerge w:val="restart"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179" w:type="dxa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5A3CB4">
        <w:tc>
          <w:tcPr>
            <w:tcW w:w="2093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lizacji</w:t>
            </w:r>
          </w:p>
        </w:tc>
      </w:tr>
      <w:tr w:rsidR="00D87529" w:rsidRPr="005E304B" w:rsidTr="005A3CB4">
        <w:tc>
          <w:tcPr>
            <w:tcW w:w="2093" w:type="dxa"/>
            <w:vMerge w:val="restart"/>
          </w:tcPr>
          <w:p w:rsidR="00D87529" w:rsidRPr="005E304B" w:rsidRDefault="00D87529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Krótkie wypowiedzi umożliwiające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zację zadań zaw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2657" w:type="dxa"/>
          </w:tcPr>
          <w:p w:rsidR="00D87529" w:rsidRPr="005E304B" w:rsidRDefault="00D87529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Wypowiedzi ustne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czynności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  <w:vAlign w:val="center"/>
          </w:tcPr>
          <w:p w:rsidR="00D87529" w:rsidRPr="005E304B" w:rsidRDefault="00D87529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87529" w:rsidRPr="005E304B" w:rsidRDefault="00D87529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ustnie w sprawach zawodowych stosując proste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3544" w:type="dxa"/>
          </w:tcPr>
          <w:p w:rsidR="00D87529" w:rsidRPr="005E304B" w:rsidRDefault="00D87529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ustnie w sprawach zawodowych stosując złożone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1134" w:type="dxa"/>
          </w:tcPr>
          <w:p w:rsidR="00DC3E30" w:rsidRPr="00236B19" w:rsidRDefault="00DC3E30" w:rsidP="00DC3E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2C2D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Wypowiedzi pisemne dotyczące czynności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pisemnie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proste konstrukcje językowe</w:t>
            </w:r>
          </w:p>
        </w:tc>
        <w:tc>
          <w:tcPr>
            <w:tcW w:w="3544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pisemnie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złożone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Prowadzi rozmowy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czynności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 konwersacje w sprawach zawodowych stosując proste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3544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 korespondencję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proste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Techniczna term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nologia lotnicza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tycząca płatowca</w:t>
            </w: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Terminologia z zakresu budowy płatowców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budowy płatowców.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płatowców na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stawie dokumentacji technicznej.</w:t>
            </w:r>
          </w:p>
        </w:tc>
        <w:tc>
          <w:tcPr>
            <w:tcW w:w="1134" w:type="dxa"/>
          </w:tcPr>
          <w:p w:rsidR="00DC3E30" w:rsidRPr="00236B19" w:rsidRDefault="00DC3E30" w:rsidP="00DC3E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Terminologia z zakresu wyposażenia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wyposażenia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wyposażenie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na podstawie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bookmarkStart w:id="146" w:name="_Hlk530304925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Techniczna 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minologia lotnicza dotycząca napędów lotniczych i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</w:t>
            </w:r>
            <w:bookmarkEnd w:id="146"/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Terminologia z zakresu budowy zespołów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budowy zespołów napęd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zespołów napęd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na podstawie dokumentacji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Terminologia z zakresu eksploatacji i procedur obsługowych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eksploatacji i procedur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wykorzystać podstawowe terminy z zakresu eksploatacji i procedur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sługowych do wypełniania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Korzystanie z informacji wizua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oraz audiow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zualnych</w:t>
            </w:r>
          </w:p>
        </w:tc>
        <w:tc>
          <w:tcPr>
            <w:tcW w:w="2657" w:type="dxa"/>
          </w:tcPr>
          <w:p w:rsidR="00DC3E30" w:rsidRPr="005E304B" w:rsidRDefault="00DC3E30" w:rsidP="00D76A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Przekazywanie w języku angielskim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informacji 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wartych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 dokumentacji.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pochodzące z dokumentacji obcojęzycznych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sanych prostym językiem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 z dokumentacji obcojęzycznych zawierających złożone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D76A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2. Przekazywanie w języku angielskim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informacji 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wartych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 materiałach audiowizualnych.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pochodzące z materiałów instruktażowych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pozyskane z filmów instruktażowych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Doskonalenie własnych umiejętn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językowych</w:t>
            </w:r>
          </w:p>
        </w:tc>
        <w:tc>
          <w:tcPr>
            <w:tcW w:w="2657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Korzystanie z różnoro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technik doskonal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cych umiejętności język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słowników oraz wspó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pracy w grupie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źródeł obcojęzycznych oraz nowoczesnych strategii komun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kacyjnych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</w:tcPr>
          <w:p w:rsidR="00DC3E30" w:rsidRPr="005E304B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657" w:type="dxa"/>
          </w:tcPr>
          <w:p w:rsidR="00DC3E30" w:rsidRPr="005E304B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Komunikacja interpers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795" w:type="dxa"/>
          </w:tcPr>
          <w:p w:rsidR="00DC3E30" w:rsidRPr="00CE1684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wieka przy prowadzeniu negocjacji,</w:t>
            </w:r>
          </w:p>
          <w:p w:rsidR="00DC3E30" w:rsidRPr="00CE1684" w:rsidRDefault="00DC3E30" w:rsidP="000F36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544" w:type="dxa"/>
          </w:tcPr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DC3E30" w:rsidRPr="00CE1684" w:rsidRDefault="00DC3E30" w:rsidP="000F3627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1134" w:type="dxa"/>
          </w:tcPr>
          <w:p w:rsidR="00DC3E30" w:rsidRPr="005A3CB4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5A3CB4">
        <w:tc>
          <w:tcPr>
            <w:tcW w:w="2093" w:type="dxa"/>
          </w:tcPr>
          <w:p w:rsidR="0087425E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657" w:type="dxa"/>
          </w:tcPr>
          <w:p w:rsidR="0087425E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795" w:type="dxa"/>
          </w:tcPr>
          <w:p w:rsidR="0087425E" w:rsidRPr="005A3CB4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44" w:type="dxa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25E" w:rsidRPr="005A3CB4" w:rsidRDefault="0087425E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87425E" w:rsidRPr="005A3CB4" w:rsidRDefault="0087425E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E80297" w:rsidRPr="005E304B" w:rsidRDefault="00E80297" w:rsidP="00BF5A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7" w:name="_Toc530586872"/>
      <w:bookmarkStart w:id="148" w:name="_Toc530588088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47"/>
      <w:bookmarkEnd w:id="148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komunikowania się w języku obcym (wyposażenie pracowni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>nież poza klasą szkolną w zależności od realizowanego tematu.</w:t>
      </w:r>
    </w:p>
    <w:p w:rsidR="005F262D" w:rsidRPr="005E304B" w:rsidRDefault="005F262D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916C5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916C5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9" w:name="_Toc530586873"/>
      <w:bookmarkStart w:id="150" w:name="_Toc530588089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49"/>
      <w:bookmarkEnd w:id="150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5E304B">
        <w:rPr>
          <w:rFonts w:ascii="Arial" w:hAnsi="Arial" w:cs="Arial"/>
          <w:color w:val="auto"/>
          <w:spacing w:val="-8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1" w:name="_Toc530586874"/>
      <w:bookmarkStart w:id="152" w:name="_Toc530588090"/>
      <w:r w:rsidRPr="005E304B">
        <w:rPr>
          <w:rFonts w:cs="Arial"/>
          <w:color w:val="auto"/>
          <w:sz w:val="20"/>
        </w:rPr>
        <w:t>EWALUACJA PRZEDMIOTU</w:t>
      </w:r>
      <w:bookmarkEnd w:id="151"/>
      <w:bookmarkEnd w:id="152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916C5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5A3CB4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A3CB4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A3CB4">
        <w:rPr>
          <w:rFonts w:ascii="Arial" w:hAnsi="Arial" w:cs="Arial"/>
          <w:color w:val="auto"/>
          <w:sz w:val="20"/>
          <w:szCs w:val="20"/>
        </w:rPr>
        <w:t>–</w:t>
      </w:r>
      <w:r w:rsidRPr="005A3CB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A3CB4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A3CB4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A3CB4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A3CB4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A3CB4">
        <w:rPr>
          <w:rFonts w:ascii="Arial" w:hAnsi="Arial" w:cs="Arial"/>
          <w:color w:val="auto"/>
          <w:sz w:val="20"/>
          <w:szCs w:val="20"/>
        </w:rPr>
        <w:t>o</w:t>
      </w:r>
      <w:r w:rsidRPr="005A3CB4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A3CB4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53" w:name="_Toc530586863"/>
      <w:bookmarkStart w:id="154" w:name="_Toc530588079"/>
      <w:r w:rsidRPr="005E304B">
        <w:rPr>
          <w:rFonts w:cs="Arial"/>
          <w:color w:val="auto"/>
          <w:sz w:val="20"/>
          <w:szCs w:val="20"/>
        </w:rPr>
        <w:t xml:space="preserve">POKŁADOWE SYSTEMY AWIONIKI </w:t>
      </w:r>
      <w:bookmarkEnd w:id="153"/>
      <w:bookmarkEnd w:id="154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systemów komunikacyjnych montowanych na statkach powietrznych.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systemów radionawigacyjnych.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pokładowych systemów elektronicznych.</w:t>
      </w:r>
    </w:p>
    <w:p w:rsidR="00B63013" w:rsidRPr="005E304B" w:rsidRDefault="00B63013">
      <w:pPr>
        <w:pStyle w:val="celeogolne"/>
      </w:pPr>
      <w:r w:rsidRPr="005E304B">
        <w:t>Poznanie przeznaczenia i zasady działania systemów automatycznego sterowania.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04624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0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systemy komunikacyjne montowan</w:t>
      </w:r>
      <w:r w:rsidR="00235138" w:rsidRPr="005E304B">
        <w:rPr>
          <w:color w:val="auto"/>
        </w:rPr>
        <w:t>e</w:t>
      </w:r>
      <w:r w:rsidRPr="005E304B">
        <w:rPr>
          <w:color w:val="auto"/>
        </w:rPr>
        <w:t xml:space="preserve"> na statkach powietrznych,</w:t>
      </w:r>
    </w:p>
    <w:p w:rsidR="00B63013" w:rsidRPr="005E304B" w:rsidRDefault="00930BA9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rozpoznać</w:t>
      </w:r>
      <w:proofErr w:type="gramEnd"/>
      <w:r w:rsidR="00B63013" w:rsidRPr="005E304B">
        <w:rPr>
          <w:color w:val="auto"/>
        </w:rPr>
        <w:t xml:space="preserve"> systemy radionawigacyjne montowane na statkach powietrznych,</w:t>
      </w:r>
    </w:p>
    <w:p w:rsidR="00B63013" w:rsidRPr="005E304B" w:rsidRDefault="00B63013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pokładowe systemy elektroniczne,</w:t>
      </w:r>
    </w:p>
    <w:p w:rsidR="00B63013" w:rsidRPr="005E304B" w:rsidRDefault="00930BA9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rozpozna</w:t>
      </w:r>
      <w:r w:rsidR="00795B44" w:rsidRPr="005E304B">
        <w:rPr>
          <w:color w:val="auto"/>
        </w:rPr>
        <w:t>wa</w:t>
      </w:r>
      <w:r w:rsidRPr="005E304B">
        <w:rPr>
          <w:color w:val="auto"/>
        </w:rPr>
        <w:t>ć</w:t>
      </w:r>
      <w:proofErr w:type="gramEnd"/>
      <w:r w:rsidR="00B63013" w:rsidRPr="005E304B">
        <w:rPr>
          <w:color w:val="auto"/>
        </w:rPr>
        <w:t xml:space="preserve"> systemy automatycznego sterowania na podstawie dokumentacji technicznej.</w:t>
      </w:r>
    </w:p>
    <w:p w:rsidR="00B63013" w:rsidRPr="005E304B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Pokładowe systemy awioniki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2798"/>
        <w:gridCol w:w="830"/>
        <w:gridCol w:w="3646"/>
        <w:gridCol w:w="3780"/>
        <w:gridCol w:w="1018"/>
      </w:tblGrid>
      <w:tr w:rsidR="00B63013" w:rsidRPr="005E304B" w:rsidTr="005A3CB4">
        <w:tc>
          <w:tcPr>
            <w:tcW w:w="755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5" w:name="_Hlk532141726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11" w:type="pct"/>
            <w:gridSpan w:val="2"/>
            <w:shd w:val="clear" w:color="auto" w:fill="FFFFFF"/>
          </w:tcPr>
          <w:p w:rsidR="00B63013" w:rsidRPr="005E304B" w:rsidRDefault="00B63013" w:rsidP="007868D4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5A3CB4">
        <w:tc>
          <w:tcPr>
            <w:tcW w:w="755" w:type="pct"/>
            <w:vMerge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9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bookmarkEnd w:id="155"/>
      <w:tr w:rsidR="00B63013" w:rsidRPr="005E304B" w:rsidTr="005A3CB4">
        <w:tc>
          <w:tcPr>
            <w:tcW w:w="755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Pokładowe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my komunikacyjne</w:t>
            </w:r>
          </w:p>
        </w:tc>
        <w:tc>
          <w:tcPr>
            <w:tcW w:w="984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elektroniki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czej</w:t>
            </w:r>
          </w:p>
        </w:tc>
        <w:tc>
          <w:tcPr>
            <w:tcW w:w="292" w:type="pct"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B63013" w:rsidRPr="005E304B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radiokomunikacji VHF i HF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/>
          </w:tcPr>
          <w:p w:rsidR="00B63013" w:rsidRPr="005E304B" w:rsidRDefault="00B816FF" w:rsidP="00563B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>kacji wykorzystywane w lotnictwie.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425B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Systemy kabinowe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kabinowe systemy radiok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munikacji.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F4038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kabinowe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informatyczne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inform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informatyczne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Systemy radion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wigacyjne 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nawigacyjne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radi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nawigacyjne.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informatyczne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2. Systemy ostrzegania 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ostrz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gania.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systemów ostrzeg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E304B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Systemy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niki lotniczej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Rejestratory parametrów lotu 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rejestr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informacji.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pokładowych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 rejestracji informacji.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Zintegrowane moduły awioniki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zintegrow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modułów awioniki.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zintegrowanych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dułów awioniki.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zarządzania lotem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systemów zarządzania lotem.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systemów zarządz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lotem.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rPr>
          <w:trHeight w:val="189"/>
        </w:trPr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Biblioteki pokładowe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bibliotek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bibliotek danych.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Systemy autom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tycznego sterowania 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automatyczn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sterowania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człony układów automatyc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 regulacji.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działanie członów układów automatycznej regulacji.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Pilot automatyczny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zasadę działania pilota automatycznego.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tryby działania autopilota i ich przeznaczenie.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automatycznego sterowania lotem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0F3627" w:rsidRDefault="00425BD3" w:rsidP="000F362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autom</w:t>
            </w: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tyczne.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układy automatycznej reg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CE1684" w:rsidTr="005A3CB4">
        <w:tc>
          <w:tcPr>
            <w:tcW w:w="755" w:type="pct"/>
          </w:tcPr>
          <w:p w:rsidR="006435C6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84" w:type="pct"/>
          </w:tcPr>
          <w:p w:rsidR="006435C6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292" w:type="pct"/>
          </w:tcPr>
          <w:p w:rsidR="006435C6" w:rsidRPr="005A3CB4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cja, stereotypy, uprzedzenia, dyskr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minacja,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sności intelektualnej i ochroną danych,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właściwego wykorzystania technologii informacyjnych,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jalności i kultury osobistej,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kacji z przełożonym i ze współpr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cownikami,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cyjną.</w:t>
            </w:r>
          </w:p>
        </w:tc>
        <w:tc>
          <w:tcPr>
            <w:tcW w:w="1329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58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5F262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7425E" w:rsidRPr="00E91B56" w:rsidTr="005A3CB4">
        <w:tc>
          <w:tcPr>
            <w:tcW w:w="755" w:type="pct"/>
          </w:tcPr>
          <w:p w:rsidR="0087425E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84" w:type="pct"/>
          </w:tcPr>
          <w:p w:rsidR="0087425E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2" w:type="pct"/>
          </w:tcPr>
          <w:p w:rsidR="0087425E" w:rsidRPr="005A3CB4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29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886917" w:rsidRPr="005E304B" w:rsidRDefault="0088691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6" w:name="_Toc530586864"/>
      <w:bookmarkStart w:id="157" w:name="_Toc530588080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56"/>
      <w:bookmarkEnd w:id="15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8" w:name="_Toc530586865"/>
      <w:bookmarkStart w:id="159" w:name="_Toc53058808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58"/>
      <w:bookmarkEnd w:id="159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60" w:name="_Toc530586866"/>
      <w:bookmarkStart w:id="161" w:name="_Toc530588082"/>
      <w:r w:rsidRPr="005E304B">
        <w:rPr>
          <w:rFonts w:cs="Arial"/>
          <w:color w:val="auto"/>
          <w:sz w:val="20"/>
        </w:rPr>
        <w:t>EWALUACJA PRZEDMIOTU</w:t>
      </w:r>
      <w:bookmarkEnd w:id="160"/>
      <w:bookmarkEnd w:id="161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024F9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5A3CB4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62" w:name="_Toc530586875"/>
      <w:bookmarkStart w:id="163" w:name="_Toc530588091"/>
      <w:r w:rsidRPr="005E304B">
        <w:rPr>
          <w:rFonts w:cs="Arial"/>
          <w:color w:val="auto"/>
          <w:sz w:val="20"/>
          <w:szCs w:val="20"/>
        </w:rPr>
        <w:t>PRZEPISY DOTYCZĄCE LOTNICTWA</w:t>
      </w:r>
      <w:bookmarkEnd w:id="162"/>
      <w:bookmarkEnd w:id="163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5"/>
        </w:numPr>
      </w:pPr>
      <w:r w:rsidRPr="005E304B">
        <w:t>Poznanie obowiązujących przepisów międzynarodowych i krajowych dotyczących działalności lotniczej.</w:t>
      </w:r>
    </w:p>
    <w:p w:rsidR="00E80297" w:rsidRPr="005E304B" w:rsidRDefault="00E80297">
      <w:pPr>
        <w:pStyle w:val="celeogolne"/>
      </w:pPr>
      <w:r w:rsidRPr="005E304B">
        <w:t>Poznanie przepisów dotyczących personelu obsługi technicznej.</w:t>
      </w:r>
    </w:p>
    <w:p w:rsidR="00E80297" w:rsidRPr="005E304B" w:rsidRDefault="00E80297">
      <w:pPr>
        <w:pStyle w:val="celeogolne"/>
      </w:pPr>
      <w:r w:rsidRPr="005E304B">
        <w:t>Poznanie przepisów dotyczących statków powietrznych.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5E573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18"/>
        </w:numPr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przepisy międzynarodowe i krajowe dotyczące działalności lotniczej,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przepisy dotyczące personelu obsługi technicznej,</w:t>
      </w:r>
    </w:p>
    <w:p w:rsidR="00E80297" w:rsidRPr="005E304B" w:rsidRDefault="00E80297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charakteryzować</w:t>
      </w:r>
      <w:proofErr w:type="gramEnd"/>
      <w:r w:rsidRPr="005E304B">
        <w:rPr>
          <w:color w:val="auto"/>
        </w:rPr>
        <w:t xml:space="preserve"> przepisy dotyczące statków powietrznych.</w:t>
      </w:r>
    </w:p>
    <w:p w:rsidR="00E80297" w:rsidRPr="005E304B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Przepisy dotyczące lotnictwa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3"/>
        <w:gridCol w:w="2326"/>
        <w:gridCol w:w="796"/>
        <w:gridCol w:w="4340"/>
        <w:gridCol w:w="3683"/>
        <w:gridCol w:w="1072"/>
      </w:tblGrid>
      <w:tr w:rsidR="00E80297" w:rsidRPr="005E304B" w:rsidTr="005A3CB4">
        <w:tc>
          <w:tcPr>
            <w:tcW w:w="704" w:type="pct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18" w:type="pct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todycznych</w:t>
            </w:r>
          </w:p>
        </w:tc>
        <w:tc>
          <w:tcPr>
            <w:tcW w:w="280" w:type="pct"/>
            <w:vMerge w:val="restart"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21" w:type="pct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5A3CB4">
        <w:tc>
          <w:tcPr>
            <w:tcW w:w="704" w:type="pct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5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4" w:name="_Hlk530300345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Przepisy 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narodowe i krajowe dotyczące działa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ności lotniczej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Prawo lotnicze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zakres stosowania ustawy Prawo lotnicze.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rolę państw członkowskich i krajowych organów lotnictwa.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164"/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Pr="005E304B" w:rsidDel="005E573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Przepisy międzyn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rodowe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>- wymienić międzynarodowe (nieeuropejskie) organizacje lotnictwa cywilnego.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rolę międzynarodowych organizacji lotnictwa cywilnego.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Przepisy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personelu obsługi technicznej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Przepisy PART 66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66.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145.</w:t>
            </w:r>
          </w:p>
        </w:tc>
        <w:tc>
          <w:tcPr>
            <w:tcW w:w="377" w:type="pct"/>
          </w:tcPr>
          <w:p w:rsidR="009F23F1" w:rsidRPr="005F262D" w:rsidRDefault="009F23F1" w:rsidP="005F26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5F26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Przepisy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Ciągła zdatność do lotu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 Part-M/F.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M/F.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 Part 145.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145.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5E304B" w:rsidTr="005A3CB4">
        <w:tc>
          <w:tcPr>
            <w:tcW w:w="704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18" w:type="pct"/>
          </w:tcPr>
          <w:p w:rsidR="006435C6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. Kultura i etyka z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wodowa</w:t>
            </w:r>
          </w:p>
        </w:tc>
        <w:tc>
          <w:tcPr>
            <w:tcW w:w="280" w:type="pct"/>
          </w:tcPr>
          <w:p w:rsidR="006435C6" w:rsidRPr="005A3CB4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ochroną danych,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wyjaśnić czym</w:t>
            </w:r>
            <w:proofErr w:type="gram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jest plagiat,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niewłaściwego wykorzystania technologii informacyjnych,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295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7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5E304B" w:rsidTr="005A3CB4">
        <w:tc>
          <w:tcPr>
            <w:tcW w:w="704" w:type="pct"/>
          </w:tcPr>
          <w:p w:rsidR="002822FD" w:rsidRPr="005A3CB4" w:rsidRDefault="002822F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18" w:type="pct"/>
          </w:tcPr>
          <w:p w:rsidR="002822FD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80" w:type="pct"/>
          </w:tcPr>
          <w:p w:rsidR="002822FD" w:rsidRPr="005A3CB4" w:rsidRDefault="002822FD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lenia się w zawodzie,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95" w:type="pct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2822FD" w:rsidRPr="005A3CB4" w:rsidRDefault="002822FD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2822FD" w:rsidRPr="005A3CB4" w:rsidRDefault="002822FD" w:rsidP="00C25A8E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</w:tr>
    </w:tbl>
    <w:p w:rsidR="009F23F1" w:rsidRDefault="009F23F1" w:rsidP="00B65E90">
      <w:pPr>
        <w:pStyle w:val="Nagwek2"/>
        <w:spacing w:line="360" w:lineRule="auto"/>
        <w:rPr>
          <w:color w:val="auto"/>
          <w:sz w:val="20"/>
        </w:rPr>
      </w:pPr>
      <w:bookmarkStart w:id="165" w:name="_Toc530586876"/>
      <w:bookmarkStart w:id="166" w:name="_Toc530588092"/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r w:rsidRPr="005E304B">
        <w:rPr>
          <w:color w:val="auto"/>
          <w:sz w:val="20"/>
        </w:rPr>
        <w:t>PROCEDURY OSIĄGANIA CELÓW KSZTAŁCENIA PRZEDMIOTU</w:t>
      </w:r>
      <w:bookmarkEnd w:id="165"/>
      <w:bookmarkEnd w:id="166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E573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E573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F5A39" w:rsidRPr="005E304B" w:rsidRDefault="00BF5A3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67" w:name="_Toc530586877"/>
      <w:bookmarkStart w:id="168" w:name="_Toc530588093"/>
      <w:r w:rsidRPr="005E304B">
        <w:rPr>
          <w:color w:val="auto"/>
          <w:sz w:val="20"/>
        </w:rPr>
        <w:t>PROPONOWANE METODY SPRAWDZANIA OSIĄGNIĘĆ EDUKACYJNYCH UCZNIA</w:t>
      </w:r>
      <w:bookmarkEnd w:id="167"/>
      <w:bookmarkEnd w:id="168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F5A39" w:rsidRPr="005E304B" w:rsidRDefault="00BF5A39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69" w:name="_Toc530586878"/>
      <w:bookmarkStart w:id="170" w:name="_Toc530588094"/>
      <w:r w:rsidRPr="005E304B">
        <w:rPr>
          <w:color w:val="auto"/>
          <w:sz w:val="20"/>
        </w:rPr>
        <w:t>EWALUACJA PRZEDMIOTU</w:t>
      </w:r>
      <w:bookmarkEnd w:id="169"/>
      <w:bookmarkEnd w:id="170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E573D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E80297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p w:rsidR="000730ED" w:rsidRDefault="000730ED" w:rsidP="000730ED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5A3CB4" w:rsidP="000730ED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171" w:name="_Toc530586887"/>
      <w:bookmarkStart w:id="172" w:name="_Toc530588103"/>
      <w:r>
        <w:rPr>
          <w:rFonts w:cs="Arial"/>
          <w:color w:val="auto"/>
          <w:sz w:val="20"/>
          <w:szCs w:val="20"/>
        </w:rPr>
        <w:br w:type="column"/>
      </w:r>
      <w:r w:rsidR="000730ED" w:rsidRPr="005E304B">
        <w:rPr>
          <w:rFonts w:cs="Arial"/>
          <w:color w:val="auto"/>
          <w:sz w:val="20"/>
          <w:szCs w:val="20"/>
        </w:rPr>
        <w:t>PRAKTYKA ZAWODOWA</w:t>
      </w:r>
      <w:bookmarkEnd w:id="171"/>
      <w:bookmarkEnd w:id="172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0730ED" w:rsidRPr="005E304B" w:rsidRDefault="000730ED" w:rsidP="000730ED">
      <w:pPr>
        <w:pStyle w:val="celeogolne"/>
        <w:numPr>
          <w:ilvl w:val="0"/>
          <w:numId w:val="11"/>
        </w:numPr>
      </w:pPr>
      <w:r w:rsidRPr="005E304B">
        <w:t>Interpretowanie dokumentacji techniczno-obsługowej w organizacji PART 145.</w:t>
      </w:r>
    </w:p>
    <w:p w:rsidR="000730ED" w:rsidRPr="005E304B" w:rsidRDefault="000730ED" w:rsidP="000730ED">
      <w:pPr>
        <w:pStyle w:val="celeogolne"/>
      </w:pPr>
      <w:r w:rsidRPr="005E304B">
        <w:t>Wskazywanie podstawowych zasad obsługi płatowca, jego instalacji i zespołu napędowego.</w:t>
      </w:r>
    </w:p>
    <w:p w:rsidR="000730ED" w:rsidRPr="005E304B" w:rsidRDefault="000730ED" w:rsidP="000730ED">
      <w:pPr>
        <w:pStyle w:val="celeogolne"/>
      </w:pPr>
      <w:r w:rsidRPr="005E304B">
        <w:t>Objaśnianie podstawowych zasad oceny stanu płatowca, jego instalacji i zespołu napędowego.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730ED" w:rsidRPr="005E304B" w:rsidRDefault="000730ED" w:rsidP="000730ED">
      <w:pPr>
        <w:pStyle w:val="celeoperacyjne"/>
        <w:numPr>
          <w:ilvl w:val="0"/>
          <w:numId w:val="12"/>
        </w:numPr>
        <w:rPr>
          <w:color w:val="auto"/>
        </w:rPr>
      </w:pPr>
      <w:proofErr w:type="gramStart"/>
      <w:r w:rsidRPr="005E304B">
        <w:rPr>
          <w:color w:val="auto"/>
        </w:rPr>
        <w:t>wykazać</w:t>
      </w:r>
      <w:proofErr w:type="gramEnd"/>
      <w:r w:rsidRPr="005E304B">
        <w:rPr>
          <w:color w:val="auto"/>
        </w:rPr>
        <w:t xml:space="preserve"> praktyczne posługiwanie się zdobytą wiedzą z przedmiotu w środowisku obsługi statków powietrznych,</w:t>
      </w:r>
    </w:p>
    <w:p w:rsidR="000730ED" w:rsidRPr="005E304B" w:rsidRDefault="000730ED" w:rsidP="000730ED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czytać</w:t>
      </w:r>
      <w:proofErr w:type="gramEnd"/>
      <w:r w:rsidRPr="005E304B">
        <w:rPr>
          <w:color w:val="auto"/>
        </w:rPr>
        <w:t xml:space="preserve"> i analizować dokumentację techniczną statków powietrznych dotycząca przedmiotu,</w:t>
      </w:r>
    </w:p>
    <w:p w:rsidR="000730ED" w:rsidRPr="005E304B" w:rsidRDefault="000730ED" w:rsidP="000730ED">
      <w:pPr>
        <w:pStyle w:val="celeoperacyjne"/>
        <w:rPr>
          <w:color w:val="auto"/>
        </w:rPr>
      </w:pPr>
      <w:proofErr w:type="gramStart"/>
      <w:r w:rsidRPr="005E304B">
        <w:rPr>
          <w:color w:val="auto"/>
        </w:rPr>
        <w:t>spełniać</w:t>
      </w:r>
      <w:proofErr w:type="gramEnd"/>
      <w:r w:rsidRPr="005E304B">
        <w:rPr>
          <w:color w:val="auto"/>
        </w:rPr>
        <w:t xml:space="preserve"> wymagania w zakresie umiejętności praktycznych dla uzyskania licencji na obsługę statku powietrznego.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Praktyka zawodowa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783"/>
        <w:gridCol w:w="1014"/>
        <w:gridCol w:w="3432"/>
        <w:gridCol w:w="3402"/>
        <w:gridCol w:w="1276"/>
      </w:tblGrid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1014" w:type="dxa"/>
            <w:vMerge w:val="restart"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34" w:type="dxa"/>
            <w:gridSpan w:val="2"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730ED" w:rsidRPr="005E304B" w:rsidRDefault="000730ED" w:rsidP="00C25A8E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730ED" w:rsidRPr="005E304B" w:rsidRDefault="000730ED" w:rsidP="00C25A8E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I. Zasady bezpi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czeństwa na lotn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sku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1.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wyposażenia lotn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skowo- hangarowego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określić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wyposażenia lotniskowo- hangarowego.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wykorzystywać w sposób be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pieczny wyposażenie lotniskowo- hangarowego.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2.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statków powietr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nych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określić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statków powietrznych.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w sposób bezpieczny obsługiwać eksploatowane statki powietrzne.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Dokumentacja eksploatacyjna statku powietrzn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1. Dokumenty dotyczące planowania i ewidencji o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sług technicznych statków powietrznych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dokumentów.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wypełniania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kumentów.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Opisy techniczne i 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strukcje eksploatacji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dokumentacji opisujących statki powietrzne.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posługiwania się instrukcjami zgodnie z ATA 100.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Wykonywanie czynności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płatowca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Obsługa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czynności obsługowych.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czynności obsługowe.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Techniki demontażu i montażu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demontażu i montażu.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demontaż i montaż podzespołów.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Techniki wykonywania napraw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usuwania usterek.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usunąć samodzielnie (pod nadz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rem) usterki.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Techniki wykonywania kontroli i sprawdzeń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sprawdzeń.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samodzielnie (pod nadzorem) wykonywać sprawdzenia.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Wykonywanie czynności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zespołu napędowego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Obsługa zespołów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czynności obsługowych.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czynności obsługowe.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rPr>
          <w:trHeight w:val="268"/>
        </w:trPr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Udział w próbach zesp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łów napędowych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prób zespołów napędowych.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prób zespołów napędowych.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2822FD" w:rsidTr="000060DC">
        <w:trPr>
          <w:trHeight w:val="268"/>
        </w:trPr>
        <w:tc>
          <w:tcPr>
            <w:tcW w:w="1951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783" w:type="dxa"/>
          </w:tcPr>
          <w:p w:rsidR="002822FD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5A3CB4">
              <w:rPr>
                <w:rFonts w:ascii="Arial" w:hAnsi="Arial" w:cs="Arial"/>
                <w:color w:val="auto"/>
                <w:sz w:val="20"/>
                <w:szCs w:val="20"/>
              </w:rPr>
              <w:t>. Stres i sposoby radzenia sobie ze stresem</w:t>
            </w:r>
          </w:p>
        </w:tc>
        <w:tc>
          <w:tcPr>
            <w:tcW w:w="1014" w:type="dxa"/>
          </w:tcPr>
          <w:p w:rsidR="002822FD" w:rsidRPr="005F262D" w:rsidRDefault="002822FD" w:rsidP="00447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przyczyny sytuacji stresogennej w pracy z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wodowej,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asertywne,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zach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wań </w:t>
            </w:r>
            <w:proofErr w:type="gram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asertywnych jako</w:t>
            </w:r>
            <w:proofErr w:type="gram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sposobów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jących,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mo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bingu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pożądanych skutków pracy mon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tonnej, ciężkiej fizycznie, ciężkiej umysłowo.</w:t>
            </w:r>
          </w:p>
        </w:tc>
        <w:tc>
          <w:tcPr>
            <w:tcW w:w="3402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reakcji stresowej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d</w:t>
            </w:r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stres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2822FD" w:rsidRPr="005A3CB4" w:rsidRDefault="005F262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5E304B" w:rsidTr="000060DC">
        <w:trPr>
          <w:trHeight w:val="268"/>
        </w:trPr>
        <w:tc>
          <w:tcPr>
            <w:tcW w:w="1951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783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1014" w:type="dxa"/>
          </w:tcPr>
          <w:p w:rsidR="002822FD" w:rsidRPr="005A3CB4" w:rsidRDefault="002822FD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ków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ków w zespole,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</w:t>
            </w:r>
            <w:proofErr w:type="gram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innych osób w zespole,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zawodowych,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nia zadań,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nem,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konywane zadanie,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402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scharakteryzować pojęcie grupy,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rozwiązania problemu,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jące pracę,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niki organizacji występujące w branży.</w:t>
            </w:r>
          </w:p>
        </w:tc>
        <w:tc>
          <w:tcPr>
            <w:tcW w:w="1276" w:type="dxa"/>
          </w:tcPr>
          <w:p w:rsidR="002822FD" w:rsidRPr="005A3CB4" w:rsidRDefault="005F262D" w:rsidP="00C25A8E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3" w:name="_Toc530586888"/>
      <w:bookmarkStart w:id="174" w:name="_Toc530588104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73"/>
      <w:bookmarkEnd w:id="174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organizacji obsługowej wg PART 145.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Dokumentacja eksploatacyjna statku powietrznego, podręczniki.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Dziennik Praktyki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Zajęcie powinny być prowadzone w zależności od realizowanego tematu w formie ćwiczeń z podziałem na grupy, pracę w parach lub indywidualnie.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dostosowanie warunków, środków, metod i form kształcenia do potrzeb ucznia,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dostosowanie warunków, środków, metod i form kształcenia do możliwości ucznia.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5" w:name="_Toc530586889"/>
      <w:bookmarkStart w:id="176" w:name="_Toc53058810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75"/>
      <w:bookmarkEnd w:id="176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Oceny osiągnięć edukacyjnych ucznia dokonuje opiekun praktyki na podstawie zapisów w Dzienniku praktyki oraz ocen formułowanych przez osoby, z któr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mi bezpośrednio współpracują uczniowie w trakcie praktyki. Należy zwrócić uwagę na zaangażowanie ucznia i zakres prac wykonywanych przez ucznia.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7" w:name="_Toc530586890"/>
      <w:bookmarkStart w:id="178" w:name="_Toc530588106"/>
      <w:r w:rsidRPr="005E304B">
        <w:rPr>
          <w:rFonts w:cs="Arial"/>
          <w:color w:val="auto"/>
          <w:sz w:val="20"/>
        </w:rPr>
        <w:t>EWALUACJA PRZEDMIOTU</w:t>
      </w:r>
      <w:bookmarkEnd w:id="177"/>
      <w:bookmarkEnd w:id="178"/>
    </w:p>
    <w:p w:rsidR="000730ED" w:rsidRPr="005E304B" w:rsidRDefault="000730ED" w:rsidP="000730ED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całą grupę uczniów.</w:t>
      </w:r>
    </w:p>
    <w:p w:rsidR="000730ED" w:rsidRPr="005E304B" w:rsidRDefault="000730ED" w:rsidP="000730ED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przeprowadzona na początku rozpoczęcia nauczania przedmiotu – „na wejściu”, zwaną również diagnozującą.</w:t>
      </w:r>
    </w:p>
    <w:p w:rsidR="000730ED" w:rsidRPr="005E304B" w:rsidRDefault="000730ED" w:rsidP="000730ED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–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0730ED" w:rsidRPr="005E304B" w:rsidRDefault="000730ED" w:rsidP="000730ED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ankieta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kwestionariusz ankiety;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obserwacja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– arkusz obserwacji;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wywiad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, rozmowa – lista pytań; 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analiza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dokumentów – arkusz informacyjny, dyspozycje do analizy dokumentów;</w:t>
      </w:r>
    </w:p>
    <w:p w:rsidR="000730ED" w:rsidRPr="000060DC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5E304B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5E304B">
        <w:rPr>
          <w:rFonts w:ascii="Arial" w:hAnsi="Arial" w:cs="Arial"/>
          <w:color w:val="auto"/>
          <w:sz w:val="20"/>
          <w:szCs w:val="20"/>
        </w:rPr>
        <w:t xml:space="preserve"> dydaktyczny – sprawdzian, test.</w:t>
      </w:r>
    </w:p>
    <w:bookmarkEnd w:id="2"/>
    <w:p w:rsidR="00E609BA" w:rsidRPr="005E304B" w:rsidRDefault="005A3CB4" w:rsidP="00AD7397">
      <w:pPr>
        <w:pStyle w:val="Nagwek1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V.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PROPOZYCJA SPOSOBU EWALUACJI</w:t>
      </w:r>
      <w:r w:rsidR="00F53E2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PROGRAMU</w:t>
      </w:r>
      <w:r w:rsidR="00F53E2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NAUCZANIA ZAWODU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06"/>
        <w:gridCol w:w="1773"/>
      </w:tblGrid>
      <w:tr w:rsidR="00E609BA" w:rsidRPr="005E304B" w:rsidTr="00E609BA">
        <w:tc>
          <w:tcPr>
            <w:tcW w:w="14122" w:type="dxa"/>
            <w:gridSpan w:val="5"/>
            <w:shd w:val="clear" w:color="auto" w:fill="D9D9D9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Wskaźniki świadczące o efektywn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ści 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 kształcenia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609BA" w:rsidRPr="005E304B" w:rsidRDefault="00E609BA" w:rsidP="00D5066D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treści zawarte w programie naucz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wyczerpują zakres wiedzy, umieję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ności określonych w podstawie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mowej?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ralną strukturę treści?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efekty kształcenia, umiejętności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kluczowe dla zawodu zostały podzielone na materiał nauczania w taki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sposób aby</w:t>
            </w:r>
            <w:proofErr w:type="gramEnd"/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w całym cyklu kształcenia?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trzeby lokalnego rynku pracy?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absolwenci szkoły znajdą pracę w zawodzie?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5E30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gotowanie do egzaminu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zawodow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go w zakresie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wyodrę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nionej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 zawodzie oraz podjęcia pracy przez absolwenta.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nauczycieli, pracodawców;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wśród pracodawców przez cały rok szkolny,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56D0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 koniec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przedzającego 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Relacji między poszcz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dział na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zaw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dowe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przedmioty zawodowe organiz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wane w formie zajęć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sową i treściowa korelację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rzedmiotową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kształtowanie postaw uczniów?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zację procesu nauczania łączącego 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rię z praktyką?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ułatwia uczenie się innych przedmiotów dzięki </w:t>
            </w: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zaniu jakie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między nimi występują. Realizacja programu nauczania umożliwia nabywanie i kształtowanie umiejętności współpracy w zespole, komunikacji, rozwiązywania probl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mów, rozwijanie zainteresowań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larskich. Motywuje uczestników do samodzielnego poszukiwania info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macji.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nauczycieli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te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retyczn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zawodowych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 zawodowych organizow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nych w formie zajęć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praktyc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prac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koniec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przedzającego 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Trafność doboru materi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łu nauczania, metod, środków dydaktycznych, form organizacyjnych ze względu na przyjęte cele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częciem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wdrażania programu?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Czy będzie możliwość kształcenia części umiejętności u pracodawców? 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zwoli na osiągniecie celu?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wspomaga przygotowanie ucznia do zdania egzaminu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wego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nauczycieli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te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retyczn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przedmiot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zawodowych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 zawodowych organizow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nych w formie zajęć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praktyc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prac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Przeprowadzenie </w:t>
            </w:r>
            <w:r w:rsidR="00C56D09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 koniec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przedzającego 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Stopień trudności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gramu z pozycji ucznia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tywnych skutków ubocznych?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rozwija zainter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sowania uczniów?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można uatrakcyjnić i dost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sować do potrzeb szkoły?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Jak program motywuje uczniów do 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ki?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nauczycieli przedmiotów zawodowych teoretycznych i praktycznych, pracodawców;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dla uczniów;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</w:t>
            </w:r>
            <w:proofErr w:type="gram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63013" w:rsidRPr="005E304B" w:rsidRDefault="008D12E9" w:rsidP="00AD7397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cs="Arial"/>
          <w:i/>
          <w:color w:val="auto"/>
          <w:sz w:val="20"/>
          <w:szCs w:val="20"/>
        </w:rPr>
        <w:br w:type="page"/>
      </w:r>
      <w:bookmarkStart w:id="179" w:name="_Toc530586891"/>
      <w:bookmarkStart w:id="180" w:name="_Toc530588107"/>
      <w:r w:rsidR="002267B8" w:rsidRPr="005E304B">
        <w:rPr>
          <w:rFonts w:ascii="Arial" w:hAnsi="Arial" w:cs="Arial"/>
          <w:color w:val="auto"/>
          <w:sz w:val="20"/>
          <w:szCs w:val="20"/>
        </w:rPr>
        <w:t>V</w:t>
      </w:r>
      <w:r w:rsidR="005E304B">
        <w:rPr>
          <w:rFonts w:ascii="Arial" w:hAnsi="Arial" w:cs="Arial"/>
          <w:color w:val="auto"/>
          <w:sz w:val="20"/>
          <w:szCs w:val="20"/>
        </w:rPr>
        <w:t>I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.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ZALECANA LITERATURA DO ZAWODU</w:t>
      </w:r>
      <w:bookmarkEnd w:id="179"/>
      <w:bookmarkEnd w:id="180"/>
    </w:p>
    <w:p w:rsidR="00B63013" w:rsidRPr="005E304B" w:rsidRDefault="00B63013" w:rsidP="00F45309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1" w:name="_Toc530586892"/>
      <w:bookmarkStart w:id="182" w:name="_Toc530588108"/>
      <w:r w:rsidRPr="005E304B">
        <w:rPr>
          <w:rFonts w:ascii="Arial" w:hAnsi="Arial" w:cs="Arial"/>
          <w:color w:val="auto"/>
          <w:sz w:val="20"/>
        </w:rPr>
        <w:t>Proponowane podręczniki:</w:t>
      </w:r>
      <w:bookmarkEnd w:id="181"/>
      <w:bookmarkEnd w:id="182"/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Cieszkowski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Przepisy prawne określające wymagania bezpieczeństwa i higieny pracy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Bukała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Bukała W., Cieszkowski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Sych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Resuscytacja 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 w:rsidRPr="005E304B">
        <w:rPr>
          <w:rFonts w:ascii="Arial" w:hAnsi="Arial" w:cs="Arial"/>
          <w:color w:val="auto"/>
          <w:sz w:val="20"/>
          <w:szCs w:val="20"/>
        </w:rPr>
        <w:t>, Państwowy Zakład Wydawnictw Lekarskich, Warszawa 1995.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Kompendium pierwszej pomocy</w:t>
      </w:r>
      <w:r w:rsidRPr="005E304B">
        <w:rPr>
          <w:rFonts w:ascii="Arial" w:hAnsi="Arial" w:cs="Arial"/>
          <w:color w:val="auto"/>
          <w:sz w:val="20"/>
          <w:szCs w:val="20"/>
        </w:rPr>
        <w:t>, praca zbiorowa, Centralny Instytut Ochrony Pracy, Warszawa 2002.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Łuszczak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Podręcznik zarządzania bezpieczeństwem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(SMM), Organizacja Międzynarodowego Lotnictwa Cywilnego, Załącznik do wytycznych Nr 11 Prezesa Urzędu Lotnictwa Cywilnego z dnia 24.11.2015.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David B. Pilot.,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Naga prawda. Czynnik ludzki w katastrofach lotniczych</w:t>
      </w:r>
      <w:r w:rsidRPr="005E304B">
        <w:rPr>
          <w:rFonts w:ascii="Arial" w:hAnsi="Arial" w:cs="Arial"/>
          <w:color w:val="auto"/>
          <w:sz w:val="20"/>
          <w:szCs w:val="20"/>
        </w:rPr>
        <w:t>, Wydawnictwo W.A.B.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Dobrzański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Rysunek techniczny maszynowy</w:t>
      </w:r>
      <w:r w:rsidRPr="005E304B">
        <w:rPr>
          <w:rFonts w:ascii="Arial" w:hAnsi="Arial" w:cs="Arial"/>
          <w:color w:val="auto"/>
          <w:sz w:val="20"/>
          <w:szCs w:val="20"/>
        </w:rPr>
        <w:t>, WNT. Warszawa 2017.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Lewandowski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Rysunek techniczny dla mechaników. Podręcznik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2018.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Gibilisco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S.,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Schematy elektroniczne i elektryczne. Przewodnik dla początkujących</w:t>
      </w:r>
      <w:r w:rsidRPr="005E304B">
        <w:rPr>
          <w:rFonts w:ascii="Arial" w:hAnsi="Arial" w:cs="Arial"/>
          <w:color w:val="auto"/>
          <w:sz w:val="20"/>
          <w:szCs w:val="20"/>
        </w:rPr>
        <w:t>, Wydanie III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Wydawnictwo Helion, 2014.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Michel K., Sapiński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Czytam rysunek elektryczny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1999.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Pióro B., Pióro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elektroniki. Podręcznik dla technikum. Część 1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1998.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Bolkowski S.,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Elektrotechnika. Podręcznik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Kurdziel R.,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elektrotechniki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2009.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Abłamowicz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A., Nowakowski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aerodynamiki i mechaniki lotu. Szkolenie samolotowe</w:t>
      </w:r>
      <w:r w:rsidRPr="005E304B">
        <w:rPr>
          <w:rFonts w:ascii="Arial" w:hAnsi="Arial" w:cs="Arial"/>
          <w:color w:val="auto"/>
          <w:sz w:val="20"/>
          <w:szCs w:val="20"/>
        </w:rPr>
        <w:t>, Aeroklub PRL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1980.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Olszewski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P.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mechatroniki. Podręcznik dla szkół średnich</w:t>
      </w:r>
      <w:r w:rsidRPr="005E304B">
        <w:rPr>
          <w:rFonts w:ascii="Arial" w:hAnsi="Arial" w:cs="Arial"/>
          <w:color w:val="auto"/>
          <w:sz w:val="20"/>
          <w:szCs w:val="20"/>
        </w:rPr>
        <w:t>, PW 2006.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Rutkowski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A.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Części maszyn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elektroniki dla techników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Elektronika. Podręcznik dla technikum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Miernictwo elektryczne i elektroniczne. Podręcznik dla technikum,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WSiP, Warszawa 1995.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Elektrotechnika z automatyką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konstrukcji maszyn. Podręcznik. Technikum. Praca zbiorowa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Grzelak K., Telega J., Torzewski J.,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konstrukcji maszyn. Podręcznik do nauki zawodu technik mechanik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2017.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Struzik Cz.,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Pracowania techniczna</w:t>
      </w:r>
      <w:r w:rsidRPr="005E304B">
        <w:rPr>
          <w:rFonts w:ascii="Arial" w:hAnsi="Arial" w:cs="Arial"/>
          <w:color w:val="auto"/>
          <w:sz w:val="20"/>
          <w:szCs w:val="20"/>
        </w:rPr>
        <w:t>, WSiP, Warszawa 1975.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Kompetencje personalne i społeczne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Organizacja pracy małych zespołów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Paszkowska-Rogacz A., Tarkowska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Metody pracy z grupą w poradnictwie zawodowy</w:t>
      </w:r>
      <w:r w:rsidRPr="005E304B">
        <w:rPr>
          <w:rFonts w:ascii="Arial" w:hAnsi="Arial" w:cs="Arial"/>
          <w:color w:val="auto"/>
          <w:sz w:val="20"/>
          <w:szCs w:val="20"/>
        </w:rPr>
        <w:t>, KOWEZiU, 2014.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Konczanin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J.,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Sposoby na stres. Poradnik dla pracownika</w:t>
      </w:r>
      <w:r w:rsidRPr="005E304B">
        <w:rPr>
          <w:rFonts w:ascii="Arial" w:hAnsi="Arial" w:cs="Arial"/>
          <w:color w:val="auto"/>
          <w:sz w:val="20"/>
          <w:szCs w:val="20"/>
        </w:rPr>
        <w:t>, GIP,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Gólcz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Stres w pracy. Przykłady dobrych praktyk</w:t>
      </w:r>
      <w:r w:rsidRPr="005E304B">
        <w:rPr>
          <w:rFonts w:ascii="Arial" w:hAnsi="Arial" w:cs="Arial"/>
          <w:color w:val="auto"/>
          <w:sz w:val="20"/>
          <w:szCs w:val="20"/>
        </w:rPr>
        <w:t>, GIP, 2011.</w:t>
      </w:r>
    </w:p>
    <w:p w:rsidR="00D3267E" w:rsidRPr="005E304B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3" w:name="_Toc530586893"/>
      <w:bookmarkStart w:id="184" w:name="_Toc530588109"/>
      <w:r w:rsidRPr="005E304B">
        <w:rPr>
          <w:rFonts w:ascii="Arial" w:hAnsi="Arial" w:cs="Arial"/>
          <w:color w:val="auto"/>
          <w:sz w:val="20"/>
        </w:rPr>
        <w:t>Literatura:</w:t>
      </w:r>
      <w:bookmarkEnd w:id="183"/>
      <w:bookmarkEnd w:id="184"/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-General,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-Airframe Volume 1,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-Airframe Volume 2,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</w:t>
      </w:r>
      <w:proofErr w:type="spellStart"/>
      <w:r w:rsidRPr="005E304B">
        <w:rPr>
          <w:rFonts w:ascii="Arial" w:hAnsi="Arial" w:cs="Arial"/>
          <w:color w:val="auto"/>
          <w:sz w:val="20"/>
          <w:szCs w:val="20"/>
          <w:lang w:val="en-US"/>
        </w:rPr>
        <w:t>Powerplant</w:t>
      </w:r>
      <w:proofErr w:type="spellEnd"/>
      <w:r w:rsidRPr="005E304B">
        <w:rPr>
          <w:rFonts w:ascii="Arial" w:hAnsi="Arial" w:cs="Arial"/>
          <w:color w:val="auto"/>
          <w:sz w:val="20"/>
          <w:szCs w:val="20"/>
          <w:lang w:val="en-US"/>
        </w:rPr>
        <w:t xml:space="preserve"> Volume 1,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</w:t>
      </w:r>
      <w:proofErr w:type="spellStart"/>
      <w:r w:rsidRPr="005E304B">
        <w:rPr>
          <w:rFonts w:ascii="Arial" w:hAnsi="Arial" w:cs="Arial"/>
          <w:color w:val="auto"/>
          <w:sz w:val="20"/>
          <w:szCs w:val="20"/>
          <w:lang w:val="en-US"/>
        </w:rPr>
        <w:t>Powerplant</w:t>
      </w:r>
      <w:proofErr w:type="spellEnd"/>
      <w:r w:rsidRPr="005E304B">
        <w:rPr>
          <w:rFonts w:ascii="Arial" w:hAnsi="Arial" w:cs="Arial"/>
          <w:color w:val="auto"/>
          <w:sz w:val="20"/>
          <w:szCs w:val="20"/>
          <w:lang w:val="en-US"/>
        </w:rPr>
        <w:t xml:space="preserve"> Volume 2,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Rotorcraft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Flying </w:t>
      </w: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Handbook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FAA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2000.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AirworthinessDirectives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Manual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FAA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2010.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Aircraft Systems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Wiley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London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5E304B">
        <w:rPr>
          <w:rFonts w:ascii="Arial" w:hAnsi="Arial" w:cs="Arial"/>
          <w:color w:val="auto"/>
          <w:sz w:val="20"/>
          <w:szCs w:val="20"/>
        </w:rPr>
        <w:t>cz. 1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Instytut lotnictwa, Warszawa 2011.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5E304B">
        <w:rPr>
          <w:rFonts w:ascii="Arial" w:hAnsi="Arial" w:cs="Arial"/>
          <w:color w:val="auto"/>
          <w:sz w:val="20"/>
          <w:szCs w:val="20"/>
        </w:rPr>
        <w:t>cz. 2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Instytut lotnictwa, Warszawa 2012.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Silniki tłokowe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Turbinowe silniki odrzutowe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1985.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Turbinowe silniki śmigłowe i śmigłowcowe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Szkolenie samolotowe. Budowa silnika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silniki tłokowe</w:t>
      </w:r>
      <w:r w:rsidRPr="005E304B">
        <w:rPr>
          <w:rFonts w:ascii="Arial" w:hAnsi="Arial" w:cs="Arial"/>
          <w:color w:val="auto"/>
          <w:sz w:val="20"/>
          <w:szCs w:val="20"/>
        </w:rPr>
        <w:t>, MON, Warszawa 1969.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Silniki spalinowe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cz.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1, WAT, Warszawa 2009.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cz.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2, WAT, Warszawa 2011.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Materiały pędne i smary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 śmigłowy. Teoria i konstrukcja</w:t>
      </w:r>
      <w:r w:rsidRPr="005E304B">
        <w:rPr>
          <w:rFonts w:ascii="Arial" w:hAnsi="Arial" w:cs="Arial"/>
          <w:color w:val="auto"/>
          <w:sz w:val="20"/>
          <w:szCs w:val="20"/>
        </w:rPr>
        <w:t>, MON,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Cichosz E.,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Konstrukcja i praca płatowca</w:t>
      </w:r>
      <w:r w:rsidRPr="005E304B">
        <w:rPr>
          <w:rFonts w:ascii="Arial" w:hAnsi="Arial" w:cs="Arial"/>
          <w:color w:val="auto"/>
          <w:sz w:val="20"/>
          <w:szCs w:val="20"/>
        </w:rPr>
        <w:t>, WAT, Warszawa 1968.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Aircraft Design: A Conceptual Approach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, 2006.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Wyposażenie hydropneumatyczne samolotów i śmigłowców</w:t>
      </w:r>
      <w:r w:rsidRPr="005E304B">
        <w:rPr>
          <w:rFonts w:ascii="Arial" w:hAnsi="Arial" w:cs="Arial"/>
          <w:color w:val="auto"/>
          <w:sz w:val="20"/>
          <w:szCs w:val="20"/>
        </w:rPr>
        <w:t>, WAT,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Przegląd i naprawa sprzętu lotniczego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1969.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eksploatacji statków powietrznych</w:t>
      </w:r>
      <w:r w:rsidRPr="005E304B">
        <w:rPr>
          <w:rFonts w:ascii="Arial" w:hAnsi="Arial" w:cs="Arial"/>
          <w:color w:val="auto"/>
          <w:sz w:val="20"/>
          <w:szCs w:val="20"/>
        </w:rPr>
        <w:t>, ITWL,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przyrządy pokładowe</w:t>
      </w:r>
      <w:r w:rsidRPr="005E304B">
        <w:rPr>
          <w:rFonts w:ascii="Arial" w:hAnsi="Arial" w:cs="Arial"/>
          <w:color w:val="auto"/>
          <w:sz w:val="20"/>
          <w:szCs w:val="20"/>
        </w:rPr>
        <w:t>, Wydawnictwo Komunikacyjne, Warszawa 1957.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Awionika, przyrządy i systemy pokładowe</w:t>
      </w:r>
      <w:r w:rsidRPr="005E304B">
        <w:rPr>
          <w:rFonts w:ascii="Arial" w:hAnsi="Arial" w:cs="Arial"/>
          <w:color w:val="auto"/>
          <w:sz w:val="20"/>
          <w:szCs w:val="20"/>
        </w:rPr>
        <w:t>, WSOSP, Dęblin 2002.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Materiałoznawstwo lotnicze</w:t>
      </w:r>
      <w:r w:rsidRPr="005E304B">
        <w:rPr>
          <w:rFonts w:ascii="Arial" w:hAnsi="Arial" w:cs="Arial"/>
          <w:color w:val="auto"/>
          <w:sz w:val="20"/>
          <w:szCs w:val="20"/>
        </w:rPr>
        <w:t>, Oficyna Wydawnicza PW, 1996.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Materiałoznawstwo</w:t>
      </w:r>
      <w:r w:rsidRPr="005E304B">
        <w:rPr>
          <w:rFonts w:ascii="Arial" w:hAnsi="Arial" w:cs="Arial"/>
          <w:color w:val="auto"/>
          <w:sz w:val="20"/>
          <w:szCs w:val="20"/>
        </w:rPr>
        <w:t>, Oficyna Wydawnicza PW,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Materiały i wyroby metalowe moduł 6. WAT</w:t>
      </w:r>
      <w:r w:rsidRPr="005E304B">
        <w:rPr>
          <w:rFonts w:ascii="Arial" w:hAnsi="Arial" w:cs="Arial"/>
          <w:color w:val="auto"/>
          <w:sz w:val="20"/>
          <w:szCs w:val="20"/>
        </w:rPr>
        <w:t>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USTAWA z dnia 3 lipca 2002 r. „Prawo lotnicze”.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</w:t>
      </w:r>
      <w:r w:rsidRPr="005E304B">
        <w:rPr>
          <w:rFonts w:ascii="Arial" w:hAnsi="Arial" w:cs="Arial"/>
          <w:color w:val="auto"/>
          <w:sz w:val="20"/>
          <w:szCs w:val="20"/>
        </w:rPr>
        <w:t>, WAT, Warszawa 2014.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13</w:t>
      </w:r>
      <w:r w:rsidRPr="005E304B">
        <w:rPr>
          <w:rFonts w:ascii="Arial" w:hAnsi="Arial" w:cs="Arial"/>
          <w:color w:val="auto"/>
          <w:sz w:val="20"/>
          <w:szCs w:val="20"/>
        </w:rPr>
        <w:t>, WAT,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Ilustrowany leksykon lotniczy Osprzęt i radiotechnika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praca zbiorowa,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1990.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11 wg PART 66</w:t>
      </w:r>
      <w:r w:rsidRPr="005E304B">
        <w:rPr>
          <w:rFonts w:ascii="Arial" w:hAnsi="Arial" w:cs="Arial"/>
          <w:color w:val="auto"/>
          <w:sz w:val="20"/>
          <w:szCs w:val="20"/>
        </w:rPr>
        <w:t>, WAT,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Ilustrowany leksykon lotniczy Technika lotnicza</w:t>
      </w:r>
      <w:r w:rsidRPr="005E304B">
        <w:rPr>
          <w:rFonts w:ascii="Arial" w:hAnsi="Arial" w:cs="Arial"/>
          <w:color w:val="auto"/>
          <w:sz w:val="20"/>
          <w:szCs w:val="20"/>
        </w:rPr>
        <w:t>, WKŁ, 1988.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Rozporządzenie Komisji (UE) nr 1321/2014 z dnia 26 listopada 2014.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Elektrotechnika z elektroniką, praca zbiorowa</w:t>
      </w:r>
      <w:r w:rsidRPr="005E304B">
        <w:rPr>
          <w:rFonts w:ascii="Arial" w:hAnsi="Arial" w:cs="Arial"/>
          <w:color w:val="auto"/>
          <w:sz w:val="20"/>
          <w:szCs w:val="20"/>
        </w:rPr>
        <w:t>, WNT, 2004.</w:t>
      </w:r>
    </w:p>
    <w:p w:rsidR="00D3267E" w:rsidRPr="005E304B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5" w:name="_Toc530586894"/>
      <w:bookmarkStart w:id="186" w:name="_Toc530588110"/>
      <w:r w:rsidRPr="005E304B">
        <w:rPr>
          <w:rFonts w:ascii="Arial" w:hAnsi="Arial" w:cs="Arial"/>
          <w:color w:val="auto"/>
          <w:sz w:val="20"/>
        </w:rPr>
        <w:t>Czasopisma branżowe:</w:t>
      </w:r>
      <w:bookmarkEnd w:id="185"/>
      <w:bookmarkEnd w:id="186"/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„Skrzydlata Polska”.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„Lotnictwo”.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„Przegląd Lotniczy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Aviation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Revue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„Lotnictwo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Aviation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International”.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„Aero International”.</w:t>
      </w:r>
    </w:p>
    <w:p w:rsidR="00434012" w:rsidRPr="005E304B" w:rsidRDefault="00D3267E" w:rsidP="00833E5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„Air International”.</w:t>
      </w:r>
    </w:p>
    <w:sectPr w:rsidR="00434012" w:rsidRPr="005E304B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5EB1A" w16cid:durableId="1FE9F4EA"/>
  <w16cid:commentId w16cid:paraId="7D6CFE96" w16cid:durableId="1FEB63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22" w:rsidRDefault="00195722">
      <w:r>
        <w:separator/>
      </w:r>
    </w:p>
  </w:endnote>
  <w:endnote w:type="continuationSeparator" w:id="0">
    <w:p w:rsidR="00195722" w:rsidRDefault="0019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ont406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Default="007A4747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Pr="009F42D5" w:rsidRDefault="007A4747" w:rsidP="0097665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A4747" w:rsidRDefault="007A4747" w:rsidP="00B65E90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E65617">
      <w:rPr>
        <w:rFonts w:ascii="Arial" w:hAnsi="Arial" w:cs="Arial"/>
        <w:noProof/>
        <w:sz w:val="18"/>
        <w:szCs w:val="18"/>
      </w:rPr>
      <w:t>2</w: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Pr="00B65E90" w:rsidRDefault="007A4747" w:rsidP="00B65E90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22" w:rsidRDefault="00195722">
      <w:r>
        <w:separator/>
      </w:r>
    </w:p>
  </w:footnote>
  <w:footnote w:type="continuationSeparator" w:id="0">
    <w:p w:rsidR="00195722" w:rsidRDefault="00195722">
      <w:r>
        <w:continuationSeparator/>
      </w:r>
    </w:p>
  </w:footnote>
  <w:footnote w:id="1">
    <w:p w:rsidR="007A4747" w:rsidRPr="005F4D45" w:rsidRDefault="007A4747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1DC0">
        <w:rPr>
          <w:rFonts w:ascii="Arial" w:hAnsi="Arial" w:cs="Arial"/>
          <w:sz w:val="16"/>
          <w:szCs w:val="16"/>
        </w:rPr>
        <w:t>Progresywne zmiany w obszarze działalności zawodowej te</w:t>
      </w:r>
      <w:r w:rsidRPr="00B65E90">
        <w:rPr>
          <w:rFonts w:ascii="Arial" w:hAnsi="Arial" w:cs="Arial"/>
          <w:sz w:val="16"/>
          <w:szCs w:val="16"/>
        </w:rPr>
        <w:t>chnika kosmetyki, zgodnie z charakterystyką kwalifikacji w dziedzinie uczenia się i działalności zawodowej, zostały ujęte w nowych opr</w:t>
      </w:r>
      <w:r w:rsidRPr="00B65E90">
        <w:rPr>
          <w:rFonts w:ascii="Arial" w:hAnsi="Arial" w:cs="Arial"/>
          <w:sz w:val="16"/>
          <w:szCs w:val="16"/>
        </w:rPr>
        <w:t>a</w:t>
      </w:r>
      <w:r w:rsidRPr="00B65E90">
        <w:rPr>
          <w:rFonts w:ascii="Arial" w:hAnsi="Arial" w:cs="Arial"/>
          <w:sz w:val="16"/>
          <w:szCs w:val="16"/>
        </w:rPr>
        <w:t>cowanych efektach kształcenia i charakterystyce odpowiednich składników opisu poziomu 5 PRK i wprowadzone od 2018 r. (dotychczas zakwalifikowane do poziomu IV PRK).</w:t>
      </w:r>
    </w:p>
    <w:p w:rsidR="007A4747" w:rsidRPr="00B65E90" w:rsidRDefault="007A4747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Fonts w:ascii="Arial" w:hAnsi="Arial" w:cs="Arial"/>
          <w:sz w:val="16"/>
          <w:szCs w:val="16"/>
        </w:rPr>
        <w:t>Poziom ten w pełni oddaje obraz zawodowych umiejętności i kompetencji wyrażonych efektami i wymaganiom stawianym absolwentom szkół kosmetycznych.</w:t>
      </w:r>
    </w:p>
  </w:footnote>
  <w:footnote w:id="2">
    <w:p w:rsidR="007A4747" w:rsidRPr="00B65E90" w:rsidRDefault="007A4747" w:rsidP="000E30ED">
      <w:pPr>
        <w:pStyle w:val="Tekstprzypisudolnego"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5E90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B65E90">
        <w:rPr>
          <w:rFonts w:ascii="Arial" w:hAnsi="Arial" w:cs="Arial"/>
          <w:sz w:val="16"/>
          <w:szCs w:val="16"/>
        </w:rPr>
        <w:t>jw</w:t>
      </w:r>
      <w:proofErr w:type="gramEnd"/>
      <w:r w:rsidRPr="00B65E9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Default="007A4747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Default="007A474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1336040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4747" w:rsidRDefault="007A4747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47" w:rsidRDefault="007A474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1326515</wp:posOffset>
          </wp:positionH>
          <wp:positionV relativeFrom="paragraph">
            <wp:posOffset>-377825</wp:posOffset>
          </wp:positionV>
          <wp:extent cx="6304915" cy="791210"/>
          <wp:effectExtent l="1905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40D81"/>
    <w:multiLevelType w:val="hybridMultilevel"/>
    <w:tmpl w:val="DD2A3E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A091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A34BAB"/>
    <w:multiLevelType w:val="hybridMultilevel"/>
    <w:tmpl w:val="6B96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D59EA"/>
    <w:multiLevelType w:val="hybridMultilevel"/>
    <w:tmpl w:val="4F46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233983"/>
    <w:multiLevelType w:val="hybridMultilevel"/>
    <w:tmpl w:val="14A0BD3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975C9"/>
    <w:multiLevelType w:val="hybridMultilevel"/>
    <w:tmpl w:val="32EA8430"/>
    <w:lvl w:ilvl="0" w:tplc="070E1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0078"/>
    <w:multiLevelType w:val="hybridMultilevel"/>
    <w:tmpl w:val="2E10780E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A195D5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B8A22CD"/>
    <w:multiLevelType w:val="hybridMultilevel"/>
    <w:tmpl w:val="A5FAE0AC"/>
    <w:lvl w:ilvl="0" w:tplc="119853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B042F2"/>
    <w:multiLevelType w:val="hybridMultilevel"/>
    <w:tmpl w:val="DAC68454"/>
    <w:lvl w:ilvl="0" w:tplc="307A1F88">
      <w:start w:val="1"/>
      <w:numFmt w:val="decimal"/>
      <w:pStyle w:val="celeoperacyjne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98C16DC"/>
    <w:multiLevelType w:val="hybridMultilevel"/>
    <w:tmpl w:val="776ABC50"/>
    <w:lvl w:ilvl="0" w:tplc="EA72D676">
      <w:start w:val="1"/>
      <w:numFmt w:val="decimal"/>
      <w:pStyle w:val="celeogolne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64AAA"/>
    <w:multiLevelType w:val="hybridMultilevel"/>
    <w:tmpl w:val="D04A2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1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14"/>
  </w:num>
  <w:num w:numId="7">
    <w:abstractNumId w:val="15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5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2"/>
  </w:num>
  <w:num w:numId="48">
    <w:abstractNumId w:val="20"/>
  </w:num>
  <w:num w:numId="49">
    <w:abstractNumId w:val="16"/>
  </w:num>
  <w:num w:numId="50">
    <w:abstractNumId w:val="19"/>
  </w:num>
  <w:num w:numId="51">
    <w:abstractNumId w:val="10"/>
  </w:num>
  <w:num w:numId="52">
    <w:abstractNumId w:val="21"/>
  </w:num>
  <w:num w:numId="53">
    <w:abstractNumId w:val="1"/>
  </w:num>
  <w:num w:numId="54">
    <w:abstractNumId w:val="7"/>
  </w:num>
  <w:num w:numId="55">
    <w:abstractNumId w:val="8"/>
  </w:num>
  <w:num w:numId="56">
    <w:abstractNumId w:val="13"/>
  </w:num>
  <w:num w:numId="57">
    <w:abstractNumId w:val="5"/>
  </w:num>
  <w:num w:numId="58">
    <w:abstractNumId w:val="9"/>
  </w:num>
  <w:num w:numId="59">
    <w:abstractNumId w:val="11"/>
  </w:num>
  <w:num w:numId="60">
    <w:abstractNumId w:val="22"/>
  </w:num>
  <w:num w:numId="61">
    <w:abstractNumId w:val="2"/>
  </w:num>
  <w:num w:numId="62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3FC"/>
    <w:rsid w:val="0000162B"/>
    <w:rsid w:val="0000195C"/>
    <w:rsid w:val="000060DC"/>
    <w:rsid w:val="0000617C"/>
    <w:rsid w:val="00006233"/>
    <w:rsid w:val="0001070E"/>
    <w:rsid w:val="00012317"/>
    <w:rsid w:val="00013760"/>
    <w:rsid w:val="00013A48"/>
    <w:rsid w:val="00014B12"/>
    <w:rsid w:val="000153B3"/>
    <w:rsid w:val="00016908"/>
    <w:rsid w:val="00016DE7"/>
    <w:rsid w:val="000207EA"/>
    <w:rsid w:val="00021A33"/>
    <w:rsid w:val="000232D9"/>
    <w:rsid w:val="000242B9"/>
    <w:rsid w:val="00024462"/>
    <w:rsid w:val="00024620"/>
    <w:rsid w:val="000261B6"/>
    <w:rsid w:val="00026744"/>
    <w:rsid w:val="00026B7B"/>
    <w:rsid w:val="000273B2"/>
    <w:rsid w:val="00027743"/>
    <w:rsid w:val="0003239F"/>
    <w:rsid w:val="00033A5B"/>
    <w:rsid w:val="00035EBD"/>
    <w:rsid w:val="00040717"/>
    <w:rsid w:val="000425B1"/>
    <w:rsid w:val="00043935"/>
    <w:rsid w:val="00043D44"/>
    <w:rsid w:val="00045C4D"/>
    <w:rsid w:val="00046244"/>
    <w:rsid w:val="00046F62"/>
    <w:rsid w:val="00050263"/>
    <w:rsid w:val="00053705"/>
    <w:rsid w:val="0005482D"/>
    <w:rsid w:val="000553DD"/>
    <w:rsid w:val="00055D22"/>
    <w:rsid w:val="00055D5E"/>
    <w:rsid w:val="00056271"/>
    <w:rsid w:val="0005745B"/>
    <w:rsid w:val="00057519"/>
    <w:rsid w:val="00057D44"/>
    <w:rsid w:val="0006092F"/>
    <w:rsid w:val="000611BE"/>
    <w:rsid w:val="0006160B"/>
    <w:rsid w:val="000628A4"/>
    <w:rsid w:val="00064583"/>
    <w:rsid w:val="00067E41"/>
    <w:rsid w:val="00067F53"/>
    <w:rsid w:val="00070504"/>
    <w:rsid w:val="00070AC7"/>
    <w:rsid w:val="000719CF"/>
    <w:rsid w:val="000730ED"/>
    <w:rsid w:val="000733BE"/>
    <w:rsid w:val="00073AE2"/>
    <w:rsid w:val="00074424"/>
    <w:rsid w:val="00074827"/>
    <w:rsid w:val="00075611"/>
    <w:rsid w:val="000835E2"/>
    <w:rsid w:val="000845E6"/>
    <w:rsid w:val="0008543F"/>
    <w:rsid w:val="000862E0"/>
    <w:rsid w:val="000872D3"/>
    <w:rsid w:val="00087B72"/>
    <w:rsid w:val="0009397E"/>
    <w:rsid w:val="00093CDB"/>
    <w:rsid w:val="0009466C"/>
    <w:rsid w:val="000947DC"/>
    <w:rsid w:val="00094819"/>
    <w:rsid w:val="000964E0"/>
    <w:rsid w:val="00096552"/>
    <w:rsid w:val="0009665B"/>
    <w:rsid w:val="000A29BC"/>
    <w:rsid w:val="000A29E9"/>
    <w:rsid w:val="000A4541"/>
    <w:rsid w:val="000A61D1"/>
    <w:rsid w:val="000A7403"/>
    <w:rsid w:val="000B079D"/>
    <w:rsid w:val="000B1005"/>
    <w:rsid w:val="000B1B22"/>
    <w:rsid w:val="000B4FC7"/>
    <w:rsid w:val="000B58AB"/>
    <w:rsid w:val="000B5F04"/>
    <w:rsid w:val="000B7BBE"/>
    <w:rsid w:val="000C02BB"/>
    <w:rsid w:val="000C0787"/>
    <w:rsid w:val="000C0A15"/>
    <w:rsid w:val="000C1FF2"/>
    <w:rsid w:val="000C211D"/>
    <w:rsid w:val="000C26D2"/>
    <w:rsid w:val="000C4A0A"/>
    <w:rsid w:val="000C4C1D"/>
    <w:rsid w:val="000C4C7B"/>
    <w:rsid w:val="000D17D8"/>
    <w:rsid w:val="000D18EA"/>
    <w:rsid w:val="000D254A"/>
    <w:rsid w:val="000D2B6E"/>
    <w:rsid w:val="000D43B1"/>
    <w:rsid w:val="000D49CC"/>
    <w:rsid w:val="000D5523"/>
    <w:rsid w:val="000E07BD"/>
    <w:rsid w:val="000E26B2"/>
    <w:rsid w:val="000E30ED"/>
    <w:rsid w:val="000E3227"/>
    <w:rsid w:val="000E4FBB"/>
    <w:rsid w:val="000E6EA4"/>
    <w:rsid w:val="000E7E14"/>
    <w:rsid w:val="000F1A42"/>
    <w:rsid w:val="000F3627"/>
    <w:rsid w:val="000F5FBF"/>
    <w:rsid w:val="000F6407"/>
    <w:rsid w:val="000F6A06"/>
    <w:rsid w:val="000F6C08"/>
    <w:rsid w:val="00100E90"/>
    <w:rsid w:val="00100FFA"/>
    <w:rsid w:val="0010190A"/>
    <w:rsid w:val="00102AF2"/>
    <w:rsid w:val="0010349F"/>
    <w:rsid w:val="00103648"/>
    <w:rsid w:val="00105069"/>
    <w:rsid w:val="00111D90"/>
    <w:rsid w:val="001167DC"/>
    <w:rsid w:val="00117471"/>
    <w:rsid w:val="001205DF"/>
    <w:rsid w:val="00121010"/>
    <w:rsid w:val="00122281"/>
    <w:rsid w:val="00122A06"/>
    <w:rsid w:val="00123D48"/>
    <w:rsid w:val="00130215"/>
    <w:rsid w:val="00130B29"/>
    <w:rsid w:val="00131758"/>
    <w:rsid w:val="001320A7"/>
    <w:rsid w:val="00132602"/>
    <w:rsid w:val="00132D00"/>
    <w:rsid w:val="00133BEC"/>
    <w:rsid w:val="00134DAE"/>
    <w:rsid w:val="00140680"/>
    <w:rsid w:val="0014210C"/>
    <w:rsid w:val="00143593"/>
    <w:rsid w:val="00144F41"/>
    <w:rsid w:val="00147857"/>
    <w:rsid w:val="001508D6"/>
    <w:rsid w:val="001515DF"/>
    <w:rsid w:val="00151848"/>
    <w:rsid w:val="00153AFB"/>
    <w:rsid w:val="00155F85"/>
    <w:rsid w:val="00161FC2"/>
    <w:rsid w:val="00166E14"/>
    <w:rsid w:val="00167624"/>
    <w:rsid w:val="00167ADF"/>
    <w:rsid w:val="00170395"/>
    <w:rsid w:val="001705E3"/>
    <w:rsid w:val="00170A4D"/>
    <w:rsid w:val="001713E8"/>
    <w:rsid w:val="00171F45"/>
    <w:rsid w:val="0017239C"/>
    <w:rsid w:val="00174FBE"/>
    <w:rsid w:val="00176506"/>
    <w:rsid w:val="0018020F"/>
    <w:rsid w:val="00180A2C"/>
    <w:rsid w:val="00180AF7"/>
    <w:rsid w:val="00182113"/>
    <w:rsid w:val="00185048"/>
    <w:rsid w:val="00186448"/>
    <w:rsid w:val="00187C50"/>
    <w:rsid w:val="00195498"/>
    <w:rsid w:val="00195722"/>
    <w:rsid w:val="00195A5A"/>
    <w:rsid w:val="001969EE"/>
    <w:rsid w:val="001973DA"/>
    <w:rsid w:val="001A2302"/>
    <w:rsid w:val="001A3B79"/>
    <w:rsid w:val="001A3D77"/>
    <w:rsid w:val="001A4731"/>
    <w:rsid w:val="001A49FD"/>
    <w:rsid w:val="001A70B1"/>
    <w:rsid w:val="001A7449"/>
    <w:rsid w:val="001B0688"/>
    <w:rsid w:val="001B1838"/>
    <w:rsid w:val="001B400E"/>
    <w:rsid w:val="001B4A08"/>
    <w:rsid w:val="001B54EE"/>
    <w:rsid w:val="001B69AF"/>
    <w:rsid w:val="001B6BED"/>
    <w:rsid w:val="001C04E7"/>
    <w:rsid w:val="001C3FAE"/>
    <w:rsid w:val="001C4F79"/>
    <w:rsid w:val="001C5F63"/>
    <w:rsid w:val="001D1901"/>
    <w:rsid w:val="001D4782"/>
    <w:rsid w:val="001D4F70"/>
    <w:rsid w:val="001D67C1"/>
    <w:rsid w:val="001D6927"/>
    <w:rsid w:val="001D7984"/>
    <w:rsid w:val="001D7FC0"/>
    <w:rsid w:val="001E5FB6"/>
    <w:rsid w:val="001E6C8F"/>
    <w:rsid w:val="001E7FBF"/>
    <w:rsid w:val="001F0CC4"/>
    <w:rsid w:val="001F1A81"/>
    <w:rsid w:val="001F3087"/>
    <w:rsid w:val="001F3FEC"/>
    <w:rsid w:val="001F4CF1"/>
    <w:rsid w:val="001F4ED5"/>
    <w:rsid w:val="001F62CF"/>
    <w:rsid w:val="001F6746"/>
    <w:rsid w:val="001F7082"/>
    <w:rsid w:val="00202BB7"/>
    <w:rsid w:val="002036F4"/>
    <w:rsid w:val="002038E5"/>
    <w:rsid w:val="0020529D"/>
    <w:rsid w:val="00206356"/>
    <w:rsid w:val="0020738F"/>
    <w:rsid w:val="002078CA"/>
    <w:rsid w:val="00212898"/>
    <w:rsid w:val="00213069"/>
    <w:rsid w:val="002138D9"/>
    <w:rsid w:val="00214E95"/>
    <w:rsid w:val="002156A3"/>
    <w:rsid w:val="00215FFD"/>
    <w:rsid w:val="00220199"/>
    <w:rsid w:val="002204F1"/>
    <w:rsid w:val="00221E0E"/>
    <w:rsid w:val="002227EC"/>
    <w:rsid w:val="002241BC"/>
    <w:rsid w:val="0022469D"/>
    <w:rsid w:val="00224E99"/>
    <w:rsid w:val="00226390"/>
    <w:rsid w:val="002267B8"/>
    <w:rsid w:val="002302EE"/>
    <w:rsid w:val="00231737"/>
    <w:rsid w:val="00234608"/>
    <w:rsid w:val="00235138"/>
    <w:rsid w:val="002356F0"/>
    <w:rsid w:val="00235B03"/>
    <w:rsid w:val="00236146"/>
    <w:rsid w:val="00236B19"/>
    <w:rsid w:val="002414F1"/>
    <w:rsid w:val="002423C9"/>
    <w:rsid w:val="002447E8"/>
    <w:rsid w:val="0024504A"/>
    <w:rsid w:val="0024552E"/>
    <w:rsid w:val="00245A90"/>
    <w:rsid w:val="00246BBE"/>
    <w:rsid w:val="00250564"/>
    <w:rsid w:val="0025104D"/>
    <w:rsid w:val="00252C8D"/>
    <w:rsid w:val="0025670C"/>
    <w:rsid w:val="00260917"/>
    <w:rsid w:val="00262441"/>
    <w:rsid w:val="00262FBF"/>
    <w:rsid w:val="00263331"/>
    <w:rsid w:val="002654CB"/>
    <w:rsid w:val="00265A14"/>
    <w:rsid w:val="002662A0"/>
    <w:rsid w:val="00266D0E"/>
    <w:rsid w:val="00267AD2"/>
    <w:rsid w:val="0027232F"/>
    <w:rsid w:val="00275C1A"/>
    <w:rsid w:val="00280877"/>
    <w:rsid w:val="00281EB4"/>
    <w:rsid w:val="002822FD"/>
    <w:rsid w:val="0028523C"/>
    <w:rsid w:val="0028668E"/>
    <w:rsid w:val="00287410"/>
    <w:rsid w:val="00290366"/>
    <w:rsid w:val="0029102C"/>
    <w:rsid w:val="002910B7"/>
    <w:rsid w:val="00292166"/>
    <w:rsid w:val="00292FF2"/>
    <w:rsid w:val="002969B1"/>
    <w:rsid w:val="00297C6E"/>
    <w:rsid w:val="002A45A0"/>
    <w:rsid w:val="002A50A9"/>
    <w:rsid w:val="002A59C4"/>
    <w:rsid w:val="002B4752"/>
    <w:rsid w:val="002B4E62"/>
    <w:rsid w:val="002B7E25"/>
    <w:rsid w:val="002C14FA"/>
    <w:rsid w:val="002C2D38"/>
    <w:rsid w:val="002C43EE"/>
    <w:rsid w:val="002C4CF9"/>
    <w:rsid w:val="002C53CA"/>
    <w:rsid w:val="002C5633"/>
    <w:rsid w:val="002D2C86"/>
    <w:rsid w:val="002D4A4D"/>
    <w:rsid w:val="002D50BF"/>
    <w:rsid w:val="002D5388"/>
    <w:rsid w:val="002D5485"/>
    <w:rsid w:val="002D5658"/>
    <w:rsid w:val="002D604F"/>
    <w:rsid w:val="002D7B77"/>
    <w:rsid w:val="002E005D"/>
    <w:rsid w:val="002E083A"/>
    <w:rsid w:val="002E0A77"/>
    <w:rsid w:val="002E125A"/>
    <w:rsid w:val="002E28A2"/>
    <w:rsid w:val="002E41D6"/>
    <w:rsid w:val="002F2C07"/>
    <w:rsid w:val="002F4E14"/>
    <w:rsid w:val="002F51D9"/>
    <w:rsid w:val="002F666D"/>
    <w:rsid w:val="002F6BB2"/>
    <w:rsid w:val="003009DF"/>
    <w:rsid w:val="00301803"/>
    <w:rsid w:val="00301C70"/>
    <w:rsid w:val="00302275"/>
    <w:rsid w:val="00302BE0"/>
    <w:rsid w:val="00303421"/>
    <w:rsid w:val="003038E5"/>
    <w:rsid w:val="0030436E"/>
    <w:rsid w:val="00304468"/>
    <w:rsid w:val="003051B9"/>
    <w:rsid w:val="00306F13"/>
    <w:rsid w:val="0031000C"/>
    <w:rsid w:val="0031014F"/>
    <w:rsid w:val="00313C36"/>
    <w:rsid w:val="003143D3"/>
    <w:rsid w:val="00315034"/>
    <w:rsid w:val="00315B8F"/>
    <w:rsid w:val="00315D80"/>
    <w:rsid w:val="003161F0"/>
    <w:rsid w:val="00317121"/>
    <w:rsid w:val="00320DDA"/>
    <w:rsid w:val="003212B8"/>
    <w:rsid w:val="003225D8"/>
    <w:rsid w:val="00322C41"/>
    <w:rsid w:val="00322F2E"/>
    <w:rsid w:val="003240DB"/>
    <w:rsid w:val="003252A2"/>
    <w:rsid w:val="00325DFC"/>
    <w:rsid w:val="00327BD5"/>
    <w:rsid w:val="00331178"/>
    <w:rsid w:val="00332E7F"/>
    <w:rsid w:val="003331F9"/>
    <w:rsid w:val="003340AA"/>
    <w:rsid w:val="00334B77"/>
    <w:rsid w:val="003356EC"/>
    <w:rsid w:val="00335949"/>
    <w:rsid w:val="0033684D"/>
    <w:rsid w:val="00336D89"/>
    <w:rsid w:val="003379B4"/>
    <w:rsid w:val="0034030A"/>
    <w:rsid w:val="0034039E"/>
    <w:rsid w:val="00341C83"/>
    <w:rsid w:val="0034421D"/>
    <w:rsid w:val="00344A9D"/>
    <w:rsid w:val="00345510"/>
    <w:rsid w:val="003463C4"/>
    <w:rsid w:val="0034644A"/>
    <w:rsid w:val="00350B51"/>
    <w:rsid w:val="003510A7"/>
    <w:rsid w:val="00353113"/>
    <w:rsid w:val="00353DB8"/>
    <w:rsid w:val="00355603"/>
    <w:rsid w:val="00356B03"/>
    <w:rsid w:val="00356CC9"/>
    <w:rsid w:val="00356EB9"/>
    <w:rsid w:val="00356F5B"/>
    <w:rsid w:val="00357516"/>
    <w:rsid w:val="00360159"/>
    <w:rsid w:val="003612E2"/>
    <w:rsid w:val="00361A7E"/>
    <w:rsid w:val="00363208"/>
    <w:rsid w:val="00364058"/>
    <w:rsid w:val="00366449"/>
    <w:rsid w:val="00370029"/>
    <w:rsid w:val="00370943"/>
    <w:rsid w:val="00371DB6"/>
    <w:rsid w:val="00372674"/>
    <w:rsid w:val="00373397"/>
    <w:rsid w:val="003758B7"/>
    <w:rsid w:val="00375FC9"/>
    <w:rsid w:val="0037643B"/>
    <w:rsid w:val="00380BF5"/>
    <w:rsid w:val="00382D83"/>
    <w:rsid w:val="00383B10"/>
    <w:rsid w:val="00383CF2"/>
    <w:rsid w:val="003849D3"/>
    <w:rsid w:val="0038599F"/>
    <w:rsid w:val="003859EC"/>
    <w:rsid w:val="00390950"/>
    <w:rsid w:val="00390A65"/>
    <w:rsid w:val="003947ED"/>
    <w:rsid w:val="00395520"/>
    <w:rsid w:val="00396761"/>
    <w:rsid w:val="00397020"/>
    <w:rsid w:val="00397275"/>
    <w:rsid w:val="003A1203"/>
    <w:rsid w:val="003A1758"/>
    <w:rsid w:val="003A1956"/>
    <w:rsid w:val="003A357A"/>
    <w:rsid w:val="003A3FAF"/>
    <w:rsid w:val="003A5DF9"/>
    <w:rsid w:val="003A6064"/>
    <w:rsid w:val="003A70A4"/>
    <w:rsid w:val="003B098D"/>
    <w:rsid w:val="003B2062"/>
    <w:rsid w:val="003B26D1"/>
    <w:rsid w:val="003B2724"/>
    <w:rsid w:val="003B63AA"/>
    <w:rsid w:val="003C26AE"/>
    <w:rsid w:val="003C4008"/>
    <w:rsid w:val="003C40D6"/>
    <w:rsid w:val="003C447E"/>
    <w:rsid w:val="003C475B"/>
    <w:rsid w:val="003C50F6"/>
    <w:rsid w:val="003D026F"/>
    <w:rsid w:val="003D3C06"/>
    <w:rsid w:val="003D5B2C"/>
    <w:rsid w:val="003D6237"/>
    <w:rsid w:val="003E010B"/>
    <w:rsid w:val="003E189B"/>
    <w:rsid w:val="003E2663"/>
    <w:rsid w:val="003E3752"/>
    <w:rsid w:val="003E4E81"/>
    <w:rsid w:val="003E5B96"/>
    <w:rsid w:val="003E73EA"/>
    <w:rsid w:val="003F27A5"/>
    <w:rsid w:val="003F664F"/>
    <w:rsid w:val="003F6F83"/>
    <w:rsid w:val="003F785E"/>
    <w:rsid w:val="00400116"/>
    <w:rsid w:val="004017AF"/>
    <w:rsid w:val="00401C41"/>
    <w:rsid w:val="00401DA1"/>
    <w:rsid w:val="00401FA7"/>
    <w:rsid w:val="0040421E"/>
    <w:rsid w:val="00406D15"/>
    <w:rsid w:val="00411E36"/>
    <w:rsid w:val="004143DE"/>
    <w:rsid w:val="00414EAB"/>
    <w:rsid w:val="00417288"/>
    <w:rsid w:val="00421393"/>
    <w:rsid w:val="00425BD3"/>
    <w:rsid w:val="004273DE"/>
    <w:rsid w:val="0043146F"/>
    <w:rsid w:val="00431B76"/>
    <w:rsid w:val="00434012"/>
    <w:rsid w:val="00436063"/>
    <w:rsid w:val="00437A5B"/>
    <w:rsid w:val="004400DD"/>
    <w:rsid w:val="00441610"/>
    <w:rsid w:val="00441E2F"/>
    <w:rsid w:val="004424A7"/>
    <w:rsid w:val="00443BA5"/>
    <w:rsid w:val="00444301"/>
    <w:rsid w:val="00445D93"/>
    <w:rsid w:val="004479D5"/>
    <w:rsid w:val="0045096C"/>
    <w:rsid w:val="00451A99"/>
    <w:rsid w:val="004520B5"/>
    <w:rsid w:val="00452D3C"/>
    <w:rsid w:val="00460FDA"/>
    <w:rsid w:val="00464C55"/>
    <w:rsid w:val="00465690"/>
    <w:rsid w:val="0046651B"/>
    <w:rsid w:val="00470DE1"/>
    <w:rsid w:val="00472DB2"/>
    <w:rsid w:val="00473B36"/>
    <w:rsid w:val="00474787"/>
    <w:rsid w:val="0047545B"/>
    <w:rsid w:val="00477EEC"/>
    <w:rsid w:val="004804AB"/>
    <w:rsid w:val="004811B8"/>
    <w:rsid w:val="00481DE2"/>
    <w:rsid w:val="004830B4"/>
    <w:rsid w:val="004855E1"/>
    <w:rsid w:val="004868CE"/>
    <w:rsid w:val="00486D58"/>
    <w:rsid w:val="0048706D"/>
    <w:rsid w:val="004872B1"/>
    <w:rsid w:val="00487A83"/>
    <w:rsid w:val="00487C78"/>
    <w:rsid w:val="004905D7"/>
    <w:rsid w:val="004911EE"/>
    <w:rsid w:val="0049328E"/>
    <w:rsid w:val="0049350A"/>
    <w:rsid w:val="00493751"/>
    <w:rsid w:val="00493AFB"/>
    <w:rsid w:val="004956A0"/>
    <w:rsid w:val="004963DC"/>
    <w:rsid w:val="0049689A"/>
    <w:rsid w:val="00497EBB"/>
    <w:rsid w:val="004A329D"/>
    <w:rsid w:val="004A3D48"/>
    <w:rsid w:val="004A441F"/>
    <w:rsid w:val="004A74A1"/>
    <w:rsid w:val="004B0379"/>
    <w:rsid w:val="004B2673"/>
    <w:rsid w:val="004B2F70"/>
    <w:rsid w:val="004B6127"/>
    <w:rsid w:val="004B76DB"/>
    <w:rsid w:val="004C00FC"/>
    <w:rsid w:val="004C0DC3"/>
    <w:rsid w:val="004C16AE"/>
    <w:rsid w:val="004C311F"/>
    <w:rsid w:val="004C386B"/>
    <w:rsid w:val="004C43DF"/>
    <w:rsid w:val="004C466B"/>
    <w:rsid w:val="004C5376"/>
    <w:rsid w:val="004C5D82"/>
    <w:rsid w:val="004C656C"/>
    <w:rsid w:val="004C6B31"/>
    <w:rsid w:val="004C71AC"/>
    <w:rsid w:val="004D19F5"/>
    <w:rsid w:val="004D41B0"/>
    <w:rsid w:val="004E075E"/>
    <w:rsid w:val="004E1B03"/>
    <w:rsid w:val="004E68E5"/>
    <w:rsid w:val="004E6A2F"/>
    <w:rsid w:val="004F037C"/>
    <w:rsid w:val="004F1885"/>
    <w:rsid w:val="004F5977"/>
    <w:rsid w:val="004F605C"/>
    <w:rsid w:val="0050030A"/>
    <w:rsid w:val="00500E5D"/>
    <w:rsid w:val="00504FE3"/>
    <w:rsid w:val="005052A5"/>
    <w:rsid w:val="0050720E"/>
    <w:rsid w:val="0051240A"/>
    <w:rsid w:val="00512A15"/>
    <w:rsid w:val="005175BC"/>
    <w:rsid w:val="00520724"/>
    <w:rsid w:val="0052136E"/>
    <w:rsid w:val="00521F75"/>
    <w:rsid w:val="005241D3"/>
    <w:rsid w:val="00524717"/>
    <w:rsid w:val="00524A80"/>
    <w:rsid w:val="005259BC"/>
    <w:rsid w:val="00525C61"/>
    <w:rsid w:val="00532630"/>
    <w:rsid w:val="00532EC1"/>
    <w:rsid w:val="00534771"/>
    <w:rsid w:val="00534935"/>
    <w:rsid w:val="00535E7E"/>
    <w:rsid w:val="00536039"/>
    <w:rsid w:val="0053619A"/>
    <w:rsid w:val="00536C7D"/>
    <w:rsid w:val="0053720B"/>
    <w:rsid w:val="005404DD"/>
    <w:rsid w:val="005433EF"/>
    <w:rsid w:val="005436BC"/>
    <w:rsid w:val="00543E0E"/>
    <w:rsid w:val="00544467"/>
    <w:rsid w:val="00544D7C"/>
    <w:rsid w:val="00546CB9"/>
    <w:rsid w:val="00554A50"/>
    <w:rsid w:val="00555449"/>
    <w:rsid w:val="005554DC"/>
    <w:rsid w:val="00556660"/>
    <w:rsid w:val="0055688F"/>
    <w:rsid w:val="005609E0"/>
    <w:rsid w:val="005612ED"/>
    <w:rsid w:val="00561917"/>
    <w:rsid w:val="00562EB6"/>
    <w:rsid w:val="005634CA"/>
    <w:rsid w:val="00563BD3"/>
    <w:rsid w:val="005659F9"/>
    <w:rsid w:val="00565A54"/>
    <w:rsid w:val="00566C52"/>
    <w:rsid w:val="0056709C"/>
    <w:rsid w:val="00570AA1"/>
    <w:rsid w:val="00570B80"/>
    <w:rsid w:val="00571152"/>
    <w:rsid w:val="00571C1A"/>
    <w:rsid w:val="0057206E"/>
    <w:rsid w:val="005726B0"/>
    <w:rsid w:val="00576EBD"/>
    <w:rsid w:val="00580210"/>
    <w:rsid w:val="0058123C"/>
    <w:rsid w:val="00581C65"/>
    <w:rsid w:val="00582E66"/>
    <w:rsid w:val="00584068"/>
    <w:rsid w:val="0058501E"/>
    <w:rsid w:val="00586B3A"/>
    <w:rsid w:val="005911E9"/>
    <w:rsid w:val="00592B13"/>
    <w:rsid w:val="00592C29"/>
    <w:rsid w:val="00595965"/>
    <w:rsid w:val="0059643C"/>
    <w:rsid w:val="00596E06"/>
    <w:rsid w:val="005979C1"/>
    <w:rsid w:val="005A0211"/>
    <w:rsid w:val="005A0E22"/>
    <w:rsid w:val="005A32F4"/>
    <w:rsid w:val="005A34BB"/>
    <w:rsid w:val="005A3CB4"/>
    <w:rsid w:val="005A5603"/>
    <w:rsid w:val="005A61E1"/>
    <w:rsid w:val="005A693A"/>
    <w:rsid w:val="005A6E06"/>
    <w:rsid w:val="005A6ECC"/>
    <w:rsid w:val="005A6F2D"/>
    <w:rsid w:val="005B01A2"/>
    <w:rsid w:val="005B0576"/>
    <w:rsid w:val="005B1599"/>
    <w:rsid w:val="005B1891"/>
    <w:rsid w:val="005B23B8"/>
    <w:rsid w:val="005B4A3A"/>
    <w:rsid w:val="005B5BA0"/>
    <w:rsid w:val="005C1204"/>
    <w:rsid w:val="005C3588"/>
    <w:rsid w:val="005C63ED"/>
    <w:rsid w:val="005C701F"/>
    <w:rsid w:val="005C7C6C"/>
    <w:rsid w:val="005D0224"/>
    <w:rsid w:val="005D1285"/>
    <w:rsid w:val="005D4AFA"/>
    <w:rsid w:val="005D4D23"/>
    <w:rsid w:val="005D5273"/>
    <w:rsid w:val="005D6339"/>
    <w:rsid w:val="005D7F96"/>
    <w:rsid w:val="005E2C2D"/>
    <w:rsid w:val="005E304B"/>
    <w:rsid w:val="005E3168"/>
    <w:rsid w:val="005E4127"/>
    <w:rsid w:val="005E4F3E"/>
    <w:rsid w:val="005E573D"/>
    <w:rsid w:val="005E6560"/>
    <w:rsid w:val="005E7EA9"/>
    <w:rsid w:val="005F0665"/>
    <w:rsid w:val="005F0E30"/>
    <w:rsid w:val="005F1D53"/>
    <w:rsid w:val="005F1FCC"/>
    <w:rsid w:val="005F262D"/>
    <w:rsid w:val="005F2B8B"/>
    <w:rsid w:val="005F2DD0"/>
    <w:rsid w:val="005F4C85"/>
    <w:rsid w:val="005F4D45"/>
    <w:rsid w:val="005F5E24"/>
    <w:rsid w:val="005F5E43"/>
    <w:rsid w:val="005F7BC1"/>
    <w:rsid w:val="006002AD"/>
    <w:rsid w:val="006013A4"/>
    <w:rsid w:val="006013AB"/>
    <w:rsid w:val="00605DD1"/>
    <w:rsid w:val="00606DFE"/>
    <w:rsid w:val="006075D8"/>
    <w:rsid w:val="0060793B"/>
    <w:rsid w:val="0061009B"/>
    <w:rsid w:val="0061133B"/>
    <w:rsid w:val="00612C15"/>
    <w:rsid w:val="0061340F"/>
    <w:rsid w:val="006173C6"/>
    <w:rsid w:val="006214D6"/>
    <w:rsid w:val="00624832"/>
    <w:rsid w:val="0062599A"/>
    <w:rsid w:val="00630379"/>
    <w:rsid w:val="00632171"/>
    <w:rsid w:val="00632288"/>
    <w:rsid w:val="00632E7E"/>
    <w:rsid w:val="0063312C"/>
    <w:rsid w:val="00633892"/>
    <w:rsid w:val="0063496E"/>
    <w:rsid w:val="00634C46"/>
    <w:rsid w:val="00634CB4"/>
    <w:rsid w:val="00634E80"/>
    <w:rsid w:val="00634F47"/>
    <w:rsid w:val="0063683B"/>
    <w:rsid w:val="00636B55"/>
    <w:rsid w:val="00641ECF"/>
    <w:rsid w:val="00642A4C"/>
    <w:rsid w:val="006435C6"/>
    <w:rsid w:val="00643CF2"/>
    <w:rsid w:val="00644EF6"/>
    <w:rsid w:val="006450ED"/>
    <w:rsid w:val="00645A81"/>
    <w:rsid w:val="00646448"/>
    <w:rsid w:val="00647730"/>
    <w:rsid w:val="00647811"/>
    <w:rsid w:val="00650A30"/>
    <w:rsid w:val="00651811"/>
    <w:rsid w:val="00652654"/>
    <w:rsid w:val="00654D26"/>
    <w:rsid w:val="006579D3"/>
    <w:rsid w:val="006609C0"/>
    <w:rsid w:val="00663584"/>
    <w:rsid w:val="00663695"/>
    <w:rsid w:val="006643AE"/>
    <w:rsid w:val="006650C7"/>
    <w:rsid w:val="006719CE"/>
    <w:rsid w:val="00672EB7"/>
    <w:rsid w:val="00672F4D"/>
    <w:rsid w:val="00673A98"/>
    <w:rsid w:val="00673B86"/>
    <w:rsid w:val="00674C64"/>
    <w:rsid w:val="006759A3"/>
    <w:rsid w:val="00676D0C"/>
    <w:rsid w:val="00680737"/>
    <w:rsid w:val="00680DE7"/>
    <w:rsid w:val="00681D04"/>
    <w:rsid w:val="00681D67"/>
    <w:rsid w:val="00681E2E"/>
    <w:rsid w:val="00682473"/>
    <w:rsid w:val="00682CE7"/>
    <w:rsid w:val="00690EC6"/>
    <w:rsid w:val="006915F5"/>
    <w:rsid w:val="00693362"/>
    <w:rsid w:val="00695C40"/>
    <w:rsid w:val="006978BA"/>
    <w:rsid w:val="00697ABE"/>
    <w:rsid w:val="006A0BD0"/>
    <w:rsid w:val="006A2E0D"/>
    <w:rsid w:val="006A3DB2"/>
    <w:rsid w:val="006A49C0"/>
    <w:rsid w:val="006A5906"/>
    <w:rsid w:val="006A63BB"/>
    <w:rsid w:val="006B05B4"/>
    <w:rsid w:val="006B18C0"/>
    <w:rsid w:val="006B1A53"/>
    <w:rsid w:val="006B224F"/>
    <w:rsid w:val="006B24C9"/>
    <w:rsid w:val="006B36FB"/>
    <w:rsid w:val="006B4202"/>
    <w:rsid w:val="006B4905"/>
    <w:rsid w:val="006B5EEF"/>
    <w:rsid w:val="006B64E9"/>
    <w:rsid w:val="006B66D6"/>
    <w:rsid w:val="006C00AA"/>
    <w:rsid w:val="006C3010"/>
    <w:rsid w:val="006C359B"/>
    <w:rsid w:val="006C4010"/>
    <w:rsid w:val="006C45E4"/>
    <w:rsid w:val="006C5419"/>
    <w:rsid w:val="006D0BB4"/>
    <w:rsid w:val="006D0C0C"/>
    <w:rsid w:val="006D14E8"/>
    <w:rsid w:val="006D2B89"/>
    <w:rsid w:val="006D43A1"/>
    <w:rsid w:val="006D4963"/>
    <w:rsid w:val="006D5B85"/>
    <w:rsid w:val="006D70F8"/>
    <w:rsid w:val="006D7234"/>
    <w:rsid w:val="006E2B03"/>
    <w:rsid w:val="006E2CDC"/>
    <w:rsid w:val="006E357C"/>
    <w:rsid w:val="006E42B2"/>
    <w:rsid w:val="006E659B"/>
    <w:rsid w:val="006E7042"/>
    <w:rsid w:val="006F0555"/>
    <w:rsid w:val="006F0634"/>
    <w:rsid w:val="006F0666"/>
    <w:rsid w:val="006F0FCB"/>
    <w:rsid w:val="006F3EA7"/>
    <w:rsid w:val="006F5A96"/>
    <w:rsid w:val="006F70FA"/>
    <w:rsid w:val="006F7100"/>
    <w:rsid w:val="00700F85"/>
    <w:rsid w:val="007024F9"/>
    <w:rsid w:val="00703103"/>
    <w:rsid w:val="007047C3"/>
    <w:rsid w:val="00705767"/>
    <w:rsid w:val="00707255"/>
    <w:rsid w:val="007100ED"/>
    <w:rsid w:val="007122BC"/>
    <w:rsid w:val="00713A14"/>
    <w:rsid w:val="00715673"/>
    <w:rsid w:val="00717331"/>
    <w:rsid w:val="00720048"/>
    <w:rsid w:val="0072074F"/>
    <w:rsid w:val="00720F3E"/>
    <w:rsid w:val="007219D5"/>
    <w:rsid w:val="0072377B"/>
    <w:rsid w:val="007265AF"/>
    <w:rsid w:val="007267C1"/>
    <w:rsid w:val="0072695D"/>
    <w:rsid w:val="00726C2B"/>
    <w:rsid w:val="00727B7B"/>
    <w:rsid w:val="0073060F"/>
    <w:rsid w:val="007321E9"/>
    <w:rsid w:val="00734477"/>
    <w:rsid w:val="00734494"/>
    <w:rsid w:val="00735597"/>
    <w:rsid w:val="00737767"/>
    <w:rsid w:val="00737CF3"/>
    <w:rsid w:val="007405FB"/>
    <w:rsid w:val="00741E7F"/>
    <w:rsid w:val="00744422"/>
    <w:rsid w:val="00746122"/>
    <w:rsid w:val="00746AB4"/>
    <w:rsid w:val="00747928"/>
    <w:rsid w:val="00750045"/>
    <w:rsid w:val="007502C7"/>
    <w:rsid w:val="0075102C"/>
    <w:rsid w:val="00751AD0"/>
    <w:rsid w:val="0075531D"/>
    <w:rsid w:val="0075605D"/>
    <w:rsid w:val="007568EC"/>
    <w:rsid w:val="00757D67"/>
    <w:rsid w:val="007617DB"/>
    <w:rsid w:val="00761B6B"/>
    <w:rsid w:val="007642CF"/>
    <w:rsid w:val="00764801"/>
    <w:rsid w:val="00765207"/>
    <w:rsid w:val="00765301"/>
    <w:rsid w:val="00765473"/>
    <w:rsid w:val="0076698A"/>
    <w:rsid w:val="00767C1F"/>
    <w:rsid w:val="00772060"/>
    <w:rsid w:val="00773725"/>
    <w:rsid w:val="0077542C"/>
    <w:rsid w:val="00775C5A"/>
    <w:rsid w:val="00777175"/>
    <w:rsid w:val="007772C9"/>
    <w:rsid w:val="00780AA0"/>
    <w:rsid w:val="00783F29"/>
    <w:rsid w:val="007868D4"/>
    <w:rsid w:val="0078742C"/>
    <w:rsid w:val="007916C5"/>
    <w:rsid w:val="00792723"/>
    <w:rsid w:val="00792B10"/>
    <w:rsid w:val="0079544A"/>
    <w:rsid w:val="00795B44"/>
    <w:rsid w:val="00796B7A"/>
    <w:rsid w:val="007A03FD"/>
    <w:rsid w:val="007A0B78"/>
    <w:rsid w:val="007A0E83"/>
    <w:rsid w:val="007A2708"/>
    <w:rsid w:val="007A4522"/>
    <w:rsid w:val="007A4747"/>
    <w:rsid w:val="007A6562"/>
    <w:rsid w:val="007A6D4C"/>
    <w:rsid w:val="007A7C1B"/>
    <w:rsid w:val="007B1EC9"/>
    <w:rsid w:val="007B1F01"/>
    <w:rsid w:val="007B4A4A"/>
    <w:rsid w:val="007B6879"/>
    <w:rsid w:val="007C2C63"/>
    <w:rsid w:val="007C3161"/>
    <w:rsid w:val="007C4FAB"/>
    <w:rsid w:val="007C6D31"/>
    <w:rsid w:val="007D265A"/>
    <w:rsid w:val="007D3059"/>
    <w:rsid w:val="007D5360"/>
    <w:rsid w:val="007D53EA"/>
    <w:rsid w:val="007D60BC"/>
    <w:rsid w:val="007D64AA"/>
    <w:rsid w:val="007D69E7"/>
    <w:rsid w:val="007D6E8A"/>
    <w:rsid w:val="007E1443"/>
    <w:rsid w:val="007E2BF3"/>
    <w:rsid w:val="007E5EA0"/>
    <w:rsid w:val="007E6386"/>
    <w:rsid w:val="007E6540"/>
    <w:rsid w:val="007F4E6B"/>
    <w:rsid w:val="007F574A"/>
    <w:rsid w:val="007F5852"/>
    <w:rsid w:val="007F5B07"/>
    <w:rsid w:val="007F74D4"/>
    <w:rsid w:val="007F7AF8"/>
    <w:rsid w:val="00801C0D"/>
    <w:rsid w:val="008032AD"/>
    <w:rsid w:val="008043D0"/>
    <w:rsid w:val="00806A57"/>
    <w:rsid w:val="0081099D"/>
    <w:rsid w:val="00812C16"/>
    <w:rsid w:val="008138EC"/>
    <w:rsid w:val="00814289"/>
    <w:rsid w:val="008153C7"/>
    <w:rsid w:val="00816948"/>
    <w:rsid w:val="00817CBA"/>
    <w:rsid w:val="00817FF0"/>
    <w:rsid w:val="00820694"/>
    <w:rsid w:val="00820C53"/>
    <w:rsid w:val="00821AFC"/>
    <w:rsid w:val="00821DF5"/>
    <w:rsid w:val="00822E8D"/>
    <w:rsid w:val="0082533B"/>
    <w:rsid w:val="00825B4A"/>
    <w:rsid w:val="00825E58"/>
    <w:rsid w:val="00826172"/>
    <w:rsid w:val="008265E3"/>
    <w:rsid w:val="00830A19"/>
    <w:rsid w:val="00831FF4"/>
    <w:rsid w:val="00833527"/>
    <w:rsid w:val="00833D20"/>
    <w:rsid w:val="00833E5A"/>
    <w:rsid w:val="0083433A"/>
    <w:rsid w:val="00834C4B"/>
    <w:rsid w:val="00842E3C"/>
    <w:rsid w:val="008444A5"/>
    <w:rsid w:val="00844E45"/>
    <w:rsid w:val="00844E8C"/>
    <w:rsid w:val="00845C32"/>
    <w:rsid w:val="00845F4B"/>
    <w:rsid w:val="008501DA"/>
    <w:rsid w:val="0085067E"/>
    <w:rsid w:val="0085358B"/>
    <w:rsid w:val="00853912"/>
    <w:rsid w:val="0085573E"/>
    <w:rsid w:val="00856A41"/>
    <w:rsid w:val="00857142"/>
    <w:rsid w:val="00857223"/>
    <w:rsid w:val="00857A3E"/>
    <w:rsid w:val="00861443"/>
    <w:rsid w:val="0086331F"/>
    <w:rsid w:val="0086425D"/>
    <w:rsid w:val="0086543F"/>
    <w:rsid w:val="00865BD0"/>
    <w:rsid w:val="0086609C"/>
    <w:rsid w:val="00867981"/>
    <w:rsid w:val="008701BB"/>
    <w:rsid w:val="008712BD"/>
    <w:rsid w:val="00871770"/>
    <w:rsid w:val="00871C38"/>
    <w:rsid w:val="00872B1D"/>
    <w:rsid w:val="00872D99"/>
    <w:rsid w:val="00873E94"/>
    <w:rsid w:val="0087425E"/>
    <w:rsid w:val="00875816"/>
    <w:rsid w:val="00875FDF"/>
    <w:rsid w:val="00876562"/>
    <w:rsid w:val="00876B2E"/>
    <w:rsid w:val="00877428"/>
    <w:rsid w:val="0087748E"/>
    <w:rsid w:val="008805DE"/>
    <w:rsid w:val="0088173C"/>
    <w:rsid w:val="00881D50"/>
    <w:rsid w:val="008824C6"/>
    <w:rsid w:val="00882CAD"/>
    <w:rsid w:val="00884DD8"/>
    <w:rsid w:val="008856BC"/>
    <w:rsid w:val="008864E1"/>
    <w:rsid w:val="00886917"/>
    <w:rsid w:val="008910BF"/>
    <w:rsid w:val="00891A63"/>
    <w:rsid w:val="00891EB2"/>
    <w:rsid w:val="00892107"/>
    <w:rsid w:val="00892850"/>
    <w:rsid w:val="00894050"/>
    <w:rsid w:val="00894A44"/>
    <w:rsid w:val="00894E2D"/>
    <w:rsid w:val="00896D39"/>
    <w:rsid w:val="00897549"/>
    <w:rsid w:val="008A15FE"/>
    <w:rsid w:val="008A2352"/>
    <w:rsid w:val="008A2941"/>
    <w:rsid w:val="008A40C6"/>
    <w:rsid w:val="008A54B9"/>
    <w:rsid w:val="008A591A"/>
    <w:rsid w:val="008A6207"/>
    <w:rsid w:val="008A63FB"/>
    <w:rsid w:val="008A75D6"/>
    <w:rsid w:val="008A7C01"/>
    <w:rsid w:val="008A7F3C"/>
    <w:rsid w:val="008B1CA5"/>
    <w:rsid w:val="008B3A07"/>
    <w:rsid w:val="008B4A90"/>
    <w:rsid w:val="008B64ED"/>
    <w:rsid w:val="008B7174"/>
    <w:rsid w:val="008C09C9"/>
    <w:rsid w:val="008C0AFE"/>
    <w:rsid w:val="008C0FE4"/>
    <w:rsid w:val="008C1395"/>
    <w:rsid w:val="008C32B3"/>
    <w:rsid w:val="008C5033"/>
    <w:rsid w:val="008C5B03"/>
    <w:rsid w:val="008D12E9"/>
    <w:rsid w:val="008D1B22"/>
    <w:rsid w:val="008D3D13"/>
    <w:rsid w:val="008D71BF"/>
    <w:rsid w:val="008D7B1E"/>
    <w:rsid w:val="008D7D88"/>
    <w:rsid w:val="008D7F63"/>
    <w:rsid w:val="008D7FB1"/>
    <w:rsid w:val="008E039A"/>
    <w:rsid w:val="008E04D7"/>
    <w:rsid w:val="008E1E4A"/>
    <w:rsid w:val="008E3CFA"/>
    <w:rsid w:val="008E4551"/>
    <w:rsid w:val="008E48CD"/>
    <w:rsid w:val="008E676C"/>
    <w:rsid w:val="008E785A"/>
    <w:rsid w:val="008F0689"/>
    <w:rsid w:val="008F23EA"/>
    <w:rsid w:val="008F2ADC"/>
    <w:rsid w:val="008F35F9"/>
    <w:rsid w:val="008F3AB4"/>
    <w:rsid w:val="008F407C"/>
    <w:rsid w:val="008F4425"/>
    <w:rsid w:val="008F4A2D"/>
    <w:rsid w:val="008F4AD1"/>
    <w:rsid w:val="008F641A"/>
    <w:rsid w:val="008F6B7C"/>
    <w:rsid w:val="009008E3"/>
    <w:rsid w:val="00901A85"/>
    <w:rsid w:val="009022AC"/>
    <w:rsid w:val="009022DA"/>
    <w:rsid w:val="00903A11"/>
    <w:rsid w:val="00904641"/>
    <w:rsid w:val="00906F67"/>
    <w:rsid w:val="00907404"/>
    <w:rsid w:val="009076BB"/>
    <w:rsid w:val="00911E6D"/>
    <w:rsid w:val="00912431"/>
    <w:rsid w:val="00912CD5"/>
    <w:rsid w:val="009138B3"/>
    <w:rsid w:val="00914D42"/>
    <w:rsid w:val="00914E74"/>
    <w:rsid w:val="0092087E"/>
    <w:rsid w:val="009216F1"/>
    <w:rsid w:val="0092515E"/>
    <w:rsid w:val="0092547D"/>
    <w:rsid w:val="009254D2"/>
    <w:rsid w:val="00925584"/>
    <w:rsid w:val="00925D63"/>
    <w:rsid w:val="00930335"/>
    <w:rsid w:val="00930BA9"/>
    <w:rsid w:val="00930D7F"/>
    <w:rsid w:val="009314C9"/>
    <w:rsid w:val="0093389F"/>
    <w:rsid w:val="00934E97"/>
    <w:rsid w:val="00935659"/>
    <w:rsid w:val="009360A0"/>
    <w:rsid w:val="00936B3F"/>
    <w:rsid w:val="00936E57"/>
    <w:rsid w:val="009371CC"/>
    <w:rsid w:val="00941CCB"/>
    <w:rsid w:val="009420E4"/>
    <w:rsid w:val="00944488"/>
    <w:rsid w:val="009447B1"/>
    <w:rsid w:val="009479CF"/>
    <w:rsid w:val="00952301"/>
    <w:rsid w:val="009524C1"/>
    <w:rsid w:val="00952752"/>
    <w:rsid w:val="00953C0F"/>
    <w:rsid w:val="00954645"/>
    <w:rsid w:val="00955792"/>
    <w:rsid w:val="00961033"/>
    <w:rsid w:val="00961888"/>
    <w:rsid w:val="00962352"/>
    <w:rsid w:val="00962BB7"/>
    <w:rsid w:val="00962E88"/>
    <w:rsid w:val="0096342D"/>
    <w:rsid w:val="009640AA"/>
    <w:rsid w:val="009664BC"/>
    <w:rsid w:val="00970B72"/>
    <w:rsid w:val="00971A96"/>
    <w:rsid w:val="00972E2C"/>
    <w:rsid w:val="00976656"/>
    <w:rsid w:val="00976806"/>
    <w:rsid w:val="00977ED8"/>
    <w:rsid w:val="0098391C"/>
    <w:rsid w:val="0098510E"/>
    <w:rsid w:val="00990818"/>
    <w:rsid w:val="009940F5"/>
    <w:rsid w:val="0099530B"/>
    <w:rsid w:val="009966FD"/>
    <w:rsid w:val="00996751"/>
    <w:rsid w:val="009A0727"/>
    <w:rsid w:val="009A11E1"/>
    <w:rsid w:val="009A3901"/>
    <w:rsid w:val="009A3958"/>
    <w:rsid w:val="009A56BF"/>
    <w:rsid w:val="009A635C"/>
    <w:rsid w:val="009A6B68"/>
    <w:rsid w:val="009A7423"/>
    <w:rsid w:val="009A77BF"/>
    <w:rsid w:val="009A7AB7"/>
    <w:rsid w:val="009A7D75"/>
    <w:rsid w:val="009B353B"/>
    <w:rsid w:val="009B4661"/>
    <w:rsid w:val="009B541A"/>
    <w:rsid w:val="009C0125"/>
    <w:rsid w:val="009C0B0A"/>
    <w:rsid w:val="009C16A7"/>
    <w:rsid w:val="009C322D"/>
    <w:rsid w:val="009C39F4"/>
    <w:rsid w:val="009C3E12"/>
    <w:rsid w:val="009C58AE"/>
    <w:rsid w:val="009C635E"/>
    <w:rsid w:val="009C685B"/>
    <w:rsid w:val="009D08EB"/>
    <w:rsid w:val="009D1458"/>
    <w:rsid w:val="009D199E"/>
    <w:rsid w:val="009D3870"/>
    <w:rsid w:val="009D3DA4"/>
    <w:rsid w:val="009D40EE"/>
    <w:rsid w:val="009D4FF8"/>
    <w:rsid w:val="009D5DB6"/>
    <w:rsid w:val="009D5F5A"/>
    <w:rsid w:val="009D6A00"/>
    <w:rsid w:val="009D6B9E"/>
    <w:rsid w:val="009E04C0"/>
    <w:rsid w:val="009E299F"/>
    <w:rsid w:val="009E4DD8"/>
    <w:rsid w:val="009E5099"/>
    <w:rsid w:val="009E5CAA"/>
    <w:rsid w:val="009E6984"/>
    <w:rsid w:val="009E6E6F"/>
    <w:rsid w:val="009F107F"/>
    <w:rsid w:val="009F2369"/>
    <w:rsid w:val="009F23F1"/>
    <w:rsid w:val="009F29C8"/>
    <w:rsid w:val="009F53D8"/>
    <w:rsid w:val="009F5F89"/>
    <w:rsid w:val="00A012DC"/>
    <w:rsid w:val="00A01DC0"/>
    <w:rsid w:val="00A022C8"/>
    <w:rsid w:val="00A02B99"/>
    <w:rsid w:val="00A02FA3"/>
    <w:rsid w:val="00A0372A"/>
    <w:rsid w:val="00A05ACF"/>
    <w:rsid w:val="00A0680A"/>
    <w:rsid w:val="00A1040E"/>
    <w:rsid w:val="00A10BCE"/>
    <w:rsid w:val="00A10D70"/>
    <w:rsid w:val="00A11CE0"/>
    <w:rsid w:val="00A11E42"/>
    <w:rsid w:val="00A16A1E"/>
    <w:rsid w:val="00A2087C"/>
    <w:rsid w:val="00A217C0"/>
    <w:rsid w:val="00A23EF1"/>
    <w:rsid w:val="00A241DB"/>
    <w:rsid w:val="00A24B3E"/>
    <w:rsid w:val="00A2522A"/>
    <w:rsid w:val="00A25F4B"/>
    <w:rsid w:val="00A2619F"/>
    <w:rsid w:val="00A264C0"/>
    <w:rsid w:val="00A30B34"/>
    <w:rsid w:val="00A30D51"/>
    <w:rsid w:val="00A3123C"/>
    <w:rsid w:val="00A319C1"/>
    <w:rsid w:val="00A31C94"/>
    <w:rsid w:val="00A3255B"/>
    <w:rsid w:val="00A35156"/>
    <w:rsid w:val="00A357BD"/>
    <w:rsid w:val="00A362D3"/>
    <w:rsid w:val="00A40EE6"/>
    <w:rsid w:val="00A438C9"/>
    <w:rsid w:val="00A438E9"/>
    <w:rsid w:val="00A50611"/>
    <w:rsid w:val="00A5203F"/>
    <w:rsid w:val="00A52DCE"/>
    <w:rsid w:val="00A53E4B"/>
    <w:rsid w:val="00A5521C"/>
    <w:rsid w:val="00A57145"/>
    <w:rsid w:val="00A579E2"/>
    <w:rsid w:val="00A601D5"/>
    <w:rsid w:val="00A60805"/>
    <w:rsid w:val="00A61294"/>
    <w:rsid w:val="00A613D3"/>
    <w:rsid w:val="00A6529B"/>
    <w:rsid w:val="00A664F0"/>
    <w:rsid w:val="00A66785"/>
    <w:rsid w:val="00A70154"/>
    <w:rsid w:val="00A71892"/>
    <w:rsid w:val="00A724A1"/>
    <w:rsid w:val="00A74E38"/>
    <w:rsid w:val="00A813C6"/>
    <w:rsid w:val="00A81F1E"/>
    <w:rsid w:val="00A8509F"/>
    <w:rsid w:val="00A853C6"/>
    <w:rsid w:val="00A85793"/>
    <w:rsid w:val="00A85F5E"/>
    <w:rsid w:val="00A863AA"/>
    <w:rsid w:val="00A90C9C"/>
    <w:rsid w:val="00A90FF9"/>
    <w:rsid w:val="00A9219E"/>
    <w:rsid w:val="00A94852"/>
    <w:rsid w:val="00A94A07"/>
    <w:rsid w:val="00A94B30"/>
    <w:rsid w:val="00A97456"/>
    <w:rsid w:val="00A979FE"/>
    <w:rsid w:val="00AA187E"/>
    <w:rsid w:val="00AA1E0D"/>
    <w:rsid w:val="00AA2673"/>
    <w:rsid w:val="00AA5163"/>
    <w:rsid w:val="00AA5586"/>
    <w:rsid w:val="00AA779A"/>
    <w:rsid w:val="00AB1939"/>
    <w:rsid w:val="00AB28FA"/>
    <w:rsid w:val="00AB2EFC"/>
    <w:rsid w:val="00AB3CC6"/>
    <w:rsid w:val="00AB483B"/>
    <w:rsid w:val="00AB5158"/>
    <w:rsid w:val="00AB58B6"/>
    <w:rsid w:val="00AB6AD1"/>
    <w:rsid w:val="00AB70D6"/>
    <w:rsid w:val="00AB719A"/>
    <w:rsid w:val="00AB7333"/>
    <w:rsid w:val="00AB7867"/>
    <w:rsid w:val="00AB7E7B"/>
    <w:rsid w:val="00AC047D"/>
    <w:rsid w:val="00AC12F3"/>
    <w:rsid w:val="00AC1502"/>
    <w:rsid w:val="00AC22C8"/>
    <w:rsid w:val="00AC288F"/>
    <w:rsid w:val="00AC2BEE"/>
    <w:rsid w:val="00AC355A"/>
    <w:rsid w:val="00AC675F"/>
    <w:rsid w:val="00AC692A"/>
    <w:rsid w:val="00AC7603"/>
    <w:rsid w:val="00AD1373"/>
    <w:rsid w:val="00AD1598"/>
    <w:rsid w:val="00AD1AD9"/>
    <w:rsid w:val="00AD5158"/>
    <w:rsid w:val="00AD5FAA"/>
    <w:rsid w:val="00AD616E"/>
    <w:rsid w:val="00AD70A6"/>
    <w:rsid w:val="00AD7397"/>
    <w:rsid w:val="00AE06AF"/>
    <w:rsid w:val="00AE2B1A"/>
    <w:rsid w:val="00AE2EF2"/>
    <w:rsid w:val="00AE2F64"/>
    <w:rsid w:val="00AE4729"/>
    <w:rsid w:val="00AE4ABB"/>
    <w:rsid w:val="00AE6F3B"/>
    <w:rsid w:val="00AE7472"/>
    <w:rsid w:val="00AE7FB6"/>
    <w:rsid w:val="00AF03B3"/>
    <w:rsid w:val="00AF394E"/>
    <w:rsid w:val="00AF516C"/>
    <w:rsid w:val="00AF7681"/>
    <w:rsid w:val="00B00535"/>
    <w:rsid w:val="00B01800"/>
    <w:rsid w:val="00B02FBB"/>
    <w:rsid w:val="00B030B8"/>
    <w:rsid w:val="00B033A5"/>
    <w:rsid w:val="00B03FFE"/>
    <w:rsid w:val="00B106C9"/>
    <w:rsid w:val="00B10CBD"/>
    <w:rsid w:val="00B115EB"/>
    <w:rsid w:val="00B12C75"/>
    <w:rsid w:val="00B150D9"/>
    <w:rsid w:val="00B1750B"/>
    <w:rsid w:val="00B20CFA"/>
    <w:rsid w:val="00B21E09"/>
    <w:rsid w:val="00B2496F"/>
    <w:rsid w:val="00B265B7"/>
    <w:rsid w:val="00B3060D"/>
    <w:rsid w:val="00B319C1"/>
    <w:rsid w:val="00B3238E"/>
    <w:rsid w:val="00B3472F"/>
    <w:rsid w:val="00B42B7E"/>
    <w:rsid w:val="00B44127"/>
    <w:rsid w:val="00B4463B"/>
    <w:rsid w:val="00B45E70"/>
    <w:rsid w:val="00B45E94"/>
    <w:rsid w:val="00B501D3"/>
    <w:rsid w:val="00B50F3C"/>
    <w:rsid w:val="00B521AD"/>
    <w:rsid w:val="00B52FC8"/>
    <w:rsid w:val="00B54B39"/>
    <w:rsid w:val="00B55F0F"/>
    <w:rsid w:val="00B568DE"/>
    <w:rsid w:val="00B57A38"/>
    <w:rsid w:val="00B6034B"/>
    <w:rsid w:val="00B63013"/>
    <w:rsid w:val="00B63DF2"/>
    <w:rsid w:val="00B651CB"/>
    <w:rsid w:val="00B65D31"/>
    <w:rsid w:val="00B65D51"/>
    <w:rsid w:val="00B65E90"/>
    <w:rsid w:val="00B6726E"/>
    <w:rsid w:val="00B672EE"/>
    <w:rsid w:val="00B67846"/>
    <w:rsid w:val="00B7103C"/>
    <w:rsid w:val="00B710CD"/>
    <w:rsid w:val="00B71B42"/>
    <w:rsid w:val="00B7217D"/>
    <w:rsid w:val="00B747CC"/>
    <w:rsid w:val="00B76B06"/>
    <w:rsid w:val="00B80292"/>
    <w:rsid w:val="00B80660"/>
    <w:rsid w:val="00B816FF"/>
    <w:rsid w:val="00B825EA"/>
    <w:rsid w:val="00B83314"/>
    <w:rsid w:val="00B84845"/>
    <w:rsid w:val="00B863FA"/>
    <w:rsid w:val="00B906A5"/>
    <w:rsid w:val="00B90F06"/>
    <w:rsid w:val="00BA05CC"/>
    <w:rsid w:val="00BA1372"/>
    <w:rsid w:val="00BA2110"/>
    <w:rsid w:val="00BA2976"/>
    <w:rsid w:val="00BA3A46"/>
    <w:rsid w:val="00BA3CD3"/>
    <w:rsid w:val="00BA3DCE"/>
    <w:rsid w:val="00BA6B0D"/>
    <w:rsid w:val="00BA7A51"/>
    <w:rsid w:val="00BB190C"/>
    <w:rsid w:val="00BB2B92"/>
    <w:rsid w:val="00BB3895"/>
    <w:rsid w:val="00BB586D"/>
    <w:rsid w:val="00BB7050"/>
    <w:rsid w:val="00BB7727"/>
    <w:rsid w:val="00BC1331"/>
    <w:rsid w:val="00BC13E3"/>
    <w:rsid w:val="00BC2397"/>
    <w:rsid w:val="00BC3D5E"/>
    <w:rsid w:val="00BC49A9"/>
    <w:rsid w:val="00BC682A"/>
    <w:rsid w:val="00BC7889"/>
    <w:rsid w:val="00BC78C5"/>
    <w:rsid w:val="00BD09C4"/>
    <w:rsid w:val="00BD1125"/>
    <w:rsid w:val="00BD3624"/>
    <w:rsid w:val="00BD4AF0"/>
    <w:rsid w:val="00BD50D3"/>
    <w:rsid w:val="00BD6D7D"/>
    <w:rsid w:val="00BD71D8"/>
    <w:rsid w:val="00BE1141"/>
    <w:rsid w:val="00BE2B78"/>
    <w:rsid w:val="00BE3764"/>
    <w:rsid w:val="00BE595D"/>
    <w:rsid w:val="00BE5B15"/>
    <w:rsid w:val="00BE6D52"/>
    <w:rsid w:val="00BE6EBB"/>
    <w:rsid w:val="00BE70ED"/>
    <w:rsid w:val="00BF1A1C"/>
    <w:rsid w:val="00BF292A"/>
    <w:rsid w:val="00BF29ED"/>
    <w:rsid w:val="00BF305F"/>
    <w:rsid w:val="00BF4D7E"/>
    <w:rsid w:val="00BF5313"/>
    <w:rsid w:val="00BF5A39"/>
    <w:rsid w:val="00C003D8"/>
    <w:rsid w:val="00C00737"/>
    <w:rsid w:val="00C01D8A"/>
    <w:rsid w:val="00C028F0"/>
    <w:rsid w:val="00C05FD1"/>
    <w:rsid w:val="00C065BE"/>
    <w:rsid w:val="00C07333"/>
    <w:rsid w:val="00C10EA5"/>
    <w:rsid w:val="00C11950"/>
    <w:rsid w:val="00C12164"/>
    <w:rsid w:val="00C12A04"/>
    <w:rsid w:val="00C14405"/>
    <w:rsid w:val="00C14A30"/>
    <w:rsid w:val="00C15FE0"/>
    <w:rsid w:val="00C20C15"/>
    <w:rsid w:val="00C25A8E"/>
    <w:rsid w:val="00C267FA"/>
    <w:rsid w:val="00C30098"/>
    <w:rsid w:val="00C31D6E"/>
    <w:rsid w:val="00C3227D"/>
    <w:rsid w:val="00C32EAA"/>
    <w:rsid w:val="00C34976"/>
    <w:rsid w:val="00C35FA6"/>
    <w:rsid w:val="00C365D6"/>
    <w:rsid w:val="00C410DA"/>
    <w:rsid w:val="00C41AA0"/>
    <w:rsid w:val="00C435E0"/>
    <w:rsid w:val="00C43A7C"/>
    <w:rsid w:val="00C44E65"/>
    <w:rsid w:val="00C44EA7"/>
    <w:rsid w:val="00C45257"/>
    <w:rsid w:val="00C46194"/>
    <w:rsid w:val="00C47129"/>
    <w:rsid w:val="00C51865"/>
    <w:rsid w:val="00C530C6"/>
    <w:rsid w:val="00C53A2A"/>
    <w:rsid w:val="00C53B68"/>
    <w:rsid w:val="00C56916"/>
    <w:rsid w:val="00C56D09"/>
    <w:rsid w:val="00C56FC4"/>
    <w:rsid w:val="00C64C1A"/>
    <w:rsid w:val="00C655B0"/>
    <w:rsid w:val="00C66B51"/>
    <w:rsid w:val="00C67317"/>
    <w:rsid w:val="00C706F3"/>
    <w:rsid w:val="00C70B28"/>
    <w:rsid w:val="00C713D5"/>
    <w:rsid w:val="00C72E71"/>
    <w:rsid w:val="00C72EF9"/>
    <w:rsid w:val="00C730B3"/>
    <w:rsid w:val="00C735F5"/>
    <w:rsid w:val="00C756A0"/>
    <w:rsid w:val="00C7653A"/>
    <w:rsid w:val="00C76673"/>
    <w:rsid w:val="00C77742"/>
    <w:rsid w:val="00C80895"/>
    <w:rsid w:val="00C81424"/>
    <w:rsid w:val="00C82854"/>
    <w:rsid w:val="00C834FB"/>
    <w:rsid w:val="00C84DD3"/>
    <w:rsid w:val="00C85C4F"/>
    <w:rsid w:val="00C90B3A"/>
    <w:rsid w:val="00C933E9"/>
    <w:rsid w:val="00C93E9E"/>
    <w:rsid w:val="00C95C26"/>
    <w:rsid w:val="00CA13AA"/>
    <w:rsid w:val="00CA2676"/>
    <w:rsid w:val="00CA2AE5"/>
    <w:rsid w:val="00CA4BDB"/>
    <w:rsid w:val="00CA62CF"/>
    <w:rsid w:val="00CB04C4"/>
    <w:rsid w:val="00CB0B8D"/>
    <w:rsid w:val="00CB21D8"/>
    <w:rsid w:val="00CB2BD2"/>
    <w:rsid w:val="00CB7014"/>
    <w:rsid w:val="00CB71C0"/>
    <w:rsid w:val="00CC03CE"/>
    <w:rsid w:val="00CC1625"/>
    <w:rsid w:val="00CC26F9"/>
    <w:rsid w:val="00CC6722"/>
    <w:rsid w:val="00CC6D8C"/>
    <w:rsid w:val="00CD05A9"/>
    <w:rsid w:val="00CD23DC"/>
    <w:rsid w:val="00CD2AF8"/>
    <w:rsid w:val="00CD741F"/>
    <w:rsid w:val="00CE1684"/>
    <w:rsid w:val="00CE47BE"/>
    <w:rsid w:val="00CE664E"/>
    <w:rsid w:val="00CE6CEA"/>
    <w:rsid w:val="00CE7F05"/>
    <w:rsid w:val="00CF108B"/>
    <w:rsid w:val="00CF2A73"/>
    <w:rsid w:val="00CF40D1"/>
    <w:rsid w:val="00CF43DB"/>
    <w:rsid w:val="00CF4F2E"/>
    <w:rsid w:val="00CF5D47"/>
    <w:rsid w:val="00CF620E"/>
    <w:rsid w:val="00CF6487"/>
    <w:rsid w:val="00CF6F3C"/>
    <w:rsid w:val="00CF7490"/>
    <w:rsid w:val="00CF76C9"/>
    <w:rsid w:val="00CF772C"/>
    <w:rsid w:val="00D03922"/>
    <w:rsid w:val="00D047B4"/>
    <w:rsid w:val="00D0648A"/>
    <w:rsid w:val="00D06501"/>
    <w:rsid w:val="00D15562"/>
    <w:rsid w:val="00D1597B"/>
    <w:rsid w:val="00D1720F"/>
    <w:rsid w:val="00D17F54"/>
    <w:rsid w:val="00D3267E"/>
    <w:rsid w:val="00D347FB"/>
    <w:rsid w:val="00D3512F"/>
    <w:rsid w:val="00D365CA"/>
    <w:rsid w:val="00D375F6"/>
    <w:rsid w:val="00D37B4E"/>
    <w:rsid w:val="00D37F70"/>
    <w:rsid w:val="00D40B66"/>
    <w:rsid w:val="00D4315E"/>
    <w:rsid w:val="00D4319F"/>
    <w:rsid w:val="00D44771"/>
    <w:rsid w:val="00D44F1C"/>
    <w:rsid w:val="00D44F34"/>
    <w:rsid w:val="00D45C21"/>
    <w:rsid w:val="00D45F15"/>
    <w:rsid w:val="00D46D5A"/>
    <w:rsid w:val="00D50165"/>
    <w:rsid w:val="00D5029A"/>
    <w:rsid w:val="00D5066D"/>
    <w:rsid w:val="00D524A3"/>
    <w:rsid w:val="00D540A5"/>
    <w:rsid w:val="00D54B32"/>
    <w:rsid w:val="00D55675"/>
    <w:rsid w:val="00D55AA1"/>
    <w:rsid w:val="00D56675"/>
    <w:rsid w:val="00D5746E"/>
    <w:rsid w:val="00D57DB9"/>
    <w:rsid w:val="00D60FCE"/>
    <w:rsid w:val="00D61322"/>
    <w:rsid w:val="00D6278D"/>
    <w:rsid w:val="00D62AFC"/>
    <w:rsid w:val="00D700B9"/>
    <w:rsid w:val="00D71970"/>
    <w:rsid w:val="00D71D5C"/>
    <w:rsid w:val="00D727D6"/>
    <w:rsid w:val="00D7286A"/>
    <w:rsid w:val="00D73610"/>
    <w:rsid w:val="00D74773"/>
    <w:rsid w:val="00D75C6C"/>
    <w:rsid w:val="00D76AED"/>
    <w:rsid w:val="00D7720C"/>
    <w:rsid w:val="00D80D38"/>
    <w:rsid w:val="00D80EE8"/>
    <w:rsid w:val="00D8130A"/>
    <w:rsid w:val="00D81640"/>
    <w:rsid w:val="00D81668"/>
    <w:rsid w:val="00D82C2B"/>
    <w:rsid w:val="00D83C78"/>
    <w:rsid w:val="00D83CA8"/>
    <w:rsid w:val="00D844F1"/>
    <w:rsid w:val="00D84EF8"/>
    <w:rsid w:val="00D871F7"/>
    <w:rsid w:val="00D87529"/>
    <w:rsid w:val="00D879B0"/>
    <w:rsid w:val="00D9072D"/>
    <w:rsid w:val="00D917C7"/>
    <w:rsid w:val="00D9192C"/>
    <w:rsid w:val="00D939C9"/>
    <w:rsid w:val="00D93F23"/>
    <w:rsid w:val="00DA0E67"/>
    <w:rsid w:val="00DA2E1C"/>
    <w:rsid w:val="00DA4364"/>
    <w:rsid w:val="00DA6E0C"/>
    <w:rsid w:val="00DB011E"/>
    <w:rsid w:val="00DB06B0"/>
    <w:rsid w:val="00DB20ED"/>
    <w:rsid w:val="00DB22AC"/>
    <w:rsid w:val="00DB30E1"/>
    <w:rsid w:val="00DB3A11"/>
    <w:rsid w:val="00DB3B2B"/>
    <w:rsid w:val="00DB4CDD"/>
    <w:rsid w:val="00DB4D0B"/>
    <w:rsid w:val="00DB6FCF"/>
    <w:rsid w:val="00DB706E"/>
    <w:rsid w:val="00DC0B48"/>
    <w:rsid w:val="00DC30AF"/>
    <w:rsid w:val="00DC3D81"/>
    <w:rsid w:val="00DC3E30"/>
    <w:rsid w:val="00DC4674"/>
    <w:rsid w:val="00DD0383"/>
    <w:rsid w:val="00DD104D"/>
    <w:rsid w:val="00DD38B3"/>
    <w:rsid w:val="00DD471D"/>
    <w:rsid w:val="00DD5E8C"/>
    <w:rsid w:val="00DD6D45"/>
    <w:rsid w:val="00DE06CC"/>
    <w:rsid w:val="00DE0A83"/>
    <w:rsid w:val="00DE0F18"/>
    <w:rsid w:val="00DE2ADB"/>
    <w:rsid w:val="00DE33AF"/>
    <w:rsid w:val="00DE3BD2"/>
    <w:rsid w:val="00DE3D29"/>
    <w:rsid w:val="00DE51C2"/>
    <w:rsid w:val="00DE5B1C"/>
    <w:rsid w:val="00DF071F"/>
    <w:rsid w:val="00DF3775"/>
    <w:rsid w:val="00DF453E"/>
    <w:rsid w:val="00DF6549"/>
    <w:rsid w:val="00DF7B4F"/>
    <w:rsid w:val="00DF7DE5"/>
    <w:rsid w:val="00E0084B"/>
    <w:rsid w:val="00E05A2E"/>
    <w:rsid w:val="00E06092"/>
    <w:rsid w:val="00E068B3"/>
    <w:rsid w:val="00E0693C"/>
    <w:rsid w:val="00E07F88"/>
    <w:rsid w:val="00E103C1"/>
    <w:rsid w:val="00E1177A"/>
    <w:rsid w:val="00E11D74"/>
    <w:rsid w:val="00E11DA8"/>
    <w:rsid w:val="00E12880"/>
    <w:rsid w:val="00E1323D"/>
    <w:rsid w:val="00E15FD1"/>
    <w:rsid w:val="00E16014"/>
    <w:rsid w:val="00E176C8"/>
    <w:rsid w:val="00E20C42"/>
    <w:rsid w:val="00E23309"/>
    <w:rsid w:val="00E23C57"/>
    <w:rsid w:val="00E2467A"/>
    <w:rsid w:val="00E251D3"/>
    <w:rsid w:val="00E30A57"/>
    <w:rsid w:val="00E319F4"/>
    <w:rsid w:val="00E31DDC"/>
    <w:rsid w:val="00E31E5D"/>
    <w:rsid w:val="00E32452"/>
    <w:rsid w:val="00E32DB0"/>
    <w:rsid w:val="00E34415"/>
    <w:rsid w:val="00E373BC"/>
    <w:rsid w:val="00E40A4B"/>
    <w:rsid w:val="00E41F0C"/>
    <w:rsid w:val="00E41F90"/>
    <w:rsid w:val="00E41FD1"/>
    <w:rsid w:val="00E42E11"/>
    <w:rsid w:val="00E50885"/>
    <w:rsid w:val="00E56F11"/>
    <w:rsid w:val="00E57414"/>
    <w:rsid w:val="00E57BC1"/>
    <w:rsid w:val="00E609BA"/>
    <w:rsid w:val="00E60AFE"/>
    <w:rsid w:val="00E60CEC"/>
    <w:rsid w:val="00E6109F"/>
    <w:rsid w:val="00E611E9"/>
    <w:rsid w:val="00E630BE"/>
    <w:rsid w:val="00E63786"/>
    <w:rsid w:val="00E64B61"/>
    <w:rsid w:val="00E65617"/>
    <w:rsid w:val="00E6582D"/>
    <w:rsid w:val="00E65CAB"/>
    <w:rsid w:val="00E65CAD"/>
    <w:rsid w:val="00E66EA5"/>
    <w:rsid w:val="00E70007"/>
    <w:rsid w:val="00E7012A"/>
    <w:rsid w:val="00E70300"/>
    <w:rsid w:val="00E70991"/>
    <w:rsid w:val="00E71B58"/>
    <w:rsid w:val="00E7476F"/>
    <w:rsid w:val="00E75295"/>
    <w:rsid w:val="00E7699E"/>
    <w:rsid w:val="00E76F44"/>
    <w:rsid w:val="00E80297"/>
    <w:rsid w:val="00E8151E"/>
    <w:rsid w:val="00E83F2D"/>
    <w:rsid w:val="00E84AE2"/>
    <w:rsid w:val="00E91B56"/>
    <w:rsid w:val="00E949AE"/>
    <w:rsid w:val="00E94C2E"/>
    <w:rsid w:val="00E97166"/>
    <w:rsid w:val="00E97187"/>
    <w:rsid w:val="00E97FB7"/>
    <w:rsid w:val="00EA141F"/>
    <w:rsid w:val="00EA3929"/>
    <w:rsid w:val="00EA5557"/>
    <w:rsid w:val="00EA57DE"/>
    <w:rsid w:val="00EA6040"/>
    <w:rsid w:val="00EB12EA"/>
    <w:rsid w:val="00EB4216"/>
    <w:rsid w:val="00EB4269"/>
    <w:rsid w:val="00EB441D"/>
    <w:rsid w:val="00EC01A8"/>
    <w:rsid w:val="00EC0220"/>
    <w:rsid w:val="00EC2365"/>
    <w:rsid w:val="00EC44C9"/>
    <w:rsid w:val="00EC52EE"/>
    <w:rsid w:val="00EC6D98"/>
    <w:rsid w:val="00ED01E4"/>
    <w:rsid w:val="00ED1A3E"/>
    <w:rsid w:val="00ED4369"/>
    <w:rsid w:val="00ED53EB"/>
    <w:rsid w:val="00EE5409"/>
    <w:rsid w:val="00EE646E"/>
    <w:rsid w:val="00EE73B9"/>
    <w:rsid w:val="00EE7B0F"/>
    <w:rsid w:val="00EF006D"/>
    <w:rsid w:val="00EF14FC"/>
    <w:rsid w:val="00EF29DA"/>
    <w:rsid w:val="00EF3BE9"/>
    <w:rsid w:val="00EF4DB2"/>
    <w:rsid w:val="00EF5162"/>
    <w:rsid w:val="00EF569E"/>
    <w:rsid w:val="00EF571F"/>
    <w:rsid w:val="00EF7993"/>
    <w:rsid w:val="00EF7B4A"/>
    <w:rsid w:val="00F00952"/>
    <w:rsid w:val="00F01A8D"/>
    <w:rsid w:val="00F01E9F"/>
    <w:rsid w:val="00F0200E"/>
    <w:rsid w:val="00F02F7E"/>
    <w:rsid w:val="00F03C9A"/>
    <w:rsid w:val="00F04C51"/>
    <w:rsid w:val="00F04F8C"/>
    <w:rsid w:val="00F05586"/>
    <w:rsid w:val="00F05F57"/>
    <w:rsid w:val="00F071FB"/>
    <w:rsid w:val="00F07AE2"/>
    <w:rsid w:val="00F1025C"/>
    <w:rsid w:val="00F11ADD"/>
    <w:rsid w:val="00F14268"/>
    <w:rsid w:val="00F14D59"/>
    <w:rsid w:val="00F14F89"/>
    <w:rsid w:val="00F16EB6"/>
    <w:rsid w:val="00F24C51"/>
    <w:rsid w:val="00F25CEE"/>
    <w:rsid w:val="00F269E9"/>
    <w:rsid w:val="00F314C9"/>
    <w:rsid w:val="00F31B34"/>
    <w:rsid w:val="00F322CB"/>
    <w:rsid w:val="00F3336D"/>
    <w:rsid w:val="00F336C1"/>
    <w:rsid w:val="00F33C80"/>
    <w:rsid w:val="00F35BF9"/>
    <w:rsid w:val="00F36157"/>
    <w:rsid w:val="00F36A80"/>
    <w:rsid w:val="00F36AA2"/>
    <w:rsid w:val="00F376E9"/>
    <w:rsid w:val="00F40067"/>
    <w:rsid w:val="00F4038D"/>
    <w:rsid w:val="00F4126A"/>
    <w:rsid w:val="00F413A3"/>
    <w:rsid w:val="00F41496"/>
    <w:rsid w:val="00F440A9"/>
    <w:rsid w:val="00F45309"/>
    <w:rsid w:val="00F46948"/>
    <w:rsid w:val="00F4736C"/>
    <w:rsid w:val="00F47547"/>
    <w:rsid w:val="00F47FC2"/>
    <w:rsid w:val="00F50037"/>
    <w:rsid w:val="00F50DA5"/>
    <w:rsid w:val="00F523D3"/>
    <w:rsid w:val="00F53E22"/>
    <w:rsid w:val="00F54FDE"/>
    <w:rsid w:val="00F5698F"/>
    <w:rsid w:val="00F60185"/>
    <w:rsid w:val="00F604DA"/>
    <w:rsid w:val="00F66E0E"/>
    <w:rsid w:val="00F67144"/>
    <w:rsid w:val="00F67959"/>
    <w:rsid w:val="00F709A4"/>
    <w:rsid w:val="00F733CE"/>
    <w:rsid w:val="00F76F86"/>
    <w:rsid w:val="00F778BC"/>
    <w:rsid w:val="00F80FDD"/>
    <w:rsid w:val="00F82C3B"/>
    <w:rsid w:val="00F83D09"/>
    <w:rsid w:val="00F84C05"/>
    <w:rsid w:val="00F86351"/>
    <w:rsid w:val="00F86B77"/>
    <w:rsid w:val="00F90D92"/>
    <w:rsid w:val="00F91B70"/>
    <w:rsid w:val="00F9324D"/>
    <w:rsid w:val="00F9376C"/>
    <w:rsid w:val="00F93E35"/>
    <w:rsid w:val="00F946EF"/>
    <w:rsid w:val="00F95EFE"/>
    <w:rsid w:val="00F96828"/>
    <w:rsid w:val="00F96A85"/>
    <w:rsid w:val="00F96C51"/>
    <w:rsid w:val="00F97CF4"/>
    <w:rsid w:val="00FA1444"/>
    <w:rsid w:val="00FA191E"/>
    <w:rsid w:val="00FA392C"/>
    <w:rsid w:val="00FB1381"/>
    <w:rsid w:val="00FB15A4"/>
    <w:rsid w:val="00FB2328"/>
    <w:rsid w:val="00FB519A"/>
    <w:rsid w:val="00FB5461"/>
    <w:rsid w:val="00FB5BC7"/>
    <w:rsid w:val="00FB5C88"/>
    <w:rsid w:val="00FB6898"/>
    <w:rsid w:val="00FB78AE"/>
    <w:rsid w:val="00FC07EF"/>
    <w:rsid w:val="00FC2628"/>
    <w:rsid w:val="00FC2BC5"/>
    <w:rsid w:val="00FC6FD5"/>
    <w:rsid w:val="00FD150C"/>
    <w:rsid w:val="00FD1928"/>
    <w:rsid w:val="00FD1D02"/>
    <w:rsid w:val="00FD221C"/>
    <w:rsid w:val="00FD36F9"/>
    <w:rsid w:val="00FD4787"/>
    <w:rsid w:val="00FD4C18"/>
    <w:rsid w:val="00FD56D0"/>
    <w:rsid w:val="00FD62FA"/>
    <w:rsid w:val="00FD64BB"/>
    <w:rsid w:val="00FE0736"/>
    <w:rsid w:val="00FE0ED9"/>
    <w:rsid w:val="00FE2A23"/>
    <w:rsid w:val="00FE4473"/>
    <w:rsid w:val="00FE63B7"/>
    <w:rsid w:val="00FE64F5"/>
    <w:rsid w:val="00FE7143"/>
    <w:rsid w:val="00FF01AE"/>
    <w:rsid w:val="00FF22D7"/>
    <w:rsid w:val="00FF2AED"/>
    <w:rsid w:val="00FF2D15"/>
    <w:rsid w:val="00FF31E5"/>
    <w:rsid w:val="00FF3529"/>
    <w:rsid w:val="00FF52E8"/>
    <w:rsid w:val="00FF66B7"/>
    <w:rsid w:val="00FF6D6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292FF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E8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6562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97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A664F0"/>
    <w:rPr>
      <w:rFonts w:ascii="Arial" w:hAnsi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semiHidden/>
    <w:rsid w:val="00D6597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6597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6597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65977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2302EE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6597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EE"/>
    <w:pPr>
      <w:spacing w:after="160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65977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6">
    <w:name w:val="6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rsid w:val="007F574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F574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74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F574A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7F574A"/>
    <w:rPr>
      <w:rFonts w:ascii="Segoe UI" w:hAnsi="Segoe UI"/>
      <w:color w:val="auto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574A"/>
    <w:rPr>
      <w:rFonts w:ascii="Segoe UI" w:hAnsi="Segoe UI"/>
      <w:sz w:val="18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417288"/>
  </w:style>
  <w:style w:type="table" w:customStyle="1" w:styleId="Tabela-Siatka1">
    <w:name w:val="Tabela - Siatka1"/>
    <w:uiPriority w:val="9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62FBF"/>
    <w:rPr>
      <w:sz w:val="20"/>
    </w:rPr>
  </w:style>
  <w:style w:type="character" w:styleId="Odwoanieprzypisudolnego">
    <w:name w:val="footnote reference"/>
    <w:uiPriority w:val="99"/>
    <w:semiHidden/>
    <w:rsid w:val="00262FBF"/>
    <w:rPr>
      <w:rFonts w:cs="Times New Roman"/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rFonts w:cs="Times New Roman"/>
      <w:b/>
    </w:rPr>
  </w:style>
  <w:style w:type="paragraph" w:customStyle="1" w:styleId="Tekstkomentarza1">
    <w:name w:val="Tekst komentarza1"/>
    <w:basedOn w:val="Normalny"/>
    <w:uiPriority w:val="99"/>
    <w:rsid w:val="005A32F4"/>
    <w:pPr>
      <w:suppressAutoHyphens/>
      <w:spacing w:after="200"/>
    </w:pPr>
    <w:rPr>
      <w:rFonts w:ascii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uiPriority w:val="99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uiPriority w:val="99"/>
    <w:rsid w:val="006C00AA"/>
    <w:pPr>
      <w:autoSpaceDE w:val="0"/>
      <w:autoSpaceDN w:val="0"/>
    </w:pPr>
    <w:rPr>
      <w:rFonts w:ascii="Calibri" w:hAnsi="Calibri"/>
    </w:rPr>
  </w:style>
  <w:style w:type="paragraph" w:customStyle="1" w:styleId="gwp590ce5e7msonormal">
    <w:name w:val="gwp590ce5e7_msonormal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uiPriority w:val="99"/>
    <w:rsid w:val="00356F5B"/>
    <w:rPr>
      <w:rFonts w:cs="Times New Roman"/>
    </w:rPr>
  </w:style>
  <w:style w:type="paragraph" w:customStyle="1" w:styleId="gwp590ce5e7default">
    <w:name w:val="gwp590ce5e7_default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uiPriority w:val="99"/>
    <w:rsid w:val="00356B03"/>
    <w:rPr>
      <w:rFonts w:cs="Times New Roman"/>
    </w:rPr>
  </w:style>
  <w:style w:type="character" w:styleId="Hipercze">
    <w:name w:val="Hyperlink"/>
    <w:uiPriority w:val="99"/>
    <w:rsid w:val="006B66D6"/>
    <w:rPr>
      <w:rFonts w:cs="Times New Roman"/>
      <w:color w:val="0000FF"/>
      <w:u w:val="single"/>
    </w:rPr>
  </w:style>
  <w:style w:type="paragraph" w:customStyle="1" w:styleId="Tekstkomentarza2">
    <w:name w:val="Tekst komentarza2"/>
    <w:basedOn w:val="Normalny"/>
    <w:uiPriority w:val="99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uiPriority w:val="99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750B"/>
    <w:rPr>
      <w:color w:val="000000"/>
    </w:rPr>
  </w:style>
  <w:style w:type="character" w:styleId="Odwoanieprzypisukocowego">
    <w:name w:val="endnote reference"/>
    <w:uiPriority w:val="99"/>
    <w:semiHidden/>
    <w:rsid w:val="00B1750B"/>
    <w:rPr>
      <w:rFonts w:cs="Times New Roman"/>
      <w:vertAlign w:val="superscript"/>
    </w:rPr>
  </w:style>
  <w:style w:type="paragraph" w:customStyle="1" w:styleId="Lista21">
    <w:name w:val="Lista 21"/>
    <w:basedOn w:val="Normalny"/>
    <w:uiPriority w:val="99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StopkaZnak">
    <w:name w:val="Stopka Znak"/>
    <w:link w:val="Stopka"/>
    <w:uiPriority w:val="99"/>
    <w:locked/>
    <w:rsid w:val="00914D42"/>
    <w:rPr>
      <w:rFonts w:ascii="Calibri" w:hAnsi="Calibri"/>
      <w:sz w:val="22"/>
      <w:lang w:eastAsia="en-US"/>
    </w:rPr>
  </w:style>
  <w:style w:type="character" w:customStyle="1" w:styleId="naglowek">
    <w:name w:val="naglowek"/>
    <w:uiPriority w:val="99"/>
    <w:rsid w:val="0075531D"/>
    <w:rPr>
      <w:rFonts w:cs="Times New Roman"/>
    </w:rPr>
  </w:style>
  <w:style w:type="character" w:customStyle="1" w:styleId="size">
    <w:name w:val="size"/>
    <w:uiPriority w:val="99"/>
    <w:rsid w:val="00632288"/>
  </w:style>
  <w:style w:type="paragraph" w:styleId="Nagwekspisutreci">
    <w:name w:val="TOC Heading"/>
    <w:basedOn w:val="Nagwek1"/>
    <w:next w:val="Normalny"/>
    <w:uiPriority w:val="39"/>
    <w:qFormat/>
    <w:rsid w:val="003E3752"/>
    <w:pPr>
      <w:keepLines/>
      <w:spacing w:before="24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1">
    <w:name w:val="toc 1"/>
    <w:basedOn w:val="Normalny"/>
    <w:next w:val="Normalny"/>
    <w:autoRedefine/>
    <w:uiPriority w:val="39"/>
    <w:rsid w:val="003E3752"/>
  </w:style>
  <w:style w:type="paragraph" w:customStyle="1" w:styleId="Akapitzlist2">
    <w:name w:val="Akapit z listą2"/>
    <w:basedOn w:val="Normalny"/>
    <w:uiPriority w:val="99"/>
    <w:rsid w:val="004804AB"/>
    <w:pPr>
      <w:suppressAutoHyphens/>
      <w:spacing w:after="160" w:line="259" w:lineRule="auto"/>
      <w:ind w:left="720"/>
    </w:pPr>
    <w:rPr>
      <w:rFonts w:ascii="Calibri" w:hAnsi="Calibri" w:cs="font406"/>
      <w:color w:val="auto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6214D6"/>
    <w:pPr>
      <w:widowControl w:val="0"/>
      <w:autoSpaceDE w:val="0"/>
      <w:autoSpaceDN w:val="0"/>
      <w:adjustRightInd w:val="0"/>
      <w:jc w:val="both"/>
    </w:pPr>
    <w:rPr>
      <w:color w:val="auto"/>
    </w:rPr>
  </w:style>
  <w:style w:type="paragraph" w:customStyle="1" w:styleId="Point3">
    <w:name w:val="Point 3"/>
    <w:basedOn w:val="Normalny"/>
    <w:uiPriority w:val="99"/>
    <w:rsid w:val="00796B7A"/>
    <w:pPr>
      <w:spacing w:before="120" w:after="120"/>
      <w:ind w:left="2551" w:hanging="567"/>
      <w:jc w:val="both"/>
    </w:pPr>
    <w:rPr>
      <w:color w:val="auto"/>
      <w:lang w:val="en-GB" w:eastAsia="en-GB"/>
    </w:rPr>
  </w:style>
  <w:style w:type="paragraph" w:customStyle="1" w:styleId="celeogolne">
    <w:name w:val="cele ogolne"/>
    <w:basedOn w:val="Akapitzlist"/>
    <w:uiPriority w:val="99"/>
    <w:rsid w:val="0053720B"/>
    <w:pPr>
      <w:numPr>
        <w:numId w:val="4"/>
      </w:numPr>
      <w:spacing w:line="360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celeoperacyjne">
    <w:name w:val="cele operacyjne"/>
    <w:basedOn w:val="Akapitzlist"/>
    <w:uiPriority w:val="99"/>
    <w:rsid w:val="008910BF"/>
    <w:pPr>
      <w:numPr>
        <w:numId w:val="6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DB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B706E"/>
  </w:style>
  <w:style w:type="character" w:styleId="Uwydatnienie">
    <w:name w:val="Emphasis"/>
    <w:uiPriority w:val="99"/>
    <w:qFormat/>
    <w:rsid w:val="00DB706E"/>
    <w:rPr>
      <w:rFonts w:cs="Times New Roman"/>
      <w:i/>
    </w:rPr>
  </w:style>
  <w:style w:type="paragraph" w:customStyle="1" w:styleId="PROCEDURYOSIAGANIA">
    <w:name w:val="PROCEDURY OSIAGANIA"/>
    <w:basedOn w:val="Normalny"/>
    <w:link w:val="PROCEDURYOSIAGANIAZnak"/>
    <w:uiPriority w:val="99"/>
    <w:rsid w:val="00F16EB6"/>
    <w:pPr>
      <w:spacing w:line="276" w:lineRule="auto"/>
      <w:jc w:val="both"/>
    </w:pPr>
    <w:rPr>
      <w:rFonts w:ascii="Arial" w:hAnsi="Arial"/>
      <w:b/>
      <w:color w:val="833C0B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76562"/>
    <w:pPr>
      <w:ind w:left="240"/>
    </w:pPr>
  </w:style>
  <w:style w:type="character" w:customStyle="1" w:styleId="PROCEDURYOSIAGANIAZnak">
    <w:name w:val="PROCEDURY OSIAGANIA Znak"/>
    <w:link w:val="PROCEDURYOSIAGANIA"/>
    <w:uiPriority w:val="99"/>
    <w:locked/>
    <w:rsid w:val="00F16EB6"/>
    <w:rPr>
      <w:rFonts w:ascii="Arial" w:hAnsi="Arial"/>
      <w:b/>
      <w:color w:val="833C0B"/>
    </w:rPr>
  </w:style>
  <w:style w:type="paragraph" w:styleId="Spistreci3">
    <w:name w:val="toc 3"/>
    <w:basedOn w:val="Normalny"/>
    <w:next w:val="Normalny"/>
    <w:autoRedefine/>
    <w:uiPriority w:val="39"/>
    <w:rsid w:val="00F45309"/>
    <w:pPr>
      <w:ind w:left="480"/>
    </w:pPr>
  </w:style>
  <w:style w:type="character" w:customStyle="1" w:styleId="ListParagraphChar">
    <w:name w:val="List Paragraph Char"/>
    <w:aliases w:val="Numerowanie Char"/>
    <w:locked/>
    <w:rsid w:val="00D8130A"/>
    <w:rPr>
      <w:color w:val="000000"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660"/>
    </w:pPr>
    <w:rPr>
      <w:rFonts w:ascii="Calibri" w:hAnsi="Calibr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880"/>
    </w:pPr>
    <w:rPr>
      <w:rFonts w:ascii="Calibri" w:hAnsi="Calibr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100"/>
    </w:pPr>
    <w:rPr>
      <w:rFonts w:ascii="Calibri" w:hAnsi="Calibr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320"/>
    </w:pPr>
    <w:rPr>
      <w:rFonts w:ascii="Calibri" w:hAnsi="Calibr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540"/>
    </w:pPr>
    <w:rPr>
      <w:rFonts w:ascii="Calibri" w:hAnsi="Calibr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760"/>
    </w:pPr>
    <w:rPr>
      <w:rFonts w:ascii="Calibri" w:hAnsi="Calibri"/>
      <w:color w:val="auto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510A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3775"/>
    <w:rPr>
      <w:color w:val="800080"/>
      <w:u w:val="single"/>
    </w:rPr>
  </w:style>
  <w:style w:type="paragraph" w:customStyle="1" w:styleId="nazwazawodu">
    <w:name w:val="nazwa zawodu"/>
    <w:link w:val="nazwazawoduZnak"/>
    <w:rsid w:val="00772060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nazwazawoduZnak">
    <w:name w:val="nazwa zawodu Znak"/>
    <w:link w:val="nazwazawodu"/>
    <w:locked/>
    <w:rsid w:val="00772060"/>
    <w:rPr>
      <w:rFonts w:ascii="Calibri" w:hAnsi="Calibri"/>
      <w:sz w:val="22"/>
      <w:lang w:eastAsia="en-US" w:bidi="ar-SA"/>
    </w:rPr>
  </w:style>
  <w:style w:type="paragraph" w:styleId="Poprawka">
    <w:name w:val="Revision"/>
    <w:hidden/>
    <w:uiPriority w:val="99"/>
    <w:semiHidden/>
    <w:rsid w:val="00BE6EBB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E6EBB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20"/>
    </w:rPr>
  </w:style>
  <w:style w:type="character" w:customStyle="1" w:styleId="TekstpodstawowyZnak">
    <w:name w:val="Tekst podstawowy Znak"/>
    <w:link w:val="Tekstpodstawowy"/>
    <w:rsid w:val="00BE6EBB"/>
    <w:rPr>
      <w:rFonts w:ascii="Arial" w:hAnsi="Arial"/>
      <w:sz w:val="19"/>
    </w:rPr>
  </w:style>
  <w:style w:type="paragraph" w:customStyle="1" w:styleId="Akapitzlist11">
    <w:name w:val="Akapit z listą11"/>
    <w:basedOn w:val="Normalny"/>
    <w:rsid w:val="00BE6EBB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ezodstpw1">
    <w:name w:val="Bez odstępów1"/>
    <w:rsid w:val="00BE6EBB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09BA"/>
    <w:pP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97665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292FF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E8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6562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97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A664F0"/>
    <w:rPr>
      <w:rFonts w:ascii="Arial" w:hAnsi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semiHidden/>
    <w:rsid w:val="00D6597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6597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6597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65977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2302EE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6597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EE"/>
    <w:pPr>
      <w:spacing w:after="160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65977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6">
    <w:name w:val="6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rsid w:val="007F574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F574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74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F574A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7F574A"/>
    <w:rPr>
      <w:rFonts w:ascii="Segoe UI" w:hAnsi="Segoe UI"/>
      <w:color w:val="auto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574A"/>
    <w:rPr>
      <w:rFonts w:ascii="Segoe UI" w:hAnsi="Segoe UI"/>
      <w:sz w:val="18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417288"/>
  </w:style>
  <w:style w:type="table" w:customStyle="1" w:styleId="Tabela-Siatka1">
    <w:name w:val="Tabela - Siatka1"/>
    <w:uiPriority w:val="9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62FBF"/>
    <w:rPr>
      <w:sz w:val="20"/>
    </w:rPr>
  </w:style>
  <w:style w:type="character" w:styleId="Odwoanieprzypisudolnego">
    <w:name w:val="footnote reference"/>
    <w:uiPriority w:val="99"/>
    <w:semiHidden/>
    <w:rsid w:val="00262FBF"/>
    <w:rPr>
      <w:rFonts w:cs="Times New Roman"/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rFonts w:cs="Times New Roman"/>
      <w:b/>
    </w:rPr>
  </w:style>
  <w:style w:type="paragraph" w:customStyle="1" w:styleId="Tekstkomentarza1">
    <w:name w:val="Tekst komentarza1"/>
    <w:basedOn w:val="Normalny"/>
    <w:uiPriority w:val="99"/>
    <w:rsid w:val="005A32F4"/>
    <w:pPr>
      <w:suppressAutoHyphens/>
      <w:spacing w:after="200"/>
    </w:pPr>
    <w:rPr>
      <w:rFonts w:ascii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uiPriority w:val="99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uiPriority w:val="99"/>
    <w:rsid w:val="006C00AA"/>
    <w:pPr>
      <w:autoSpaceDE w:val="0"/>
      <w:autoSpaceDN w:val="0"/>
    </w:pPr>
    <w:rPr>
      <w:rFonts w:ascii="Calibri" w:hAnsi="Calibri"/>
    </w:rPr>
  </w:style>
  <w:style w:type="paragraph" w:customStyle="1" w:styleId="gwp590ce5e7msonormal">
    <w:name w:val="gwp590ce5e7_msonormal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uiPriority w:val="99"/>
    <w:rsid w:val="00356F5B"/>
    <w:rPr>
      <w:rFonts w:cs="Times New Roman"/>
    </w:rPr>
  </w:style>
  <w:style w:type="paragraph" w:customStyle="1" w:styleId="gwp590ce5e7default">
    <w:name w:val="gwp590ce5e7_default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uiPriority w:val="99"/>
    <w:rsid w:val="00356B03"/>
    <w:rPr>
      <w:rFonts w:cs="Times New Roman"/>
    </w:rPr>
  </w:style>
  <w:style w:type="character" w:styleId="Hipercze">
    <w:name w:val="Hyperlink"/>
    <w:uiPriority w:val="99"/>
    <w:rsid w:val="006B66D6"/>
    <w:rPr>
      <w:rFonts w:cs="Times New Roman"/>
      <w:color w:val="0000FF"/>
      <w:u w:val="single"/>
    </w:rPr>
  </w:style>
  <w:style w:type="paragraph" w:customStyle="1" w:styleId="Tekstkomentarza2">
    <w:name w:val="Tekst komentarza2"/>
    <w:basedOn w:val="Normalny"/>
    <w:uiPriority w:val="99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uiPriority w:val="99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750B"/>
    <w:rPr>
      <w:color w:val="000000"/>
    </w:rPr>
  </w:style>
  <w:style w:type="character" w:styleId="Odwoanieprzypisukocowego">
    <w:name w:val="endnote reference"/>
    <w:uiPriority w:val="99"/>
    <w:semiHidden/>
    <w:rsid w:val="00B1750B"/>
    <w:rPr>
      <w:rFonts w:cs="Times New Roman"/>
      <w:vertAlign w:val="superscript"/>
    </w:rPr>
  </w:style>
  <w:style w:type="paragraph" w:customStyle="1" w:styleId="Lista21">
    <w:name w:val="Lista 21"/>
    <w:basedOn w:val="Normalny"/>
    <w:uiPriority w:val="99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StopkaZnak">
    <w:name w:val="Stopka Znak"/>
    <w:link w:val="Stopka"/>
    <w:uiPriority w:val="99"/>
    <w:locked/>
    <w:rsid w:val="00914D42"/>
    <w:rPr>
      <w:rFonts w:ascii="Calibri" w:hAnsi="Calibri"/>
      <w:sz w:val="22"/>
      <w:lang w:eastAsia="en-US"/>
    </w:rPr>
  </w:style>
  <w:style w:type="character" w:customStyle="1" w:styleId="naglowek">
    <w:name w:val="naglowek"/>
    <w:uiPriority w:val="99"/>
    <w:rsid w:val="0075531D"/>
    <w:rPr>
      <w:rFonts w:cs="Times New Roman"/>
    </w:rPr>
  </w:style>
  <w:style w:type="character" w:customStyle="1" w:styleId="size">
    <w:name w:val="size"/>
    <w:uiPriority w:val="99"/>
    <w:rsid w:val="00632288"/>
  </w:style>
  <w:style w:type="paragraph" w:styleId="Nagwekspisutreci">
    <w:name w:val="TOC Heading"/>
    <w:basedOn w:val="Nagwek1"/>
    <w:next w:val="Normalny"/>
    <w:uiPriority w:val="39"/>
    <w:qFormat/>
    <w:rsid w:val="003E3752"/>
    <w:pPr>
      <w:keepLines/>
      <w:spacing w:before="24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1">
    <w:name w:val="toc 1"/>
    <w:basedOn w:val="Normalny"/>
    <w:next w:val="Normalny"/>
    <w:autoRedefine/>
    <w:uiPriority w:val="39"/>
    <w:rsid w:val="003E3752"/>
  </w:style>
  <w:style w:type="paragraph" w:customStyle="1" w:styleId="Akapitzlist2">
    <w:name w:val="Akapit z listą2"/>
    <w:basedOn w:val="Normalny"/>
    <w:uiPriority w:val="99"/>
    <w:rsid w:val="004804AB"/>
    <w:pPr>
      <w:suppressAutoHyphens/>
      <w:spacing w:after="160" w:line="259" w:lineRule="auto"/>
      <w:ind w:left="720"/>
    </w:pPr>
    <w:rPr>
      <w:rFonts w:ascii="Calibri" w:hAnsi="Calibri" w:cs="font406"/>
      <w:color w:val="auto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6214D6"/>
    <w:pPr>
      <w:widowControl w:val="0"/>
      <w:autoSpaceDE w:val="0"/>
      <w:autoSpaceDN w:val="0"/>
      <w:adjustRightInd w:val="0"/>
      <w:jc w:val="both"/>
    </w:pPr>
    <w:rPr>
      <w:color w:val="auto"/>
    </w:rPr>
  </w:style>
  <w:style w:type="paragraph" w:customStyle="1" w:styleId="Point3">
    <w:name w:val="Point 3"/>
    <w:basedOn w:val="Normalny"/>
    <w:uiPriority w:val="99"/>
    <w:rsid w:val="00796B7A"/>
    <w:pPr>
      <w:spacing w:before="120" w:after="120"/>
      <w:ind w:left="2551" w:hanging="567"/>
      <w:jc w:val="both"/>
    </w:pPr>
    <w:rPr>
      <w:color w:val="auto"/>
      <w:lang w:val="en-GB" w:eastAsia="en-GB"/>
    </w:rPr>
  </w:style>
  <w:style w:type="paragraph" w:customStyle="1" w:styleId="celeogolne">
    <w:name w:val="cele ogolne"/>
    <w:basedOn w:val="Akapitzlist"/>
    <w:uiPriority w:val="99"/>
    <w:rsid w:val="0053720B"/>
    <w:pPr>
      <w:numPr>
        <w:numId w:val="4"/>
      </w:numPr>
      <w:spacing w:line="360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celeoperacyjne">
    <w:name w:val="cele operacyjne"/>
    <w:basedOn w:val="Akapitzlist"/>
    <w:uiPriority w:val="99"/>
    <w:rsid w:val="008910BF"/>
    <w:pPr>
      <w:numPr>
        <w:numId w:val="6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DB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B706E"/>
  </w:style>
  <w:style w:type="character" w:styleId="Uwydatnienie">
    <w:name w:val="Emphasis"/>
    <w:uiPriority w:val="99"/>
    <w:qFormat/>
    <w:rsid w:val="00DB706E"/>
    <w:rPr>
      <w:rFonts w:cs="Times New Roman"/>
      <w:i/>
    </w:rPr>
  </w:style>
  <w:style w:type="paragraph" w:customStyle="1" w:styleId="PROCEDURYOSIAGANIA">
    <w:name w:val="PROCEDURY OSIAGANIA"/>
    <w:basedOn w:val="Normalny"/>
    <w:link w:val="PROCEDURYOSIAGANIAZnak"/>
    <w:uiPriority w:val="99"/>
    <w:rsid w:val="00F16EB6"/>
    <w:pPr>
      <w:spacing w:line="276" w:lineRule="auto"/>
      <w:jc w:val="both"/>
    </w:pPr>
    <w:rPr>
      <w:rFonts w:ascii="Arial" w:hAnsi="Arial"/>
      <w:b/>
      <w:color w:val="833C0B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76562"/>
    <w:pPr>
      <w:ind w:left="240"/>
    </w:pPr>
  </w:style>
  <w:style w:type="character" w:customStyle="1" w:styleId="PROCEDURYOSIAGANIAZnak">
    <w:name w:val="PROCEDURY OSIAGANIA Znak"/>
    <w:link w:val="PROCEDURYOSIAGANIA"/>
    <w:uiPriority w:val="99"/>
    <w:locked/>
    <w:rsid w:val="00F16EB6"/>
    <w:rPr>
      <w:rFonts w:ascii="Arial" w:hAnsi="Arial"/>
      <w:b/>
      <w:color w:val="833C0B"/>
    </w:rPr>
  </w:style>
  <w:style w:type="paragraph" w:styleId="Spistreci3">
    <w:name w:val="toc 3"/>
    <w:basedOn w:val="Normalny"/>
    <w:next w:val="Normalny"/>
    <w:autoRedefine/>
    <w:uiPriority w:val="39"/>
    <w:rsid w:val="00F45309"/>
    <w:pPr>
      <w:ind w:left="480"/>
    </w:pPr>
  </w:style>
  <w:style w:type="character" w:customStyle="1" w:styleId="ListParagraphChar">
    <w:name w:val="List Paragraph Char"/>
    <w:aliases w:val="Numerowanie Char"/>
    <w:locked/>
    <w:rsid w:val="00D8130A"/>
    <w:rPr>
      <w:color w:val="000000"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660"/>
    </w:pPr>
    <w:rPr>
      <w:rFonts w:ascii="Calibri" w:hAnsi="Calibr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880"/>
    </w:pPr>
    <w:rPr>
      <w:rFonts w:ascii="Calibri" w:hAnsi="Calibr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100"/>
    </w:pPr>
    <w:rPr>
      <w:rFonts w:ascii="Calibri" w:hAnsi="Calibr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320"/>
    </w:pPr>
    <w:rPr>
      <w:rFonts w:ascii="Calibri" w:hAnsi="Calibr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540"/>
    </w:pPr>
    <w:rPr>
      <w:rFonts w:ascii="Calibri" w:hAnsi="Calibr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760"/>
    </w:pPr>
    <w:rPr>
      <w:rFonts w:ascii="Calibri" w:hAnsi="Calibri"/>
      <w:color w:val="auto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510A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3775"/>
    <w:rPr>
      <w:color w:val="800080"/>
      <w:u w:val="single"/>
    </w:rPr>
  </w:style>
  <w:style w:type="paragraph" w:customStyle="1" w:styleId="nazwazawodu">
    <w:name w:val="nazwa zawodu"/>
    <w:link w:val="nazwazawoduZnak"/>
    <w:rsid w:val="00772060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nazwazawoduZnak">
    <w:name w:val="nazwa zawodu Znak"/>
    <w:link w:val="nazwazawodu"/>
    <w:locked/>
    <w:rsid w:val="00772060"/>
    <w:rPr>
      <w:rFonts w:ascii="Calibri" w:hAnsi="Calibri"/>
      <w:sz w:val="22"/>
      <w:lang w:eastAsia="en-US" w:bidi="ar-SA"/>
    </w:rPr>
  </w:style>
  <w:style w:type="paragraph" w:styleId="Poprawka">
    <w:name w:val="Revision"/>
    <w:hidden/>
    <w:uiPriority w:val="99"/>
    <w:semiHidden/>
    <w:rsid w:val="00BE6EBB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E6EBB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20"/>
    </w:rPr>
  </w:style>
  <w:style w:type="character" w:customStyle="1" w:styleId="TekstpodstawowyZnak">
    <w:name w:val="Tekst podstawowy Znak"/>
    <w:link w:val="Tekstpodstawowy"/>
    <w:rsid w:val="00BE6EBB"/>
    <w:rPr>
      <w:rFonts w:ascii="Arial" w:hAnsi="Arial"/>
      <w:sz w:val="19"/>
    </w:rPr>
  </w:style>
  <w:style w:type="paragraph" w:customStyle="1" w:styleId="Akapitzlist11">
    <w:name w:val="Akapit z listą11"/>
    <w:basedOn w:val="Normalny"/>
    <w:rsid w:val="00BE6EBB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ezodstpw1">
    <w:name w:val="Bez odstępów1"/>
    <w:rsid w:val="00BE6EBB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09BA"/>
    <w:pP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97665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DB11-5557-40BC-8604-7016CFA0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128</Pages>
  <Words>28802</Words>
  <Characters>172814</Characters>
  <Application>Microsoft Office Word</Application>
  <DocSecurity>0</DocSecurity>
  <Lines>1440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zawodu opracowany w ramach projektu „Partnerstwo na rzecz kształcenia zawodowego</vt:lpstr>
    </vt:vector>
  </TitlesOfParts>
  <Company/>
  <LinksUpToDate>false</LinksUpToDate>
  <CharactersWithSpaces>201214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zawodu opracowany w ramach projektu „Partnerstwo na rzecz kształcenia zawodowego</dc:title>
  <dc:creator>Aguś</dc:creator>
  <cp:lastModifiedBy>Bogdan Kruszakin</cp:lastModifiedBy>
  <cp:revision>3</cp:revision>
  <cp:lastPrinted>2019-08-26T17:33:00Z</cp:lastPrinted>
  <dcterms:created xsi:type="dcterms:W3CDTF">2019-08-29T21:43:00Z</dcterms:created>
  <dcterms:modified xsi:type="dcterms:W3CDTF">2019-08-29T21:44:00Z</dcterms:modified>
</cp:coreProperties>
</file>